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99F4" w14:textId="77777777" w:rsidR="00176A23" w:rsidRDefault="00176A23" w:rsidP="00176A23">
      <w:pPr>
        <w:pStyle w:val="PargrafodaLista"/>
        <w:widowControl w:val="0"/>
        <w:numPr>
          <w:ilvl w:val="1"/>
          <w:numId w:val="1"/>
        </w:numPr>
        <w:spacing w:before="120"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C81C9B">
        <w:rPr>
          <w:rFonts w:ascii="Arial Narrow" w:hAnsi="Arial Narrow" w:cs="Arial"/>
          <w:sz w:val="22"/>
          <w:szCs w:val="22"/>
        </w:rPr>
        <w:t xml:space="preserve">Os honorários previstos neste contrato serão ajustados mediante aplicação do percentual correspondente à incidência das contribuições ao PIS e à COFINS, nos termos da legislação tributária vigente, mediante técnica de </w:t>
      </w:r>
      <w:proofErr w:type="spellStart"/>
      <w:r w:rsidRPr="00C81C9B">
        <w:rPr>
          <w:rFonts w:ascii="Arial Narrow" w:hAnsi="Arial Narrow" w:cs="Arial"/>
          <w:sz w:val="22"/>
          <w:szCs w:val="22"/>
        </w:rPr>
        <w:t>gross-up</w:t>
      </w:r>
      <w:proofErr w:type="spellEnd"/>
      <w:r w:rsidRPr="00C81C9B">
        <w:rPr>
          <w:rFonts w:ascii="Arial Narrow" w:hAnsi="Arial Narrow" w:cs="Arial"/>
          <w:sz w:val="22"/>
          <w:szCs w:val="22"/>
        </w:rPr>
        <w:t>.</w:t>
      </w:r>
    </w:p>
    <w:p w14:paraId="72A605EC" w14:textId="77777777" w:rsidR="00176A23" w:rsidRPr="00C81C9B" w:rsidRDefault="00176A23" w:rsidP="00176A23">
      <w:pPr>
        <w:pStyle w:val="PargrafodaLista"/>
        <w:widowControl w:val="0"/>
        <w:numPr>
          <w:ilvl w:val="2"/>
          <w:numId w:val="1"/>
        </w:numPr>
        <w:spacing w:before="120" w:after="120" w:line="360" w:lineRule="auto"/>
        <w:ind w:left="0" w:firstLine="0"/>
        <w:contextualSpacing w:val="0"/>
        <w:jc w:val="both"/>
        <w:rPr>
          <w:rFonts w:ascii="Arial Narrow" w:hAnsi="Arial Narrow" w:cs="Arial"/>
          <w:sz w:val="22"/>
          <w:szCs w:val="22"/>
        </w:rPr>
      </w:pPr>
      <w:r w:rsidRPr="00C81C9B">
        <w:rPr>
          <w:rFonts w:ascii="Arial Narrow" w:hAnsi="Arial Narrow" w:cs="Arial"/>
          <w:sz w:val="22"/>
          <w:szCs w:val="22"/>
        </w:rPr>
        <w:t>Ao valor bruto originalmente contratado será acrescido o percentual total de 8,15% (oito inteiros e quinze centésimos por cento), garantindo que os valores efetivamente recebidos pela CONTRATADA sejam líquidos da referida carga tributária.</w:t>
      </w:r>
    </w:p>
    <w:p w14:paraId="1DA9F1E8" w14:textId="77777777" w:rsidR="00331521" w:rsidRDefault="00331521"/>
    <w:sectPr w:rsidR="0033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913FB"/>
    <w:multiLevelType w:val="multilevel"/>
    <w:tmpl w:val="BE64B2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4925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23"/>
    <w:rsid w:val="00176A23"/>
    <w:rsid w:val="00223A54"/>
    <w:rsid w:val="00331521"/>
    <w:rsid w:val="007C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DF39D"/>
  <w15:chartTrackingRefBased/>
  <w15:docId w15:val="{8B920B8D-DA2E-4CBA-AB5B-F3C4369C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6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6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6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6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6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6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6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6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6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6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6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6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6A2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6A2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6A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6A2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6A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6A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6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6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6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6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6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6A2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6A2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6A2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6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6A2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6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396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Moraes Garlet</dc:creator>
  <cp:keywords/>
  <dc:description/>
  <cp:lastModifiedBy>Victor Moraes Garlet</cp:lastModifiedBy>
  <cp:revision>1</cp:revision>
  <dcterms:created xsi:type="dcterms:W3CDTF">2025-07-17T18:17:00Z</dcterms:created>
  <dcterms:modified xsi:type="dcterms:W3CDTF">2025-07-17T18:18:00Z</dcterms:modified>
</cp:coreProperties>
</file>