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05C0" w:rsidRDefault="00A905C0" w:rsidP="00A905C0">
      <w:pPr>
        <w:pStyle w:val="Ttulo"/>
        <w:spacing w:line="360" w:lineRule="auto"/>
        <w:rPr>
          <w:rFonts w:asciiTheme="majorHAnsi" w:hAnsiTheme="majorHAnsi" w:cstheme="majorHAnsi"/>
          <w:sz w:val="24"/>
          <w:szCs w:val="24"/>
          <w:u w:val="single"/>
        </w:rPr>
      </w:pPr>
    </w:p>
    <w:p w:rsidR="00A905C0" w:rsidRDefault="00A905C0" w:rsidP="00A905C0">
      <w:pPr>
        <w:pStyle w:val="Ttulo"/>
        <w:spacing w:line="360" w:lineRule="auto"/>
        <w:rPr>
          <w:rFonts w:asciiTheme="majorHAnsi" w:hAnsiTheme="majorHAnsi" w:cstheme="majorHAnsi"/>
          <w:sz w:val="24"/>
          <w:szCs w:val="24"/>
          <w:u w:val="single"/>
        </w:rPr>
      </w:pPr>
    </w:p>
    <w:p w:rsidR="00A905C0" w:rsidRDefault="00A905C0" w:rsidP="00A905C0">
      <w:pPr>
        <w:pStyle w:val="Ttulo"/>
        <w:spacing w:line="360" w:lineRule="auto"/>
        <w:rPr>
          <w:rFonts w:asciiTheme="majorHAnsi" w:hAnsiTheme="majorHAnsi" w:cstheme="majorHAnsi"/>
          <w:sz w:val="24"/>
          <w:szCs w:val="24"/>
          <w:u w:val="single"/>
        </w:rPr>
      </w:pPr>
    </w:p>
    <w:p w:rsidR="00A905C0" w:rsidRPr="004064D2" w:rsidRDefault="00A905C0" w:rsidP="00A905C0">
      <w:pPr>
        <w:pStyle w:val="Ttulo"/>
        <w:spacing w:line="360" w:lineRule="auto"/>
        <w:rPr>
          <w:rFonts w:asciiTheme="majorHAnsi" w:hAnsiTheme="majorHAnsi" w:cstheme="majorHAnsi"/>
          <w:b w:val="0"/>
          <w:sz w:val="24"/>
          <w:szCs w:val="24"/>
          <w:u w:val="single"/>
        </w:rPr>
      </w:pPr>
      <w:r w:rsidRPr="004064D2">
        <w:rPr>
          <w:rFonts w:asciiTheme="majorHAnsi" w:hAnsiTheme="majorHAnsi" w:cstheme="majorHAnsi"/>
          <w:sz w:val="24"/>
          <w:szCs w:val="24"/>
          <w:u w:val="single"/>
        </w:rPr>
        <w:t xml:space="preserve">AL JUZGADO DE PRIMERA </w:t>
      </w:r>
      <w:proofErr w:type="gramStart"/>
      <w:r w:rsidRPr="004064D2">
        <w:rPr>
          <w:rFonts w:asciiTheme="majorHAnsi" w:hAnsiTheme="majorHAnsi" w:cstheme="majorHAnsi"/>
          <w:sz w:val="24"/>
          <w:szCs w:val="24"/>
          <w:u w:val="single"/>
        </w:rPr>
        <w:t>INSTANCIA  DE</w:t>
      </w:r>
      <w:proofErr w:type="gramEnd"/>
      <w:r w:rsidRPr="004064D2">
        <w:rPr>
          <w:rFonts w:asciiTheme="majorHAnsi" w:hAnsiTheme="majorHAnsi" w:cstheme="majorHAnsi"/>
          <w:sz w:val="24"/>
          <w:szCs w:val="24"/>
          <w:u w:val="single"/>
        </w:rPr>
        <w:t xml:space="preserve"> GRANADA</w:t>
      </w:r>
    </w:p>
    <w:p w:rsidR="00A905C0" w:rsidRPr="004064D2" w:rsidRDefault="00A905C0" w:rsidP="00A905C0">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before="100" w:after="100" w:line="360" w:lineRule="auto"/>
        <w:jc w:val="center"/>
        <w:rPr>
          <w:rFonts w:asciiTheme="majorHAnsi" w:eastAsia="Trebuchet MS" w:hAnsiTheme="majorHAnsi" w:cstheme="majorHAnsi"/>
          <w:b/>
          <w:bCs/>
          <w:sz w:val="24"/>
          <w:szCs w:val="24"/>
          <w:u w:val="single" w:color="000000"/>
          <w:lang w:val="es-ES_tradnl"/>
          <w14:textOutline w14:w="12700" w14:cap="flat" w14:cmpd="sng" w14:algn="ctr">
            <w14:noFill/>
            <w14:prstDash w14:val="solid"/>
            <w14:miter w14:lim="400000"/>
          </w14:textOutline>
        </w:rPr>
      </w:pPr>
    </w:p>
    <w:p w:rsidR="00A905C0" w:rsidRPr="004064D2" w:rsidRDefault="00A905C0" w:rsidP="00A905C0">
      <w:pPr>
        <w:spacing w:line="360" w:lineRule="auto"/>
        <w:ind w:firstLine="703"/>
        <w:jc w:val="both"/>
        <w:rPr>
          <w:rFonts w:asciiTheme="majorHAnsi" w:hAnsiTheme="majorHAnsi" w:cstheme="majorHAnsi"/>
          <w:lang w:val="es-ES"/>
        </w:rPr>
      </w:pPr>
      <w:r w:rsidRPr="004064D2">
        <w:rPr>
          <w:rStyle w:val="Ninguno"/>
          <w:rFonts w:asciiTheme="majorHAnsi" w:hAnsiTheme="majorHAnsi" w:cstheme="majorHAnsi"/>
          <w:u w:color="000000"/>
          <w14:textOutline w14:w="12700" w14:cap="flat" w14:cmpd="sng" w14:algn="ctr">
            <w14:noFill/>
            <w14:prstDash w14:val="solid"/>
            <w14:miter w14:lim="400000"/>
          </w14:textOutline>
        </w:rPr>
        <w:t> </w:t>
      </w:r>
      <w:r w:rsidRPr="004064D2">
        <w:rPr>
          <w:rFonts w:asciiTheme="majorHAnsi" w:hAnsiTheme="majorHAnsi" w:cstheme="majorHAnsi"/>
          <w:bCs/>
          <w:lang w:val="es-ES"/>
        </w:rPr>
        <w:t>DON JUAN ANTONIO MONTENEGRO RUBIO</w:t>
      </w:r>
      <w:r w:rsidRPr="004064D2">
        <w:rPr>
          <w:rStyle w:val="Ninguno"/>
          <w:rFonts w:asciiTheme="majorHAnsi" w:hAnsiTheme="majorHAnsi" w:cstheme="majorHAnsi"/>
          <w:bCs/>
          <w:u w:color="000000"/>
          <w14:textOutline w14:w="12700" w14:cap="flat" w14:cmpd="sng" w14:algn="ctr">
            <w14:noFill/>
            <w14:prstDash w14:val="solid"/>
            <w14:miter w14:lim="400000"/>
          </w14:textOutline>
        </w:rPr>
        <w:t>,</w:t>
      </w:r>
      <w:r w:rsidRPr="004064D2">
        <w:rPr>
          <w:rStyle w:val="Ninguno"/>
          <w:rFonts w:asciiTheme="majorHAnsi" w:hAnsiTheme="majorHAnsi" w:cstheme="majorHAnsi"/>
          <w:u w:color="000000"/>
          <w14:textOutline w14:w="12700" w14:cap="flat" w14:cmpd="sng" w14:algn="ctr">
            <w14:noFill/>
            <w14:prstDash w14:val="solid"/>
            <w14:miter w14:lim="400000"/>
          </w14:textOutline>
        </w:rPr>
        <w:t xml:space="preserve"> Procurador de los Tribunales, en nombre </w:t>
      </w:r>
      <w:r w:rsidRPr="004064D2">
        <w:rPr>
          <w:rFonts w:asciiTheme="majorHAnsi" w:hAnsiTheme="majorHAnsi" w:cstheme="majorHAnsi"/>
          <w:lang w:val="es-ES"/>
        </w:rPr>
        <w:t xml:space="preserve">de </w:t>
      </w:r>
      <w:r w:rsidRPr="00E42C51">
        <w:rPr>
          <w:rFonts w:asciiTheme="majorHAnsi" w:hAnsiTheme="majorHAnsi" w:cstheme="majorHAnsi"/>
          <w:b/>
          <w:bCs/>
          <w:lang w:val="es-ES"/>
        </w:rPr>
        <w:t>DON JOSE MA</w:t>
      </w:r>
      <w:r>
        <w:rPr>
          <w:rFonts w:asciiTheme="majorHAnsi" w:hAnsiTheme="majorHAnsi" w:cstheme="majorHAnsi"/>
          <w:b/>
          <w:bCs/>
          <w:lang w:val="es-ES"/>
        </w:rPr>
        <w:t>N</w:t>
      </w:r>
      <w:r w:rsidRPr="00E42C51">
        <w:rPr>
          <w:rFonts w:asciiTheme="majorHAnsi" w:hAnsiTheme="majorHAnsi" w:cstheme="majorHAnsi"/>
          <w:b/>
          <w:bCs/>
          <w:lang w:val="es-ES"/>
        </w:rPr>
        <w:t>UEL URBANO LOPEZ</w:t>
      </w:r>
      <w:r>
        <w:rPr>
          <w:rFonts w:asciiTheme="majorHAnsi" w:hAnsiTheme="majorHAnsi" w:cstheme="majorHAnsi"/>
          <w:lang w:val="es-ES"/>
        </w:rPr>
        <w:t xml:space="preserve">, </w:t>
      </w:r>
      <w:r w:rsidRPr="004064D2">
        <w:rPr>
          <w:rFonts w:asciiTheme="majorHAnsi" w:hAnsiTheme="majorHAnsi" w:cstheme="majorHAnsi"/>
          <w:lang w:val="es-ES"/>
        </w:rPr>
        <w:t>cuya representación acreditaré con el certificado de inscripción de apoderamiento “apud acta”, como mejor proceda en derecho, comparezco asistido del letrado del Ilustre CCAA de Granada Don José Manuel Aguayo Pozo, colegiado 3031, y DIGO:</w:t>
      </w:r>
    </w:p>
    <w:p w:rsidR="00A905C0" w:rsidRPr="004064D2" w:rsidRDefault="00A905C0" w:rsidP="00A905C0">
      <w:pPr>
        <w:spacing w:line="360" w:lineRule="auto"/>
        <w:ind w:firstLine="703"/>
        <w:jc w:val="both"/>
        <w:rPr>
          <w:rFonts w:asciiTheme="majorHAnsi" w:hAnsiTheme="majorHAnsi" w:cstheme="majorHAnsi"/>
          <w:lang w:val="es-ES"/>
        </w:rPr>
      </w:pPr>
    </w:p>
    <w:p w:rsidR="00A905C0" w:rsidRPr="004064D2" w:rsidRDefault="00A905C0" w:rsidP="00A905C0">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before="100" w:after="100" w:line="360" w:lineRule="auto"/>
        <w:jc w:val="both"/>
        <w:rPr>
          <w:rStyle w:val="Ninguno"/>
          <w:rFonts w:asciiTheme="majorHAnsi" w:hAnsiTheme="majorHAnsi" w:cstheme="majorHAnsi"/>
          <w:sz w:val="24"/>
          <w:szCs w:val="24"/>
          <w:u w:color="000000"/>
          <w14:textOutline w14:w="12700" w14:cap="flat" w14:cmpd="sng" w14:algn="ctr">
            <w14:noFill/>
            <w14:prstDash w14:val="solid"/>
            <w14:miter w14:lim="400000"/>
          </w14:textOutline>
        </w:rPr>
      </w:pPr>
      <w:r w:rsidRPr="004064D2">
        <w:rPr>
          <w:rStyle w:val="Ninguno"/>
          <w:rFonts w:asciiTheme="majorHAnsi" w:eastAsia="Trebuchet MS" w:hAnsiTheme="majorHAnsi" w:cstheme="majorHAnsi"/>
          <w:sz w:val="24"/>
          <w:szCs w:val="24"/>
          <w:u w:color="000000"/>
          <w14:textOutline w14:w="12700" w14:cap="flat" w14:cmpd="sng" w14:algn="ctr">
            <w14:noFill/>
            <w14:prstDash w14:val="solid"/>
            <w14:miter w14:lim="400000"/>
          </w14:textOutline>
        </w:rPr>
        <w:tab/>
        <w:t>Que en la representaci</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ón que ostento y siguiendo instrucciones de mi mandante, por medio del presente escrito formulo </w:t>
      </w:r>
      <w:r w:rsidRPr="004064D2">
        <w:rPr>
          <w:rStyle w:val="Ninguno"/>
          <w:rFonts w:asciiTheme="majorHAnsi" w:hAnsiTheme="majorHAnsi" w:cstheme="majorHAnsi"/>
          <w:b/>
          <w:bCs/>
          <w:sz w:val="24"/>
          <w:szCs w:val="24"/>
          <w:u w:val="single" w:color="000000"/>
          <w14:textOutline w14:w="12700" w14:cap="flat" w14:cmpd="sng" w14:algn="ctr">
            <w14:noFill/>
            <w14:prstDash w14:val="solid"/>
            <w14:miter w14:lim="400000"/>
          </w14:textOutline>
        </w:rPr>
        <w:t>PETICION INICIAL DE PROCESO MONITORIO</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 en reclamación de </w:t>
      </w:r>
      <w:r w:rsidRPr="00327ACB">
        <w:rPr>
          <w:rStyle w:val="Ninguno"/>
          <w:rFonts w:asciiTheme="majorHAnsi" w:hAnsiTheme="majorHAnsi" w:cstheme="majorHAnsi"/>
          <w:b/>
          <w:bCs/>
          <w:sz w:val="24"/>
          <w:szCs w:val="24"/>
          <w:u w:color="000000"/>
          <w14:textOutline w14:w="12700" w14:cap="flat" w14:cmpd="sng" w14:algn="ctr">
            <w14:noFill/>
            <w14:prstDash w14:val="solid"/>
            <w14:miter w14:lim="400000"/>
          </w14:textOutline>
        </w:rPr>
        <w:t>TREINTA Y TRES MIL TRESCIENTOS DIECISIETE EUROS CON CIN</w:t>
      </w:r>
      <w:r>
        <w:rPr>
          <w:rStyle w:val="Ninguno"/>
          <w:rFonts w:asciiTheme="majorHAnsi" w:hAnsiTheme="majorHAnsi" w:cstheme="majorHAnsi"/>
          <w:b/>
          <w:bCs/>
          <w:sz w:val="24"/>
          <w:szCs w:val="24"/>
          <w:u w:color="000000"/>
          <w14:textOutline w14:w="12700" w14:cap="flat" w14:cmpd="sng" w14:algn="ctr">
            <w14:noFill/>
            <w14:prstDash w14:val="solid"/>
            <w14:miter w14:lim="400000"/>
          </w14:textOutline>
        </w:rPr>
        <w:t>C</w:t>
      </w:r>
      <w:r w:rsidRPr="00327ACB">
        <w:rPr>
          <w:rStyle w:val="Ninguno"/>
          <w:rFonts w:asciiTheme="majorHAnsi" w:hAnsiTheme="majorHAnsi" w:cstheme="majorHAnsi"/>
          <w:b/>
          <w:bCs/>
          <w:sz w:val="24"/>
          <w:szCs w:val="24"/>
          <w:u w:color="000000"/>
          <w14:textOutline w14:w="12700" w14:cap="flat" w14:cmpd="sng" w14:algn="ctr">
            <w14:noFill/>
            <w14:prstDash w14:val="solid"/>
            <w14:miter w14:lim="400000"/>
          </w14:textOutline>
        </w:rPr>
        <w:t xml:space="preserve">UENTA CENTIMOS DE EURO </w:t>
      </w:r>
      <w:r w:rsidRPr="00327ACB">
        <w:rPr>
          <w:rStyle w:val="TtuloCar"/>
          <w:rFonts w:asciiTheme="majorHAnsi" w:eastAsia="Helvetica Neue" w:hAnsiTheme="majorHAnsi" w:cstheme="majorHAnsi"/>
          <w:bCs/>
          <w:sz w:val="24"/>
          <w:szCs w:val="24"/>
        </w:rPr>
        <w:t xml:space="preserve">(33.317,50 €)  </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en contra de </w:t>
      </w:r>
      <w:r w:rsidRPr="004064D2">
        <w:rPr>
          <w:rStyle w:val="Ninguno"/>
          <w:rFonts w:asciiTheme="majorHAnsi" w:hAnsiTheme="majorHAnsi" w:cstheme="majorHAnsi"/>
          <w:b/>
          <w:bCs/>
          <w:sz w:val="24"/>
          <w:szCs w:val="24"/>
          <w:u w:color="000000"/>
          <w14:textOutline w14:w="12700" w14:cap="flat" w14:cmpd="sng" w14:algn="ctr">
            <w14:noFill/>
            <w14:prstDash w14:val="solid"/>
            <w14:miter w14:lim="400000"/>
          </w14:textOutline>
        </w:rPr>
        <w:t>DON HORACIO LUZÓN HERMOSA</w:t>
      </w:r>
      <w:r w:rsidRPr="004064D2">
        <w:rPr>
          <w:rStyle w:val="Ninguno"/>
          <w:rFonts w:asciiTheme="majorHAnsi" w:hAnsiTheme="majorHAnsi" w:cstheme="majorHAnsi"/>
          <w:b/>
          <w:sz w:val="24"/>
          <w:szCs w:val="24"/>
          <w:u w:color="000000"/>
          <w14:textOutline w14:w="12700" w14:cap="flat" w14:cmpd="sng" w14:algn="ctr">
            <w14:noFill/>
            <w14:prstDash w14:val="solid"/>
            <w14:miter w14:lim="400000"/>
          </w14:textOutline>
        </w:rPr>
        <w:t>,</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 vecino de Cogollos Vega (Granada), con domicilio en Plaza Llanete nº13 18211 y DNI núm. 24.155.999-L, en base a los hechos que a continuación se detallan:</w:t>
      </w:r>
    </w:p>
    <w:p w:rsidR="00A905C0" w:rsidRPr="004064D2" w:rsidRDefault="00A905C0" w:rsidP="00A905C0">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before="100" w:after="100" w:line="360" w:lineRule="auto"/>
        <w:jc w:val="both"/>
        <w:rPr>
          <w:rStyle w:val="Ninguno"/>
          <w:rFonts w:asciiTheme="majorHAnsi" w:eastAsia="Trebuchet MS" w:hAnsiTheme="majorHAnsi" w:cstheme="majorHAnsi"/>
          <w:b/>
          <w:bCs/>
          <w:sz w:val="24"/>
          <w:szCs w:val="24"/>
          <w:u w:color="000000"/>
          <w14:textOutline w14:w="12700" w14:cap="flat" w14:cmpd="sng" w14:algn="ctr">
            <w14:noFill/>
            <w14:prstDash w14:val="solid"/>
            <w14:miter w14:lim="400000"/>
          </w14:textOutline>
        </w:rPr>
      </w:pP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ind w:firstLine="709"/>
        <w:jc w:val="center"/>
        <w:rPr>
          <w:rStyle w:val="Ninguno"/>
          <w:rFonts w:asciiTheme="majorHAnsi" w:eastAsia="Trebuchet MS" w:hAnsiTheme="majorHAnsi" w:cstheme="majorHAnsi"/>
          <w:b/>
          <w:bCs/>
          <w:sz w:val="24"/>
          <w:szCs w:val="24"/>
          <w:u w:val="single" w:color="393939"/>
          <w14:textOutline w14:w="12700" w14:cap="flat" w14:cmpd="sng" w14:algn="ctr">
            <w14:noFill/>
            <w14:prstDash w14:val="solid"/>
            <w14:miter w14:lim="400000"/>
          </w14:textOutline>
        </w:rPr>
      </w:pPr>
      <w:r w:rsidRPr="004064D2">
        <w:rPr>
          <w:rStyle w:val="Ninguno"/>
          <w:rFonts w:asciiTheme="majorHAnsi" w:hAnsiTheme="majorHAnsi" w:cstheme="majorHAnsi"/>
          <w:b/>
          <w:bCs/>
          <w:sz w:val="24"/>
          <w:szCs w:val="24"/>
          <w:u w:val="single" w:color="393939"/>
          <w14:textOutline w14:w="12700" w14:cap="flat" w14:cmpd="sng" w14:algn="ctr">
            <w14:noFill/>
            <w14:prstDash w14:val="solid"/>
            <w14:miter w14:lim="400000"/>
          </w14:textOutline>
        </w:rPr>
        <w:t>H E C H O S</w:t>
      </w: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ind w:firstLine="709"/>
        <w:jc w:val="center"/>
        <w:rPr>
          <w:rFonts w:asciiTheme="majorHAnsi" w:eastAsia="Trebuchet MS" w:hAnsiTheme="majorHAnsi" w:cstheme="majorHAnsi"/>
          <w:b/>
          <w:bCs/>
          <w:sz w:val="24"/>
          <w:szCs w:val="24"/>
          <w:u w:val="single" w:color="393939"/>
          <w:lang w:val="es-ES_tradnl"/>
          <w14:textOutline w14:w="12700" w14:cap="flat" w14:cmpd="sng" w14:algn="ctr">
            <w14:noFill/>
            <w14:prstDash w14:val="solid"/>
            <w14:miter w14:lim="400000"/>
          </w14:textOutline>
        </w:rPr>
      </w:pP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jc w:val="both"/>
        <w:rPr>
          <w:rFonts w:asciiTheme="majorHAnsi" w:hAnsiTheme="majorHAnsi" w:cstheme="majorHAnsi"/>
          <w:b/>
          <w:bCs/>
          <w:sz w:val="24"/>
          <w:szCs w:val="24"/>
          <w:u w:val="single" w:color="393939"/>
          <w:lang w:val="es-ES_tradnl"/>
          <w14:textOutline w14:w="12700" w14:cap="flat" w14:cmpd="sng" w14:algn="ctr">
            <w14:noFill/>
            <w14:prstDash w14:val="solid"/>
            <w14:miter w14:lim="400000"/>
          </w14:textOutline>
        </w:rPr>
      </w:pPr>
      <w:r w:rsidRPr="004064D2">
        <w:rPr>
          <w:rStyle w:val="Ninguno"/>
          <w:rFonts w:asciiTheme="majorHAnsi" w:hAnsiTheme="majorHAnsi" w:cstheme="majorHAnsi"/>
          <w:b/>
          <w:bCs/>
          <w:sz w:val="24"/>
          <w:szCs w:val="24"/>
          <w:u w:val="single" w:color="393939"/>
          <w14:textOutline w14:w="12700" w14:cap="flat" w14:cmpd="sng" w14:algn="ctr">
            <w14:noFill/>
            <w14:prstDash w14:val="solid"/>
            <w14:miter w14:lim="400000"/>
          </w14:textOutline>
        </w:rPr>
        <w:t>PRIMERO: DE LA RELACION ENTRE LAS PARTES Y FACTURAS PENDIENTE DE PAGO.</w:t>
      </w:r>
    </w:p>
    <w:p w:rsidR="00A905C0" w:rsidRDefault="00A905C0" w:rsidP="00A905C0">
      <w:pPr>
        <w:pStyle w:val="NormalWeb"/>
        <w:spacing w:line="360" w:lineRule="auto"/>
        <w:ind w:firstLine="360"/>
        <w:rPr>
          <w:rFonts w:asciiTheme="majorHAnsi" w:hAnsiTheme="majorHAnsi" w:cstheme="majorHAnsi"/>
        </w:rPr>
      </w:pPr>
      <w:r w:rsidRPr="004064D2">
        <w:rPr>
          <w:rFonts w:asciiTheme="majorHAnsi" w:hAnsiTheme="majorHAnsi" w:cstheme="majorHAnsi"/>
        </w:rPr>
        <w:t>En virtud de las relaciones comerciales existentes entre las partes, mi mandante llevó a cabo una serie de ventas de pienso y cereales al demandado</w:t>
      </w:r>
      <w:r>
        <w:rPr>
          <w:rFonts w:asciiTheme="majorHAnsi" w:hAnsiTheme="majorHAnsi" w:cstheme="majorHAnsi"/>
        </w:rPr>
        <w:t xml:space="preserve"> que EN EL DOCUMENTO RESUMEN, se </w:t>
      </w:r>
      <w:r w:rsidRPr="004064D2">
        <w:rPr>
          <w:rFonts w:asciiTheme="majorHAnsi" w:hAnsiTheme="majorHAnsi" w:cstheme="majorHAnsi"/>
        </w:rPr>
        <w:t>detallan a continuación:</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b/>
          <w:bCs/>
          <w:u w:val="single"/>
          <w:lang w:val="es-ES_tradnl"/>
        </w:rPr>
        <w:t xml:space="preserve">Número </w:t>
      </w:r>
      <w:r>
        <w:rPr>
          <w:rFonts w:asciiTheme="majorHAnsi" w:hAnsiTheme="majorHAnsi" w:cstheme="majorHAnsi"/>
          <w:lang w:val="es-ES_tradnl"/>
        </w:rPr>
        <w:t xml:space="preserve">             </w:t>
      </w:r>
      <w:r w:rsidRPr="00111F07">
        <w:rPr>
          <w:rFonts w:asciiTheme="majorHAnsi" w:hAnsiTheme="majorHAnsi" w:cstheme="majorHAnsi"/>
          <w:b/>
          <w:bCs/>
          <w:u w:val="single"/>
          <w:lang w:val="es-ES_tradnl"/>
        </w:rPr>
        <w:t xml:space="preserve">Fecha </w:t>
      </w:r>
      <w:r>
        <w:rPr>
          <w:rFonts w:asciiTheme="majorHAnsi" w:hAnsiTheme="majorHAnsi" w:cstheme="majorHAnsi"/>
          <w:lang w:val="es-ES_tradnl"/>
        </w:rPr>
        <w:t xml:space="preserve">                    </w:t>
      </w:r>
      <w:r w:rsidRPr="00111F07">
        <w:rPr>
          <w:rFonts w:asciiTheme="majorHAnsi" w:hAnsiTheme="majorHAnsi" w:cstheme="majorHAnsi"/>
          <w:b/>
          <w:bCs/>
          <w:u w:val="single"/>
          <w:lang w:val="es-ES_tradnl"/>
        </w:rPr>
        <w:t>Total</w:t>
      </w:r>
      <w:r w:rsidRPr="00111F07">
        <w:rPr>
          <w:rFonts w:asciiTheme="majorHAnsi" w:hAnsiTheme="majorHAnsi" w:cstheme="majorHAnsi"/>
          <w:lang w:val="es-ES_tradnl"/>
        </w:rPr>
        <w:t xml:space="preserve"> </w:t>
      </w:r>
      <w:r>
        <w:rPr>
          <w:rFonts w:asciiTheme="majorHAnsi" w:hAnsiTheme="majorHAnsi" w:cstheme="majorHAnsi"/>
          <w:lang w:val="es-ES_tradnl"/>
        </w:rPr>
        <w:t xml:space="preserve">               </w:t>
      </w:r>
      <w:r w:rsidRPr="00111F07">
        <w:rPr>
          <w:rFonts w:asciiTheme="majorHAnsi" w:hAnsiTheme="majorHAnsi" w:cstheme="majorHAnsi"/>
          <w:b/>
          <w:bCs/>
          <w:u w:val="single"/>
          <w:lang w:val="es-ES_tradnl"/>
        </w:rPr>
        <w:t>Cobrado</w:t>
      </w:r>
      <w:r w:rsidRPr="00111F07">
        <w:rPr>
          <w:rFonts w:asciiTheme="majorHAnsi" w:hAnsiTheme="majorHAnsi" w:cstheme="majorHAnsi"/>
          <w:lang w:val="es-ES_tradnl"/>
        </w:rPr>
        <w:t xml:space="preserve"> </w:t>
      </w:r>
      <w:r>
        <w:rPr>
          <w:rFonts w:asciiTheme="majorHAnsi" w:hAnsiTheme="majorHAnsi" w:cstheme="majorHAnsi"/>
          <w:lang w:val="es-ES_tradnl"/>
        </w:rPr>
        <w:t xml:space="preserve">                           </w:t>
      </w:r>
      <w:r w:rsidRPr="00111F07">
        <w:rPr>
          <w:rFonts w:asciiTheme="majorHAnsi" w:hAnsiTheme="majorHAnsi" w:cstheme="majorHAnsi"/>
          <w:b/>
          <w:bCs/>
          <w:u w:val="single"/>
          <w:lang w:val="es-ES_tradnl"/>
        </w:rPr>
        <w:t>Resta</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A-220071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11/01/2022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3.442,32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3.311,82 </w:t>
      </w:r>
      <w:r>
        <w:rPr>
          <w:rFonts w:asciiTheme="majorHAnsi" w:hAnsiTheme="majorHAnsi" w:cstheme="majorHAnsi"/>
          <w:lang w:val="es-ES_tradnl"/>
        </w:rPr>
        <w:t xml:space="preserve">€                       </w:t>
      </w:r>
      <w:r w:rsidRPr="00111F07">
        <w:rPr>
          <w:rFonts w:asciiTheme="majorHAnsi" w:hAnsiTheme="majorHAnsi" w:cstheme="majorHAnsi"/>
          <w:lang w:val="es-ES_tradnl"/>
        </w:rPr>
        <w:t>130,50</w:t>
      </w:r>
      <w:r>
        <w:rPr>
          <w:rFonts w:asciiTheme="majorHAnsi" w:hAnsiTheme="majorHAnsi" w:cstheme="majorHAnsi"/>
          <w:lang w:val="es-ES_tradnl"/>
        </w:rPr>
        <w:t xml:space="preserve"> €.</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A-220164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21/01/2022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648,66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648,66</w:t>
      </w:r>
      <w:r>
        <w:rPr>
          <w:rFonts w:asciiTheme="majorHAnsi" w:hAnsiTheme="majorHAnsi" w:cstheme="majorHAnsi"/>
          <w:lang w:val="es-ES_tradnl"/>
        </w:rPr>
        <w:t xml:space="preserve"> €.</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A-220195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26/01/2022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480,22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480,22</w:t>
      </w:r>
      <w:r>
        <w:rPr>
          <w:rFonts w:asciiTheme="majorHAnsi" w:hAnsiTheme="majorHAnsi" w:cstheme="majorHAnsi"/>
          <w:lang w:val="es-ES_tradnl"/>
        </w:rPr>
        <w:t xml:space="preserve"> €.</w:t>
      </w:r>
    </w:p>
    <w:p w:rsidR="009021F1" w:rsidRDefault="00A905C0" w:rsidP="00A905C0">
      <w:pPr>
        <w:rPr>
          <w:rFonts w:asciiTheme="majorHAnsi" w:hAnsiTheme="majorHAnsi" w:cstheme="majorHAnsi"/>
          <w:lang w:val="es-ES_tradnl"/>
        </w:rPr>
      </w:pPr>
      <w:r w:rsidRPr="00111F07">
        <w:rPr>
          <w:rFonts w:asciiTheme="majorHAnsi" w:hAnsiTheme="majorHAnsi" w:cstheme="majorHAnsi"/>
          <w:lang w:val="es-ES_tradnl"/>
        </w:rPr>
        <w:lastRenderedPageBreak/>
        <w:t xml:space="preserve">A-220229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31/01/2022 </w:t>
      </w:r>
      <w:r>
        <w:rPr>
          <w:rFonts w:asciiTheme="majorHAnsi" w:hAnsiTheme="majorHAnsi" w:cstheme="majorHAnsi"/>
          <w:lang w:val="es-ES_tradnl"/>
        </w:rPr>
        <w:t xml:space="preserve">         </w:t>
      </w:r>
      <w:r w:rsidRPr="00111F07">
        <w:rPr>
          <w:rFonts w:asciiTheme="majorHAnsi" w:hAnsiTheme="majorHAnsi" w:cstheme="majorHAnsi"/>
          <w:lang w:val="es-ES_tradnl"/>
        </w:rPr>
        <w:t>1.848,01</w:t>
      </w:r>
      <w:r>
        <w:rPr>
          <w:rFonts w:asciiTheme="majorHAnsi" w:hAnsiTheme="majorHAnsi" w:cstheme="majorHAnsi"/>
          <w:lang w:val="es-ES_tradnl"/>
        </w:rPr>
        <w:t>€.</w:t>
      </w:r>
      <w:r w:rsidRPr="00111F07">
        <w:rPr>
          <w:rFonts w:asciiTheme="majorHAnsi" w:hAnsiTheme="majorHAnsi" w:cstheme="majorHAnsi"/>
          <w:lang w:val="es-ES_tradnl"/>
        </w:rPr>
        <w:t xml:space="preserve"> </w:t>
      </w:r>
      <w:r>
        <w:rPr>
          <w:rFonts w:asciiTheme="majorHAnsi" w:hAnsiTheme="majorHAnsi" w:cstheme="majorHAnsi"/>
          <w:lang w:val="es-ES_tradnl"/>
        </w:rPr>
        <w:t xml:space="preserve">               </w:t>
      </w:r>
    </w:p>
    <w:p w:rsidR="00A905C0" w:rsidRDefault="00A905C0" w:rsidP="00A905C0">
      <w:pPr>
        <w:rPr>
          <w:rFonts w:asciiTheme="majorHAnsi" w:hAnsiTheme="majorHAnsi" w:cstheme="majorHAnsi"/>
          <w:lang w:val="es-ES_tradnl"/>
        </w:rPr>
      </w:pPr>
    </w:p>
    <w:p w:rsidR="00A905C0" w:rsidRDefault="00A905C0" w:rsidP="00A905C0">
      <w:pPr>
        <w:pStyle w:val="NormalWeb"/>
        <w:spacing w:line="360" w:lineRule="auto"/>
        <w:ind w:firstLine="360"/>
        <w:rPr>
          <w:rFonts w:asciiTheme="majorHAnsi" w:hAnsiTheme="majorHAnsi" w:cstheme="majorHAnsi"/>
          <w:lang w:val="es-ES_tradnl"/>
        </w:rPr>
      </w:pPr>
      <w:r w:rsidRPr="00835F96">
        <w:rPr>
          <w:rFonts w:asciiTheme="majorHAnsi" w:hAnsiTheme="majorHAnsi" w:cstheme="majorHAnsi"/>
          <w:b/>
          <w:bCs/>
          <w:u w:val="single"/>
          <w:lang w:val="es-ES_tradnl"/>
        </w:rPr>
        <w:t>Número</w:t>
      </w:r>
      <w:r>
        <w:rPr>
          <w:rFonts w:asciiTheme="majorHAnsi" w:hAnsiTheme="majorHAnsi" w:cstheme="majorHAnsi"/>
          <w:lang w:val="es-ES_tradnl"/>
        </w:rPr>
        <w:t xml:space="preserve">              </w:t>
      </w:r>
      <w:r w:rsidRPr="00835F96">
        <w:rPr>
          <w:rFonts w:asciiTheme="majorHAnsi" w:hAnsiTheme="majorHAnsi" w:cstheme="majorHAnsi"/>
          <w:b/>
          <w:bCs/>
          <w:u w:val="single"/>
          <w:lang w:val="es-ES_tradnl"/>
        </w:rPr>
        <w:t xml:space="preserve">Fecha </w:t>
      </w:r>
      <w:r>
        <w:rPr>
          <w:rFonts w:asciiTheme="majorHAnsi" w:hAnsiTheme="majorHAnsi" w:cstheme="majorHAnsi"/>
          <w:lang w:val="es-ES_tradnl"/>
        </w:rPr>
        <w:t xml:space="preserve">                     </w:t>
      </w:r>
      <w:r w:rsidRPr="00835F96">
        <w:rPr>
          <w:rFonts w:asciiTheme="majorHAnsi" w:hAnsiTheme="majorHAnsi" w:cstheme="majorHAnsi"/>
          <w:b/>
          <w:bCs/>
          <w:u w:val="single"/>
          <w:lang w:val="es-ES_tradnl"/>
        </w:rPr>
        <w:t>Total</w:t>
      </w:r>
      <w:r>
        <w:rPr>
          <w:rFonts w:asciiTheme="majorHAnsi" w:hAnsiTheme="majorHAnsi" w:cstheme="majorHAnsi"/>
          <w:lang w:val="es-ES_tradnl"/>
        </w:rPr>
        <w:t xml:space="preserve">                   </w:t>
      </w:r>
      <w:r w:rsidRPr="00835F96">
        <w:rPr>
          <w:rFonts w:asciiTheme="majorHAnsi" w:hAnsiTheme="majorHAnsi" w:cstheme="majorHAnsi"/>
          <w:b/>
          <w:bCs/>
          <w:u w:val="single"/>
          <w:lang w:val="es-ES_tradnl"/>
        </w:rPr>
        <w:t>Cobrado</w:t>
      </w:r>
      <w:r>
        <w:rPr>
          <w:rFonts w:asciiTheme="majorHAnsi" w:hAnsiTheme="majorHAnsi" w:cstheme="majorHAnsi"/>
          <w:lang w:val="es-ES_tradnl"/>
        </w:rPr>
        <w:t xml:space="preserve">                          </w:t>
      </w:r>
      <w:r w:rsidRPr="00835F96">
        <w:rPr>
          <w:rFonts w:asciiTheme="majorHAnsi" w:hAnsiTheme="majorHAnsi" w:cstheme="majorHAnsi"/>
          <w:b/>
          <w:bCs/>
          <w:u w:val="single"/>
          <w:lang w:val="es-ES_tradnl"/>
        </w:rPr>
        <w:t>Resta</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A-220243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01/02/2022 </w:t>
      </w:r>
      <w:r>
        <w:rPr>
          <w:rFonts w:asciiTheme="majorHAnsi" w:hAnsiTheme="majorHAnsi" w:cstheme="majorHAnsi"/>
          <w:lang w:val="es-ES_tradnl"/>
        </w:rPr>
        <w:t xml:space="preserve">          </w:t>
      </w:r>
      <w:r w:rsidRPr="00111F07">
        <w:rPr>
          <w:rFonts w:asciiTheme="majorHAnsi" w:hAnsiTheme="majorHAnsi" w:cstheme="majorHAnsi"/>
          <w:lang w:val="es-ES_tradnl"/>
        </w:rPr>
        <w:t>1.885,65</w:t>
      </w:r>
      <w:r>
        <w:rPr>
          <w:rFonts w:asciiTheme="majorHAnsi" w:hAnsiTheme="majorHAnsi" w:cstheme="majorHAnsi"/>
          <w:lang w:val="es-ES_tradnl"/>
        </w:rPr>
        <w:t xml:space="preserve"> €.      </w:t>
      </w:r>
      <w:r w:rsidRPr="00111F07">
        <w:rPr>
          <w:rFonts w:asciiTheme="majorHAnsi" w:hAnsiTheme="majorHAnsi" w:cstheme="majorHAnsi"/>
          <w:lang w:val="es-ES_tradnl"/>
        </w:rPr>
        <w:t xml:space="preserve">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1.885,65</w:t>
      </w:r>
      <w:r>
        <w:rPr>
          <w:rFonts w:asciiTheme="majorHAnsi" w:hAnsiTheme="majorHAnsi" w:cstheme="majorHAnsi"/>
          <w:lang w:val="es-ES_tradnl"/>
        </w:rPr>
        <w:t xml:space="preserve"> €</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A-220328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11/02/2022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426,25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426,25</w:t>
      </w:r>
      <w:r>
        <w:rPr>
          <w:rFonts w:asciiTheme="majorHAnsi" w:hAnsiTheme="majorHAnsi" w:cstheme="majorHAnsi"/>
          <w:lang w:val="es-ES_tradnl"/>
        </w:rPr>
        <w:t xml:space="preserve"> € </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A-220333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14/02/2022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3.508,43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3.508,43</w:t>
      </w:r>
      <w:r>
        <w:rPr>
          <w:rFonts w:asciiTheme="majorHAnsi" w:hAnsiTheme="majorHAnsi" w:cstheme="majorHAnsi"/>
          <w:lang w:val="es-ES_tradnl"/>
        </w:rPr>
        <w:t xml:space="preserve"> €</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A-220474</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 02/03/2022 </w:t>
      </w:r>
      <w:r>
        <w:rPr>
          <w:rFonts w:asciiTheme="majorHAnsi" w:hAnsiTheme="majorHAnsi" w:cstheme="majorHAnsi"/>
          <w:lang w:val="es-ES_tradnl"/>
        </w:rPr>
        <w:t xml:space="preserve">               </w:t>
      </w:r>
      <w:r w:rsidRPr="00111F07">
        <w:rPr>
          <w:rFonts w:asciiTheme="majorHAnsi" w:hAnsiTheme="majorHAnsi" w:cstheme="majorHAnsi"/>
          <w:lang w:val="es-ES_tradnl"/>
        </w:rPr>
        <w:t>231,</w:t>
      </w:r>
      <w:r>
        <w:rPr>
          <w:rFonts w:asciiTheme="majorHAnsi" w:hAnsiTheme="majorHAnsi" w:cstheme="majorHAnsi"/>
          <w:lang w:val="es-ES_tradnl"/>
        </w:rPr>
        <w:t xml:space="preserve">00 €.                </w:t>
      </w:r>
      <w:r w:rsidRPr="00111F07">
        <w:rPr>
          <w:rFonts w:asciiTheme="majorHAnsi" w:hAnsiTheme="majorHAnsi" w:cstheme="majorHAnsi"/>
          <w:lang w:val="es-ES_tradnl"/>
        </w:rPr>
        <w:t>0</w:t>
      </w:r>
      <w:r>
        <w:rPr>
          <w:rFonts w:asciiTheme="majorHAnsi" w:hAnsiTheme="majorHAnsi" w:cstheme="majorHAnsi"/>
          <w:lang w:val="es-ES_tradnl"/>
        </w:rPr>
        <w:t xml:space="preserve">,00 €                        </w:t>
      </w:r>
      <w:r w:rsidRPr="00111F07">
        <w:rPr>
          <w:rFonts w:asciiTheme="majorHAnsi" w:hAnsiTheme="majorHAnsi" w:cstheme="majorHAnsi"/>
          <w:lang w:val="es-ES_tradnl"/>
        </w:rPr>
        <w:t>231,00</w:t>
      </w:r>
      <w:r>
        <w:rPr>
          <w:rFonts w:asciiTheme="majorHAnsi" w:hAnsiTheme="majorHAnsi" w:cstheme="majorHAnsi"/>
          <w:lang w:val="es-ES_tradnl"/>
        </w:rPr>
        <w:t xml:space="preserve"> € </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A-220542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10/03/2022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913,00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913,00</w:t>
      </w:r>
      <w:r>
        <w:rPr>
          <w:rFonts w:asciiTheme="majorHAnsi" w:hAnsiTheme="majorHAnsi" w:cstheme="majorHAnsi"/>
          <w:lang w:val="es-ES_tradnl"/>
        </w:rPr>
        <w:t xml:space="preserve"> €</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A-220621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18/03/2022 </w:t>
      </w:r>
      <w:r>
        <w:rPr>
          <w:rFonts w:asciiTheme="majorHAnsi" w:hAnsiTheme="majorHAnsi" w:cstheme="majorHAnsi"/>
          <w:lang w:val="es-ES_tradnl"/>
        </w:rPr>
        <w:t xml:space="preserve">                </w:t>
      </w:r>
      <w:r w:rsidRPr="00111F07">
        <w:rPr>
          <w:rFonts w:asciiTheme="majorHAnsi" w:hAnsiTheme="majorHAnsi" w:cstheme="majorHAnsi"/>
          <w:lang w:val="es-ES_tradnl"/>
        </w:rPr>
        <w:t>122,42</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 </w:t>
      </w:r>
      <w:r>
        <w:rPr>
          <w:rFonts w:asciiTheme="majorHAnsi" w:hAnsiTheme="majorHAnsi" w:cstheme="majorHAnsi"/>
          <w:lang w:val="es-ES_tradnl"/>
        </w:rPr>
        <w:t xml:space="preserve">                </w:t>
      </w:r>
      <w:r w:rsidRPr="00111F07">
        <w:rPr>
          <w:rFonts w:asciiTheme="majorHAnsi" w:hAnsiTheme="majorHAnsi" w:cstheme="majorHAnsi"/>
          <w:lang w:val="es-ES_tradnl"/>
        </w:rPr>
        <w:t>0,00</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 </w:t>
      </w:r>
      <w:r>
        <w:rPr>
          <w:rFonts w:asciiTheme="majorHAnsi" w:hAnsiTheme="majorHAnsi" w:cstheme="majorHAnsi"/>
          <w:lang w:val="es-ES_tradnl"/>
        </w:rPr>
        <w:t xml:space="preserve">                       </w:t>
      </w:r>
      <w:r w:rsidRPr="00111F07">
        <w:rPr>
          <w:rFonts w:asciiTheme="majorHAnsi" w:hAnsiTheme="majorHAnsi" w:cstheme="majorHAnsi"/>
          <w:lang w:val="es-ES_tradnl"/>
        </w:rPr>
        <w:t>122,42</w:t>
      </w:r>
      <w:r>
        <w:rPr>
          <w:rFonts w:asciiTheme="majorHAnsi" w:hAnsiTheme="majorHAnsi" w:cstheme="majorHAnsi"/>
          <w:lang w:val="es-ES_tradnl"/>
        </w:rPr>
        <w:t xml:space="preserve"> €</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A-220669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24/03/2022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2.138,58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2.138,58</w:t>
      </w:r>
      <w:r>
        <w:rPr>
          <w:rFonts w:asciiTheme="majorHAnsi" w:hAnsiTheme="majorHAnsi" w:cstheme="majorHAnsi"/>
          <w:lang w:val="es-ES_tradnl"/>
        </w:rPr>
        <w:t xml:space="preserve"> €</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A-220715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31/03/2022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240,00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240,00</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A-220737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05/04/2022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1.673,10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1.673,10</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A-220777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08/04/2022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146,00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146,00</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A-220906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29/04/2022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161,60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161,60</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A-220960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09/05/2022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281,71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281,71</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A-221000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13/05/2022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389,61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389,61</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A-221020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18/05/2022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1.646,92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1.646,92</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A-221146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09/06/2022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431,20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431,20</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A-221183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15/06/2022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520,08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520,08</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A-221197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20/06/2022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106,88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106,88</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A-221231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23/06/2022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130,02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130,02</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A-221276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30/06/2022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328,52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328,52</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A-221305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06/07/2022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368,39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368,39</w:t>
      </w:r>
    </w:p>
    <w:p w:rsidR="00A905C0" w:rsidRDefault="00A905C0" w:rsidP="00A905C0">
      <w:pPr>
        <w:pStyle w:val="NormalWeb"/>
        <w:spacing w:line="360" w:lineRule="auto"/>
        <w:ind w:firstLine="360"/>
        <w:rPr>
          <w:rFonts w:asciiTheme="majorHAnsi" w:hAnsiTheme="majorHAnsi" w:cstheme="majorHAnsi"/>
          <w:lang w:val="es-ES_tradnl"/>
        </w:rPr>
      </w:pPr>
    </w:p>
    <w:p w:rsidR="00A905C0" w:rsidRPr="00DD4D7F" w:rsidRDefault="00A905C0" w:rsidP="00A905C0">
      <w:pPr>
        <w:pStyle w:val="NormalWeb"/>
        <w:spacing w:line="360" w:lineRule="auto"/>
        <w:ind w:firstLine="360"/>
        <w:rPr>
          <w:rFonts w:asciiTheme="majorHAnsi" w:hAnsiTheme="majorHAnsi" w:cstheme="majorHAnsi"/>
          <w:b/>
          <w:bCs/>
          <w:lang w:val="es-ES_tradnl"/>
        </w:rPr>
      </w:pPr>
      <w:r w:rsidRPr="00DD4D7F">
        <w:rPr>
          <w:rFonts w:asciiTheme="majorHAnsi" w:hAnsiTheme="majorHAnsi" w:cstheme="majorHAnsi"/>
          <w:b/>
          <w:bCs/>
          <w:u w:val="single"/>
          <w:lang w:val="es-ES_tradnl"/>
        </w:rPr>
        <w:lastRenderedPageBreak/>
        <w:t>Número</w:t>
      </w:r>
      <w:r w:rsidRPr="00DD4D7F">
        <w:rPr>
          <w:rFonts w:asciiTheme="majorHAnsi" w:hAnsiTheme="majorHAnsi" w:cstheme="majorHAnsi"/>
          <w:b/>
          <w:bCs/>
          <w:lang w:val="es-ES_tradnl"/>
        </w:rPr>
        <w:t xml:space="preserve">.             </w:t>
      </w:r>
      <w:r>
        <w:rPr>
          <w:rFonts w:asciiTheme="majorHAnsi" w:hAnsiTheme="majorHAnsi" w:cstheme="majorHAnsi"/>
          <w:b/>
          <w:bCs/>
          <w:u w:val="single"/>
          <w:lang w:val="es-ES_tradnl"/>
        </w:rPr>
        <w:t>Fecha</w:t>
      </w:r>
      <w:r w:rsidRPr="00DD4D7F">
        <w:rPr>
          <w:rFonts w:asciiTheme="majorHAnsi" w:hAnsiTheme="majorHAnsi" w:cstheme="majorHAnsi"/>
          <w:b/>
          <w:bCs/>
          <w:lang w:val="es-ES_tradnl"/>
        </w:rPr>
        <w:t xml:space="preserve">.                             </w:t>
      </w:r>
      <w:r>
        <w:rPr>
          <w:rFonts w:asciiTheme="majorHAnsi" w:hAnsiTheme="majorHAnsi" w:cstheme="majorHAnsi"/>
          <w:b/>
          <w:bCs/>
          <w:u w:val="single"/>
          <w:lang w:val="es-ES_tradnl"/>
        </w:rPr>
        <w:t>Total.</w:t>
      </w:r>
      <w:r w:rsidRPr="00DD4D7F">
        <w:rPr>
          <w:rFonts w:asciiTheme="majorHAnsi" w:hAnsiTheme="majorHAnsi" w:cstheme="majorHAnsi"/>
          <w:b/>
          <w:bCs/>
          <w:lang w:val="es-ES_tradnl"/>
        </w:rPr>
        <w:t xml:space="preserve">                  </w:t>
      </w:r>
      <w:r>
        <w:rPr>
          <w:rFonts w:asciiTheme="majorHAnsi" w:hAnsiTheme="majorHAnsi" w:cstheme="majorHAnsi"/>
          <w:b/>
          <w:bCs/>
          <w:u w:val="single"/>
          <w:lang w:val="es-ES_tradnl"/>
        </w:rPr>
        <w:t xml:space="preserve">Cobrado. </w:t>
      </w:r>
      <w:r w:rsidRPr="00DD4D7F">
        <w:rPr>
          <w:rFonts w:asciiTheme="majorHAnsi" w:hAnsiTheme="majorHAnsi" w:cstheme="majorHAnsi"/>
          <w:b/>
          <w:bCs/>
          <w:lang w:val="es-ES_tradnl"/>
        </w:rPr>
        <w:t xml:space="preserve">                     </w:t>
      </w:r>
      <w:r>
        <w:rPr>
          <w:rFonts w:asciiTheme="majorHAnsi" w:hAnsiTheme="majorHAnsi" w:cstheme="majorHAnsi"/>
          <w:b/>
          <w:bCs/>
          <w:u w:val="single"/>
          <w:lang w:val="es-ES_tradnl"/>
        </w:rPr>
        <w:t>Resta</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A-221314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07/07/2022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179,99 </w:t>
      </w:r>
      <w:r>
        <w:rPr>
          <w:rFonts w:asciiTheme="majorHAnsi" w:hAnsiTheme="majorHAnsi" w:cstheme="majorHAnsi"/>
          <w:lang w:val="es-ES_tradnl"/>
        </w:rPr>
        <w:t xml:space="preserve">               </w:t>
      </w:r>
      <w:r w:rsidRPr="00111F07">
        <w:rPr>
          <w:rFonts w:asciiTheme="majorHAnsi" w:hAnsiTheme="majorHAnsi" w:cstheme="majorHAnsi"/>
          <w:lang w:val="es-ES_tradnl"/>
        </w:rPr>
        <w:t>0,00</w:t>
      </w:r>
      <w:r>
        <w:rPr>
          <w:rFonts w:asciiTheme="majorHAnsi" w:hAnsiTheme="majorHAnsi" w:cstheme="majorHAnsi"/>
          <w:lang w:val="es-ES_tradnl"/>
        </w:rPr>
        <w:t xml:space="preserve">.                              </w:t>
      </w:r>
      <w:r w:rsidRPr="00111F07">
        <w:rPr>
          <w:rFonts w:asciiTheme="majorHAnsi" w:hAnsiTheme="majorHAnsi" w:cstheme="majorHAnsi"/>
          <w:lang w:val="es-ES_tradnl"/>
        </w:rPr>
        <w:t>179,99</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A-221357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15/07/2022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433,71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433,71</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A-221401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27/07/2022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69,99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69,99</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A-221406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28/07/2022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56,00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56,00</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A-221411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29/07/2022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2.771,37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2.771,37</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A-221481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12/08/2022 </w:t>
      </w:r>
      <w:r>
        <w:rPr>
          <w:rFonts w:asciiTheme="majorHAnsi" w:hAnsiTheme="majorHAnsi" w:cstheme="majorHAnsi"/>
          <w:lang w:val="es-ES_tradnl"/>
        </w:rPr>
        <w:t xml:space="preserve">                      </w:t>
      </w:r>
      <w:r w:rsidRPr="00111F07">
        <w:rPr>
          <w:rFonts w:asciiTheme="majorHAnsi" w:hAnsiTheme="majorHAnsi" w:cstheme="majorHAnsi"/>
          <w:lang w:val="es-ES_tradnl"/>
        </w:rPr>
        <w:t>167,99</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167,99</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A-221506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18/08/2022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700,04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700,04</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A-221557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30/08/2022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254,80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254,80</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A-221565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01/09/2022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3.947,28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3.947,28</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A-221759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07/10/2022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1.884,43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1.884,43</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A-221800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17/10/2022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362,51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362,51</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A-221882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31/10/2022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1.870,52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1.870,52</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A-222040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24/11/2022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158,40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158,40</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A-222063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28/11/2022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1.070,62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1.070,62</w:t>
      </w:r>
    </w:p>
    <w:p w:rsidR="00A905C0" w:rsidRPr="00111F07" w:rsidRDefault="00A905C0" w:rsidP="00A905C0">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A-222096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01/12/2022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118,30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118,30</w:t>
      </w:r>
    </w:p>
    <w:p w:rsidR="00A905C0" w:rsidRPr="00111F07" w:rsidRDefault="00A905C0" w:rsidP="00521A21">
      <w:pPr>
        <w:pStyle w:val="NormalWeb"/>
        <w:spacing w:line="360" w:lineRule="auto"/>
        <w:ind w:firstLine="360"/>
        <w:rPr>
          <w:rFonts w:asciiTheme="majorHAnsi" w:hAnsiTheme="majorHAnsi" w:cstheme="majorHAnsi"/>
          <w:lang w:val="es-ES_tradnl"/>
        </w:rPr>
      </w:pPr>
      <w:r w:rsidRPr="00111F07">
        <w:rPr>
          <w:rFonts w:asciiTheme="majorHAnsi" w:hAnsiTheme="majorHAnsi" w:cstheme="majorHAnsi"/>
          <w:lang w:val="es-ES_tradnl"/>
        </w:rPr>
        <w:t xml:space="preserve">A-222206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19/12/2022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514,80 </w:t>
      </w:r>
      <w:r>
        <w:rPr>
          <w:rFonts w:asciiTheme="majorHAnsi" w:hAnsiTheme="majorHAnsi" w:cstheme="majorHAnsi"/>
          <w:lang w:val="es-ES_tradnl"/>
        </w:rPr>
        <w:t xml:space="preserve">         </w:t>
      </w:r>
      <w:r w:rsidRPr="00111F07">
        <w:rPr>
          <w:rFonts w:asciiTheme="majorHAnsi" w:hAnsiTheme="majorHAnsi" w:cstheme="majorHAnsi"/>
          <w:lang w:val="es-ES_tradnl"/>
        </w:rPr>
        <w:t xml:space="preserve">0,00 </w:t>
      </w:r>
      <w:r>
        <w:rPr>
          <w:rFonts w:asciiTheme="majorHAnsi" w:hAnsiTheme="majorHAnsi" w:cstheme="majorHAnsi"/>
          <w:lang w:val="es-ES_tradnl"/>
        </w:rPr>
        <w:t xml:space="preserve">                             </w:t>
      </w:r>
      <w:r w:rsidRPr="00111F07">
        <w:rPr>
          <w:rFonts w:asciiTheme="majorHAnsi" w:hAnsiTheme="majorHAnsi" w:cstheme="majorHAnsi"/>
          <w:lang w:val="es-ES_tradnl"/>
        </w:rPr>
        <w:t>514,80</w:t>
      </w:r>
    </w:p>
    <w:p w:rsidR="00A905C0" w:rsidRPr="00327ACB" w:rsidRDefault="00A905C0" w:rsidP="00A905C0">
      <w:pPr>
        <w:pStyle w:val="NormalWeb"/>
        <w:spacing w:line="360" w:lineRule="auto"/>
        <w:ind w:firstLine="360"/>
        <w:rPr>
          <w:rFonts w:asciiTheme="majorHAnsi" w:hAnsiTheme="majorHAnsi" w:cstheme="majorHAnsi"/>
          <w:b/>
          <w:bCs/>
          <w:u w:val="single"/>
        </w:rPr>
      </w:pPr>
      <w:r w:rsidRPr="00327ACB">
        <w:rPr>
          <w:rFonts w:asciiTheme="majorHAnsi" w:hAnsiTheme="majorHAnsi" w:cstheme="majorHAnsi"/>
          <w:b/>
          <w:bCs/>
          <w:u w:val="single"/>
          <w:lang w:val="es-ES_tradnl"/>
        </w:rPr>
        <w:t>Total :                                                                  36.629,32           3.311,82                     33.317,50</w:t>
      </w:r>
    </w:p>
    <w:p w:rsidR="00A905C0" w:rsidRPr="004064D2" w:rsidRDefault="00A905C0" w:rsidP="00A905C0">
      <w:pPr>
        <w:pStyle w:val="NormalWeb"/>
        <w:spacing w:before="0" w:after="0" w:line="360" w:lineRule="auto"/>
        <w:rPr>
          <w:rFonts w:asciiTheme="majorHAnsi" w:hAnsiTheme="majorHAnsi" w:cstheme="majorHAnsi"/>
        </w:rPr>
      </w:pPr>
    </w:p>
    <w:p w:rsidR="00A905C0" w:rsidRPr="004064D2" w:rsidRDefault="00A905C0" w:rsidP="00521A21">
      <w:pPr>
        <w:pStyle w:val="NormalWeb"/>
        <w:spacing w:before="0" w:after="0" w:line="360" w:lineRule="auto"/>
        <w:ind w:firstLine="360"/>
        <w:rPr>
          <w:rFonts w:asciiTheme="majorHAnsi" w:hAnsiTheme="majorHAnsi" w:cstheme="majorHAnsi"/>
        </w:rPr>
      </w:pPr>
      <w:r w:rsidRPr="004064D2">
        <w:rPr>
          <w:rFonts w:asciiTheme="majorHAnsi" w:hAnsiTheme="majorHAnsi" w:cstheme="majorHAnsi"/>
        </w:rPr>
        <w:t xml:space="preserve">La cantidad total asciende a </w:t>
      </w:r>
      <w:r w:rsidRPr="00327ACB">
        <w:rPr>
          <w:rFonts w:asciiTheme="majorHAnsi" w:hAnsiTheme="majorHAnsi" w:cstheme="majorHAnsi"/>
          <w:b/>
          <w:bCs/>
          <w:u w:val="single"/>
        </w:rPr>
        <w:t>TREINTA Y TRES MIL TRESCIENTOS DIECISETE EUROS CON CINCUENTA CENTIMOS (33.317,50 € )</w:t>
      </w:r>
      <w:r>
        <w:rPr>
          <w:rFonts w:asciiTheme="majorHAnsi" w:hAnsiTheme="majorHAnsi" w:cstheme="majorHAnsi"/>
        </w:rPr>
        <w:t xml:space="preserve"> </w:t>
      </w:r>
    </w:p>
    <w:p w:rsidR="00A905C0" w:rsidRPr="00327ACB" w:rsidRDefault="00A905C0" w:rsidP="00A905C0">
      <w:pPr>
        <w:pStyle w:val="NormalWeb"/>
        <w:spacing w:before="0" w:after="0" w:line="360" w:lineRule="auto"/>
        <w:ind w:firstLine="360"/>
        <w:rPr>
          <w:rStyle w:val="Ninguno"/>
          <w:rFonts w:asciiTheme="majorHAnsi" w:hAnsiTheme="majorHAnsi" w:cstheme="majorHAnsi"/>
          <w:b/>
          <w:bCs/>
          <w:u w:val="single"/>
          <w:lang w:val="es-ES"/>
        </w:rPr>
      </w:pPr>
      <w:r w:rsidRPr="004064D2">
        <w:rPr>
          <w:rFonts w:asciiTheme="majorHAnsi" w:hAnsiTheme="majorHAnsi" w:cstheme="majorHAnsi"/>
        </w:rPr>
        <w:t xml:space="preserve">En cumplimiento de lo establecido en el artículo 812.1.2ª de la LEC se une </w:t>
      </w:r>
      <w:proofErr w:type="gramStart"/>
      <w:r w:rsidRPr="004064D2">
        <w:rPr>
          <w:rFonts w:asciiTheme="majorHAnsi" w:hAnsiTheme="majorHAnsi" w:cstheme="majorHAnsi"/>
        </w:rPr>
        <w:t xml:space="preserve">como  </w:t>
      </w:r>
      <w:r w:rsidRPr="004064D2">
        <w:rPr>
          <w:rFonts w:asciiTheme="majorHAnsi" w:hAnsiTheme="majorHAnsi" w:cstheme="majorHAnsi"/>
          <w:b/>
          <w:bCs/>
          <w:u w:val="single"/>
        </w:rPr>
        <w:t>documento</w:t>
      </w:r>
      <w:proofErr w:type="gramEnd"/>
      <w:r w:rsidRPr="004064D2">
        <w:rPr>
          <w:rFonts w:asciiTheme="majorHAnsi" w:hAnsiTheme="majorHAnsi" w:cstheme="majorHAnsi"/>
          <w:b/>
          <w:bCs/>
          <w:u w:val="single"/>
        </w:rPr>
        <w:t xml:space="preserve"> número uno</w:t>
      </w:r>
      <w:r>
        <w:rPr>
          <w:rFonts w:asciiTheme="majorHAnsi" w:hAnsiTheme="majorHAnsi" w:cstheme="majorHAnsi"/>
        </w:rPr>
        <w:t xml:space="preserve"> un listado resumen de las facturas y pagos recibidos y, como como </w:t>
      </w:r>
      <w:r w:rsidRPr="004064D2">
        <w:rPr>
          <w:rFonts w:asciiTheme="majorHAnsi" w:hAnsiTheme="majorHAnsi" w:cstheme="majorHAnsi"/>
          <w:b/>
          <w:bCs/>
          <w:u w:val="single"/>
        </w:rPr>
        <w:t>documento número</w:t>
      </w:r>
      <w:r>
        <w:rPr>
          <w:rFonts w:asciiTheme="majorHAnsi" w:hAnsiTheme="majorHAnsi" w:cstheme="majorHAnsi"/>
          <w:b/>
          <w:bCs/>
          <w:u w:val="single"/>
        </w:rPr>
        <w:t xml:space="preserve"> dos</w:t>
      </w:r>
      <w:r>
        <w:rPr>
          <w:rFonts w:asciiTheme="majorHAnsi" w:hAnsiTheme="majorHAnsi" w:cstheme="majorHAnsi"/>
        </w:rPr>
        <w:t>, agrupadas las cuarenta facturas relacionadas junto con sus albaranes.</w:t>
      </w: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jc w:val="both"/>
        <w:rPr>
          <w:rStyle w:val="Ninguno"/>
          <w:rFonts w:asciiTheme="majorHAnsi" w:hAnsiTheme="majorHAnsi" w:cstheme="majorHAnsi"/>
          <w:b/>
          <w:bCs/>
          <w:sz w:val="24"/>
          <w:szCs w:val="24"/>
          <w:u w:val="single" w:color="393939"/>
          <w14:textOutline w14:w="12700" w14:cap="flat" w14:cmpd="sng" w14:algn="ctr">
            <w14:noFill/>
            <w14:prstDash w14:val="solid"/>
            <w14:miter w14:lim="400000"/>
          </w14:textOutline>
        </w:rPr>
      </w:pP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jc w:val="both"/>
        <w:rPr>
          <w:rStyle w:val="Ninguno"/>
          <w:rFonts w:asciiTheme="majorHAnsi" w:eastAsia="Trebuchet MS" w:hAnsiTheme="majorHAnsi" w:cstheme="majorHAnsi"/>
          <w:b/>
          <w:bCs/>
          <w:sz w:val="24"/>
          <w:szCs w:val="24"/>
          <w:u w:val="single"/>
          <w14:textOutline w14:w="12700" w14:cap="flat" w14:cmpd="sng" w14:algn="ctr">
            <w14:noFill/>
            <w14:prstDash w14:val="solid"/>
            <w14:miter w14:lim="400000"/>
          </w14:textOutline>
        </w:rPr>
      </w:pPr>
      <w:r w:rsidRPr="004064D2">
        <w:rPr>
          <w:rStyle w:val="Ninguno"/>
          <w:rFonts w:asciiTheme="majorHAnsi" w:hAnsiTheme="majorHAnsi" w:cstheme="majorHAnsi"/>
          <w:b/>
          <w:bCs/>
          <w:sz w:val="24"/>
          <w:szCs w:val="24"/>
          <w:u w:val="single" w:color="393939"/>
          <w14:textOutline w14:w="12700" w14:cap="flat" w14:cmpd="sng" w14:algn="ctr">
            <w14:noFill/>
            <w14:prstDash w14:val="solid"/>
            <w14:miter w14:lim="400000"/>
          </w14:textOutline>
        </w:rPr>
        <w:t>SEGUNDO:</w:t>
      </w:r>
      <w:r w:rsidRPr="004064D2">
        <w:rPr>
          <w:rStyle w:val="Ninguno"/>
          <w:rFonts w:asciiTheme="majorHAnsi" w:hAnsiTheme="majorHAnsi" w:cstheme="majorHAnsi"/>
          <w:sz w:val="24"/>
          <w:szCs w:val="24"/>
          <w:u w:val="single" w:color="393939"/>
          <w14:textOutline w14:w="12700" w14:cap="flat" w14:cmpd="sng" w14:algn="ctr">
            <w14:noFill/>
            <w14:prstDash w14:val="solid"/>
            <w14:miter w14:lim="400000"/>
          </w14:textOutline>
        </w:rPr>
        <w:t xml:space="preserve"> </w:t>
      </w:r>
      <w:r w:rsidRPr="004064D2">
        <w:rPr>
          <w:rStyle w:val="Ninguno"/>
          <w:rFonts w:asciiTheme="majorHAnsi" w:hAnsiTheme="majorHAnsi" w:cstheme="majorHAnsi"/>
          <w:b/>
          <w:sz w:val="24"/>
          <w:szCs w:val="24"/>
          <w:u w:val="single" w:color="393939"/>
          <w14:textOutline w14:w="12700" w14:cap="flat" w14:cmpd="sng" w14:algn="ctr">
            <w14:noFill/>
            <w14:prstDash w14:val="solid"/>
            <w14:miter w14:lim="400000"/>
          </w14:textOutline>
        </w:rPr>
        <w:t>RECLAMACION EXTRAJUDICIAL.</w:t>
      </w:r>
      <w:r w:rsidRPr="004064D2">
        <w:rPr>
          <w:rStyle w:val="Ninguno"/>
          <w:rFonts w:asciiTheme="majorHAnsi" w:hAnsiTheme="majorHAnsi" w:cstheme="majorHAnsi"/>
          <w:sz w:val="24"/>
          <w:szCs w:val="24"/>
          <w:u w:val="single" w:color="393939"/>
          <w14:textOutline w14:w="12700" w14:cap="flat" w14:cmpd="sng" w14:algn="ctr">
            <w14:noFill/>
            <w14:prstDash w14:val="solid"/>
            <w14:miter w14:lim="400000"/>
          </w14:textOutline>
        </w:rPr>
        <w:t xml:space="preserve"> </w:t>
      </w:r>
    </w:p>
    <w:p w:rsidR="00A905C0"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ind w:firstLine="709"/>
        <w:jc w:val="both"/>
        <w:rPr>
          <w:rStyle w:val="Ninguno"/>
          <w:rFonts w:asciiTheme="majorHAnsi" w:hAnsiTheme="majorHAnsi" w:cstheme="majorHAnsi"/>
          <w:sz w:val="24"/>
          <w:szCs w:val="24"/>
          <w:u w:color="393939"/>
          <w14:textOutline w14:w="12700" w14:cap="flat" w14:cmpd="sng" w14:algn="ctr">
            <w14:noFill/>
            <w14:prstDash w14:val="solid"/>
            <w14:miter w14:lim="400000"/>
          </w14:textOutline>
        </w:rPr>
      </w:pPr>
      <w:r>
        <w:rPr>
          <w:rStyle w:val="Ninguno"/>
          <w:rFonts w:asciiTheme="majorHAnsi" w:hAnsiTheme="majorHAnsi" w:cstheme="majorHAnsi"/>
          <w:sz w:val="24"/>
          <w:szCs w:val="24"/>
          <w:u w:color="393939"/>
          <w14:textOutline w14:w="12700" w14:cap="flat" w14:cmpd="sng" w14:algn="ctr">
            <w14:noFill/>
            <w14:prstDash w14:val="solid"/>
            <w14:miter w14:lim="400000"/>
          </w14:textOutline>
        </w:rPr>
        <w:t>Todos los intentos de solución amistosa han resultado infructuosos</w:t>
      </w:r>
      <w:r w:rsidRPr="004064D2">
        <w:rPr>
          <w:rStyle w:val="Ninguno"/>
          <w:rFonts w:asciiTheme="majorHAnsi" w:hAnsiTheme="majorHAnsi" w:cstheme="majorHAnsi"/>
          <w:sz w:val="24"/>
          <w:szCs w:val="24"/>
          <w:u w:color="393939"/>
          <w14:textOutline w14:w="12700" w14:cap="flat" w14:cmpd="sng" w14:algn="ctr">
            <w14:noFill/>
            <w14:prstDash w14:val="solid"/>
            <w14:miter w14:lim="400000"/>
          </w14:textOutline>
        </w:rPr>
        <w:t>.</w:t>
      </w: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ind w:firstLine="709"/>
        <w:jc w:val="both"/>
        <w:rPr>
          <w:rStyle w:val="Ninguno"/>
          <w:rFonts w:asciiTheme="majorHAnsi" w:hAnsiTheme="majorHAnsi" w:cstheme="majorHAnsi"/>
          <w:sz w:val="24"/>
          <w:szCs w:val="24"/>
          <w:u w:color="393939"/>
          <w14:textOutline w14:w="12700" w14:cap="flat" w14:cmpd="sng" w14:algn="ctr">
            <w14:noFill/>
            <w14:prstDash w14:val="solid"/>
            <w14:miter w14:lim="400000"/>
          </w14:textOutline>
        </w:rPr>
      </w:pPr>
    </w:p>
    <w:p w:rsidR="00A905C0" w:rsidRPr="004064D2" w:rsidRDefault="00A905C0" w:rsidP="00A905C0">
      <w:pPr>
        <w:pStyle w:val="Ttulo1"/>
        <w:rPr>
          <w:rFonts w:asciiTheme="majorHAnsi" w:hAnsiTheme="majorHAnsi" w:cstheme="majorHAnsi"/>
          <w:u w:val="single"/>
        </w:rPr>
      </w:pPr>
      <w:r w:rsidRPr="004064D2">
        <w:rPr>
          <w:rFonts w:asciiTheme="majorHAnsi" w:hAnsiTheme="majorHAnsi" w:cstheme="majorHAnsi"/>
          <w:u w:val="single"/>
        </w:rPr>
        <w:t>FUNDAMENTOS DE DERECHO</w:t>
      </w:r>
    </w:p>
    <w:p w:rsidR="00A905C0" w:rsidRPr="004064D2" w:rsidRDefault="00A905C0" w:rsidP="00A905C0">
      <w:pPr>
        <w:tabs>
          <w:tab w:val="left" w:pos="1440"/>
        </w:tabs>
        <w:jc w:val="center"/>
        <w:rPr>
          <w:rFonts w:asciiTheme="majorHAnsi" w:hAnsiTheme="majorHAnsi" w:cstheme="majorHAnsi"/>
          <w:b/>
          <w:bCs/>
          <w:lang w:val="es-ES"/>
        </w:rPr>
      </w:pPr>
    </w:p>
    <w:p w:rsidR="00A905C0" w:rsidRPr="004064D2" w:rsidRDefault="00A905C0" w:rsidP="00A905C0">
      <w:pPr>
        <w:tabs>
          <w:tab w:val="left" w:pos="1440"/>
        </w:tabs>
        <w:jc w:val="center"/>
        <w:rPr>
          <w:rFonts w:asciiTheme="majorHAnsi" w:hAnsiTheme="majorHAnsi" w:cstheme="majorHAnsi"/>
          <w:b/>
          <w:bCs/>
          <w:lang w:val="es-ES"/>
        </w:rPr>
      </w:pPr>
    </w:p>
    <w:p w:rsidR="00A905C0" w:rsidRPr="004064D2" w:rsidRDefault="00A905C0" w:rsidP="00A905C0">
      <w:pPr>
        <w:pStyle w:val="Textoindependiente2"/>
        <w:jc w:val="center"/>
        <w:rPr>
          <w:rFonts w:asciiTheme="majorHAnsi" w:hAnsiTheme="majorHAnsi" w:cstheme="majorHAnsi"/>
        </w:rPr>
      </w:pPr>
      <w:r w:rsidRPr="004064D2">
        <w:rPr>
          <w:rFonts w:asciiTheme="majorHAnsi" w:hAnsiTheme="majorHAnsi" w:cstheme="majorHAnsi"/>
        </w:rPr>
        <w:t>-I-</w:t>
      </w:r>
    </w:p>
    <w:p w:rsidR="00A905C0" w:rsidRPr="004064D2" w:rsidRDefault="00A905C0" w:rsidP="00A905C0">
      <w:pPr>
        <w:pStyle w:val="Textoindependiente2"/>
        <w:spacing w:line="360" w:lineRule="auto"/>
        <w:rPr>
          <w:rFonts w:asciiTheme="majorHAnsi" w:hAnsiTheme="majorHAnsi" w:cstheme="majorHAnsi"/>
          <w:b w:val="0"/>
          <w:bCs w:val="0"/>
        </w:rPr>
      </w:pPr>
      <w:r w:rsidRPr="004064D2">
        <w:rPr>
          <w:rFonts w:asciiTheme="majorHAnsi" w:hAnsiTheme="majorHAnsi" w:cstheme="majorHAnsi"/>
        </w:rPr>
        <w:t xml:space="preserve">          </w:t>
      </w:r>
      <w:r w:rsidRPr="004064D2">
        <w:rPr>
          <w:rFonts w:asciiTheme="majorHAnsi" w:hAnsiTheme="majorHAnsi" w:cstheme="majorHAnsi"/>
          <w:b w:val="0"/>
          <w:bCs w:val="0"/>
        </w:rPr>
        <w:t>Corresponde la</w:t>
      </w:r>
      <w:r w:rsidRPr="004064D2">
        <w:rPr>
          <w:rFonts w:asciiTheme="majorHAnsi" w:hAnsiTheme="majorHAnsi" w:cstheme="majorHAnsi"/>
        </w:rPr>
        <w:t xml:space="preserve"> COMPETENCIA OBJETIVA Y TERRITORIAL </w:t>
      </w:r>
      <w:r w:rsidRPr="004064D2">
        <w:rPr>
          <w:rFonts w:asciiTheme="majorHAnsi" w:hAnsiTheme="majorHAnsi" w:cstheme="majorHAnsi"/>
          <w:b w:val="0"/>
          <w:bCs w:val="0"/>
        </w:rPr>
        <w:t xml:space="preserve">al Juzgado de primera Instancia del domicilio del deudor, en virtud de lo establecido </w:t>
      </w:r>
      <w:proofErr w:type="gramStart"/>
      <w:r w:rsidRPr="004064D2">
        <w:rPr>
          <w:rFonts w:asciiTheme="majorHAnsi" w:hAnsiTheme="majorHAnsi" w:cstheme="majorHAnsi"/>
          <w:b w:val="0"/>
          <w:bCs w:val="0"/>
        </w:rPr>
        <w:t>en  el</w:t>
      </w:r>
      <w:proofErr w:type="gramEnd"/>
      <w:r w:rsidRPr="004064D2">
        <w:rPr>
          <w:rFonts w:asciiTheme="majorHAnsi" w:hAnsiTheme="majorHAnsi" w:cstheme="majorHAnsi"/>
          <w:b w:val="0"/>
          <w:bCs w:val="0"/>
        </w:rPr>
        <w:t xml:space="preserve"> art. 813 de la Ley de Enjuiciamiento Civil.</w:t>
      </w:r>
    </w:p>
    <w:p w:rsidR="00A905C0" w:rsidRPr="004064D2" w:rsidRDefault="00A905C0" w:rsidP="00A905C0">
      <w:pPr>
        <w:pStyle w:val="Textoindependiente2"/>
        <w:spacing w:line="360" w:lineRule="auto"/>
        <w:rPr>
          <w:rFonts w:asciiTheme="majorHAnsi" w:hAnsiTheme="majorHAnsi" w:cstheme="majorHAnsi"/>
          <w:b w:val="0"/>
          <w:bCs w:val="0"/>
        </w:rPr>
      </w:pPr>
    </w:p>
    <w:p w:rsidR="00A905C0" w:rsidRPr="004064D2" w:rsidRDefault="00A905C0" w:rsidP="00A905C0">
      <w:pPr>
        <w:pStyle w:val="Textoindependiente2"/>
        <w:spacing w:line="360" w:lineRule="auto"/>
        <w:jc w:val="center"/>
        <w:rPr>
          <w:rFonts w:asciiTheme="majorHAnsi" w:hAnsiTheme="majorHAnsi" w:cstheme="majorHAnsi"/>
        </w:rPr>
      </w:pPr>
      <w:r w:rsidRPr="004064D2">
        <w:rPr>
          <w:rFonts w:asciiTheme="majorHAnsi" w:hAnsiTheme="majorHAnsi" w:cstheme="majorHAnsi"/>
          <w:b w:val="0"/>
          <w:bCs w:val="0"/>
        </w:rPr>
        <w:t>-</w:t>
      </w:r>
      <w:r w:rsidRPr="004064D2">
        <w:rPr>
          <w:rFonts w:asciiTheme="majorHAnsi" w:hAnsiTheme="majorHAnsi" w:cstheme="majorHAnsi"/>
        </w:rPr>
        <w:t>II-</w:t>
      </w:r>
    </w:p>
    <w:p w:rsidR="00A905C0" w:rsidRPr="004064D2" w:rsidRDefault="00A905C0" w:rsidP="00A905C0">
      <w:pPr>
        <w:pStyle w:val="Textoindependiente2"/>
        <w:tabs>
          <w:tab w:val="left" w:pos="540"/>
        </w:tabs>
        <w:spacing w:line="360" w:lineRule="auto"/>
        <w:rPr>
          <w:rFonts w:asciiTheme="majorHAnsi" w:hAnsiTheme="majorHAnsi" w:cstheme="majorHAnsi"/>
          <w:b w:val="0"/>
          <w:bCs w:val="0"/>
        </w:rPr>
      </w:pPr>
      <w:r w:rsidRPr="004064D2">
        <w:rPr>
          <w:rFonts w:asciiTheme="majorHAnsi" w:hAnsiTheme="majorHAnsi" w:cstheme="majorHAnsi"/>
        </w:rPr>
        <w:t xml:space="preserve">           </w:t>
      </w:r>
      <w:r w:rsidRPr="004064D2">
        <w:rPr>
          <w:rFonts w:asciiTheme="majorHAnsi" w:hAnsiTheme="majorHAnsi" w:cstheme="majorHAnsi"/>
          <w:b w:val="0"/>
          <w:bCs w:val="0"/>
        </w:rPr>
        <w:t xml:space="preserve">En base al artículo 32 de la Ley de Enjuiciamiento Civil esta parte estará defendida por letrado.  </w:t>
      </w:r>
    </w:p>
    <w:p w:rsidR="00A905C0" w:rsidRPr="004064D2" w:rsidRDefault="00A905C0" w:rsidP="00A905C0">
      <w:pPr>
        <w:pStyle w:val="Textoindependiente2"/>
        <w:spacing w:line="360" w:lineRule="auto"/>
        <w:rPr>
          <w:rFonts w:asciiTheme="majorHAnsi" w:hAnsiTheme="majorHAnsi" w:cstheme="majorHAnsi"/>
        </w:rPr>
      </w:pPr>
    </w:p>
    <w:p w:rsidR="00A905C0" w:rsidRPr="004064D2" w:rsidRDefault="00A905C0" w:rsidP="00A905C0">
      <w:pPr>
        <w:pStyle w:val="Textoindependiente2"/>
        <w:spacing w:line="360" w:lineRule="auto"/>
        <w:jc w:val="center"/>
        <w:rPr>
          <w:rFonts w:asciiTheme="majorHAnsi" w:hAnsiTheme="majorHAnsi" w:cstheme="majorHAnsi"/>
        </w:rPr>
      </w:pPr>
      <w:r w:rsidRPr="004064D2">
        <w:rPr>
          <w:rFonts w:asciiTheme="majorHAnsi" w:hAnsiTheme="majorHAnsi" w:cstheme="majorHAnsi"/>
        </w:rPr>
        <w:t>-III-</w:t>
      </w:r>
    </w:p>
    <w:p w:rsidR="00A905C0" w:rsidRPr="004064D2" w:rsidRDefault="00A905C0" w:rsidP="00A905C0">
      <w:pPr>
        <w:pStyle w:val="Textoindependiente2"/>
        <w:tabs>
          <w:tab w:val="clear" w:pos="1440"/>
          <w:tab w:val="left" w:pos="720"/>
        </w:tabs>
        <w:spacing w:line="360" w:lineRule="auto"/>
        <w:rPr>
          <w:rFonts w:asciiTheme="majorHAnsi" w:hAnsiTheme="majorHAnsi" w:cstheme="majorHAnsi"/>
          <w:b w:val="0"/>
          <w:bCs w:val="0"/>
        </w:rPr>
      </w:pPr>
      <w:r w:rsidRPr="004064D2">
        <w:rPr>
          <w:rFonts w:asciiTheme="majorHAnsi" w:hAnsiTheme="majorHAnsi" w:cstheme="majorHAnsi"/>
        </w:rPr>
        <w:t xml:space="preserve">            </w:t>
      </w:r>
      <w:r w:rsidRPr="004064D2">
        <w:rPr>
          <w:rFonts w:asciiTheme="majorHAnsi" w:hAnsiTheme="majorHAnsi" w:cstheme="majorHAnsi"/>
          <w:b w:val="0"/>
          <w:bCs w:val="0"/>
        </w:rPr>
        <w:t xml:space="preserve">Respecto al </w:t>
      </w:r>
      <w:r w:rsidRPr="004064D2">
        <w:rPr>
          <w:rFonts w:asciiTheme="majorHAnsi" w:hAnsiTheme="majorHAnsi" w:cstheme="majorHAnsi"/>
        </w:rPr>
        <w:t>PROCEDIMIENTO</w:t>
      </w:r>
      <w:r w:rsidRPr="004064D2">
        <w:rPr>
          <w:rFonts w:asciiTheme="majorHAnsi" w:hAnsiTheme="majorHAnsi" w:cstheme="majorHAnsi"/>
          <w:b w:val="0"/>
          <w:bCs w:val="0"/>
        </w:rPr>
        <w:t xml:space="preserve"> a seguir corresponde al Proceso Monitorio por así disponerlo el art. 812 de la citada LEC.</w:t>
      </w:r>
    </w:p>
    <w:p w:rsidR="00A905C0" w:rsidRPr="004064D2" w:rsidRDefault="00A905C0" w:rsidP="00A905C0">
      <w:pPr>
        <w:pStyle w:val="Textoindependiente2"/>
        <w:spacing w:line="360" w:lineRule="auto"/>
        <w:rPr>
          <w:rFonts w:asciiTheme="majorHAnsi" w:hAnsiTheme="majorHAnsi" w:cstheme="majorHAnsi"/>
          <w:b w:val="0"/>
          <w:bCs w:val="0"/>
        </w:rPr>
      </w:pPr>
    </w:p>
    <w:p w:rsidR="00A905C0" w:rsidRPr="004064D2" w:rsidRDefault="00A905C0" w:rsidP="00A905C0">
      <w:pPr>
        <w:pStyle w:val="Textoindependiente2"/>
        <w:spacing w:line="360" w:lineRule="auto"/>
        <w:rPr>
          <w:rFonts w:asciiTheme="majorHAnsi" w:hAnsiTheme="majorHAnsi" w:cstheme="majorHAnsi"/>
          <w:b w:val="0"/>
          <w:bCs w:val="0"/>
        </w:rPr>
      </w:pPr>
    </w:p>
    <w:p w:rsidR="00A905C0" w:rsidRPr="004064D2" w:rsidRDefault="00A905C0" w:rsidP="00A905C0">
      <w:pPr>
        <w:pStyle w:val="Textoindependiente2"/>
        <w:spacing w:line="360" w:lineRule="auto"/>
        <w:jc w:val="center"/>
        <w:rPr>
          <w:rFonts w:asciiTheme="majorHAnsi" w:hAnsiTheme="majorHAnsi" w:cstheme="majorHAnsi"/>
        </w:rPr>
      </w:pPr>
      <w:r w:rsidRPr="004064D2">
        <w:rPr>
          <w:rFonts w:asciiTheme="majorHAnsi" w:hAnsiTheme="majorHAnsi" w:cstheme="majorHAnsi"/>
          <w:b w:val="0"/>
          <w:bCs w:val="0"/>
        </w:rPr>
        <w:t>-I</w:t>
      </w:r>
      <w:r w:rsidRPr="004064D2">
        <w:rPr>
          <w:rFonts w:asciiTheme="majorHAnsi" w:hAnsiTheme="majorHAnsi" w:cstheme="majorHAnsi"/>
        </w:rPr>
        <w:t>V-</w:t>
      </w:r>
    </w:p>
    <w:p w:rsidR="00A905C0" w:rsidRPr="004064D2" w:rsidRDefault="00A905C0" w:rsidP="00A905C0">
      <w:pPr>
        <w:pStyle w:val="Textoindependiente2"/>
        <w:tabs>
          <w:tab w:val="left" w:pos="720"/>
        </w:tabs>
        <w:spacing w:line="360" w:lineRule="auto"/>
        <w:rPr>
          <w:rFonts w:asciiTheme="majorHAnsi" w:hAnsiTheme="majorHAnsi" w:cstheme="majorHAnsi"/>
          <w:b w:val="0"/>
          <w:bCs w:val="0"/>
        </w:rPr>
      </w:pPr>
      <w:r w:rsidRPr="004064D2">
        <w:rPr>
          <w:rFonts w:asciiTheme="majorHAnsi" w:hAnsiTheme="majorHAnsi" w:cstheme="majorHAnsi"/>
        </w:rPr>
        <w:t xml:space="preserve">             </w:t>
      </w:r>
      <w:r w:rsidRPr="004064D2">
        <w:rPr>
          <w:rFonts w:asciiTheme="majorHAnsi" w:hAnsiTheme="majorHAnsi" w:cstheme="majorHAnsi"/>
          <w:b w:val="0"/>
          <w:bCs w:val="0"/>
        </w:rPr>
        <w:t>Acompaño el principio de acreditación documental exigido en los arts. 812 y 815 de la LEC.</w:t>
      </w:r>
    </w:p>
    <w:p w:rsidR="00A905C0" w:rsidRPr="004064D2" w:rsidRDefault="00A905C0" w:rsidP="00A905C0">
      <w:pPr>
        <w:pStyle w:val="Textoindependiente2"/>
        <w:spacing w:line="360" w:lineRule="auto"/>
        <w:rPr>
          <w:rFonts w:asciiTheme="majorHAnsi" w:hAnsiTheme="majorHAnsi" w:cstheme="majorHAnsi"/>
          <w:b w:val="0"/>
          <w:bCs w:val="0"/>
        </w:rPr>
      </w:pPr>
    </w:p>
    <w:p w:rsidR="00A905C0" w:rsidRPr="004064D2" w:rsidRDefault="00A905C0" w:rsidP="00A905C0">
      <w:pPr>
        <w:pStyle w:val="Textoindependiente2"/>
        <w:spacing w:line="360" w:lineRule="auto"/>
        <w:rPr>
          <w:rFonts w:asciiTheme="majorHAnsi" w:hAnsiTheme="majorHAnsi" w:cstheme="majorHAnsi"/>
          <w:b w:val="0"/>
          <w:bCs w:val="0"/>
        </w:rPr>
      </w:pPr>
    </w:p>
    <w:p w:rsidR="00A905C0" w:rsidRPr="004064D2" w:rsidRDefault="00A905C0" w:rsidP="00A905C0">
      <w:pPr>
        <w:pStyle w:val="Textoindependiente2"/>
        <w:spacing w:line="360" w:lineRule="auto"/>
        <w:jc w:val="center"/>
        <w:rPr>
          <w:rFonts w:asciiTheme="majorHAnsi" w:hAnsiTheme="majorHAnsi" w:cstheme="majorHAnsi"/>
        </w:rPr>
      </w:pPr>
      <w:r w:rsidRPr="004064D2">
        <w:rPr>
          <w:rFonts w:asciiTheme="majorHAnsi" w:hAnsiTheme="majorHAnsi" w:cstheme="majorHAnsi"/>
          <w:b w:val="0"/>
          <w:bCs w:val="0"/>
        </w:rPr>
        <w:t>-</w:t>
      </w:r>
      <w:r w:rsidRPr="004064D2">
        <w:rPr>
          <w:rFonts w:asciiTheme="majorHAnsi" w:hAnsiTheme="majorHAnsi" w:cstheme="majorHAnsi"/>
        </w:rPr>
        <w:t>V-</w:t>
      </w:r>
    </w:p>
    <w:p w:rsidR="00A905C0" w:rsidRPr="004064D2" w:rsidRDefault="00A905C0" w:rsidP="00A905C0">
      <w:pPr>
        <w:pStyle w:val="Textoindependiente2"/>
        <w:spacing w:line="360" w:lineRule="auto"/>
        <w:rPr>
          <w:rFonts w:asciiTheme="majorHAnsi" w:hAnsiTheme="majorHAnsi" w:cstheme="majorHAnsi"/>
          <w:b w:val="0"/>
          <w:bCs w:val="0"/>
        </w:rPr>
      </w:pPr>
      <w:r w:rsidRPr="004064D2">
        <w:rPr>
          <w:rFonts w:asciiTheme="majorHAnsi" w:hAnsiTheme="majorHAnsi" w:cstheme="majorHAnsi"/>
        </w:rPr>
        <w:t xml:space="preserve">             </w:t>
      </w:r>
      <w:r w:rsidRPr="004064D2">
        <w:rPr>
          <w:rFonts w:asciiTheme="majorHAnsi" w:hAnsiTheme="majorHAnsi" w:cstheme="majorHAnsi"/>
          <w:b w:val="0"/>
          <w:bCs w:val="0"/>
        </w:rPr>
        <w:t xml:space="preserve">Las </w:t>
      </w:r>
      <w:r w:rsidRPr="004064D2">
        <w:rPr>
          <w:rFonts w:asciiTheme="majorHAnsi" w:hAnsiTheme="majorHAnsi" w:cstheme="majorHAnsi"/>
        </w:rPr>
        <w:t xml:space="preserve">COSTAS, </w:t>
      </w:r>
      <w:r w:rsidRPr="004064D2">
        <w:rPr>
          <w:rFonts w:asciiTheme="majorHAnsi" w:hAnsiTheme="majorHAnsi" w:cstheme="majorHAnsi"/>
          <w:b w:val="0"/>
          <w:bCs w:val="0"/>
        </w:rPr>
        <w:t xml:space="preserve">que según el artículo 394 de la Ley de Enjuiciamiento Civil, deberán ser impuestas al demandado.  </w:t>
      </w:r>
    </w:p>
    <w:p w:rsidR="00A905C0" w:rsidRPr="004064D2" w:rsidRDefault="00A905C0" w:rsidP="00A905C0">
      <w:pPr>
        <w:tabs>
          <w:tab w:val="left" w:pos="1440"/>
        </w:tabs>
        <w:spacing w:line="360" w:lineRule="auto"/>
        <w:jc w:val="both"/>
        <w:rPr>
          <w:rFonts w:asciiTheme="majorHAnsi" w:hAnsiTheme="majorHAnsi" w:cstheme="majorHAnsi"/>
          <w:lang w:val="es-ES"/>
        </w:rPr>
      </w:pPr>
    </w:p>
    <w:p w:rsidR="00A905C0" w:rsidRPr="004064D2" w:rsidRDefault="00A905C0" w:rsidP="00A905C0">
      <w:pPr>
        <w:tabs>
          <w:tab w:val="left" w:pos="1440"/>
        </w:tabs>
        <w:spacing w:line="360" w:lineRule="auto"/>
        <w:jc w:val="both"/>
        <w:rPr>
          <w:rFonts w:asciiTheme="majorHAnsi" w:hAnsiTheme="majorHAnsi" w:cstheme="majorHAnsi"/>
          <w:lang w:val="es-ES"/>
        </w:rPr>
      </w:pPr>
      <w:r w:rsidRPr="004064D2">
        <w:rPr>
          <w:rFonts w:asciiTheme="majorHAnsi" w:hAnsiTheme="majorHAnsi" w:cstheme="majorHAnsi"/>
          <w:lang w:val="es-ES"/>
        </w:rPr>
        <w:t xml:space="preserve">   </w:t>
      </w:r>
    </w:p>
    <w:p w:rsidR="00A905C0" w:rsidRPr="004064D2" w:rsidRDefault="00A905C0" w:rsidP="00A905C0">
      <w:pPr>
        <w:rPr>
          <w:rFonts w:asciiTheme="majorHAnsi" w:hAnsiTheme="majorHAnsi" w:cstheme="majorHAnsi"/>
          <w:lang w:val="es-ES"/>
        </w:rPr>
      </w:pPr>
    </w:p>
    <w:p w:rsidR="00A905C0" w:rsidRPr="004064D2" w:rsidRDefault="00A905C0" w:rsidP="00A905C0">
      <w:pPr>
        <w:rPr>
          <w:rFonts w:asciiTheme="majorHAnsi" w:hAnsiTheme="majorHAnsi" w:cstheme="majorHAnsi"/>
          <w:lang w:val="es-ES"/>
        </w:rPr>
      </w:pPr>
      <w:r w:rsidRPr="004064D2">
        <w:rPr>
          <w:rFonts w:asciiTheme="majorHAnsi" w:hAnsiTheme="majorHAnsi" w:cstheme="majorHAnsi"/>
          <w:lang w:val="es-ES"/>
        </w:rPr>
        <w:tab/>
        <w:t>Por lo expuesto,</w:t>
      </w: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jc w:val="both"/>
        <w:rPr>
          <w:rFonts w:asciiTheme="majorHAnsi" w:hAnsiTheme="majorHAnsi" w:cstheme="majorHAnsi"/>
          <w:b/>
          <w:iCs/>
          <w:color w:val="auto"/>
          <w:sz w:val="24"/>
          <w:szCs w:val="24"/>
        </w:rPr>
      </w:pP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jc w:val="both"/>
        <w:rPr>
          <w:rFonts w:asciiTheme="majorHAnsi" w:hAnsiTheme="majorHAnsi" w:cstheme="majorHAnsi"/>
          <w:b/>
          <w:iCs/>
          <w:color w:val="auto"/>
          <w:sz w:val="24"/>
          <w:szCs w:val="24"/>
        </w:rPr>
      </w:pP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jc w:val="both"/>
        <w:rPr>
          <w:rFonts w:asciiTheme="majorHAnsi" w:hAnsiTheme="majorHAnsi" w:cstheme="majorHAnsi"/>
          <w:b/>
          <w:iCs/>
          <w:color w:val="auto"/>
          <w:sz w:val="24"/>
          <w:szCs w:val="24"/>
        </w:rPr>
      </w:pPr>
    </w:p>
    <w:p w:rsidR="00A905C0" w:rsidRPr="004064D2" w:rsidRDefault="00A905C0" w:rsidP="00A905C0">
      <w:pPr>
        <w:pStyle w:val="Poromisin"/>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pacing w:line="360" w:lineRule="auto"/>
        <w:jc w:val="both"/>
        <w:rPr>
          <w:rStyle w:val="Ninguno"/>
          <w:rFonts w:asciiTheme="majorHAnsi" w:hAnsiTheme="majorHAnsi" w:cstheme="majorHAnsi"/>
          <w:b/>
          <w:bCs/>
          <w:sz w:val="24"/>
          <w:szCs w:val="24"/>
          <w:u w:val="single"/>
          <w14:textOutline w14:w="12700" w14:cap="flat" w14:cmpd="sng" w14:algn="ctr">
            <w14:noFill/>
            <w14:prstDash w14:val="solid"/>
            <w14:miter w14:lim="400000"/>
          </w14:textOutline>
        </w:rPr>
      </w:pPr>
      <w:r w:rsidRPr="004064D2">
        <w:rPr>
          <w:rFonts w:asciiTheme="majorHAnsi" w:hAnsiTheme="majorHAnsi" w:cstheme="majorHAnsi"/>
          <w:b/>
          <w:iCs/>
          <w:color w:val="auto"/>
          <w:sz w:val="24"/>
          <w:szCs w:val="24"/>
          <w:u w:val="single"/>
        </w:rPr>
        <w:t>SUPLICO AL JUZGADO:</w:t>
      </w:r>
      <w:r w:rsidRPr="004064D2">
        <w:rPr>
          <w:rFonts w:asciiTheme="majorHAnsi" w:hAnsiTheme="majorHAnsi" w:cstheme="majorHAnsi"/>
          <w:iCs/>
          <w:color w:val="auto"/>
          <w:sz w:val="24"/>
          <w:szCs w:val="24"/>
        </w:rPr>
        <w:t xml:space="preserve"> </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Que teniendo por presentado este escrito con los documentos y copias que se acompañan, se sirva admitirlo y me tenga por comparecido en nombre e inter</w:t>
      </w:r>
      <w:r w:rsidRPr="004064D2">
        <w:rPr>
          <w:rStyle w:val="Ninguno"/>
          <w:rFonts w:asciiTheme="majorHAnsi" w:hAnsiTheme="majorHAnsi" w:cstheme="majorHAnsi"/>
          <w:sz w:val="24"/>
          <w:szCs w:val="24"/>
          <w:u w:color="000000"/>
          <w:lang w:val="fr-FR"/>
          <w14:textOutline w14:w="12700" w14:cap="flat" w14:cmpd="sng" w14:algn="ctr">
            <w14:noFill/>
            <w14:prstDash w14:val="solid"/>
            <w14:miter w14:lim="400000"/>
          </w14:textOutline>
        </w:rPr>
        <w:t>é</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s de la parte actora y, en su virtud, se tenga por formulada </w:t>
      </w:r>
      <w:r w:rsidRPr="004064D2">
        <w:rPr>
          <w:rStyle w:val="Ninguno"/>
          <w:rFonts w:asciiTheme="majorHAnsi" w:hAnsiTheme="majorHAnsi" w:cstheme="majorHAnsi"/>
          <w:b/>
          <w:bCs/>
          <w:sz w:val="24"/>
          <w:szCs w:val="24"/>
          <w:u w:val="single" w:color="000000"/>
          <w14:textOutline w14:w="12700" w14:cap="flat" w14:cmpd="sng" w14:algn="ctr">
            <w14:noFill/>
            <w14:prstDash w14:val="solid"/>
            <w14:miter w14:lim="400000"/>
          </w14:textOutline>
        </w:rPr>
        <w:t>PETICION INICIAL DE PROCESO MONITORIO</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 en contra de</w:t>
      </w:r>
      <w:r w:rsidRPr="004064D2">
        <w:rPr>
          <w:rStyle w:val="Ninguno"/>
          <w:rFonts w:asciiTheme="majorHAnsi" w:hAnsiTheme="majorHAnsi" w:cstheme="majorHAnsi"/>
          <w:b/>
          <w:bCs/>
          <w:sz w:val="24"/>
          <w:szCs w:val="24"/>
          <w:u w:color="000000"/>
          <w14:textOutline w14:w="12700" w14:cap="flat" w14:cmpd="sng" w14:algn="ctr">
            <w14:noFill/>
            <w14:prstDash w14:val="solid"/>
            <w14:miter w14:lim="400000"/>
          </w14:textOutline>
        </w:rPr>
        <w:t xml:space="preserve"> </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a fin de que se requiera al deudor </w:t>
      </w:r>
      <w:r w:rsidRPr="004064D2">
        <w:rPr>
          <w:rStyle w:val="Ninguno"/>
          <w:rFonts w:asciiTheme="majorHAnsi" w:hAnsiTheme="majorHAnsi" w:cstheme="majorHAnsi"/>
          <w:b/>
          <w:bCs/>
          <w:sz w:val="24"/>
          <w:szCs w:val="24"/>
          <w:u w:color="000000"/>
          <w14:textOutline w14:w="12700" w14:cap="flat" w14:cmpd="sng" w14:algn="ctr">
            <w14:noFill/>
            <w14:prstDash w14:val="solid"/>
            <w14:miter w14:lim="400000"/>
          </w14:textOutline>
        </w:rPr>
        <w:t>DON HORACIO LUZÓN HERMOSA</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 para que en el plazo de veinte días, pague la cantidad que se reclama de </w:t>
      </w:r>
      <w:proofErr w:type="spellStart"/>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de</w:t>
      </w:r>
      <w:proofErr w:type="spellEnd"/>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 </w:t>
      </w:r>
      <w:r w:rsidRPr="00327ACB">
        <w:rPr>
          <w:rStyle w:val="Ninguno"/>
          <w:rFonts w:asciiTheme="majorHAnsi" w:hAnsiTheme="majorHAnsi" w:cstheme="majorHAnsi"/>
          <w:b/>
          <w:bCs/>
          <w:sz w:val="24"/>
          <w:szCs w:val="24"/>
          <w:u w:color="000000"/>
          <w14:textOutline w14:w="12700" w14:cap="flat" w14:cmpd="sng" w14:algn="ctr">
            <w14:noFill/>
            <w14:prstDash w14:val="solid"/>
            <w14:miter w14:lim="400000"/>
          </w14:textOutline>
        </w:rPr>
        <w:t>TREINTA Y TRES MIL TRESCIENTOS DIECISIETE EUROS CON CIN</w:t>
      </w:r>
      <w:r>
        <w:rPr>
          <w:rStyle w:val="Ninguno"/>
          <w:rFonts w:asciiTheme="majorHAnsi" w:hAnsiTheme="majorHAnsi" w:cstheme="majorHAnsi"/>
          <w:b/>
          <w:bCs/>
          <w:sz w:val="24"/>
          <w:szCs w:val="24"/>
          <w:u w:color="000000"/>
          <w14:textOutline w14:w="12700" w14:cap="flat" w14:cmpd="sng" w14:algn="ctr">
            <w14:noFill/>
            <w14:prstDash w14:val="solid"/>
            <w14:miter w14:lim="400000"/>
          </w14:textOutline>
        </w:rPr>
        <w:t>C</w:t>
      </w:r>
      <w:r w:rsidRPr="00327ACB">
        <w:rPr>
          <w:rStyle w:val="Ninguno"/>
          <w:rFonts w:asciiTheme="majorHAnsi" w:hAnsiTheme="majorHAnsi" w:cstheme="majorHAnsi"/>
          <w:b/>
          <w:bCs/>
          <w:sz w:val="24"/>
          <w:szCs w:val="24"/>
          <w:u w:color="000000"/>
          <w14:textOutline w14:w="12700" w14:cap="flat" w14:cmpd="sng" w14:algn="ctr">
            <w14:noFill/>
            <w14:prstDash w14:val="solid"/>
            <w14:miter w14:lim="400000"/>
          </w14:textOutline>
        </w:rPr>
        <w:t xml:space="preserve">UENTA CENTIMOS DE EURO </w:t>
      </w:r>
      <w:r w:rsidRPr="00327ACB">
        <w:rPr>
          <w:rStyle w:val="TtuloCar"/>
          <w:rFonts w:asciiTheme="majorHAnsi" w:eastAsia="Helvetica Neue" w:hAnsiTheme="majorHAnsi" w:cstheme="majorHAnsi"/>
          <w:bCs/>
          <w:sz w:val="24"/>
          <w:szCs w:val="24"/>
        </w:rPr>
        <w:t xml:space="preserve">(33.317,50 €) </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y para el caso de que en dicho plazo no atienda el requerimiento, o no comparezca alegando razones de la negativa de pago, se dicte decreto dando por terminado el proceso monitorio y se </w:t>
      </w:r>
      <w:r>
        <w:rPr>
          <w:rStyle w:val="Ninguno"/>
          <w:rFonts w:asciiTheme="majorHAnsi" w:hAnsiTheme="majorHAnsi" w:cstheme="majorHAnsi"/>
          <w:sz w:val="24"/>
          <w:szCs w:val="24"/>
          <w:u w:color="000000"/>
          <w14:textOutline w14:w="12700" w14:cap="flat" w14:cmpd="sng" w14:algn="ctr">
            <w14:noFill/>
            <w14:prstDash w14:val="solid"/>
            <w14:miter w14:lim="400000"/>
          </w14:textOutline>
        </w:rPr>
        <w:t>nos</w:t>
      </w:r>
      <w:r w:rsidRPr="004064D2">
        <w:rPr>
          <w:rStyle w:val="Ninguno"/>
          <w:rFonts w:asciiTheme="majorHAnsi" w:hAnsiTheme="majorHAnsi" w:cstheme="majorHAnsi"/>
          <w:sz w:val="24"/>
          <w:szCs w:val="24"/>
          <w:u w:color="000000"/>
          <w14:textOutline w14:w="12700" w14:cap="flat" w14:cmpd="sng" w14:algn="ctr">
            <w14:noFill/>
            <w14:prstDash w14:val="solid"/>
            <w14:miter w14:lim="400000"/>
          </w14:textOutline>
        </w:rPr>
        <w:t xml:space="preserve"> dé traslado del mismo para instar el despacho de ejecución, todo ello por ser de justicia que pido. </w:t>
      </w:r>
    </w:p>
    <w:p w:rsidR="00A905C0" w:rsidRPr="004064D2" w:rsidRDefault="00A905C0" w:rsidP="00A905C0">
      <w:pPr>
        <w:rPr>
          <w:rStyle w:val="Ninguno"/>
          <w:rFonts w:asciiTheme="majorHAnsi" w:eastAsia="Trebuchet MS" w:hAnsiTheme="majorHAnsi" w:cstheme="majorHAnsi"/>
          <w:u w:color="000000"/>
          <w14:textOutline w14:w="12700" w14:cap="flat" w14:cmpd="sng" w14:algn="ctr">
            <w14:noFill/>
            <w14:prstDash w14:val="solid"/>
            <w14:miter w14:lim="400000"/>
          </w14:textOutline>
        </w:rPr>
      </w:pPr>
      <w:r w:rsidRPr="004064D2">
        <w:rPr>
          <w:rStyle w:val="Ninguno"/>
          <w:rFonts w:asciiTheme="majorHAnsi" w:eastAsia="Trebuchet MS" w:hAnsiTheme="majorHAnsi" w:cstheme="majorHAnsi"/>
          <w:u w:color="000000"/>
          <w14:textOutline w14:w="12700" w14:cap="flat" w14:cmpd="sng" w14:algn="ctr">
            <w14:noFill/>
            <w14:prstDash w14:val="solid"/>
            <w14:miter w14:lim="400000"/>
          </w14:textOutline>
        </w:rPr>
        <w:tab/>
      </w:r>
    </w:p>
    <w:p w:rsidR="00A905C0" w:rsidRPr="004064D2" w:rsidRDefault="00A905C0" w:rsidP="00A905C0">
      <w:pPr>
        <w:ind w:firstLine="708"/>
        <w:rPr>
          <w:rFonts w:asciiTheme="majorHAnsi" w:hAnsiTheme="majorHAnsi" w:cstheme="majorHAnsi"/>
          <w:lang w:val="es-ES"/>
        </w:rPr>
      </w:pPr>
      <w:r w:rsidRPr="004064D2">
        <w:rPr>
          <w:rStyle w:val="Ninguno"/>
          <w:rFonts w:asciiTheme="majorHAnsi" w:hAnsiTheme="majorHAnsi" w:cstheme="majorHAnsi"/>
          <w:u w:color="000000"/>
          <w14:textOutline w14:w="12700" w14:cap="flat" w14:cmpd="sng" w14:algn="ctr">
            <w14:noFill/>
            <w14:prstDash w14:val="solid"/>
            <w14:miter w14:lim="400000"/>
          </w14:textOutline>
        </w:rPr>
        <w:t xml:space="preserve">En Granada a </w:t>
      </w:r>
      <w:r w:rsidR="00521A21">
        <w:rPr>
          <w:rStyle w:val="Ninguno"/>
          <w:rFonts w:asciiTheme="majorHAnsi" w:hAnsiTheme="majorHAnsi" w:cstheme="majorHAnsi"/>
          <w:u w:color="000000"/>
          <w14:textOutline w14:w="12700" w14:cap="flat" w14:cmpd="sng" w14:algn="ctr">
            <w14:noFill/>
            <w14:prstDash w14:val="solid"/>
            <w14:miter w14:lim="400000"/>
          </w14:textOutline>
        </w:rPr>
        <w:t>4 de septiembre</w:t>
      </w:r>
      <w:r w:rsidRPr="004064D2">
        <w:rPr>
          <w:rStyle w:val="Ninguno"/>
          <w:rFonts w:asciiTheme="majorHAnsi" w:hAnsiTheme="majorHAnsi" w:cstheme="majorHAnsi"/>
          <w:u w:color="000000"/>
          <w14:textOutline w14:w="12700" w14:cap="flat" w14:cmpd="sng" w14:algn="ctr">
            <w14:noFill/>
            <w14:prstDash w14:val="solid"/>
            <w14:miter w14:lim="400000"/>
          </w14:textOutline>
        </w:rPr>
        <w:t xml:space="preserve"> de 2024 </w:t>
      </w:r>
    </w:p>
    <w:p w:rsidR="00A905C0" w:rsidRPr="004064D2" w:rsidRDefault="00A905C0" w:rsidP="00A905C0">
      <w:pPr>
        <w:rPr>
          <w:rFonts w:asciiTheme="majorHAnsi" w:hAnsiTheme="majorHAnsi" w:cstheme="majorHAnsi"/>
          <w:lang w:val="es-ES"/>
        </w:rPr>
      </w:pPr>
    </w:p>
    <w:p w:rsidR="00A905C0" w:rsidRPr="004064D2" w:rsidRDefault="00A905C0" w:rsidP="00A905C0">
      <w:pPr>
        <w:rPr>
          <w:rFonts w:asciiTheme="majorHAnsi" w:hAnsiTheme="majorHAnsi" w:cstheme="majorHAnsi"/>
          <w:lang w:val="es-ES"/>
        </w:rPr>
      </w:pPr>
    </w:p>
    <w:p w:rsidR="00A905C0" w:rsidRPr="00A905C0" w:rsidRDefault="00A905C0" w:rsidP="00A905C0">
      <w:pPr>
        <w:rPr>
          <w:lang w:val="es-ES"/>
        </w:rPr>
      </w:pPr>
    </w:p>
    <w:sectPr w:rsidR="00A905C0" w:rsidRPr="00A905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C0"/>
    <w:rsid w:val="0010035A"/>
    <w:rsid w:val="00521A21"/>
    <w:rsid w:val="009021F1"/>
    <w:rsid w:val="00A15DE9"/>
    <w:rsid w:val="00A90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41F7BFE"/>
  <w15:chartTrackingRefBased/>
  <w15:docId w15:val="{4BEEE270-BA3F-2D4B-9FE6-E8DF4171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05C0"/>
    <w:pPr>
      <w:pBdr>
        <w:top w:val="nil"/>
        <w:left w:val="nil"/>
        <w:bottom w:val="nil"/>
        <w:right w:val="nil"/>
        <w:between w:val="nil"/>
        <w:bar w:val="nil"/>
      </w:pBdr>
    </w:pPr>
    <w:rPr>
      <w:rFonts w:ascii="Times New Roman" w:eastAsia="Arial Unicode MS" w:hAnsi="Times New Roman" w:cs="Times New Roman"/>
      <w:kern w:val="0"/>
      <w:bdr w:val="nil"/>
      <w:lang w:val="en-US"/>
      <w14:ligatures w14:val="none"/>
    </w:rPr>
  </w:style>
  <w:style w:type="paragraph" w:styleId="Ttulo1">
    <w:name w:val="heading 1"/>
    <w:basedOn w:val="Normal"/>
    <w:next w:val="Normal"/>
    <w:link w:val="Ttulo1Car"/>
    <w:qFormat/>
    <w:rsid w:val="00A905C0"/>
    <w:pPr>
      <w:keepNext/>
      <w:pBdr>
        <w:top w:val="none" w:sz="0" w:space="0" w:color="auto"/>
        <w:left w:val="none" w:sz="0" w:space="0" w:color="auto"/>
        <w:bottom w:val="none" w:sz="0" w:space="0" w:color="auto"/>
        <w:right w:val="none" w:sz="0" w:space="0" w:color="auto"/>
        <w:between w:val="none" w:sz="0" w:space="0" w:color="auto"/>
        <w:bar w:val="none" w:sz="0" w:color="auto"/>
      </w:pBdr>
      <w:tabs>
        <w:tab w:val="left" w:pos="1440"/>
      </w:tabs>
      <w:jc w:val="center"/>
      <w:outlineLvl w:val="0"/>
    </w:pPr>
    <w:rPr>
      <w:rFonts w:eastAsia="Times New Roman"/>
      <w:b/>
      <w:bCs/>
      <w:bdr w:val="none" w:sz="0" w:space="0" w:color="auto"/>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omisin">
    <w:name w:val="Por omisión"/>
    <w:rsid w:val="00A905C0"/>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lang w:eastAsia="es-ES"/>
      <w14:textOutline w14:w="0" w14:cap="flat" w14:cmpd="sng" w14:algn="ctr">
        <w14:noFill/>
        <w14:prstDash w14:val="solid"/>
        <w14:bevel/>
      </w14:textOutline>
      <w14:ligatures w14:val="none"/>
    </w:rPr>
  </w:style>
  <w:style w:type="character" w:customStyle="1" w:styleId="Ninguno">
    <w:name w:val="Ninguno"/>
    <w:rsid w:val="00A905C0"/>
    <w:rPr>
      <w:lang w:val="es-ES_tradnl"/>
    </w:rPr>
  </w:style>
  <w:style w:type="paragraph" w:customStyle="1" w:styleId="Cuerpo">
    <w:name w:val="Cuerpo"/>
    <w:rsid w:val="00A905C0"/>
    <w:pPr>
      <w:pBdr>
        <w:top w:val="nil"/>
        <w:left w:val="nil"/>
        <w:bottom w:val="nil"/>
        <w:right w:val="nil"/>
        <w:between w:val="nil"/>
        <w:bar w:val="nil"/>
      </w:pBdr>
    </w:pPr>
    <w:rPr>
      <w:rFonts w:ascii="Helvetica Neue" w:eastAsia="Helvetica Neue" w:hAnsi="Helvetica Neue" w:cs="Helvetica Neue"/>
      <w:color w:val="000000"/>
      <w:kern w:val="0"/>
      <w:sz w:val="22"/>
      <w:szCs w:val="22"/>
      <w:bdr w:val="nil"/>
      <w:lang w:eastAsia="es-ES"/>
      <w14:textOutline w14:w="0" w14:cap="flat" w14:cmpd="sng" w14:algn="ctr">
        <w14:noFill/>
        <w14:prstDash w14:val="solid"/>
        <w14:bevel/>
      </w14:textOutline>
      <w14:ligatures w14:val="none"/>
    </w:rPr>
  </w:style>
  <w:style w:type="paragraph" w:styleId="NormalWeb">
    <w:name w:val="Normal (Web)"/>
    <w:basedOn w:val="Normal"/>
    <w:rsid w:val="00A905C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67" w:after="84"/>
      <w:jc w:val="both"/>
    </w:pPr>
    <w:rPr>
      <w:rFonts w:eastAsia="Times New Roman"/>
      <w:bdr w:val="none" w:sz="0" w:space="0" w:color="auto"/>
      <w:lang w:val="es-ES" w:eastAsia="es-ES"/>
    </w:rPr>
  </w:style>
  <w:style w:type="paragraph" w:styleId="Ttulo">
    <w:name w:val="Title"/>
    <w:basedOn w:val="Normal"/>
    <w:link w:val="TtuloCar"/>
    <w:qFormat/>
    <w:rsid w:val="00A905C0"/>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ascii="Arial" w:eastAsia="Times New Roman" w:hAnsi="Arial"/>
      <w:b/>
      <w:sz w:val="22"/>
      <w:szCs w:val="20"/>
      <w:bdr w:val="none" w:sz="0" w:space="0" w:color="auto"/>
      <w:lang w:val="es-ES" w:eastAsia="es-ES"/>
    </w:rPr>
  </w:style>
  <w:style w:type="character" w:customStyle="1" w:styleId="TtuloCar">
    <w:name w:val="Título Car"/>
    <w:basedOn w:val="Fuentedeprrafopredeter"/>
    <w:link w:val="Ttulo"/>
    <w:rsid w:val="00A905C0"/>
    <w:rPr>
      <w:rFonts w:ascii="Arial" w:eastAsia="Times New Roman" w:hAnsi="Arial" w:cs="Times New Roman"/>
      <w:b/>
      <w:kern w:val="0"/>
      <w:sz w:val="22"/>
      <w:szCs w:val="20"/>
      <w:lang w:eastAsia="es-ES"/>
      <w14:ligatures w14:val="none"/>
    </w:rPr>
  </w:style>
  <w:style w:type="character" w:customStyle="1" w:styleId="Ttulo1Car">
    <w:name w:val="Título 1 Car"/>
    <w:basedOn w:val="Fuentedeprrafopredeter"/>
    <w:link w:val="Ttulo1"/>
    <w:rsid w:val="00A905C0"/>
    <w:rPr>
      <w:rFonts w:ascii="Times New Roman" w:eastAsia="Times New Roman" w:hAnsi="Times New Roman" w:cs="Times New Roman"/>
      <w:b/>
      <w:bCs/>
      <w:kern w:val="0"/>
      <w:lang w:eastAsia="es-ES"/>
      <w14:ligatures w14:val="none"/>
    </w:rPr>
  </w:style>
  <w:style w:type="paragraph" w:styleId="Textoindependiente2">
    <w:name w:val="Body Text 2"/>
    <w:basedOn w:val="Normal"/>
    <w:link w:val="Textoindependiente2Car"/>
    <w:semiHidden/>
    <w:rsid w:val="00A905C0"/>
    <w:pPr>
      <w:pBdr>
        <w:top w:val="none" w:sz="0" w:space="0" w:color="auto"/>
        <w:left w:val="none" w:sz="0" w:space="0" w:color="auto"/>
        <w:bottom w:val="none" w:sz="0" w:space="0" w:color="auto"/>
        <w:right w:val="none" w:sz="0" w:space="0" w:color="auto"/>
        <w:between w:val="none" w:sz="0" w:space="0" w:color="auto"/>
        <w:bar w:val="none" w:sz="0" w:color="auto"/>
      </w:pBdr>
      <w:tabs>
        <w:tab w:val="left" w:pos="1440"/>
      </w:tabs>
      <w:jc w:val="both"/>
    </w:pPr>
    <w:rPr>
      <w:rFonts w:eastAsia="Times New Roman"/>
      <w:b/>
      <w:bCs/>
      <w:bdr w:val="none" w:sz="0" w:space="0" w:color="auto"/>
      <w:lang w:val="es-ES" w:eastAsia="es-ES"/>
    </w:rPr>
  </w:style>
  <w:style w:type="character" w:customStyle="1" w:styleId="Textoindependiente2Car">
    <w:name w:val="Texto independiente 2 Car"/>
    <w:basedOn w:val="Fuentedeprrafopredeter"/>
    <w:link w:val="Textoindependiente2"/>
    <w:semiHidden/>
    <w:rsid w:val="00A905C0"/>
    <w:rPr>
      <w:rFonts w:ascii="Times New Roman" w:eastAsia="Times New Roman" w:hAnsi="Times New Roman" w:cs="Times New Roman"/>
      <w:b/>
      <w:bCs/>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1253</Words>
  <Characters>6893</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josemanuelaguayo0@gmail.com</dc:creator>
  <cp:keywords/>
  <dc:description/>
  <cp:lastModifiedBy>josemanuelaguayo0@gmail.com</cp:lastModifiedBy>
  <cp:revision>2</cp:revision>
  <dcterms:created xsi:type="dcterms:W3CDTF">2024-09-04T08:25:00Z</dcterms:created>
  <dcterms:modified xsi:type="dcterms:W3CDTF">2024-09-04T08:27:00Z</dcterms:modified>
</cp:coreProperties>
</file>