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25</w:t>
      </w:r>
    </w:p>
    <w:p>
      <w:pPr>
        <w:pStyle w:val="Author"/>
      </w:pPr>
      <w:r>
        <w:t xml:space="preserve">Агеева</w:t>
      </w:r>
      <w:r>
        <w:t xml:space="preserve"> </w:t>
      </w:r>
      <w:r>
        <w:t xml:space="preserve">Лада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3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11</m:t>
        </m:r>
        <m:r>
          <m:t>100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220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44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3"/>
    <w:bookmarkStart w:id="28" w:name="код-программы"/>
    <w:p>
      <w:pPr>
        <w:pStyle w:val="Heading2"/>
      </w:pP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rPr>
          <w:rStyle w:val="VerbatimChar"/>
        </w:rPr>
        <w:t xml:space="preserve">  parameter Real alpha=0.01;</w:t>
      </w:r>
      <w:r>
        <w:br/>
      </w:r>
      <w:r>
        <w:rPr>
          <w:rStyle w:val="VerbatimChar"/>
        </w:rPr>
        <w:t xml:space="preserve">  parameter Real beta=0.02;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 = 10836);</w:t>
      </w:r>
      <w:r>
        <w:br/>
      </w:r>
      <w:r>
        <w:rPr>
          <w:rStyle w:val="VerbatimChar"/>
        </w:rPr>
        <w:t xml:space="preserve">  Real I(start = 220);</w:t>
      </w:r>
      <w:r>
        <w:br/>
      </w:r>
      <w:r>
        <w:rPr>
          <w:rStyle w:val="VerbatimChar"/>
        </w:rPr>
        <w:t xml:space="preserve">  Real R(start = 44);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//Случай I(0) &lt; I</w:t>
      </w:r>
      <w:r>
        <w:br/>
      </w:r>
      <w:r>
        <w:rPr>
          <w:rStyle w:val="VerbatimChar"/>
        </w:rPr>
        <w:t xml:space="preserve">//der(S) = 0;</w:t>
      </w:r>
      <w:r>
        <w:br/>
      </w:r>
      <w:r>
        <w:rPr>
          <w:rStyle w:val="VerbatimChar"/>
        </w:rPr>
        <w:t xml:space="preserve">//der(I) = - beta*I;</w:t>
      </w:r>
      <w:r>
        <w:br/>
      </w:r>
      <w:r>
        <w:rPr>
          <w:rStyle w:val="VerbatimChar"/>
        </w:rPr>
        <w:t xml:space="preserve">//der(R) = beta*I;</w:t>
      </w:r>
      <w:r>
        <w:br/>
      </w:r>
      <w:r>
        <w:br/>
      </w:r>
      <w:r>
        <w:rPr>
          <w:rStyle w:val="VerbatimChar"/>
        </w:rPr>
        <w:t xml:space="preserve">//Случай I(0) &gt; I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br/>
      </w:r>
      <w:r>
        <w:rPr>
          <w:rStyle w:val="VerbatimChar"/>
        </w:rPr>
        <w:t xml:space="preserve">annotation(experiment(StartTime = 0, StopTime = 300, Tolerance = 1e-6, Interval = 0.01));</w:t>
      </w:r>
      <w:r>
        <w:br/>
      </w:r>
      <w:r>
        <w:rPr>
          <w:rStyle w:val="VerbatimChar"/>
        </w:rPr>
        <w:t xml:space="preserve">end lab6;</w:t>
      </w:r>
    </w:p>
    <w:p>
      <w:pPr>
        <w:pStyle w:val="CaptionedFigure"/>
      </w:pPr>
      <w:bookmarkStart w:id="25" w:name="fig:001"/>
      <w:r>
        <w:drawing>
          <wp:inline>
            <wp:extent cx="5334000" cy="2216097"/>
            <wp:effectExtent b="0" l="0" r="0" t="0"/>
            <wp:docPr descr="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7" w:name="fig:002"/>
      <w:r>
        <w:drawing>
          <wp:inline>
            <wp:extent cx="5334000" cy="2217778"/>
            <wp:effectExtent b="0" l="0" r="0" t="0"/>
            <wp:docPr descr="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SIR models of epidemics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31" Target="https://ethz.ch/content/dam/ethz/special-interest/usys/ibz/theoreticalbiology/education/learningmaterials/701-1424-00L/sir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ethz.ch/content/dam/ethz/special-interest/usys/ibz/theoreticalbiology/education/learningmaterials/701-1424-00L/si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Агеева Лада НПИбд-01-19</dc:creator>
  <dc:language>ru-RU</dc:language>
  <cp:keywords/>
  <dcterms:created xsi:type="dcterms:W3CDTF">2022-03-18T18:16:15Z</dcterms:created>
  <dcterms:modified xsi:type="dcterms:W3CDTF">2022-03-18T18:16:15Z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эпидемии - вариант 25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