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xmitter Rev D Fix Implementation Plan</w:t>
      </w:r>
    </w:p>
    <w:p>
      <w:pPr/>
      <w:r>
        <w:t xml:space="preserve">Oct 23, 2026</w:t>
      </w:r>
      <w:r>
        <w:t xml:space="preserve"> · </w:t>
      </w:r>
      <w:r>
        <w:t xml:space="preserve">@Al</w:t>
      </w:r>
    </w:p>
    <w:p>
      <w:pPr>
        <w:pStyle w:val="Heading2"/>
      </w:pPr>
      <w:r>
        <w:t xml:space="preserve">Scope and how to use this</w:t>
      </w:r>
    </w:p>
    <w:p>
      <w:pPr/>
      <w:r>
        <w:t xml:space="preserve">This is the complete to-do list to take the Rev D schematics from the 2026-10-23 netlists to layout-ready. It consolidates every open item from review rounds 1 and 2 (M, S and N items) plus what </w:t>
      </w:r>
      <w:r>
        <w:rPr>
          <w:rStyle w:val="CodeChar"/>
        </w:rPr>
        <w:t xml:space="preserve">ss_pa.md</w:t>
      </w:r>
      <w:r>
        <w:t xml:space="preserve"> and </w:t>
      </w:r>
      <w:r>
        <w:rPr>
          <w:rStyle w:val="CodeChar"/>
        </w:rPr>
        <w:t xml:space="preserve">front_panel_interface.md</w:t>
      </w:r>
      <w:r>
        <w:t xml:space="preserve"> revealed, in the order you would work the schematics: one board at a time, then the harness, then the docs. Tick the boxes as you go; values are given wherever a part changes.</w:t>
      </w:r>
    </w:p>
    <w:p>
      <w:pPr/>
      <w:r>
        <w:t xml:space="preserve">What the two supporting docs added: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front_panel_interface.md</w:t>
      </w:r>
      <w:r>
        <w:t xml:space="preserve"> pin map is right and the netlist is wrong: pin 5 is meant to be GND (paired with +5 V on pin 4). That is the M11 fix. The ENC_INT machinery (R102/J50 on analog, D4 interrupt) was designed for the dropped seesaw encoders; the doc itself concludes polling at 50 Hz and no INT cable. Delete the ENC_INT path everywhere.</w:t>
      </w:r>
    </w:p>
    <w:p>
      <w:pPr>
        <w:pStyle w:val="ListParagraph"/>
        <w:numPr>
          <w:ilvl w:val="0"/>
          <w:numId w:val="2"/>
        </w:numPr>
      </w:pPr>
      <w:r>
        <w:t xml:space="preserve">Both docs specify single-point shield grounding (ss_pa: PA end only; frontpanel: analog end only), but every RJ45 in every netlist ties SH to GND at both ends. Pick one policy (see Decisions).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ss_pa.md</w:t>
      </w:r>
      <w:r>
        <w:t xml:space="preserve"> describes a differential J3/J4 drive straight into the IRF510 gates with no BS170 driver and no T201; the netlist has single-ended J3 → T201 → BS170 pair → T202. The netlist is the better design; the doc is a Rev C snapshot. Its "&lt;1 µs response" claim is the 10 ms M8 problem.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ss_pa.md</w:t>
      </w:r>
      <w:r>
        <w:t xml:space="preserve"> plans 0.1 µF bypass across the 0.11 Ω source-sense resistors at layout. At 14 MHz 0.1 µF is 0.11 Ω, so it only halves the RF on the sense node; use 1 µF and still add the comparator RC (P2).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front_panel_interface.md</w:t>
      </w:r>
      <w:r>
        <w:t xml:space="preserve"> says the Metro is USB-powered and that the RJE1D-188 footprint was flagged wrong on 2026-07-15 pending a Rev A fit check. Both are open decisions below.</w:t>
      </w:r>
    </w:p>
    <w:p>
      <w:pPr>
        <w:pStyle w:val="Heading2"/>
      </w:pPr>
      <w:r>
        <w:t xml:space="preserve">Analog board (</w:t>
      </w:r>
      <w:r>
        <w:rPr>
          <w:rStyle w:val="CodeChar"/>
        </w:rPr>
        <w:t xml:space="preserve">KiCAD/analog/</w:t>
      </w:r>
      <w:r>
        <w:t xml:space="preserve">)</w:t>
      </w:r>
    </w:p>
    <w:p>
      <w:pPr/>
      <w:r>
        <w:t xml:space="preserve">Work </w:t>
      </w:r>
      <w:r>
        <w:rPr>
          <w:rStyle w:val="CodeChar"/>
        </w:rPr>
        <w:t xml:space="preserve">vfo_complete</w:t>
      </w:r>
      <w:r>
        <w:t xml:space="preserve"> first (A1–A4), then </w:t>
      </w:r>
      <w:r>
        <w:rPr>
          <w:rStyle w:val="CodeChar"/>
        </w:rPr>
        <w:t xml:space="preserve">power</w:t>
      </w:r>
      <w:r>
        <w:t xml:space="preserve">, </w:t>
      </w:r>
      <w:r>
        <w:rPr>
          <w:rStyle w:val="CodeChar"/>
        </w:rPr>
        <w:t xml:space="preserve">dac</w:t>
      </w:r>
      <w:r>
        <w:t xml:space="preserve">, </w:t>
      </w:r>
      <w:r>
        <w:rPr>
          <w:rStyle w:val="CodeChar"/>
        </w:rPr>
        <w:t xml:space="preserve">arduino</w:t>
      </w:r>
      <w:r>
        <w:t xml:space="preserve">, </w:t>
      </w:r>
      <w:r>
        <w:rPr>
          <w:rStyle w:val="CodeChar"/>
        </w:rPr>
        <w:t xml:space="preserve">interface</w:t>
      </w:r>
      <w:r>
        <w:t xml:space="preserve">.</w:t>
      </w:r>
    </w:p>
    <w:p>
      <w:pPr/>
      <w:r>
        <w:rPr>
          <w:b/>
        </w:rPr>
        <w:t xml:space="preserve">A1 — AC-couple the DGFET into U1 (N2).</w:t>
      </w:r>
      <w:r>
        <w:t xml:space="preserve"> On </w:t>
      </w:r>
      <w:r>
        <w:rPr>
          <w:rStyle w:val="CodeChar"/>
        </w:rPr>
        <w:t xml:space="preserve">vfo_complete</w:t>
      </w:r>
      <w:r>
        <w:t xml:space="preserve">:</w:t>
      </w:r>
    </w:p>
    <w:p>
      <w:pPr>
        <w:pStyle w:val="ListParagraph"/>
        <w:numPr>
          <w:ilvl w:val="0"/>
          <w:numId w:val="3"/>
        </w:numPr>
      </w:pPr>
      <w:r>
        <w:t xml:space="preserve">☐ Insert a 10 nF C0G between the Q2 drain / R31 node and R1 pin 1. Drain DC never reaches U1.</w:t>
      </w:r>
    </w:p>
    <w:p>
      <w:pPr>
        <w:pStyle w:val="ListParagraph"/>
        <w:numPr>
          <w:ilvl w:val="0"/>
          <w:numId w:val="3"/>
        </w:numPr>
      </w:pPr>
      <w:r>
        <w:t xml:space="preserve">☐ Add 10 k from U1 pin 3 to GND (or to the +6 V node in A3 if you take the single-supply option).</w:t>
      </w:r>
    </w:p>
    <w:p>
      <w:pPr>
        <w:pStyle w:val="ListParagraph"/>
        <w:numPr>
          <w:ilvl w:val="0"/>
          <w:numId w:val="3"/>
        </w:numPr>
      </w:pPr>
      <w:r>
        <w:t xml:space="preserve">☐ Keep R1 50 Ω, L1 270 nH, C1 120 pF as they are; the 28 MHz / 47 Ω filter is correct.</w:t>
      </w:r>
    </w:p>
    <w:p>
      <w:pPr/>
      <w:r>
        <w:rPr>
          <w:b/>
        </w:rPr>
        <w:t xml:space="preserve">A2 — Make the DGFET actually cut off at key-up (N3 / M3). Revised 2026-10-23 after simulation.</w:t>
      </w:r>
      <w:r>
        <w:t xml:space="preserve"> The G1-divider scheme first written here does not work: with G1 at +2.45 V and R9 to ground, muting G2 to 0 V leaves ≈ 5 mA flowing (on/off ratio 2.6:1). Any gate referenced to ground cannot cut the device off while the source sits above ground; the mute clamp has to go below ground. Pull G2 to −3 V at key-up (simulated: I_D ≈ 16 pA, drain at +12.0 V). This keeps the −12 V rail (see A3).</w:t>
      </w:r>
    </w:p>
    <w:p>
      <w:pPr>
        <w:pStyle w:val="ListParagraph"/>
        <w:numPr>
          <w:ilvl w:val="0"/>
          <w:numId w:val="4"/>
        </w:numPr>
      </w:pPr>
      <w:r>
        <w:t xml:space="preserve">☐ Keep the G1 divider from the first draft (39 k / 10 k from +12 V, 100 nF, R21 to </w:t>
      </w:r>
      <w:r>
        <w:rPr>
          <w:rStyle w:val="CodeChar"/>
        </w:rPr>
        <w:t xml:space="preserve">G1_BIAS</w:t>
      </w:r>
      <w:r>
        <w:t xml:space="preserve">) and R9 220 Ω — it sets the keyed point: I_D ≈ 13 mA, source ≈ 2.9 V, drain ≈ 5.9 V.</w:t>
      </w:r>
    </w:p>
    <w:p>
      <w:pPr>
        <w:pStyle w:val="ListParagraph"/>
        <w:numPr>
          <w:ilvl w:val="0"/>
          <w:numId w:val="4"/>
        </w:numPr>
      </w:pPr>
      <w:r>
        <w:t xml:space="preserve">☐ Make a stiff −3 V node </w:t>
      </w:r>
      <w:r>
        <w:rPr>
          <w:rStyle w:val="CodeChar"/>
        </w:rPr>
        <w:t xml:space="preserve">VNEG3</w:t>
      </w:r>
      <w:r>
        <w:t xml:space="preserve">: 1N4728A zener, cathode to GND, anode to </w:t>
      </w:r>
      <w:r>
        <w:rPr>
          <w:rStyle w:val="CodeChar"/>
        </w:rPr>
        <w:t xml:space="preserve">VNEG3</w:t>
      </w:r>
      <w:r>
        <w:t xml:space="preserve">; 820 Ω from </w:t>
      </w:r>
      <w:r>
        <w:rPr>
          <w:rStyle w:val="CodeChar"/>
        </w:rPr>
        <w:t xml:space="preserve">VNEG3</w:t>
      </w:r>
      <w:r>
        <w:t xml:space="preserve"> to −12 V (≈ 11 mA bias). 100 nF </w:t>
      </w:r>
      <w:r>
        <w:rPr>
          <w:rStyle w:val="CodeChar"/>
        </w:rPr>
        <w:t xml:space="preserve">VNEG3</w:t>
      </w:r>
      <w:r>
        <w:t xml:space="preserve"> to GND.</w:t>
      </w:r>
    </w:p>
    <w:p>
      <w:pPr>
        <w:pStyle w:val="ListParagraph"/>
        <w:numPr>
          <w:ilvl w:val="0"/>
          <w:numId w:val="4"/>
        </w:numPr>
      </w:pPr>
      <w:r>
        <w:t xml:space="preserve">☐ Rewire the mute as one NPN. Q11 emitter → </w:t>
      </w:r>
      <w:r>
        <w:rPr>
          <w:rStyle w:val="CodeChar"/>
        </w:rPr>
        <w:t xml:space="preserve">VNEG3</w:t>
      </w:r>
      <w:r>
        <w:t xml:space="preserve">, collector → </w:t>
      </w:r>
      <w:r>
        <w:rPr>
          <w:rStyle w:val="CodeChar"/>
        </w:rPr>
        <w:t xml:space="preserve">Gate 2</w:t>
      </w:r>
      <w:r>
        <w:t xml:space="preserve"> (as now). Q11 base from a divider between KeyUp and −12 V: 3.3 k KeyUp → base, 6.8 k base → −12 V. KeyUp high (5 V) → base ≈ −0.6 V, Q11 on, G2 clamped to ≈ −2.9 V; KeyUp low → base ≈ −3.9 V, Q11 off.</w:t>
      </w:r>
    </w:p>
    <w:p>
      <w:pPr>
        <w:pStyle w:val="ListParagraph"/>
        <w:numPr>
          <w:ilvl w:val="0"/>
          <w:numId w:val="4"/>
        </w:numPr>
      </w:pPr>
      <w:r>
        <w:t xml:space="preserve">☐ Delete Q12, R48, R49, R50. Keep R51 (KeyUp pull-up to +5 V: PCF8575 power-on state = muted) and R13 1 k.</w:t>
      </w:r>
    </w:p>
    <w:p>
      <w:pPr>
        <w:pStyle w:val="ListParagraph"/>
        <w:numPr>
          <w:ilvl w:val="0"/>
          <w:numId w:val="4"/>
        </w:numPr>
      </w:pPr>
      <w:r>
        <w:t xml:space="preserve">☐ Firmware zeroes the MCP4922 G2 channel at key-up as well; otherwise the DAC sources ≈ 8 mA into the clamp through R13 (within its 15 mA rating, but pointless).</w:t>
      </w:r>
    </w:p>
    <w:p>
      <w:pPr>
        <w:pStyle w:val="ListParagraph"/>
        <w:numPr>
          <w:ilvl w:val="0"/>
          <w:numId w:val="4"/>
        </w:numPr>
      </w:pPr>
      <w:r>
        <w:t xml:space="preserve">☐ Re-run the QUCS-S check with the clamp: key-up I_D &lt; 1 µA, V_G2S ≤ −2.5 V.</w:t>
      </w:r>
    </w:p>
    <w:p>
      <w:pPr/>
      <w:r>
        <w:rPr>
          <w:b/>
        </w:rPr>
        <w:t xml:space="preserve">Alternative if you ever drop −12 V:</w:t>
      </w:r>
      <w:r>
        <w:t xml:space="preserve"> leave Q11/Q12 as drawn and add a BS170 in series between the bottom of R9 and GND, gate driven from Q11's collector through a 10 k pull-up to +5 V (so Q11 becomes an inverter: KeyUp high → FET off → no DC path). Not simulated; the −3 V clamp above is.</w:t>
      </w:r>
    </w:p>
    <w:p>
      <w:pPr/>
      <w:r>
        <w:rPr>
          <w:b/>
        </w:rPr>
        <w:t xml:space="preserve">A3 — Keep the −12 V rail (reverses the round-1 S1 suggestion).</w:t>
      </w:r>
      <w:r>
        <w:t xml:space="preserve"> A2 needs a negative clamp, so the LT1054 stays. Fix its regulation instead:</w:t>
      </w:r>
    </w:p>
    <w:p>
      <w:pPr>
        <w:pStyle w:val="ListParagraph"/>
        <w:numPr>
          <w:ilvl w:val="0"/>
          <w:numId w:val="5"/>
        </w:numPr>
      </w:pPr>
      <w:r>
        <w:t xml:space="preserve">☐ R16 20 k / R17 240 k target ≈ −16 V, which the inverter cannot reach from 13.8 V. Either leave FB/SHDN open (unregulated, ≈ −12.5 V light load) or set R17 = 160 k for ≈ −10 V regulated. −10 V is enough for U1 and the A2 clamp.</w:t>
      </w:r>
    </w:p>
    <w:p>
      <w:pPr>
        <w:pStyle w:val="ListParagraph"/>
        <w:numPr>
          <w:ilvl w:val="0"/>
          <w:numId w:val="5"/>
        </w:numPr>
      </w:pPr>
      <w:r>
        <w:t xml:space="preserve">☐ Budget: U1 negative-rail current (up to ~80 mA keyed) + 11 mA for </w:t>
      </w:r>
      <w:r>
        <w:rPr>
          <w:rStyle w:val="CodeChar"/>
        </w:rPr>
        <w:t xml:space="preserve">VNEG3</w:t>
      </w:r>
      <w:r>
        <w:t xml:space="preserve"> + clamp current is close to the LT1054's 100 mA. Keep U1 at unity gain unless measured drive demands more.</w:t>
      </w:r>
    </w:p>
    <w:p>
      <w:pPr>
        <w:pStyle w:val="ListParagraph"/>
        <w:numPr>
          <w:ilvl w:val="0"/>
          <w:numId w:val="5"/>
        </w:numPr>
      </w:pPr>
      <w:r>
        <w:t xml:space="preserve">☐ U1 pin 3 bias stays at GND via the 10 k from A1; output DC ≈ 0 V, ±10 V swing available.</w:t>
      </w:r>
    </w:p>
    <w:p>
      <w:pPr/>
      <w:r>
        <w:rPr>
          <w:b/>
        </w:rPr>
        <w:t xml:space="preserve">A4 — SW1 (N4).</w:t>
      </w:r>
    </w:p>
    <w:p>
      <w:pPr>
        <w:pStyle w:val="ListParagraph"/>
        <w:numPr>
          <w:ilvl w:val="0"/>
          <w:numId w:val="6"/>
        </w:numPr>
      </w:pPr>
      <w:r>
        <w:t xml:space="preserve">☐ Replace SW1 with a 2×2 0.1" header + two shunts (SDA bus ↔ U5 SDA, SCL bus ↔ U5 SCL). If you keep the slide switch, bench-verify with a meter that pins 1–2 and 5–6 close in the same slider position before layout.</w:t>
      </w:r>
    </w:p>
    <w:p>
      <w:pPr/>
      <w:r>
        <w:rPr>
          <w:b/>
        </w:rPr>
        <w:t xml:space="preserve">A5 — Missing part data (N5).</w:t>
      </w:r>
      <w:r>
        <w:t xml:space="preserve"> On </w:t>
      </w:r>
      <w:r>
        <w:rPr>
          <w:rStyle w:val="CodeChar"/>
        </w:rPr>
        <w:t xml:space="preserve">power</w:t>
      </w:r>
      <w:r>
        <w:t xml:space="preserve"> and </w:t>
      </w:r>
      <w:r>
        <w:rPr>
          <w:rStyle w:val="CodeChar"/>
        </w:rPr>
        <w:t xml:space="preserve">vfo_complete</w:t>
      </w:r>
      <w:r>
        <w:t xml:space="preserve">:</w:t>
      </w:r>
    </w:p>
    <w:p>
      <w:pPr>
        <w:pStyle w:val="ListParagraph"/>
        <w:numPr>
          <w:ilvl w:val="0"/>
          <w:numId w:val="7"/>
        </w:numPr>
      </w:pPr>
      <w:r>
        <w:t xml:space="preserve">☐ D1: value </w:t>
      </w:r>
      <w:r>
        <w:rPr>
          <w:rStyle w:val="CodeChar"/>
        </w:rPr>
        <w:t xml:space="preserve">1N5822</w:t>
      </w:r>
      <w:r>
        <w:t xml:space="preserve">, footprint </w:t>
      </w:r>
      <w:r>
        <w:rPr>
          <w:rStyle w:val="CodeChar"/>
        </w:rPr>
        <w:t xml:space="preserve">Diode_THT:D_DO-201AD_P15.24mm_Horizontal</w:t>
      </w:r>
      <w:r>
        <w:t xml:space="preserve">. Give it a 2 oz pour on both leads; ~1.5 W at 3 A.</w:t>
      </w:r>
    </w:p>
    <w:p>
      <w:pPr>
        <w:pStyle w:val="ListParagraph"/>
        <w:numPr>
          <w:ilvl w:val="0"/>
          <w:numId w:val="7"/>
        </w:numPr>
      </w:pPr>
      <w:r>
        <w:t xml:space="preserve">☐ L1: assign a footprint (axial, or </w:t>
      </w:r>
      <w:r>
        <w:rPr>
          <w:rStyle w:val="CodeChar"/>
        </w:rPr>
        <w:t xml:space="preserve">xmitter:T50-6_Flat_HandWound</w:t>
      </w:r>
      <w:r>
        <w:t xml:space="preserve"> with 8 turns).</w:t>
      </w:r>
    </w:p>
    <w:p>
      <w:pPr/>
      <w:r>
        <w:rPr>
          <w:b/>
        </w:rPr>
        <w:t xml:space="preserve">A6 — 74HCT125 inputs (N6).</w:t>
      </w:r>
      <w:r>
        <w:t xml:space="preserve"> On </w:t>
      </w:r>
      <w:r>
        <w:rPr>
          <w:rStyle w:val="CodeChar"/>
        </w:rPr>
        <w:t xml:space="preserve">dac</w:t>
      </w:r>
      <w:r>
        <w:t xml:space="preserve">:</w:t>
      </w:r>
    </w:p>
    <w:p>
      <w:pPr>
        <w:pStyle w:val="ListParagraph"/>
        <w:numPr>
          <w:ilvl w:val="0"/>
          <w:numId w:val="8"/>
        </w:numPr>
      </w:pPr>
      <w:r>
        <w:t xml:space="preserve">☐ 10 k pull-down to GND on U9 pins 2 (MOSI), 5 (SCK), 12 (DAC_LDAC_N).</w:t>
      </w:r>
    </w:p>
    <w:p>
      <w:pPr>
        <w:pStyle w:val="ListParagraph"/>
        <w:numPr>
          <w:ilvl w:val="0"/>
          <w:numId w:val="8"/>
        </w:numPr>
      </w:pPr>
      <w:r>
        <w:t xml:space="preserve">☐ 10 k pull-up to </w:t>
      </w:r>
      <w:r>
        <w:rPr>
          <w:b/>
        </w:rPr>
        <w:t xml:space="preserve">+3.3 V</w:t>
      </w:r>
      <w:r>
        <w:t xml:space="preserve"> on U9 pin 9 (CS_DAC) so the DAC is deselected with the Metro unplugged.</w:t>
      </w:r>
    </w:p>
    <w:p>
      <w:pPr/>
      <w:r>
        <w:rPr>
          <w:b/>
        </w:rPr>
        <w:t xml:space="preserve">A7 — Encoder quadrature level shift (M14).</w:t>
      </w:r>
      <w:r>
        <w:t xml:space="preserve"> On </w:t>
      </w:r>
      <w:r>
        <w:rPr>
          <w:rStyle w:val="CodeChar"/>
        </w:rPr>
        <w:t xml:space="preserve">interface</w:t>
      </w:r>
      <w:r>
        <w:t xml:space="preserve">:</w:t>
      </w:r>
    </w:p>
    <w:p>
      <w:pPr>
        <w:pStyle w:val="ListParagraph"/>
        <w:numPr>
          <w:ilvl w:val="0"/>
          <w:numId w:val="9"/>
        </w:numPr>
      </w:pPr>
      <w:r>
        <w:t xml:space="preserve">☐ R28, R29: 10 k → 3.3 k. High level becomes 5 × 3.3/5.5 = 3.0 V; the protoshield zeners and 100 nF then go (PS3).</w:t>
      </w:r>
    </w:p>
    <w:p>
      <w:pPr/>
      <w:r>
        <w:rPr>
          <w:b/>
        </w:rPr>
        <w:t xml:space="preserve">A8 — Frontpanel umbilical ground (M11 / M13).</w:t>
      </w:r>
      <w:r>
        <w:t xml:space="preserve"> On </w:t>
      </w:r>
      <w:r>
        <w:rPr>
          <w:rStyle w:val="CodeChar"/>
        </w:rPr>
        <w:t xml:space="preserve">interface</w:t>
      </w:r>
      <w:r>
        <w:t xml:space="preserve"> and </w:t>
      </w:r>
      <w:r>
        <w:rPr>
          <w:rStyle w:val="CodeChar"/>
        </w:rPr>
        <w:t xml:space="preserve">arduino</w:t>
      </w:r>
      <w:r>
        <w:t xml:space="preserve">:</w:t>
      </w:r>
    </w:p>
    <w:p>
      <w:pPr>
        <w:pStyle w:val="ListParagraph"/>
        <w:numPr>
          <w:ilvl w:val="0"/>
          <w:numId w:val="10"/>
        </w:numPr>
      </w:pPr>
      <w:r>
        <w:t xml:space="preserve">☐ J4 pin 5: ENC_INT_CLEAN → GND.</w:t>
      </w:r>
    </w:p>
    <w:p>
      <w:pPr>
        <w:pStyle w:val="ListParagraph"/>
        <w:numPr>
          <w:ilvl w:val="0"/>
          <w:numId w:val="10"/>
        </w:numPr>
      </w:pPr>
      <w:r>
        <w:t xml:space="preserve">☐ Delete R6, J9 and the nets ENC_INT / ENC_INT_CLEAN.</w:t>
      </w:r>
    </w:p>
    <w:p>
      <w:pPr/>
      <w:r>
        <w:rPr>
          <w:b/>
        </w:rPr>
        <w:t xml:space="preserve">A9 — Housekeeping on </w:t>
      </w:r>
      <w:r>
        <w:rPr>
          <w:rStyle w:val="CodeChar"/>
          <w:b/>
        </w:rPr>
        <w:t xml:space="preserve">arduino</w:t>
      </w:r>
      <w:r>
        <w:rPr>
          <w:b/>
        </w:rPr>
        <w:t xml:space="preserve">:</w:t>
      </w:r>
    </w:p>
    <w:p>
      <w:pPr>
        <w:pStyle w:val="ListParagraph"/>
        <w:numPr>
          <w:ilvl w:val="0"/>
          <w:numId w:val="11"/>
        </w:numPr>
      </w:pPr>
      <w:r>
        <w:t xml:space="preserve">☐ Add a 1N4148 flyback across the T/R relay output J6 (cathode to +12 V, anode to Q4 drain).</w:t>
      </w:r>
    </w:p>
    <w:p>
      <w:pPr>
        <w:pStyle w:val="ListParagraph"/>
        <w:numPr>
          <w:ilvl w:val="0"/>
          <w:numId w:val="11"/>
        </w:numPr>
      </w:pPr>
      <w:r>
        <w:t xml:space="preserve">☐ Delete the orphan net PCF_P5_SPARE on J14 pin 4, or wire it to a spare PCF8575 port.</w:t>
      </w:r>
    </w:p>
    <w:p>
      <w:pPr>
        <w:pStyle w:val="ListParagraph"/>
        <w:numPr>
          <w:ilvl w:val="0"/>
          <w:numId w:val="11"/>
        </w:numPr>
      </w:pPr>
      <w:r>
        <w:t xml:space="preserve">☐ Rename C8 </w:t>
      </w:r>
      <w:r>
        <w:rPr>
          <w:rStyle w:val="CodeChar"/>
        </w:rPr>
        <w:t xml:space="preserve">U9 bypass</w:t>
      </w:r>
      <w:r>
        <w:t xml:space="preserve"> and place it at U9 pin 14 during layout.</w:t>
      </w:r>
    </w:p>
    <w:p>
      <w:pPr>
        <w:pStyle w:val="ListParagraph"/>
        <w:numPr>
          <w:ilvl w:val="0"/>
          <w:numId w:val="11"/>
        </w:numPr>
      </w:pPr>
      <w:r>
        <w:t xml:space="preserve">☐ J16 pin order → GND, SCK, MOSI, CS_DAC, DAC_LDAC_N (matches PS5).</w:t>
      </w:r>
    </w:p>
    <w:p>
      <w:pPr/>
      <w:r>
        <w:rPr>
          <w:b/>
        </w:rPr>
        <w:t xml:space="preserve">A10 — Power (S4, S5, S6).</w:t>
      </w:r>
      <w:r>
        <w:t xml:space="preserve"> On </w:t>
      </w:r>
      <w:r>
        <w:rPr>
          <w:rStyle w:val="CodeChar"/>
        </w:rPr>
        <w:t xml:space="preserve">power</w:t>
      </w:r>
      <w:r>
        <w:t xml:space="preserve">:</w:t>
      </w:r>
    </w:p>
    <w:p>
      <w:pPr>
        <w:pStyle w:val="ListParagraph"/>
        <w:numPr>
          <w:ilvl w:val="0"/>
          <w:numId w:val="12"/>
        </w:numPr>
      </w:pPr>
      <w:r>
        <w:t xml:space="preserve">☐ R7 (K5 NC pre-charge): keep 750 Ω but rate it 1 W, and note in </w:t>
      </w:r>
      <w:r>
        <w:rPr>
          <w:rStyle w:val="CodeChar"/>
        </w:rPr>
        <w:t xml:space="preserve">revD_interconnect.md</w:t>
      </w:r>
      <w:r>
        <w:t xml:space="preserve"> that J34 must be paralleled with J33 at ss_pa J2; firmware waits ≥ 10 s after power-up before closing K5. Or change to 100 Ω 2 W and wait 1 s.</w:t>
      </w:r>
    </w:p>
    <w:p>
      <w:pPr>
        <w:pStyle w:val="ListParagraph"/>
        <w:numPr>
          <w:ilvl w:val="0"/>
          <w:numId w:val="12"/>
        </w:numPr>
      </w:pPr>
      <w:r>
        <w:t xml:space="preserve">☐ U6 LM2940CT-5.0: add a heatsink footprint. Budget ≈ 0.4 A → 3.5 W.</w:t>
      </w:r>
    </w:p>
    <w:p>
      <w:pPr>
        <w:pStyle w:val="ListParagraph"/>
        <w:numPr>
          <w:ilvl w:val="0"/>
          <w:numId w:val="12"/>
        </w:numPr>
      </w:pPr>
      <w:r>
        <w:t xml:space="preserve">☐ Layout rule: PA return current (J33 pin 1) goes to J5 pin 1 on its own 2.5 mm copper, not through the analog ground pour. K5 contacts and the J5→F2→D1→K5→J33 path at ≥ 2.5 mm, 1 oz.</w:t>
      </w:r>
    </w:p>
    <w:p>
      <w:pPr>
        <w:pStyle w:val="ListParagraph"/>
        <w:numPr>
          <w:ilvl w:val="0"/>
          <w:numId w:val="12"/>
        </w:numPr>
      </w:pPr>
      <w:r>
        <w:t xml:space="preserve">☐ Decide the Metro power path (see Decisions) and label J21 accordingly.</w:t>
      </w:r>
    </w:p>
    <w:p>
      <w:pPr>
        <w:pStyle w:val="Heading2"/>
      </w:pPr>
      <w:r>
        <w:t xml:space="preserve">ss_pa board (</w:t>
      </w:r>
      <w:r>
        <w:rPr>
          <w:rStyle w:val="CodeChar"/>
        </w:rPr>
        <w:t xml:space="preserve">KiCAD/ss_pa/</w:t>
      </w:r>
      <w:r>
        <w:t xml:space="preserve">)</w:t>
      </w:r>
    </w:p>
    <w:p>
      <w:pPr/>
      <w:r>
        <w:t xml:space="preserve">All changes are on </w:t>
      </w:r>
      <w:r>
        <w:rPr>
          <w:rStyle w:val="CodeChar"/>
        </w:rPr>
        <w:t xml:space="preserve">fault_shutdown</w:t>
      </w:r>
      <w:r>
        <w:t xml:space="preserve"> except P6 and P7.</w:t>
      </w:r>
    </w:p>
    <w:p>
      <w:pPr/>
      <w:r>
        <w:rPr>
          <w:b/>
        </w:rPr>
        <w:t xml:space="preserve">P1 — U13 LM2936Z-5.0 (N1 / M4).</w:t>
      </w:r>
    </w:p>
    <w:p>
      <w:pPr>
        <w:pStyle w:val="ListParagraph"/>
        <w:numPr>
          <w:ilvl w:val="0"/>
          <w:numId w:val="13"/>
        </w:numPr>
      </w:pPr>
      <w:r>
        <w:t xml:space="preserve">☐ Make an </w:t>
      </w:r>
      <w:r>
        <w:rPr>
          <w:rStyle w:val="CodeChar"/>
        </w:rPr>
        <w:t xml:space="preserve">LM2936Z</w:t>
      </w:r>
      <w:r>
        <w:t xml:space="preserve"> symbol in </w:t>
      </w:r>
      <w:r>
        <w:rPr>
          <w:rStyle w:val="CodeChar"/>
        </w:rPr>
        <w:t xml:space="preserve">xmitter.kicad_sym</w:t>
      </w:r>
      <w:r>
        <w:t xml:space="preserve"> with the pin order from the TI datasheet (TO-92 drawing, front view) and swap it in for the MCP1700 symbol; fix the Datasheet and Description fields. Do not reuse the MCP1700 pin map.</w:t>
      </w:r>
    </w:p>
    <w:p>
      <w:pPr>
        <w:pStyle w:val="ListParagraph"/>
        <w:numPr>
          <w:ilvl w:val="0"/>
          <w:numId w:val="13"/>
        </w:numPr>
      </w:pPr>
      <w:r>
        <w:t xml:space="preserve">☐ Output capacitor: add 22 µF electrolytic on +5 V (LM2936 needs ≥ 10 µF; C21 1 µF is not enough). Keep C14/C15/C21.</w:t>
      </w:r>
    </w:p>
    <w:p>
      <w:pPr>
        <w:pStyle w:val="ListParagraph"/>
        <w:numPr>
          <w:ilvl w:val="0"/>
          <w:numId w:val="13"/>
        </w:numPr>
      </w:pPr>
      <w:r>
        <w:t xml:space="preserve">☐ Input: C16 1 µF at pin VIN is fine; add 100 nF right at the pin during layout.</w:t>
      </w:r>
    </w:p>
    <w:p>
      <w:pPr/>
      <w:r>
        <w:rPr>
          <w:b/>
        </w:rPr>
        <w:t xml:space="preserve">P2 — Filter the source-sense nodes before the comparator (M9).</w:t>
      </w:r>
    </w:p>
    <w:p>
      <w:pPr>
        <w:pStyle w:val="ListParagraph"/>
        <w:numPr>
          <w:ilvl w:val="0"/>
          <w:numId w:val="14"/>
        </w:numPr>
      </w:pPr>
      <w:r>
        <w:t xml:space="preserve">☐ New R20 1 k from Q3 source node to a new node </w:t>
      </w:r>
      <w:r>
        <w:rPr>
          <w:rStyle w:val="CodeChar"/>
        </w:rPr>
        <w:t xml:space="preserve">SENSE_A_F</w:t>
      </w:r>
      <w:r>
        <w:t xml:space="preserve">; new C22 10 nF </w:t>
      </w:r>
      <w:r>
        <w:rPr>
          <w:rStyle w:val="CodeChar"/>
        </w:rPr>
        <w:t xml:space="preserve">SENSE_A_F</w:t>
      </w:r>
      <w:r>
        <w:t xml:space="preserve"> to GND; U1 pin 2 (−in) → </w:t>
      </w:r>
      <w:r>
        <w:rPr>
          <w:rStyle w:val="CodeChar"/>
        </w:rPr>
        <w:t xml:space="preserve">SENSE_A_F</w:t>
      </w:r>
      <w:r>
        <w:t xml:space="preserve">.</w:t>
      </w:r>
    </w:p>
    <w:p>
      <w:pPr>
        <w:pStyle w:val="ListParagraph"/>
        <w:numPr>
          <w:ilvl w:val="0"/>
          <w:numId w:val="14"/>
        </w:numPr>
      </w:pPr>
      <w:r>
        <w:t xml:space="preserve">☐ Same for channel B: R21 1 k, C23 10 nF, </w:t>
      </w:r>
      <w:r>
        <w:rPr>
          <w:rStyle w:val="CodeChar"/>
        </w:rPr>
        <w:t xml:space="preserve">SENSE_B_F</w:t>
      </w:r>
      <w:r>
        <w:t xml:space="preserve"> → U1 pin 6.</w:t>
      </w:r>
    </w:p>
    <w:p>
      <w:pPr>
        <w:pStyle w:val="ListParagraph"/>
        <w:numPr>
          <w:ilvl w:val="0"/>
          <w:numId w:val="14"/>
        </w:numPr>
      </w:pPr>
      <w:r>
        <w:t xml:space="preserve">☐ Move J31 pins 1 and 4 from the raw source nodes to </w:t>
      </w:r>
      <w:r>
        <w:rPr>
          <w:rStyle w:val="CodeChar"/>
        </w:rPr>
        <w:t xml:space="preserve">SENSE_A_F</w:t>
      </w:r>
      <w:r>
        <w:t xml:space="preserve"> / </w:t>
      </w:r>
      <w:r>
        <w:rPr>
          <w:rStyle w:val="CodeChar"/>
        </w:rPr>
        <w:t xml:space="preserve">SENSE_B_F</w:t>
      </w:r>
      <w:r>
        <w:t xml:space="preserve">. The umbilical carries DC + envelope, not 14 MHz.</w:t>
      </w:r>
    </w:p>
    <w:p>
      <w:pPr>
        <w:pStyle w:val="ListParagraph"/>
        <w:numPr>
          <w:ilvl w:val="0"/>
          <w:numId w:val="14"/>
        </w:numPr>
      </w:pPr>
      <w:r>
        <w:t xml:space="preserve">☐ On </w:t>
      </w:r>
      <w:r>
        <w:rPr>
          <w:rStyle w:val="CodeChar"/>
        </w:rPr>
        <w:t xml:space="preserve">pa_stage</w:t>
      </w:r>
      <w:r>
        <w:t xml:space="preserve">: 1 µF X7R across R1∥R2 and across R3∥R4, short leads, component side (replaces the 0.1 µF planned in </w:t>
      </w:r>
      <w:r>
        <w:rPr>
          <w:rStyle w:val="CodeChar"/>
        </w:rPr>
        <w:t xml:space="preserve">ss_pa.md</w:t>
      </w:r>
      <w:r>
        <w:t xml:space="preserve">).</w:t>
      </w:r>
    </w:p>
    <w:p>
      <w:pPr/>
      <w:r>
        <w:rPr>
          <w:b/>
        </w:rPr>
        <w:t xml:space="preserve">P3 — Give the latch margin (M10).</w:t>
      </w:r>
    </w:p>
    <w:p>
      <w:pPr>
        <w:pStyle w:val="ListParagraph"/>
        <w:numPr>
          <w:ilvl w:val="0"/>
          <w:numId w:val="15"/>
        </w:numPr>
      </w:pPr>
      <w:r>
        <w:t xml:space="preserve">☐ 220 k from +5 V to </w:t>
      </w:r>
      <w:r>
        <w:rPr>
          <w:rStyle w:val="CodeChar"/>
        </w:rPr>
        <w:t xml:space="preserve">SENSE_A_F</w:t>
      </w:r>
      <w:r>
        <w:t xml:space="preserve"> and 220 k from +5 V to </w:t>
      </w:r>
      <w:r>
        <w:rPr>
          <w:rStyle w:val="CodeChar"/>
        </w:rPr>
        <w:t xml:space="preserve">SENSE_B_F</w:t>
      </w:r>
      <w:r>
        <w:t xml:space="preserve">. With the 1 k in P2 this floors the −in at ≈ 23 mV, so a tripped latch (V_REF = 0 V) can never release on offset.</w:t>
      </w:r>
    </w:p>
    <w:p>
      <w:pPr/>
      <w:r>
        <w:rPr>
          <w:b/>
        </w:rPr>
        <w:t xml:space="preserve">P4 — Fast bias kill (M8).</w:t>
      </w:r>
    </w:p>
    <w:p>
      <w:pPr>
        <w:pStyle w:val="ListParagraph"/>
        <w:numPr>
          <w:ilvl w:val="0"/>
          <w:numId w:val="16"/>
        </w:numPr>
      </w:pPr>
      <w:r>
        <w:t xml:space="preserve">☐ R12, R19: 100 k → 2.2 k. Gate-node decay after the 4066 opens becomes ≈ 220 µs instead of 10 ms. MCP4728 drives 2.2 k with 5 V easily.</w:t>
      </w:r>
    </w:p>
    <w:p>
      <w:pPr>
        <w:pStyle w:val="ListParagraph"/>
        <w:numPr>
          <w:ilvl w:val="0"/>
          <w:numId w:val="16"/>
        </w:numPr>
      </w:pPr>
      <w:r>
        <w:t xml:space="preserve">☐ Firmware still zeroes PA_Bias on FAULT_N; hardware now covers the interval before the I²C write lands.</w:t>
      </w:r>
    </w:p>
    <w:p>
      <w:pPr/>
      <w:r>
        <w:rPr>
          <w:b/>
        </w:rPr>
        <w:t xml:space="preserve">P5 — Thresholds and levels (keep as is, record them).</w:t>
      </w:r>
    </w:p>
    <w:p>
      <w:pPr>
        <w:pStyle w:val="ListParagraph"/>
        <w:numPr>
          <w:ilvl w:val="0"/>
          <w:numId w:val="17"/>
        </w:numPr>
      </w:pPr>
      <w:r>
        <w:t xml:space="preserve">☐ R9 stays 4.7 k, not 10 k: with analog's R3/R4 divider loading it, 4.7 k gives 4.3 V at FAULT_N (HC4066 V_IH 3.5 V); 10 k would give 3.75 V.</w:t>
      </w:r>
    </w:p>
    <w:p>
      <w:pPr>
        <w:pStyle w:val="ListParagraph"/>
        <w:numPr>
          <w:ilvl w:val="0"/>
          <w:numId w:val="17"/>
        </w:numPr>
      </w:pPr>
      <w:r>
        <w:t xml:space="preserve">☐ V_REF = 5 × 6.8/106.8 = 0.318 V → trip at ≈ 2.9 A average per device after P2. This is a gross-fault trip, not a bias servo; fine.</w:t>
      </w:r>
    </w:p>
    <w:p>
      <w:pPr/>
      <w:r>
        <w:rPr>
          <w:b/>
        </w:rPr>
        <w:t xml:space="preserve">P6 — Mechanical (S12).</w:t>
      </w:r>
    </w:p>
    <w:p>
      <w:pPr>
        <w:pStyle w:val="ListParagraph"/>
        <w:numPr>
          <w:ilvl w:val="0"/>
          <w:numId w:val="18"/>
        </w:numPr>
      </w:pPr>
      <w:r>
        <w:t xml:space="preserve">☐ Q3/Q4 tabs are drains at opposite RF phase: insulated pads + shoulder washers on the shared sink, called out on the assembly drawing.</w:t>
      </w:r>
    </w:p>
    <w:p>
      <w:pPr/>
      <w:r>
        <w:rPr>
          <w:b/>
        </w:rPr>
        <w:t xml:space="preserve">P7 — Reset path.</w:t>
      </w:r>
    </w:p>
    <w:p>
      <w:pPr>
        <w:pStyle w:val="ListParagraph"/>
        <w:numPr>
          <w:ilvl w:val="0"/>
          <w:numId w:val="19"/>
        </w:numPr>
      </w:pPr>
      <w:r>
        <w:t xml:space="preserve">☐ Keep J5. Fit a momentary pushbutton across it. Optionally wire a Metro GPIO through 1 k to J5 pin 2 so firmware can auto-clear after BIST (the idea in </w:t>
      </w:r>
      <w:r>
        <w:rPr>
          <w:rStyle w:val="CodeChar"/>
        </w:rPr>
        <w:t xml:space="preserve">ss_pa.md</w:t>
      </w:r>
      <w:r>
        <w:t xml:space="preserve"> is sound; it is one wire).</w:t>
      </w:r>
    </w:p>
    <w:p>
      <w:pPr/>
      <w:r>
        <w:rPr>
          <w:b/>
        </w:rPr>
        <w:t xml:space="preserve">P8 — Not changed, confirm understood.</w:t>
      </w:r>
      <w:r>
        <w:t xml:space="preserve"> With bias killed the IRF510s still conduct on gate RF peaks while DRIVER_BIAS is up; firmware must mute the envelope on FAULT_N as well. No hardware change.</w:t>
      </w:r>
    </w:p>
    <w:p>
      <w:pPr>
        <w:pStyle w:val="Heading2"/>
      </w:pPr>
      <w:r>
        <w:t xml:space="preserve">Output LPF board (</w:t>
      </w:r>
      <w:r>
        <w:rPr>
          <w:rStyle w:val="CodeChar"/>
        </w:rPr>
        <w:t xml:space="preserve">KiCAD/Output LPF/</w:t>
      </w:r>
      <w:r>
        <w:t xml:space="preserve">)</w:t>
      </w:r>
    </w:p>
    <w:p>
      <w:pPr/>
      <w:r>
        <w:t xml:space="preserve">Filter values are correct for 7-pole 0.1 dB Chebyshev and need no change.</w:t>
      </w:r>
    </w:p>
    <w:p>
      <w:pPr/>
      <w:r>
        <w:rPr>
          <w:b/>
        </w:rPr>
        <w:t xml:space="preserve">L1 — Relay contact function (M15).</w:t>
      </w:r>
    </w:p>
    <w:p>
      <w:pPr>
        <w:pStyle w:val="ListParagraph"/>
        <w:numPr>
          <w:ilvl w:val="0"/>
          <w:numId w:val="20"/>
        </w:numPr>
      </w:pPr>
      <w:r>
        <w:t xml:space="preserve">☐ Open the Omron G6K-T1 PDF bottom-view drawing and confirm which of pins 2/7 and 4/5 are NC vs NO. The wiring needs 4 and 5 = NO (RF busses), 2 and 7 = NC (swamps). If that holds, fix the </w:t>
      </w:r>
      <w:r>
        <w:rPr>
          <w:rStyle w:val="CodeChar"/>
        </w:rPr>
        <w:t xml:space="preserve">Relay_G6K</w:t>
      </w:r>
      <w:r>
        <w:t xml:space="preserve"> symbol description text; if it does not, swap the bus and swamp nets on every relay.</w:t>
      </w:r>
    </w:p>
    <w:p>
      <w:pPr>
        <w:pStyle w:val="ListParagraph"/>
        <w:numPr>
          <w:ilvl w:val="0"/>
          <w:numId w:val="20"/>
        </w:numPr>
      </w:pPr>
      <w:r>
        <w:t xml:space="preserve">☐ Any G6K-2P DC12 (plain or -Y) is acceptable: 1.315 kΩ coil, 9.1 mA. Update the BOM note.</w:t>
      </w:r>
    </w:p>
    <w:p>
      <w:pPr/>
      <w:r>
        <w:rPr>
          <w:b/>
        </w:rPr>
        <w:t xml:space="preserve">L2 — Coil-driver gate conditioning (S7).</w:t>
      </w:r>
    </w:p>
    <w:p>
      <w:pPr>
        <w:pStyle w:val="ListParagraph"/>
        <w:numPr>
          <w:ilvl w:val="0"/>
          <w:numId w:val="21"/>
        </w:numPr>
      </w:pPr>
      <w:r>
        <w:t xml:space="preserve">☐ On each of Q1, Q5, Q8, Q10: 1 k series from the J2 pin to the gate, 100 k gate to GND. Keeps gates defined with the umbilical unplugged and knocks RF off the cable.</w:t>
      </w:r>
    </w:p>
    <w:p>
      <w:pPr/>
      <w:r>
        <w:rPr>
          <w:b/>
        </w:rPr>
        <w:t xml:space="preserve">L3 — Parts cleanup.</w:t>
      </w:r>
    </w:p>
    <w:p>
      <w:pPr>
        <w:pStyle w:val="ListParagraph"/>
        <w:numPr>
          <w:ilvl w:val="0"/>
          <w:numId w:val="22"/>
        </w:numPr>
      </w:pPr>
      <w:r>
        <w:t xml:space="preserve">☐ All CFx: specify 100 V C0G in the BOM field (shunt caps see ~0.8 A RF and up to 64 V peak into an open).</w:t>
      </w:r>
    </w:p>
    <w:p>
      <w:pPr>
        <w:pStyle w:val="ListParagraph"/>
        <w:numPr>
          <w:ilvl w:val="0"/>
          <w:numId w:val="22"/>
        </w:numPr>
      </w:pPr>
      <w:r>
        <w:t xml:space="preserve">☐ Remove the "2 in parallel to reach" text from CF7, CF8, CF12, CF16 (values are single parts).</w:t>
      </w:r>
    </w:p>
    <w:p>
      <w:pPr>
        <w:pStyle w:val="ListParagraph"/>
        <w:numPr>
          <w:ilvl w:val="0"/>
          <w:numId w:val="22"/>
        </w:numPr>
      </w:pPr>
      <w:r>
        <w:t xml:space="preserve">☐ L6–L20 Description fields: T68-6 → T50-6 to match the footprints, or change the footprints if you take the T68-6 option (turns drop ~15 %).</w:t>
      </w:r>
    </w:p>
    <w:p>
      <w:pPr/>
      <w:r>
        <w:rPr>
          <w:b/>
        </w:rPr>
        <w:t xml:space="preserve">L4 — Firmware interlock (no hardware).</w:t>
      </w:r>
    </w:p>
    <w:p>
      <w:pPr>
        <w:pStyle w:val="ListParagraph"/>
        <w:numPr>
          <w:ilvl w:val="0"/>
          <w:numId w:val="23"/>
        </w:numPr>
      </w:pPr>
      <w:r>
        <w:t xml:space="preserve">☐ Band change only with key up and envelope at zero; G6K contacts are not rated for hot switching at 10 W.</w:t>
      </w:r>
    </w:p>
    <w:p>
      <w:pPr>
        <w:pStyle w:val="Heading2"/>
      </w:pPr>
      <w:r>
        <w:t xml:space="preserve">Frontpanel board (</w:t>
      </w:r>
      <w:r>
        <w:rPr>
          <w:rStyle w:val="CodeChar"/>
        </w:rPr>
        <w:t xml:space="preserve">KiCAD/frontpanel/</w:t>
      </w:r>
      <w:r>
        <w:t xml:space="preserve">)</w:t>
      </w:r>
    </w:p>
    <w:p>
      <w:pPr/>
      <w:r>
        <w:t xml:space="preserve">The netlist has not changed since round 1; M11–M14 are all here.</w:t>
      </w:r>
    </w:p>
    <w:p>
      <w:pPr/>
      <w:r>
        <w:rPr>
          <w:b/>
        </w:rPr>
        <w:t xml:space="preserve">F1 — Umbilical ground (M11).</w:t>
      </w:r>
    </w:p>
    <w:p>
      <w:pPr>
        <w:pStyle w:val="ListParagraph"/>
        <w:numPr>
          <w:ilvl w:val="0"/>
          <w:numId w:val="24"/>
        </w:numPr>
      </w:pPr>
      <w:r>
        <w:t xml:space="preserve">☐ J1 pin 5: ENC_INT_CLEAN → GND, matching </w:t>
      </w:r>
      <w:r>
        <w:rPr>
          <w:rStyle w:val="CodeChar"/>
        </w:rPr>
        <w:t xml:space="preserve">front_panel_interface.md</w:t>
      </w:r>
      <w:r>
        <w:t xml:space="preserve"> (pair 1 = +5 V / GND). GND is then on a conductor, not just the shield.</w:t>
      </w:r>
    </w:p>
    <w:p>
      <w:pPr/>
      <w:r>
        <w:rPr>
          <w:b/>
        </w:rPr>
        <w:t xml:space="preserve">F2 — Backlight FETs (M12).</w:t>
      </w:r>
      <w:r>
        <w:t xml:space="preserve"> For each colour, move the resistor from source to drain:</w:t>
      </w:r>
    </w:p>
    <w:p>
      <w:pPr>
        <w:pStyle w:val="ListParagraph"/>
        <w:numPr>
          <w:ilvl w:val="0"/>
          <w:numId w:val="25"/>
        </w:numPr>
      </w:pPr>
      <w:r>
        <w:t xml:space="preserve">☐ Red: LCD pin 16 → R1 200 Ω → Q1 drain; Q1 source → GND.</w:t>
      </w:r>
    </w:p>
    <w:p>
      <w:pPr>
        <w:pStyle w:val="ListParagraph"/>
        <w:numPr>
          <w:ilvl w:val="0"/>
          <w:numId w:val="25"/>
        </w:numPr>
      </w:pPr>
      <w:r>
        <w:t xml:space="preserve">☐ Green: LCD pin 17 → R2 120 Ω → Q2 drain; Q2 source → GND.</w:t>
      </w:r>
    </w:p>
    <w:p>
      <w:pPr>
        <w:pStyle w:val="ListParagraph"/>
        <w:numPr>
          <w:ilvl w:val="0"/>
          <w:numId w:val="25"/>
        </w:numPr>
      </w:pPr>
      <w:r>
        <w:t xml:space="preserve">☐ Blue: LCD pin 18 → R3 120 Ω → Q3 drain; Q3 source → GND.</w:t>
      </w:r>
    </w:p>
    <w:p>
      <w:pPr>
        <w:pStyle w:val="ListParagraph"/>
        <w:numPr>
          <w:ilvl w:val="0"/>
          <w:numId w:val="25"/>
        </w:numPr>
      </w:pPr>
      <w:r>
        <w:t xml:space="preserve">☐ Expected currents ≈ 14 mA each (red V_f ≈ 2.0 V, G/B ≈ 3.3 V from 5 V). Raise to 100 Ω if the panel is dim; the module's rated max is 25–30 mA per colour.</w:t>
      </w:r>
    </w:p>
    <w:p>
      <w:pPr/>
      <w:r>
        <w:rPr>
          <w:b/>
        </w:rPr>
        <w:t xml:space="preserve">F3 — Remove the ENC_INT path (M13).</w:t>
      </w:r>
    </w:p>
    <w:p>
      <w:pPr>
        <w:pStyle w:val="ListParagraph"/>
        <w:numPr>
          <w:ilvl w:val="0"/>
          <w:numId w:val="26"/>
        </w:numPr>
      </w:pPr>
      <w:r>
        <w:t xml:space="preserve">☐ Delete J4 (the four shorted pins), R4, R5 and the ENC_INT_RAW / ENC_INT_CLEAN nets.</w:t>
      </w:r>
    </w:p>
    <w:p>
      <w:pPr>
        <w:pStyle w:val="ListParagraph"/>
        <w:numPr>
          <w:ilvl w:val="0"/>
          <w:numId w:val="26"/>
        </w:numPr>
      </w:pPr>
      <w:r>
        <w:t xml:space="preserve">☐ U4 (3.3 V LDO) and C8 then power nothing: delete them, or keep U4 only if you want a 3.3 V tap for a future part. The MBL-600, PCF8575, MCP4725 and LCD are all on +5 V.</w:t>
      </w:r>
    </w:p>
    <w:p>
      <w:pPr>
        <w:pStyle w:val="ListParagraph"/>
        <w:numPr>
          <w:ilvl w:val="0"/>
          <w:numId w:val="26"/>
        </w:numPr>
      </w:pPr>
      <w:r>
        <w:t xml:space="preserve">☐ PCF8575 IRQ stays no-connect; firmware polls per </w:t>
      </w:r>
      <w:r>
        <w:rPr>
          <w:rStyle w:val="CodeChar"/>
        </w:rPr>
        <w:t xml:space="preserve">front_panel_interface.md</w:t>
      </w:r>
      <w:r>
        <w:t xml:space="preserve">.</w:t>
      </w:r>
    </w:p>
    <w:p>
      <w:pPr/>
      <w:r>
        <w:rPr>
          <w:b/>
        </w:rPr>
        <w:t xml:space="preserve">F4 — Buttons (nice-to-have).</w:t>
      </w:r>
    </w:p>
    <w:p>
      <w:pPr>
        <w:pStyle w:val="ListParagraph"/>
        <w:numPr>
          <w:ilvl w:val="0"/>
          <w:numId w:val="27"/>
        </w:numPr>
      </w:pPr>
      <w:r>
        <w:t xml:space="preserve">☐ J2: change to a 4-pin header with pin 4 = GND so the P13–P15 buttons have a return on the same connector.</w:t>
      </w:r>
    </w:p>
    <w:p>
      <w:pPr/>
      <w:r>
        <w:rPr>
          <w:b/>
        </w:rPr>
        <w:t xml:space="preserve">F5 — Footprint (blocking for fab).</w:t>
      </w:r>
    </w:p>
    <w:p>
      <w:pPr>
        <w:pStyle w:val="ListParagraph"/>
        <w:numPr>
          <w:ilvl w:val="0"/>
          <w:numId w:val="28"/>
        </w:numPr>
      </w:pPr>
      <w:r>
        <w:t xml:space="preserve">☐ Close the RJE1D-188-21401 fit check from the 2026-07-15 note: dry-fit a jack on the Rev A analog board, correct </w:t>
      </w:r>
      <w:r>
        <w:rPr>
          <w:rStyle w:val="CodeChar"/>
        </w:rPr>
        <w:t xml:space="preserve">Amphenol_RJE1D-188_Horizontal_Shielded.kicad_mod</w:t>
      </w:r>
      <w:r>
        <w:t xml:space="preserve"> once, and re-import on both analog and frontpanel.</w:t>
      </w:r>
    </w:p>
    <w:p>
      <w:pPr/>
      <w:r>
        <w:rPr>
          <w:b/>
        </w:rPr>
        <w:t xml:space="preserve">F6 — Shield tabs.</w:t>
      </w:r>
      <w:r>
        <w:t xml:space="preserve"> The netlist ties J1 SH to GND; the doc says leave it floating. Follow whatever you decide under Decisions and make the netlist and doc agree.</w:t>
      </w:r>
    </w:p>
    <w:p>
      <w:pPr>
        <w:pStyle w:val="Heading2"/>
      </w:pPr>
      <w:r>
        <w:t xml:space="preserve">Protoshield (</w:t>
      </w:r>
      <w:r>
        <w:rPr>
          <w:rStyle w:val="CodeChar"/>
        </w:rPr>
        <w:t xml:space="preserve">KiCAD/protoshield/</w:t>
      </w:r>
      <w:r>
        <w:t xml:space="preserve">)</w:t>
      </w:r>
    </w:p>
    <w:p>
      <w:pPr/>
      <w:r>
        <w:rPr>
          <w:b/>
        </w:rPr>
        <w:t xml:space="preserve">PS1 — Record the Metro pin assignments (M1).</w:t>
      </w:r>
      <w:r>
        <w:t xml:space="preserve"> Place the </w:t>
      </w:r>
      <w:r>
        <w:rPr>
          <w:rStyle w:val="CodeChar"/>
        </w:rPr>
        <w:t xml:space="preserve">Metro_ESP32S3</w:t>
      </w:r>
      <w:r>
        <w:t xml:space="preserve"> symbol and wire it so the schematic documents the hand-wiring. Proposed map using the names already in the symbol; change to taste, then mirror in </w:t>
      </w:r>
      <w:r>
        <w:rPr>
          <w:rStyle w:val="CodeChar"/>
        </w:rPr>
        <w:t xml:space="preserve">pin_map.h</w:t>
      </w:r>
      <w:r>
        <w:t xml:space="preserve">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19"/>
        <w:gridCol w:w="5003"/>
        <w:gridCol w:w="2236"/>
      </w:tblGrid>
      <w:tr>
        <w:trPr>
          <w:tblHeader/>
        </w:trPr>
        <w:tc>
          <w:tcPr>
            <w:tcW w:w="2119" w:type="dxa"/>
            <w:shd w:val="clear" w:color="auto" w:fill="F2F2F2"/>
          </w:tcPr>
          <w:p>
            <w:pPr/>
            <w:r>
              <w:t xml:space="preserve">Metro pin</w:t>
            </w:r>
          </w:p>
        </w:tc>
        <w:tc>
          <w:tcPr>
            <w:tcW w:w="5003" w:type="dxa"/>
            <w:shd w:val="clear" w:color="auto" w:fill="F2F2F2"/>
          </w:tcPr>
          <w:p>
            <w:pPr/>
            <w:r>
              <w:t xml:space="preserve">Signal</w:t>
            </w:r>
          </w:p>
        </w:tc>
        <w:tc>
          <w:tcPr>
            <w:tcW w:w="2236" w:type="dxa"/>
            <w:shd w:val="clear" w:color="auto" w:fill="F2F2F2"/>
          </w:tcPr>
          <w:p>
            <w:pPr/>
            <w:r>
              <w:t xml:space="preserve">Via</w:t>
            </w:r>
          </w:p>
        </w:tc>
      </w:tr>
      <w:tr>
        <w:tc>
          <w:tcPr>
            <w:tcW w:w="2119" w:type="dxa"/>
          </w:tcPr>
          <w:p>
            <w:pPr/>
            <w:r>
              <w:t xml:space="preserve">D2 (FREQ_A)</w:t>
            </w:r>
          </w:p>
        </w:tc>
        <w:tc>
          <w:tcPr>
            <w:tcW w:w="5003" w:type="dxa"/>
          </w:tcPr>
          <w:p>
            <w:pPr/>
            <w:r>
              <w:t xml:space="preserve">MBL600_A</w:t>
            </w:r>
          </w:p>
        </w:tc>
        <w:tc>
          <w:tcPr>
            <w:tcW w:w="2236" w:type="dxa"/>
          </w:tcPr>
          <w:p>
            <w:pPr/>
            <w:r>
              <w:t xml:space="preserve">R13</w:t>
            </w:r>
          </w:p>
        </w:tc>
      </w:tr>
      <w:tr>
        <w:tc>
          <w:tcPr>
            <w:tcW w:w="2119" w:type="dxa"/>
          </w:tcPr>
          <w:p>
            <w:pPr/>
            <w:r>
              <w:t xml:space="preserve">D3 (FREQ_B)</w:t>
            </w:r>
          </w:p>
        </w:tc>
        <w:tc>
          <w:tcPr>
            <w:tcW w:w="5003" w:type="dxa"/>
          </w:tcPr>
          <w:p>
            <w:pPr/>
            <w:r>
              <w:t xml:space="preserve">MBL600_B</w:t>
            </w:r>
          </w:p>
        </w:tc>
        <w:tc>
          <w:tcPr>
            <w:tcW w:w="2236" w:type="dxa"/>
          </w:tcPr>
          <w:p>
            <w:pPr/>
            <w:r>
              <w:t xml:space="preserve">R14</w:t>
            </w:r>
          </w:p>
        </w:tc>
      </w:tr>
      <w:tr>
        <w:tc>
          <w:tcPr>
            <w:tcW w:w="2119" w:type="dxa"/>
          </w:tcPr>
          <w:p>
            <w:pPr/>
            <w:r>
              <w:t xml:space="preserve">D4 (DIT)</w:t>
            </w:r>
          </w:p>
        </w:tc>
        <w:tc>
          <w:tcPr>
            <w:tcW w:w="5003" w:type="dxa"/>
          </w:tcPr>
          <w:p>
            <w:pPr/>
            <w:r>
              <w:t xml:space="preserve">PADDLE_A</w:t>
            </w:r>
          </w:p>
        </w:tc>
        <w:tc>
          <w:tcPr>
            <w:tcW w:w="2236" w:type="dxa"/>
          </w:tcPr>
          <w:p>
            <w:pPr/>
            <w:r>
              <w:t xml:space="preserve">new 1 k (PS4)</w:t>
            </w:r>
          </w:p>
        </w:tc>
      </w:tr>
      <w:tr>
        <w:tc>
          <w:tcPr>
            <w:tcW w:w="2119" w:type="dxa"/>
          </w:tcPr>
          <w:p>
            <w:pPr/>
            <w:r>
              <w:t xml:space="preserve">D5 (DAH)</w:t>
            </w:r>
          </w:p>
        </w:tc>
        <w:tc>
          <w:tcPr>
            <w:tcW w:w="5003" w:type="dxa"/>
          </w:tcPr>
          <w:p>
            <w:pPr/>
            <w:r>
              <w:t xml:space="preserve">PADDLE_B</w:t>
            </w:r>
          </w:p>
        </w:tc>
        <w:tc>
          <w:tcPr>
            <w:tcW w:w="2236" w:type="dxa"/>
          </w:tcPr>
          <w:p>
            <w:pPr/>
            <w:r>
              <w:t xml:space="preserve">new 1 k (PS4)</w:t>
            </w:r>
          </w:p>
        </w:tc>
      </w:tr>
      <w:tr>
        <w:tc>
          <w:tcPr>
            <w:tcW w:w="2119" w:type="dxa"/>
          </w:tcPr>
          <w:p>
            <w:pPr/>
            <w:r>
              <w:t xml:space="preserve">D6</w:t>
            </w:r>
          </w:p>
        </w:tc>
        <w:tc>
          <w:tcPr>
            <w:tcW w:w="5003" w:type="dxa"/>
          </w:tcPr>
          <w:p>
            <w:pPr/>
            <w:r>
              <w:t xml:space="preserve">DAC_LDAC_N</w:t>
            </w:r>
          </w:p>
        </w:tc>
        <w:tc>
          <w:tcPr>
            <w:tcW w:w="2236" w:type="dxa"/>
          </w:tcPr>
          <w:p>
            <w:pPr/>
            <w:r>
              <w:t xml:space="preserve">J17 pin 5</w:t>
            </w:r>
          </w:p>
        </w:tc>
      </w:tr>
      <w:tr>
        <w:tc>
          <w:tcPr>
            <w:tcW w:w="2119" w:type="dxa"/>
          </w:tcPr>
          <w:p>
            <w:pPr/>
            <w:r>
              <w:t xml:space="preserve">D7 (ADC1)</w:t>
            </w:r>
          </w:p>
        </w:tc>
        <w:tc>
          <w:tcPr>
            <w:tcW w:w="5003" w:type="dxa"/>
          </w:tcPr>
          <w:p>
            <w:pPr/>
            <w:r>
              <w:t xml:space="preserve">Source_Sense_A</w:t>
            </w:r>
          </w:p>
        </w:tc>
        <w:tc>
          <w:tcPr>
            <w:tcW w:w="2236" w:type="dxa"/>
          </w:tcPr>
          <w:p>
            <w:pPr/>
            <w:r>
              <w:t xml:space="preserve">R1</w:t>
            </w:r>
          </w:p>
        </w:tc>
      </w:tr>
      <w:tr>
        <w:tc>
          <w:tcPr>
            <w:tcW w:w="2119" w:type="dxa"/>
          </w:tcPr>
          <w:p>
            <w:pPr/>
            <w:r>
              <w:t xml:space="preserve">D8 (ADC1)</w:t>
            </w:r>
          </w:p>
        </w:tc>
        <w:tc>
          <w:tcPr>
            <w:tcW w:w="5003" w:type="dxa"/>
          </w:tcPr>
          <w:p>
            <w:pPr/>
            <w:r>
              <w:t xml:space="preserve">Source_Sense_B</w:t>
            </w:r>
          </w:p>
        </w:tc>
        <w:tc>
          <w:tcPr>
            <w:tcW w:w="2236" w:type="dxa"/>
          </w:tcPr>
          <w:p>
            <w:pPr/>
            <w:r>
              <w:t xml:space="preserve">R2</w:t>
            </w:r>
          </w:p>
        </w:tc>
      </w:tr>
      <w:tr>
        <w:tc>
          <w:tcPr>
            <w:tcW w:w="2119" w:type="dxa"/>
          </w:tcPr>
          <w:p>
            <w:pPr/>
            <w:r>
              <w:t xml:space="preserve">D9 (ADC1)</w:t>
            </w:r>
          </w:p>
        </w:tc>
        <w:tc>
          <w:tcPr>
            <w:tcW w:w="5003" w:type="dxa"/>
          </w:tcPr>
          <w:p>
            <w:pPr/>
            <w:r>
              <w:t xml:space="preserve">TR_SENSE</w:t>
            </w:r>
          </w:p>
        </w:tc>
        <w:tc>
          <w:tcPr>
            <w:tcW w:w="2236" w:type="dxa"/>
          </w:tcPr>
          <w:p>
            <w:pPr/>
            <w:r>
              <w:t xml:space="preserve">R10 pull-up</w:t>
            </w:r>
          </w:p>
        </w:tc>
      </w:tr>
      <w:tr>
        <w:tc>
          <w:tcPr>
            <w:tcW w:w="2119" w:type="dxa"/>
          </w:tcPr>
          <w:p>
            <w:pPr/>
            <w:r>
              <w:t xml:space="preserve">D10</w:t>
            </w:r>
          </w:p>
        </w:tc>
        <w:tc>
          <w:tcPr>
            <w:tcW w:w="5003" w:type="dxa"/>
          </w:tcPr>
          <w:p>
            <w:pPr/>
            <w:r>
              <w:t xml:space="preserve">CS_DAC</w:t>
            </w:r>
          </w:p>
        </w:tc>
        <w:tc>
          <w:tcPr>
            <w:tcW w:w="2236" w:type="dxa"/>
          </w:tcPr>
          <w:p>
            <w:pPr/>
            <w:r>
              <w:t xml:space="preserve">J17 pin 4</w:t>
            </w:r>
          </w:p>
        </w:tc>
      </w:tr>
      <w:tr>
        <w:tc>
          <w:tcPr>
            <w:tcW w:w="2119" w:type="dxa"/>
          </w:tcPr>
          <w:p>
            <w:pPr/>
            <w:r>
              <w:t xml:space="preserve">D11</w:t>
            </w:r>
          </w:p>
        </w:tc>
        <w:tc>
          <w:tcPr>
            <w:tcW w:w="5003" w:type="dxa"/>
          </w:tcPr>
          <w:p>
            <w:pPr/>
            <w:r>
              <w:t xml:space="preserve">MOSI</w:t>
            </w:r>
          </w:p>
        </w:tc>
        <w:tc>
          <w:tcPr>
            <w:tcW w:w="2236" w:type="dxa"/>
          </w:tcPr>
          <w:p>
            <w:pPr/>
            <w:r>
              <w:t xml:space="preserve">J17 pin 3</w:t>
            </w:r>
          </w:p>
        </w:tc>
      </w:tr>
      <w:tr>
        <w:tc>
          <w:tcPr>
            <w:tcW w:w="2119" w:type="dxa"/>
          </w:tcPr>
          <w:p>
            <w:pPr/>
            <w:r>
              <w:t xml:space="preserve">D13</w:t>
            </w:r>
          </w:p>
        </w:tc>
        <w:tc>
          <w:tcPr>
            <w:tcW w:w="5003" w:type="dxa"/>
          </w:tcPr>
          <w:p>
            <w:pPr/>
            <w:r>
              <w:t xml:space="preserve">SCK</w:t>
            </w:r>
          </w:p>
        </w:tc>
        <w:tc>
          <w:tcPr>
            <w:tcW w:w="2236" w:type="dxa"/>
          </w:tcPr>
          <w:p>
            <w:pPr/>
            <w:r>
              <w:t xml:space="preserve">J17 pin 2</w:t>
            </w:r>
          </w:p>
        </w:tc>
      </w:tr>
      <w:tr>
        <w:tc>
          <w:tcPr>
            <w:tcW w:w="2119" w:type="dxa"/>
          </w:tcPr>
          <w:p>
            <w:pPr/>
            <w:r>
              <w:t xml:space="preserve">D12</w:t>
            </w:r>
          </w:p>
        </w:tc>
        <w:tc>
          <w:tcPr>
            <w:tcW w:w="5003" w:type="dxa"/>
          </w:tcPr>
          <w:p>
            <w:pPr/>
            <w:r>
              <w:t xml:space="preserve">FAULT_N_CLEAN</w:t>
            </w:r>
          </w:p>
        </w:tc>
        <w:tc>
          <w:tcPr>
            <w:tcW w:w="2236" w:type="dxa"/>
          </w:tcPr>
          <w:p>
            <w:pPr/>
            <w:r>
              <w:t xml:space="preserve">new 1 k (PS4)</w:t>
            </w:r>
          </w:p>
        </w:tc>
      </w:tr>
      <w:tr>
        <w:tc>
          <w:tcPr>
            <w:tcW w:w="2119" w:type="dxa"/>
          </w:tcPr>
          <w:p>
            <w:pPr/>
            <w:r>
              <w:t xml:space="preserve">A0</w:t>
            </w:r>
          </w:p>
        </w:tc>
        <w:tc>
          <w:tcPr>
            <w:tcW w:w="5003" w:type="dxa"/>
          </w:tcPr>
          <w:p>
            <w:pPr/>
            <w:r>
              <w:t xml:space="preserve">LDAC_4728</w:t>
            </w:r>
          </w:p>
        </w:tc>
        <w:tc>
          <w:tcPr>
            <w:tcW w:w="2236" w:type="dxa"/>
          </w:tcPr>
          <w:p>
            <w:pPr/>
            <w:r>
              <w:t xml:space="preserve">J1 pin 2</w:t>
            </w:r>
          </w:p>
        </w:tc>
      </w:tr>
      <w:tr>
        <w:tc>
          <w:tcPr>
            <w:tcW w:w="2119" w:type="dxa"/>
          </w:tcPr>
          <w:p>
            <w:pPr/>
            <w:r>
              <w:t xml:space="preserve">A1, A2</w:t>
            </w:r>
          </w:p>
        </w:tc>
        <w:tc>
          <w:tcPr>
            <w:tcW w:w="5003" w:type="dxa"/>
          </w:tcPr>
          <w:p>
            <w:pPr/>
            <w:r>
              <w:t xml:space="preserve">I_CATHODE_A/B (tube path, DNP)</w:t>
            </w:r>
          </w:p>
        </w:tc>
        <w:tc>
          <w:tcPr>
            <w:tcW w:w="2236" w:type="dxa"/>
          </w:tcPr>
          <w:p>
            <w:pPr/>
            <w:r>
              <w:t xml:space="preserve">R5, R6</w:t>
            </w:r>
          </w:p>
        </w:tc>
      </w:tr>
      <w:tr>
        <w:tc>
          <w:tcPr>
            <w:tcW w:w="2119" w:type="dxa"/>
          </w:tcPr>
          <w:p>
            <w:pPr/>
            <w:r>
              <w:t xml:space="preserve">A3</w:t>
            </w:r>
          </w:p>
        </w:tc>
        <w:tc>
          <w:tcPr>
            <w:tcW w:w="5003" w:type="dxa"/>
          </w:tcPr>
          <w:p>
            <w:pPr/>
            <w:r>
              <w:t xml:space="preserve">GRID_BLOCK_CRASH (DNP)</w:t>
            </w:r>
          </w:p>
        </w:tc>
        <w:tc>
          <w:tcPr>
            <w:tcW w:w="2236" w:type="dxa"/>
          </w:tcPr>
          <w:p>
            <w:pPr/>
            <w:r>
              <w:t xml:space="preserve">R9</w:t>
            </w:r>
          </w:p>
        </w:tc>
      </w:tr>
      <w:tr>
        <w:tc>
          <w:tcPr>
            <w:tcW w:w="2119" w:type="dxa"/>
          </w:tcPr>
          <w:p>
            <w:pPr/>
            <w:r>
              <w:t xml:space="preserve">SDA, SCL</w:t>
            </w:r>
          </w:p>
        </w:tc>
        <w:tc>
          <w:tcPr>
            <w:tcW w:w="5003" w:type="dxa"/>
          </w:tcPr>
          <w:p>
            <w:pPr/>
            <w:r>
              <w:t xml:space="preserve">SDA_IN, SCL_IN</w:t>
            </w:r>
          </w:p>
        </w:tc>
        <w:tc>
          <w:tcPr>
            <w:tcW w:w="2236" w:type="dxa"/>
          </w:tcPr>
          <w:p>
            <w:pPr/>
            <w:r>
              <w:t xml:space="preserve">new J18 (PS2)</w:t>
            </w:r>
          </w:p>
        </w:tc>
      </w:tr>
      <w:tr>
        <w:tc>
          <w:tcPr>
            <w:tcW w:w="2119" w:type="dxa"/>
          </w:tcPr>
          <w:p>
            <w:pPr/>
            <w:r>
              <w:t xml:space="preserve">RESET</w:t>
            </w:r>
          </w:p>
        </w:tc>
        <w:tc>
          <w:tcPr>
            <w:tcW w:w="5003" w:type="dxa"/>
          </w:tcPr>
          <w:p>
            <w:pPr/>
            <w:r>
              <w:t xml:space="preserve">RESET_N</w:t>
            </w:r>
          </w:p>
        </w:tc>
        <w:tc>
          <w:tcPr>
            <w:tcW w:w="2236" w:type="dxa"/>
          </w:tcPr>
          <w:p>
            <w:pPr/>
            <w:r>
              <w:t xml:space="preserve">J1 pin 3</w:t>
            </w:r>
          </w:p>
        </w:tc>
      </w:tr>
      <w:tr>
        <w:tc>
          <w:tcPr>
            <w:tcW w:w="2119" w:type="dxa"/>
          </w:tcPr>
          <w:p>
            <w:pPr/>
            <w:r>
              <w:t xml:space="preserve">3V3</w:t>
            </w:r>
          </w:p>
        </w:tc>
        <w:tc>
          <w:tcPr>
            <w:tcW w:w="5003" w:type="dxa"/>
          </w:tcPr>
          <w:p>
            <w:pPr/>
            <w:r>
              <w:t xml:space="preserve">+3.3V net (pull-ups)</w:t>
            </w:r>
          </w:p>
        </w:tc>
        <w:tc>
          <w:tcPr>
            <w:tcW w:w="2236" w:type="dxa"/>
          </w:tcPr>
          <w:p>
            <w:pPr/>
            <w:r>
              <w:t xml:space="preserve">wire</w:t>
            </w:r>
          </w:p>
        </w:tc>
      </w:tr>
      <w:tr>
        <w:tc>
          <w:tcPr>
            <w:tcW w:w="2119" w:type="dxa"/>
          </w:tcPr>
          <w:p>
            <w:pPr/>
            <w:r>
              <w:t xml:space="preserve">GND</w:t>
            </w:r>
          </w:p>
        </w:tc>
        <w:tc>
          <w:tcPr>
            <w:tcW w:w="5003" w:type="dxa"/>
          </w:tcPr>
          <w:p>
            <w:pPr/>
            <w:r>
              <w:t xml:space="preserve">GND</w:t>
            </w:r>
          </w:p>
        </w:tc>
        <w:tc>
          <w:tcPr>
            <w:tcW w:w="2236" w:type="dxa"/>
          </w:tcPr>
          <w:p>
            <w:pPr/>
            <w:r>
              <w:t xml:space="preserve">wire</w:t>
            </w:r>
          </w:p>
        </w:tc>
      </w:tr>
    </w:tbl>
    <w:p>
      <w:pPr>
        <w:pStyle w:val="ListParagraph"/>
        <w:numPr>
          <w:ilvl w:val="0"/>
          <w:numId w:val="29"/>
        </w:numPr>
      </w:pPr>
      <w:r>
        <w:t xml:space="preserve">☐ Source_Sense on ADC1 pins (D7/D8), not ADC2: ADC2 is unusable while Wi-Fi is on.</w:t>
      </w:r>
    </w:p>
    <w:p>
      <w:pPr/>
      <w:r>
        <w:rPr>
          <w:b/>
        </w:rPr>
        <w:t xml:space="preserve">PS2 — I²C terminal (N6).</w:t>
      </w:r>
    </w:p>
    <w:p>
      <w:pPr>
        <w:pStyle w:val="ListParagraph"/>
        <w:numPr>
          <w:ilvl w:val="0"/>
          <w:numId w:val="30"/>
        </w:numPr>
      </w:pPr>
      <w:r>
        <w:t xml:space="preserve">☐ Add J18, 3-pin screw terminal: 1 GND, 2 SDA_IN, 3 SCL_IN. Analog J10 becomes 3-pin in the same order (A9).</w:t>
      </w:r>
    </w:p>
    <w:p>
      <w:pPr/>
      <w:r>
        <w:rPr>
          <w:b/>
        </w:rPr>
        <w:t xml:space="preserve">PS3 — Encoder inputs (M14).</w:t>
      </w:r>
      <w:r>
        <w:t xml:space="preserve"> After A7 the lines arrive at 3.0 V:</w:t>
      </w:r>
    </w:p>
    <w:p>
      <w:pPr>
        <w:pStyle w:val="ListParagraph"/>
        <w:numPr>
          <w:ilvl w:val="0"/>
          <w:numId w:val="31"/>
        </w:numPr>
      </w:pPr>
      <w:r>
        <w:t xml:space="preserve">☐ Delete D3, D4.</w:t>
      </w:r>
    </w:p>
    <w:p>
      <w:pPr>
        <w:pStyle w:val="ListParagraph"/>
        <w:numPr>
          <w:ilvl w:val="0"/>
          <w:numId w:val="31"/>
        </w:numPr>
      </w:pPr>
      <w:r>
        <w:t xml:space="preserve">☐ C8, C9: 100 nF → 100 pF (or delete). Edge time with R13/R14 1 k becomes &lt; 1 µs.</w:t>
      </w:r>
    </w:p>
    <w:p>
      <w:pPr/>
      <w:r>
        <w:rPr>
          <w:b/>
        </w:rPr>
        <w:t xml:space="preserve">PS4 — Contact and logic inputs (S9).</w:t>
      </w:r>
    </w:p>
    <w:p>
      <w:pPr>
        <w:pStyle w:val="ListParagraph"/>
        <w:numPr>
          <w:ilvl w:val="0"/>
          <w:numId w:val="32"/>
        </w:numPr>
      </w:pPr>
      <w:r>
        <w:t xml:space="preserve">☐ PADDLE_A/B: R11, R12 10 k → 4.7 k; add 1 k series between J6 and the Metro pin; add 10 nF from the J6 side to GND.</w:t>
      </w:r>
    </w:p>
    <w:p>
      <w:pPr>
        <w:pStyle w:val="ListParagraph"/>
        <w:numPr>
          <w:ilvl w:val="0"/>
          <w:numId w:val="32"/>
        </w:numPr>
      </w:pPr>
      <w:r>
        <w:t xml:space="preserve">☐ TR_SENSE: same treatment (1 k series, 10 nF at J5).</w:t>
      </w:r>
    </w:p>
    <w:p>
      <w:pPr>
        <w:pStyle w:val="ListParagraph"/>
        <w:numPr>
          <w:ilvl w:val="0"/>
          <w:numId w:val="32"/>
        </w:numPr>
      </w:pPr>
      <w:r>
        <w:t xml:space="preserve">☐ FAULT_N_CLEAN: 1 k series between J8 pin 3 and the Metro pin.</w:t>
      </w:r>
    </w:p>
    <w:p>
      <w:pPr>
        <w:pStyle w:val="ListParagraph"/>
        <w:numPr>
          <w:ilvl w:val="0"/>
          <w:numId w:val="32"/>
        </w:numPr>
      </w:pPr>
      <w:r>
        <w:t xml:space="preserve">☐ RESET_N: C1 100 nF is fine; add 1 k series if the button cable is long.</w:t>
      </w:r>
    </w:p>
    <w:p>
      <w:pPr/>
      <w:r>
        <w:rPr>
          <w:b/>
        </w:rPr>
        <w:t xml:space="preserve">PS5 — Terminal order (S8).</w:t>
      </w:r>
    </w:p>
    <w:p>
      <w:pPr>
        <w:pStyle w:val="ListParagraph"/>
        <w:numPr>
          <w:ilvl w:val="0"/>
          <w:numId w:val="33"/>
        </w:numPr>
      </w:pPr>
      <w:r>
        <w:t xml:space="preserve">☐ J17: GND, SCK, MOSI, CS_DAC, DAC_LDAC_N (currently GND, LDAC, SCK, MOSI, CS). See the harness table.</w:t>
      </w:r>
    </w:p>
    <w:p>
      <w:pPr/>
      <w:r>
        <w:rPr>
          <w:b/>
        </w:rPr>
        <w:t xml:space="preserve">PS6 — Source_Sense (S10).</w:t>
      </w:r>
      <w:r>
        <w:t xml:space="preserve"> R1/R2 1 k + C2/C3 10 nF are correct and sufficient once P2 is done on ss_pa; no zener needed. Update the handoff text that claims one.</w:t>
      </w:r>
    </w:p>
    <w:p>
      <w:pPr/>
      <w:r>
        <w:rPr>
          <w:b/>
        </w:rPr>
        <w:t xml:space="preserve">PS7 — </w:t>
      </w:r>
      <w:r>
        <w:rPr>
          <w:rStyle w:val="CodeChar"/>
          <w:b/>
        </w:rPr>
        <w:t xml:space="preserve">+3.3V</w:t>
      </w:r>
      <w:r>
        <w:rPr>
          <w:b/>
        </w:rPr>
        <w:t xml:space="preserve"> net.</w:t>
      </w:r>
      <w:r>
        <w:t xml:space="preserve"> It is the Metro's 3V3 pin. Say so on the sheet with a power-flag or the Metro symbol from PS1.</w:t>
      </w:r>
    </w:p>
    <w:p>
      <w:pPr>
        <w:pStyle w:val="Heading2"/>
      </w:pPr>
      <w:r>
        <w:t xml:space="preserve">Harness: analog ↔ protoshield terminals, made 1:1</w:t>
      </w:r>
    </w:p>
    <w:p>
      <w:pPr/>
      <w:r>
        <w:t xml:space="preserve">Every terminal pair below should have the same pin count and order on both boards so a straight cable works. Rows marked </w:t>
      </w:r>
      <w:r>
        <w:rPr>
          <w:i/>
        </w:rPr>
        <w:t xml:space="preserve">change</w:t>
      </w:r>
      <w:r>
        <w:t xml:space="preserve"> need a schematic edit; the rest already match.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31"/>
        <w:gridCol w:w="2340"/>
        <w:gridCol w:w="2577"/>
        <w:gridCol w:w="3212"/>
      </w:tblGrid>
      <w:tr>
        <w:trPr>
          <w:tblHeader/>
        </w:trPr>
        <w:tc>
          <w:tcPr>
            <w:tcW w:w="1231" w:type="dxa"/>
            <w:shd w:val="clear" w:color="auto" w:fill="F2F2F2"/>
          </w:tcPr>
          <w:p>
            <w:pPr/>
            <w:r>
              <w:t xml:space="preserve">Function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Analog terminal (pin order)</w:t>
            </w:r>
          </w:p>
        </w:tc>
        <w:tc>
          <w:tcPr>
            <w:tcW w:w="2577" w:type="dxa"/>
            <w:shd w:val="clear" w:color="auto" w:fill="F2F2F2"/>
          </w:tcPr>
          <w:p>
            <w:pPr/>
            <w:r>
              <w:t xml:space="preserve">Protoshield terminal (pin order)</w:t>
            </w:r>
          </w:p>
        </w:tc>
        <w:tc>
          <w:tcPr>
            <w:tcW w:w="3212" w:type="dxa"/>
            <w:shd w:val="clear" w:color="auto" w:fill="F2F2F2"/>
          </w:tcPr>
          <w:p>
            <w:pPr/>
            <w:r>
              <w:t xml:space="preserve">Action</w:t>
            </w:r>
          </w:p>
        </w:tc>
      </w:tr>
      <w:tr>
        <w:tc>
          <w:tcPr>
            <w:tcW w:w="1231" w:type="dxa"/>
          </w:tcPr>
          <w:p>
            <w:pPr/>
            <w:r>
              <w:t xml:space="preserve">SPI to MCP4922</w:t>
            </w:r>
          </w:p>
        </w:tc>
        <w:tc>
          <w:tcPr>
            <w:tcW w:w="2340" w:type="dxa"/>
          </w:tcPr>
          <w:p>
            <w:pPr/>
            <w:r>
              <w:t xml:space="preserve">J16: GND, SCK, MOSI, CS_DAC, DAC_LDAC_N</w:t>
            </w:r>
          </w:p>
        </w:tc>
        <w:tc>
          <w:tcPr>
            <w:tcW w:w="2577" w:type="dxa"/>
          </w:tcPr>
          <w:p>
            <w:pPr/>
            <w:r>
              <w:t xml:space="preserve">J17: GND, SCK, MOSI, CS_DAC, DAC_LDAC_N</w:t>
            </w:r>
          </w:p>
        </w:tc>
        <w:tc>
          <w:tcPr>
            <w:tcW w:w="3212" w:type="dxa"/>
          </w:tcPr>
          <w:p>
            <w:pPr/>
            <w:r>
              <w:rPr>
                <w:i/>
              </w:rPr>
              <w:t xml:space="preserve">change</w:t>
            </w:r>
            <w:r>
              <w:t xml:space="preserve"> J17 order (PS5)</w:t>
            </w:r>
          </w:p>
        </w:tc>
      </w:tr>
      <w:tr>
        <w:tc>
          <w:tcPr>
            <w:tcW w:w="1231" w:type="dxa"/>
          </w:tcPr>
          <w:p>
            <w:pPr/>
            <w:r>
              <w:t xml:space="preserve">I²C from Metro</w:t>
            </w:r>
          </w:p>
        </w:tc>
        <w:tc>
          <w:tcPr>
            <w:tcW w:w="2340" w:type="dxa"/>
          </w:tcPr>
          <w:p>
            <w:pPr/>
            <w:r>
              <w:t xml:space="preserve">J10: GND, SDA_IN, SCL_IN</w:t>
            </w:r>
          </w:p>
        </w:tc>
        <w:tc>
          <w:tcPr>
            <w:tcW w:w="2577" w:type="dxa"/>
          </w:tcPr>
          <w:p>
            <w:pPr/>
            <w:r>
              <w:t xml:space="preserve">J18 (new): GND, SDA_IN, SCL_IN</w:t>
            </w:r>
          </w:p>
        </w:tc>
        <w:tc>
          <w:tcPr>
            <w:tcW w:w="3212" w:type="dxa"/>
          </w:tcPr>
          <w:p>
            <w:pPr/>
            <w:r>
              <w:rPr>
                <w:i/>
              </w:rPr>
              <w:t xml:space="preserve">change</w:t>
            </w:r>
            <w:r>
              <w:t xml:space="preserve"> J10 to 3-pin; add J18 (PS2)</w:t>
            </w:r>
          </w:p>
        </w:tc>
      </w:tr>
      <w:tr>
        <w:tc>
          <w:tcPr>
            <w:tcW w:w="1231" w:type="dxa"/>
          </w:tcPr>
          <w:p>
            <w:pPr/>
            <w:r>
              <w:t xml:space="preserve">Encoder + MCP4728 LDAC</w:t>
            </w:r>
          </w:p>
        </w:tc>
        <w:tc>
          <w:tcPr>
            <w:tcW w:w="2340" w:type="dxa"/>
          </w:tcPr>
          <w:p>
            <w:pPr/>
            <w:r>
              <w:t xml:space="preserve">J12: GND, MBL600_B, MBL600_A, LDAC_4728</w:t>
            </w:r>
          </w:p>
        </w:tc>
        <w:tc>
          <w:tcPr>
            <w:tcW w:w="2577" w:type="dxa"/>
          </w:tcPr>
          <w:p>
            <w:pPr/>
            <w:r>
              <w:t xml:space="preserve">J2 → 4-pin: GND, MBL600_B, MBL600_A, LDAC_4728</w:t>
            </w:r>
          </w:p>
        </w:tc>
        <w:tc>
          <w:tcPr>
            <w:tcW w:w="3212" w:type="dxa"/>
          </w:tcPr>
          <w:p>
            <w:pPr/>
            <w:r>
              <w:rPr>
                <w:i/>
              </w:rPr>
              <w:t xml:space="preserve">change</w:t>
            </w:r>
            <w:r>
              <w:t xml:space="preserve"> J2 to 4-pin; drop LDAC_4728 from J1</w:t>
            </w:r>
          </w:p>
        </w:tc>
      </w:tr>
      <w:tr>
        <w:tc>
          <w:tcPr>
            <w:tcW w:w="1231" w:type="dxa"/>
          </w:tcPr>
          <w:p>
            <w:pPr/>
            <w:r>
              <w:t xml:space="preserve">Reset</w:t>
            </w:r>
          </w:p>
        </w:tc>
        <w:tc>
          <w:tcPr>
            <w:tcW w:w="2340" w:type="dxa"/>
          </w:tcPr>
          <w:p>
            <w:pPr/>
            <w:r>
              <w:t xml:space="preserve">J1 (shield): GND, RESET_N</w:t>
            </w:r>
          </w:p>
        </w:tc>
        <w:tc>
          <w:tcPr>
            <w:tcW w:w="2577" w:type="dxa"/>
          </w:tcPr>
          <w:p>
            <w:pPr/>
            <w:r>
              <w:t xml:space="preserve">— (button only)</w:t>
            </w:r>
          </w:p>
        </w:tc>
        <w:tc>
          <w:tcPr>
            <w:tcW w:w="3212" w:type="dxa"/>
          </w:tcPr>
          <w:p>
            <w:pPr/>
            <w:r>
              <w:rPr>
                <w:i/>
              </w:rPr>
              <w:t xml:space="preserve">change</w:t>
            </w:r>
            <w:r>
              <w:t xml:space="preserve"> J1 to 2-pin after LDAC moves</w:t>
            </w:r>
          </w:p>
        </w:tc>
      </w:tr>
      <w:tr>
        <w:tc>
          <w:tcPr>
            <w:tcW w:w="1231" w:type="dxa"/>
          </w:tcPr>
          <w:p>
            <w:pPr/>
            <w:r>
              <w:t xml:space="preserve">PA sense + fault</w:t>
            </w:r>
          </w:p>
        </w:tc>
        <w:tc>
          <w:tcPr>
            <w:tcW w:w="2340" w:type="dxa"/>
          </w:tcPr>
          <w:p>
            <w:pPr/>
            <w:r>
              <w:t xml:space="preserve">J3: GND, Source_Sense_A, Source_Sense_B, FAULT_N_CLEAN</w:t>
            </w:r>
          </w:p>
        </w:tc>
        <w:tc>
          <w:tcPr>
            <w:tcW w:w="2577" w:type="dxa"/>
          </w:tcPr>
          <w:p>
            <w:pPr/>
            <w:r>
              <w:t xml:space="preserve">J8: GND, Source_Sense_A, Source_Sense_B, FAULT_N_CLEAN</w:t>
            </w:r>
          </w:p>
        </w:tc>
        <w:tc>
          <w:tcPr>
            <w:tcW w:w="3212" w:type="dxa"/>
          </w:tcPr>
          <w:p>
            <w:pPr/>
            <w:r>
              <w:rPr>
                <w:i/>
              </w:rPr>
              <w:t xml:space="preserve">change</w:t>
            </w:r>
            <w:r>
              <w:t xml:space="preserve"> both: drop PA_Bias_x_Raw from J3 (TP3/TP4 cover probing), move FAULT_N_CLEAN from J14</w:t>
            </w:r>
          </w:p>
        </w:tc>
      </w:tr>
      <w:tr>
        <w:tc>
          <w:tcPr>
            <w:tcW w:w="1231" w:type="dxa"/>
          </w:tcPr>
          <w:p>
            <w:pPr/>
            <w:r>
              <w:t xml:space="preserve">KeyUp</w:t>
            </w:r>
          </w:p>
        </w:tc>
        <w:tc>
          <w:tcPr>
            <w:tcW w:w="2340" w:type="dxa"/>
          </w:tcPr>
          <w:p>
            <w:pPr/>
            <w:r>
              <w:t xml:space="preserve">J14: GND, KeyUp</w:t>
            </w:r>
          </w:p>
        </w:tc>
        <w:tc>
          <w:tcPr>
            <w:tcW w:w="2577" w:type="dxa"/>
          </w:tcPr>
          <w:p>
            <w:pPr/>
            <w:r>
              <w:t xml:space="preserve">J19 (new): GND, KeyUp</w:t>
            </w:r>
          </w:p>
        </w:tc>
        <w:tc>
          <w:tcPr>
            <w:tcW w:w="3212" w:type="dxa"/>
          </w:tcPr>
          <w:p>
            <w:pPr/>
            <w:r>
              <w:rPr>
                <w:i/>
              </w:rPr>
              <w:t xml:space="preserve">change</w:t>
            </w:r>
            <w:r>
              <w:t xml:space="preserve"> J14 to 2-pin; add J19 if the Metro drives KeyUp directly, else delete J14 and let PCF8575 P8 own it</w:t>
            </w:r>
          </w:p>
        </w:tc>
      </w:tr>
      <w:tr>
        <w:tc>
          <w:tcPr>
            <w:tcW w:w="1231" w:type="dxa"/>
          </w:tcPr>
          <w:p>
            <w:pPr/>
            <w:r>
              <w:t xml:space="preserve">Paddle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577" w:type="dxa"/>
          </w:tcPr>
          <w:p>
            <w:pPr/>
            <w:r>
              <w:t xml:space="preserve">J6: PADDLE_A, PADDLE_B, GND</w:t>
            </w:r>
          </w:p>
        </w:tc>
        <w:tc>
          <w:tcPr>
            <w:tcW w:w="3212" w:type="dxa"/>
          </w:tcPr>
          <w:p>
            <w:pPr/>
            <w:r>
              <w:t xml:space="preserve">no change (paddle jack cable)</w:t>
            </w:r>
          </w:p>
        </w:tc>
      </w:tr>
      <w:tr>
        <w:tc>
          <w:tcPr>
            <w:tcW w:w="1231" w:type="dxa"/>
          </w:tcPr>
          <w:p>
            <w:pPr/>
            <w:r>
              <w:t xml:space="preserve">T/R sense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577" w:type="dxa"/>
          </w:tcPr>
          <w:p>
            <w:pPr/>
            <w:r>
              <w:t xml:space="preserve">J5: GRID_BLOCK_CRASH, TR_SENSE</w:t>
            </w:r>
          </w:p>
        </w:tc>
        <w:tc>
          <w:tcPr>
            <w:tcW w:w="3212" w:type="dxa"/>
          </w:tcPr>
          <w:p>
            <w:pPr/>
            <w:r>
              <w:rPr>
                <w:i/>
              </w:rPr>
              <w:t xml:space="preserve">change</w:t>
            </w:r>
            <w:r>
              <w:t xml:space="preserve"> split: J5 → GND, TR_SENSE; GRID_BLOCK_CRASH moves to J3 (tube path)</w:t>
            </w:r>
          </w:p>
        </w:tc>
      </w:tr>
      <w:tr>
        <w:tc>
          <w:tcPr>
            <w:tcW w:w="1231" w:type="dxa"/>
          </w:tcPr>
          <w:p>
            <w:pPr/>
            <w:r>
              <w:t xml:space="preserve">Tube path (DNP)</w:t>
            </w:r>
          </w:p>
        </w:tc>
        <w:tc>
          <w:tcPr>
            <w:tcW w:w="2340" w:type="dxa"/>
          </w:tcPr>
          <w:p>
            <w:pPr/>
            <w:r>
              <w:t xml:space="preserve">J22: GND, GRID_BLOCK_CRASH, I_CATHODE_B, I_CATHODE_A</w:t>
            </w:r>
          </w:p>
        </w:tc>
        <w:tc>
          <w:tcPr>
            <w:tcW w:w="2577" w:type="dxa"/>
          </w:tcPr>
          <w:p>
            <w:pPr/>
            <w:r>
              <w:t xml:space="preserve">J3 → 4-pin: GND, GRID_BLOCK_CRASH, I_CATHODE_B, I_CATHODE_A</w:t>
            </w:r>
          </w:p>
        </w:tc>
        <w:tc>
          <w:tcPr>
            <w:tcW w:w="3212" w:type="dxa"/>
          </w:tcPr>
          <w:p>
            <w:pPr/>
            <w:r>
              <w:rPr>
                <w:i/>
              </w:rPr>
              <w:t xml:space="preserve">change</w:t>
            </w:r>
            <w:r>
              <w:t xml:space="preserve"> J3 to 4-pin, DNP both ends</w:t>
            </w:r>
          </w:p>
        </w:tc>
      </w:tr>
      <w:tr>
        <w:tc>
          <w:tcPr>
            <w:tcW w:w="1231" w:type="dxa"/>
          </w:tcPr>
          <w:p>
            <w:pPr/>
            <w:r>
              <w:t xml:space="preserve">Power out</w:t>
            </w:r>
          </w:p>
        </w:tc>
        <w:tc>
          <w:tcPr>
            <w:tcW w:w="2340" w:type="dxa"/>
          </w:tcPr>
          <w:p>
            <w:pPr/>
            <w:r>
              <w:t xml:space="preserve">J13: GND, +5V, +12V</w:t>
            </w:r>
          </w:p>
        </w:tc>
        <w:tc>
          <w:tcPr>
            <w:tcW w:w="2577" w:type="dxa"/>
          </w:tcPr>
          <w:p>
            <w:pPr/>
            <w:r>
              <w:t xml:space="preserve">—</w:t>
            </w:r>
          </w:p>
        </w:tc>
        <w:tc>
          <w:tcPr>
            <w:tcW w:w="3212" w:type="dxa"/>
          </w:tcPr>
          <w:p>
            <w:pPr/>
            <w:r>
              <w:t xml:space="preserve">decide Metro power (Decisions)</w:t>
            </w:r>
          </w:p>
        </w:tc>
      </w:tr>
    </w:tbl>
    <w:p>
      <w:pPr>
        <w:pStyle w:val="ListParagraph"/>
        <w:numPr>
          <w:ilvl w:val="0"/>
          <w:numId w:val="34"/>
        </w:numPr>
      </w:pPr>
      <w:r>
        <w:t xml:space="preserve">☐ After editing, print this table into </w:t>
      </w:r>
      <w:r>
        <w:rPr>
          <w:rStyle w:val="CodeChar"/>
        </w:rPr>
        <w:t xml:space="preserve">revD_interconnect.md</w:t>
      </w:r>
      <w:r>
        <w:t xml:space="preserve"> as the authoritative harness map and delete the J31 "TBD" section there (J31 is fully assigned in both netlists).</w:t>
      </w:r>
    </w:p>
    <w:p>
      <w:pPr/>
      <w:r>
        <w:t xml:space="preserve">RJ45 umbilicals already match end to end and need no pin changes except frontpanel/analog pin 5 → GND (A8, F1).</w:t>
      </w:r>
    </w:p>
    <w:p>
      <w:pPr>
        <w:pStyle w:val="Heading2"/>
      </w:pPr>
      <w:r>
        <w:t xml:space="preserve">Documentation corrections (same commit as the schematic edits)</w:t>
      </w:r>
    </w:p>
    <w:p>
      <w:pPr/>
      <w:r>
        <w:rPr>
          <w:rStyle w:val="CodeChar"/>
          <w:b/>
        </w:rPr>
        <w:t xml:space="preserve">revD_prelayout_review_handoff.md</w:t>
      </w:r>
    </w:p>
    <w:p>
      <w:pPr>
        <w:pStyle w:val="ListParagraph"/>
        <w:numPr>
          <w:ilvl w:val="0"/>
          <w:numId w:val="35"/>
        </w:numPr>
      </w:pPr>
      <w:r>
        <w:t xml:space="preserve">☐ Topology: delete the "Chebyshev LPF (small, on-analog)" and "LM7171 push-pull driver (U4/U5)" items; describe R1/L1/C1 as the 28 MHz 2-pole filter and U1 as a single LM7171 driving ss_pa J3 single-ended.</w:t>
      </w:r>
    </w:p>
    <w:p>
      <w:pPr>
        <w:pStyle w:val="ListParagraph"/>
        <w:numPr>
          <w:ilvl w:val="0"/>
          <w:numId w:val="35"/>
        </w:numPr>
      </w:pPr>
      <w:r>
        <w:t xml:space="preserve">☐ DAC assignment: MCP4922 VoutA = DRIVER_BIAS, VoutB = envelope (G2). Swap the text.</w:t>
      </w:r>
    </w:p>
    <w:p>
      <w:pPr>
        <w:pStyle w:val="ListParagraph"/>
        <w:numPr>
          <w:ilvl w:val="0"/>
          <w:numId w:val="35"/>
        </w:numPr>
      </w:pPr>
      <w:r>
        <w:t xml:space="preserve">☐ Fault chain: replace "~18 µs" with the post-P4 figure (~220 µs); R9 = 4.7 k, not 10 k.</w:t>
      </w:r>
    </w:p>
    <w:p>
      <w:pPr>
        <w:pStyle w:val="ListParagraph"/>
        <w:numPr>
          <w:ilvl w:val="0"/>
          <w:numId w:val="35"/>
        </w:numPr>
      </w:pPr>
      <w:r>
        <w:t xml:space="preserve">☐ Protoshield: R7 is 330 Ω; Source_Sense has an RC, not a zener; the 1 k series parts go on the paddles after PS4.</w:t>
      </w:r>
    </w:p>
    <w:p>
      <w:pPr>
        <w:pStyle w:val="ListParagraph"/>
        <w:numPr>
          <w:ilvl w:val="0"/>
          <w:numId w:val="35"/>
        </w:numPr>
      </w:pPr>
      <w:r>
        <w:t xml:space="preserve">☐ Umbilical pin lists for J2 and J31: copy from the netlists (J2 pins 2–5 = RLY_15/17/20/40, pin 1 NC; J31 as wired).</w:t>
      </w:r>
    </w:p>
    <w:p>
      <w:pPr>
        <w:pStyle w:val="ListParagraph"/>
        <w:numPr>
          <w:ilvl w:val="0"/>
          <w:numId w:val="35"/>
        </w:numPr>
      </w:pPr>
      <w:r>
        <w:t xml:space="preserve">☐ Frontpanel: R2/R3 are backlight resistors, not RS-422 terminators; RED/GREEN/BLUE come from the frontpanel PCF8575.</w:t>
      </w:r>
    </w:p>
    <w:p>
      <w:pPr/>
      <w:r>
        <w:rPr>
          <w:rStyle w:val="CodeChar"/>
          <w:b/>
        </w:rPr>
        <w:t xml:space="preserve">ss_pa.md</w:t>
      </w:r>
    </w:p>
    <w:p>
      <w:pPr>
        <w:pStyle w:val="ListParagraph"/>
        <w:numPr>
          <w:ilvl w:val="0"/>
          <w:numId w:val="36"/>
        </w:numPr>
      </w:pPr>
      <w:r>
        <w:t xml:space="preserve">☐ Rewrite "Design intent" and "Signal interface": single-ended J3 → T201 → BS170 Q2/Q6 → T202 → IRF510; DRIVER_BIAS on J31 pin 6; connector is J31 not J7; relay is K5 not K6; T203 is ferrite (43 mix), not powdered iron.</w:t>
      </w:r>
    </w:p>
    <w:p>
      <w:pPr>
        <w:pStyle w:val="ListParagraph"/>
        <w:numPr>
          <w:ilvl w:val="0"/>
          <w:numId w:val="36"/>
        </w:numPr>
      </w:pPr>
      <w:r>
        <w:t xml:space="preserve">☐ Replace "Response time &lt;1 µs" with the P4 analysis.</w:t>
      </w:r>
    </w:p>
    <w:p>
      <w:pPr>
        <w:pStyle w:val="ListParagraph"/>
        <w:numPr>
          <w:ilvl w:val="0"/>
          <w:numId w:val="36"/>
        </w:numPr>
      </w:pPr>
      <w:r>
        <w:t xml:space="preserve">☐ Source-sense bypass: 1 µF, plus the P2 RC at the comparator.</w:t>
      </w:r>
    </w:p>
    <w:p>
      <w:pPr>
        <w:pStyle w:val="ListParagraph"/>
        <w:numPr>
          <w:ilvl w:val="0"/>
          <w:numId w:val="36"/>
        </w:numPr>
      </w:pPr>
      <w:r>
        <w:t xml:space="preserve">☐ Shield grounding paragraph: match the Decisions outcome.</w:t>
      </w:r>
    </w:p>
    <w:p>
      <w:pPr/>
      <w:r>
        <w:rPr>
          <w:rStyle w:val="CodeChar"/>
          <w:b/>
        </w:rPr>
        <w:t xml:space="preserve">front_panel_interface.md</w:t>
      </w:r>
    </w:p>
    <w:p>
      <w:pPr>
        <w:pStyle w:val="ListParagraph"/>
        <w:numPr>
          <w:ilvl w:val="0"/>
          <w:numId w:val="37"/>
        </w:numPr>
      </w:pPr>
      <w:r>
        <w:t xml:space="preserve">☐ Strip the QT-encoder, J50/R102, STEMMA-chain and "BSS138 not needed" passages into a dated history section; keep the pin map, termination and polling decision.</w:t>
      </w:r>
    </w:p>
    <w:p>
      <w:pPr>
        <w:pStyle w:val="ListParagraph"/>
        <w:numPr>
          <w:ilvl w:val="0"/>
          <w:numId w:val="37"/>
        </w:numPr>
      </w:pPr>
      <w:r>
        <w:t xml:space="preserve">☐ Paddle Path 1 now lives on the protoshield (J6), not analog J10.</w:t>
      </w:r>
    </w:p>
    <w:p>
      <w:pPr>
        <w:pStyle w:val="ListParagraph"/>
        <w:numPr>
          <w:ilvl w:val="0"/>
          <w:numId w:val="37"/>
        </w:numPr>
      </w:pPr>
      <w:r>
        <w:t xml:space="preserve">☐ Shield-tab paragraph: match the Decisions outcome.</w:t>
      </w:r>
    </w:p>
    <w:p>
      <w:pPr/>
      <w:r>
        <w:rPr>
          <w:rStyle w:val="CodeChar"/>
          <w:b/>
        </w:rPr>
        <w:t xml:space="preserve">i2c_bus.md</w:t>
      </w:r>
    </w:p>
    <w:p>
      <w:pPr>
        <w:pStyle w:val="ListParagraph"/>
        <w:numPr>
          <w:ilvl w:val="0"/>
          <w:numId w:val="38"/>
        </w:numPr>
      </w:pPr>
      <w:r>
        <w:t xml:space="preserve">☐ Drop the "depopulate breakout pull-ups" instruction; record the six-pull-up total (~1.7 kΩ, ~3 mA) as accepted.</w:t>
      </w:r>
    </w:p>
    <w:p>
      <w:pPr>
        <w:pStyle w:val="ListParagraph"/>
        <w:numPr>
          <w:ilvl w:val="0"/>
          <w:numId w:val="38"/>
        </w:numPr>
      </w:pPr>
      <w:r>
        <w:t xml:space="preserve">☐ Note the SDA/SCL path physically goes Metro → protoshield J18 → analog J10 → U2.</w:t>
      </w:r>
    </w:p>
    <w:p>
      <w:pPr/>
      <w:r>
        <w:rPr>
          <w:rStyle w:val="CodeChar"/>
          <w:b/>
        </w:rPr>
        <w:t xml:space="preserve">revD_interconnect.md</w:t>
      </w:r>
    </w:p>
    <w:p>
      <w:pPr>
        <w:pStyle w:val="ListParagraph"/>
        <w:numPr>
          <w:ilvl w:val="0"/>
          <w:numId w:val="39"/>
        </w:numPr>
      </w:pPr>
      <w:r>
        <w:t xml:space="preserve">☐ J2 pin 1 is NC (no RLY_10); pins 2–5 as in the netlist.</w:t>
      </w:r>
    </w:p>
    <w:p>
      <w:pPr>
        <w:pStyle w:val="ListParagraph"/>
        <w:numPr>
          <w:ilvl w:val="0"/>
          <w:numId w:val="39"/>
        </w:numPr>
      </w:pPr>
      <w:r>
        <w:t xml:space="preserve">☐ J31 is assigned; delete the TX_ENABLE signal and the TBD block.</w:t>
      </w:r>
    </w:p>
    <w:p>
      <w:pPr>
        <w:pStyle w:val="ListParagraph"/>
        <w:numPr>
          <w:ilvl w:val="0"/>
          <w:numId w:val="39"/>
        </w:numPr>
      </w:pPr>
      <w:r>
        <w:t xml:space="preserve">☐ J1: C4 is the DC block (C1 is shunt in the filter).</w:t>
      </w:r>
    </w:p>
    <w:p>
      <w:pPr>
        <w:pStyle w:val="ListParagraph"/>
        <w:numPr>
          <w:ilvl w:val="0"/>
          <w:numId w:val="39"/>
        </w:numPr>
      </w:pPr>
      <w:r>
        <w:t xml:space="preserve">☐ LPF coils are G6K, not reeds; +12 V reaches the LPF on J2 pin 8.</w:t>
      </w:r>
    </w:p>
    <w:p>
      <w:pPr>
        <w:pStyle w:val="ListParagraph"/>
        <w:numPr>
          <w:ilvl w:val="0"/>
          <w:numId w:val="39"/>
        </w:numPr>
      </w:pPr>
      <w:r>
        <w:t xml:space="preserve">☐ Add the harness table from this plan.</w:t>
      </w:r>
    </w:p>
    <w:p>
      <w:pPr>
        <w:pStyle w:val="Heading2"/>
      </w:pPr>
      <w:r>
        <w:t xml:space="preserve">Decisions only you can make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68"/>
        <w:gridCol w:w="3120"/>
        <w:gridCol w:w="3472"/>
      </w:tblGrid>
      <w:tr>
        <w:trPr>
          <w:tblHeader/>
        </w:trPr>
        <w:tc>
          <w:tcPr>
            <w:tcW w:w="2768" w:type="dxa"/>
            <w:shd w:val="clear" w:color="auto" w:fill="F2F2F2"/>
          </w:tcPr>
          <w:p>
            <w:pPr/>
            <w:r>
              <w:t xml:space="preserve">Decision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Options</w:t>
            </w:r>
          </w:p>
        </w:tc>
        <w:tc>
          <w:tcPr>
            <w:tcW w:w="3472" w:type="dxa"/>
            <w:shd w:val="clear" w:color="auto" w:fill="F2F2F2"/>
          </w:tcPr>
          <w:p>
            <w:pPr/>
            <w:r>
              <w:t xml:space="preserve">Recommendation</w:t>
            </w:r>
          </w:p>
        </w:tc>
      </w:tr>
      <w:tr>
        <w:tc>
          <w:tcPr>
            <w:tcW w:w="2768" w:type="dxa"/>
          </w:tcPr>
          <w:p>
            <w:pPr/>
            <w:r>
              <w:t xml:space="preserve">Shield grounding policy</w:t>
            </w:r>
          </w:p>
        </w:tc>
        <w:tc>
          <w:tcPr>
            <w:tcW w:w="3120" w:type="dxa"/>
          </w:tcPr>
          <w:p>
            <w:pPr/>
            <w:r>
              <w:t xml:space="preserve">(a) both ends, as every netlist does; (b) single-point per the docs</w:t>
            </w:r>
          </w:p>
        </w:tc>
        <w:tc>
          <w:tcPr>
            <w:tcW w:w="3472" w:type="dxa"/>
          </w:tcPr>
          <w:p>
            <w:pPr/>
            <w:r>
              <w:t xml:space="preserve">(a). One chassis, HF, cables under 1 m: a shield grounded at both ends is a lower-impedance return and no loop problem. Make the docs say so.</w:t>
            </w:r>
          </w:p>
        </w:tc>
      </w:tr>
      <w:tr>
        <w:tc>
          <w:tcPr>
            <w:tcW w:w="2768" w:type="dxa"/>
          </w:tcPr>
          <w:p>
            <w:pPr/>
            <w:r>
              <w:t xml:space="preserve">−12 V rail</w:t>
            </w:r>
          </w:p>
        </w:tc>
        <w:tc>
          <w:tcPr>
            <w:tcW w:w="3120" w:type="dxa"/>
          </w:tcPr>
          <w:p>
            <w:pPr/>
            <w:r>
              <w:t xml:space="preserve">keep LT1054 (fix R17, A3) or go single-supply</w:t>
            </w:r>
          </w:p>
        </w:tc>
        <w:tc>
          <w:tcPr>
            <w:tcW w:w="3472" w:type="dxa"/>
          </w:tcPr>
          <w:p>
            <w:pPr/>
            <w:r>
              <w:t xml:space="preserve">Keep it. The simulated key-up fix (A2) needs a −3 V clamp; single-supply would need the unsimulated series-FET kill instead.</w:t>
            </w:r>
          </w:p>
        </w:tc>
      </w:tr>
      <w:tr>
        <w:tc>
          <w:tcPr>
            <w:tcW w:w="2768" w:type="dxa"/>
          </w:tcPr>
          <w:p>
            <w:pPr/>
            <w:r>
              <w:t xml:space="preserve">DGFET key-up method</w:t>
            </w:r>
          </w:p>
        </w:tc>
        <w:tc>
          <w:tcPr>
            <w:tcW w:w="3120" w:type="dxa"/>
          </w:tcPr>
          <w:p>
            <w:pPr/>
            <w:r>
              <w:t xml:space="preserve">clamp G2 to −3 V (A2, simulated), or series BS170 source kill (A2 alternative)</w:t>
            </w:r>
          </w:p>
        </w:tc>
        <w:tc>
          <w:tcPr>
            <w:tcW w:w="3472" w:type="dxa"/>
          </w:tcPr>
          <w:p>
            <w:pPr/>
            <w:r>
              <w:t xml:space="preserve">The −3 V clamp. G1-divider-only was simulated and leaks 5 mA; do not use it alone.</w:t>
            </w:r>
          </w:p>
        </w:tc>
      </w:tr>
      <w:tr>
        <w:tc>
          <w:tcPr>
            <w:tcW w:w="2768" w:type="dxa"/>
          </w:tcPr>
          <w:p>
            <w:pPr/>
            <w:r>
              <w:t xml:space="preserve">SW1</w:t>
            </w:r>
          </w:p>
        </w:tc>
        <w:tc>
          <w:tcPr>
            <w:tcW w:w="3120" w:type="dxa"/>
          </w:tcPr>
          <w:p>
            <w:pPr/>
            <w:r>
              <w:t xml:space="preserve">header + shunts, or verified slide switch</w:t>
            </w:r>
          </w:p>
        </w:tc>
        <w:tc>
          <w:tcPr>
            <w:tcW w:w="3472" w:type="dxa"/>
          </w:tcPr>
          <w:p>
            <w:pPr/>
            <w:r>
              <w:t xml:space="preserve">Header + shunts.</w:t>
            </w:r>
          </w:p>
        </w:tc>
      </w:tr>
      <w:tr>
        <w:tc>
          <w:tcPr>
            <w:tcW w:w="2768" w:type="dxa"/>
          </w:tcPr>
          <w:p>
            <w:pPr/>
            <w:r>
              <w:t xml:space="preserve">Metro power on-air</w:t>
            </w:r>
          </w:p>
        </w:tc>
        <w:tc>
          <w:tcPr>
            <w:tcW w:w="3120" w:type="dxa"/>
          </w:tcPr>
          <w:p>
            <w:pPr/>
            <w:r>
              <w:t xml:space="preserve">USB (per </w:t>
            </w:r>
            <w:r>
              <w:rPr>
                <w:rStyle w:val="CodeChar"/>
              </w:rPr>
              <w:t xml:space="preserve">front_panel_interface.md</w:t>
            </w:r>
            <w:r>
              <w:t xml:space="preserve">), or analog J21 polyfuse → barrel jack at +12 V, or analog J13 +5 V → Metro 5 V pin</w:t>
            </w:r>
          </w:p>
        </w:tc>
        <w:tc>
          <w:tcPr>
            <w:tcW w:w="3472" w:type="dxa"/>
          </w:tcPr>
          <w:p>
            <w:pPr/>
            <w:r>
              <w:t xml:space="preserve">J21 → barrel jack. One supply, no wall wart. Add the Metro's ~200 mA to the +12 V budget and confirm the J21 polyfuse rating.</w:t>
            </w:r>
          </w:p>
        </w:tc>
      </w:tr>
      <w:tr>
        <w:tc>
          <w:tcPr>
            <w:tcW w:w="2768" w:type="dxa"/>
          </w:tcPr>
          <w:p>
            <w:pPr/>
            <w:r>
              <w:t xml:space="preserve">Protoshield build</w:t>
            </w:r>
          </w:p>
        </w:tc>
        <w:tc>
          <w:tcPr>
            <w:tcW w:w="3120" w:type="dxa"/>
          </w:tcPr>
          <w:p>
            <w:pPr/>
            <w:r>
              <w:t xml:space="preserve">hand-wired Adafruit #2077, or fabricated PCB</w:t>
            </w:r>
          </w:p>
        </w:tc>
        <w:tc>
          <w:tcPr>
            <w:tcW w:w="3472" w:type="dxa"/>
          </w:tcPr>
          <w:p>
            <w:pPr/>
            <w:r>
              <w:t xml:space="preserve">If PCB: the Metro header footprint must be in the netlist, not just the symbol.</w:t>
            </w:r>
          </w:p>
        </w:tc>
      </w:tr>
      <w:tr>
        <w:tc>
          <w:tcPr>
            <w:tcW w:w="2768" w:type="dxa"/>
          </w:tcPr>
          <w:p>
            <w:pPr/>
            <w:r>
              <w:t xml:space="preserve">KeyUp ownership</w:t>
            </w:r>
          </w:p>
        </w:tc>
        <w:tc>
          <w:tcPr>
            <w:tcW w:w="3120" w:type="dxa"/>
          </w:tcPr>
          <w:p>
            <w:pPr/>
            <w:r>
              <w:t xml:space="preserve">PCF8575 P8 only, or Metro GPIO via J14/J19</w:t>
            </w:r>
          </w:p>
        </w:tc>
        <w:tc>
          <w:tcPr>
            <w:tcW w:w="3472" w:type="dxa"/>
          </w:tcPr>
          <w:p>
            <w:pPr/>
            <w:r>
              <w:t xml:space="preserve">PCF8575 only; delete J14 and J19. Key-up timing is handled by the envelope DAC, not by this mute.</w:t>
            </w:r>
          </w:p>
        </w:tc>
      </w:tr>
      <w:tr>
        <w:tc>
          <w:tcPr>
            <w:tcW w:w="2768" w:type="dxa"/>
          </w:tcPr>
          <w:p>
            <w:pPr/>
            <w:r>
              <w:t xml:space="preserve">LPF relay logic polarity</w:t>
            </w:r>
          </w:p>
        </w:tc>
        <w:tc>
          <w:tcPr>
            <w:tcW w:w="3120" w:type="dxa"/>
          </w:tcPr>
          <w:p>
            <w:pPr/>
            <w:r>
              <w:t xml:space="preserve">active-high (all four banks energise at PCF8575 power-on), or active-low</w:t>
            </w:r>
          </w:p>
        </w:tc>
        <w:tc>
          <w:tcPr>
            <w:tcW w:w="3472" w:type="dxa"/>
          </w:tcPr>
          <w:p>
            <w:pPr/>
            <w:r>
              <w:t xml:space="preserve">Active-high is acceptable with L2's pull-downs and K5 holding the PA off at boot; firmware writes the PCF8575 before enabling K5.</w:t>
            </w:r>
          </w:p>
        </w:tc>
      </w:tr>
      <w:tr>
        <w:tc>
          <w:tcPr>
            <w:tcW w:w="2768" w:type="dxa"/>
          </w:tcPr>
          <w:p>
            <w:pPr/>
            <w:r>
              <w:t xml:space="preserve">RJE1D-188 footprint</w:t>
            </w:r>
          </w:p>
        </w:tc>
        <w:tc>
          <w:tcPr>
            <w:tcW w:w="3120" w:type="dxa"/>
          </w:tcPr>
          <w:p>
            <w:pPr/>
            <w:r>
              <w:t xml:space="preserve">fit-checked on Rev A, or not yet</w:t>
            </w:r>
          </w:p>
        </w:tc>
        <w:tc>
          <w:tcPr>
            <w:tcW w:w="3472" w:type="dxa"/>
          </w:tcPr>
          <w:p>
            <w:pPr/>
            <w:r>
              <w:t xml:space="preserve">Must be closed before either RJ45 board goes to fab (F5).</w:t>
            </w:r>
          </w:p>
        </w:tc>
      </w:tr>
    </w:tbl>
    <w:p>
      <w:pPr>
        <w:pStyle w:val="Heading2"/>
      </w:pPr>
      <w:r>
        <w:t xml:space="preserve">Pre-layout verification checklist</w:t>
      </w:r>
    </w:p>
    <w:p>
      <w:pPr/>
      <w:r>
        <w:t xml:space="preserve">Run this after the edits above, in order. If any item fails, fix it before placing a footprint.</w:t>
      </w:r>
    </w:p>
    <w:p>
      <w:pPr>
        <w:pStyle w:val="ListParagraph"/>
        <w:numPr>
          <w:ilvl w:val="0"/>
          <w:numId w:val="40"/>
        </w:numPr>
      </w:pPr>
      <w:r>
        <w:t xml:space="preserve">☐ Regenerate all five netlists and diff against the 2026-10-23 set; every change should trace to an item in this plan.</w:t>
      </w:r>
    </w:p>
    <w:p>
      <w:pPr>
        <w:pStyle w:val="ListParagraph"/>
        <w:numPr>
          <w:ilvl w:val="0"/>
          <w:numId w:val="40"/>
        </w:numPr>
      </w:pPr>
      <w:r>
        <w:t xml:space="preserve">☐ ERC clean on all five projects with no suppressed warnings; every symbol has a footprint and a value (grep the netlists for empty </w:t>
      </w:r>
      <w:r>
        <w:rPr>
          <w:rStyle w:val="CodeChar"/>
        </w:rPr>
        <w:t xml:space="preserve">Footprint</w:t>
      </w:r>
      <w:r>
        <w:t xml:space="preserve"> fields).</w:t>
      </w:r>
    </w:p>
    <w:p>
      <w:pPr>
        <w:pStyle w:val="ListParagraph"/>
        <w:numPr>
          <w:ilvl w:val="0"/>
          <w:numId w:val="40"/>
        </w:numPr>
      </w:pPr>
      <w:r>
        <w:t xml:space="preserve">☐ Analog: confirm no net connects a 5 V output to a Metro pin without a divider or shifter (FAULT_N_CLEAN, MBL600_A/B, SDA/SCL via U2 only).</w:t>
      </w:r>
    </w:p>
    <w:p>
      <w:pPr>
        <w:pStyle w:val="ListParagraph"/>
        <w:numPr>
          <w:ilvl w:val="0"/>
          <w:numId w:val="40"/>
        </w:numPr>
      </w:pPr>
      <w:r>
        <w:t xml:space="preserve">☐ Analog: QUCS-S DC operating point of Q2 with the A2 divider: I_D 10–14 mA keyed, drain 5–7 V, source 2.5–3 V; key-up (G2 clamped to −3 V) I_D &lt; 1 µA, V_G2S ≤ −2.5 V.</w:t>
      </w:r>
    </w:p>
    <w:p>
      <w:pPr>
        <w:pStyle w:val="ListParagraph"/>
        <w:numPr>
          <w:ilvl w:val="0"/>
          <w:numId w:val="40"/>
        </w:numPr>
      </w:pPr>
      <w:r>
        <w:t xml:space="preserve">☐ Analog: U1 pin 3 DC = 0 V; output DC within 50 mV of it; −12 V rail ≥ 9.5 V magnitude under keyed load.</w:t>
      </w:r>
    </w:p>
    <w:p>
      <w:pPr>
        <w:pStyle w:val="ListParagraph"/>
        <w:numPr>
          <w:ilvl w:val="0"/>
          <w:numId w:val="40"/>
        </w:numPr>
      </w:pPr>
      <w:r>
        <w:t xml:space="preserve">☐ ss_pa: LM2936Z pin map checked against the TI drawing, +5 V output cap ≥ 10 µF; LM393 −in nodes have the 1 k/10 nF/220 k network; R12/R19 = 2.2 k.</w:t>
      </w:r>
    </w:p>
    <w:p>
      <w:pPr>
        <w:pStyle w:val="ListParagraph"/>
        <w:numPr>
          <w:ilvl w:val="0"/>
          <w:numId w:val="40"/>
        </w:numPr>
      </w:pPr>
      <w:r>
        <w:t xml:space="preserve">☐ ss_pa: hand-trace the latch: FAULT_N = 0 → V_REF = 0 V while −in ≥ 23 mV → stays tripped; J5 short → releases.</w:t>
      </w:r>
    </w:p>
    <w:p>
      <w:pPr>
        <w:pStyle w:val="ListParagraph"/>
        <w:numPr>
          <w:ilvl w:val="0"/>
          <w:numId w:val="40"/>
        </w:numPr>
      </w:pPr>
      <w:r>
        <w:t xml:space="preserve">☐ LPF: relay NO/NC confirmed from the datasheet drawing; gate 1 k/100 k present on all four drivers.</w:t>
      </w:r>
    </w:p>
    <w:p>
      <w:pPr>
        <w:pStyle w:val="ListParagraph"/>
        <w:numPr>
          <w:ilvl w:val="0"/>
          <w:numId w:val="40"/>
        </w:numPr>
      </w:pPr>
      <w:r>
        <w:t xml:space="preserve">☐ Frontpanel: J1 pin 5 = GND; R1–R3 in the drain legs; no ENC_INT nets remain.</w:t>
      </w:r>
    </w:p>
    <w:p>
      <w:pPr>
        <w:pStyle w:val="ListParagraph"/>
        <w:numPr>
          <w:ilvl w:val="0"/>
          <w:numId w:val="40"/>
        </w:numPr>
      </w:pPr>
      <w:r>
        <w:t xml:space="preserve">☐ Protoshield: Metro symbol wired; every screw terminal in the harness table has a matching partner with identical pin order; no single-node nets except deliberate DNP paths.</w:t>
      </w:r>
    </w:p>
    <w:p>
      <w:pPr>
        <w:pStyle w:val="ListParagraph"/>
        <w:numPr>
          <w:ilvl w:val="0"/>
          <w:numId w:val="40"/>
        </w:numPr>
      </w:pPr>
      <w:r>
        <w:t xml:space="preserve">☐ Harness table pasted into </w:t>
      </w:r>
      <w:r>
        <w:rPr>
          <w:rStyle w:val="CodeChar"/>
        </w:rPr>
        <w:t xml:space="preserve">revD_interconnect.md</w:t>
      </w:r>
      <w:r>
        <w:t xml:space="preserve">; umbilical pin lists in the handoff regenerated from the netlists.</w:t>
      </w:r>
    </w:p>
    <w:p>
      <w:pPr>
        <w:pStyle w:val="ListParagraph"/>
        <w:numPr>
          <w:ilvl w:val="0"/>
          <w:numId w:val="40"/>
        </w:numPr>
      </w:pPr>
      <w:r>
        <w:t xml:space="preserve">☐ Power budget written down per rail with the Metro included: raw bus (PA + regulators), +12 V, +5 V, −12 V (if kept); U6 heatsink sized to it.</w:t>
      </w:r>
    </w:p>
    <w:p>
      <w:pPr>
        <w:pStyle w:val="ListParagraph"/>
        <w:numPr>
          <w:ilvl w:val="0"/>
          <w:numId w:val="40"/>
        </w:numPr>
      </w:pPr>
      <w:r>
        <w:t xml:space="preserve">☐ RJE1D-188 fit check closed and footprint re-imported on analog and frontpanel.</w:t>
      </w:r>
    </w:p>
    <w:p>
      <w:pPr>
        <w:pStyle w:val="ListParagraph"/>
        <w:numPr>
          <w:ilvl w:val="0"/>
          <w:numId w:val="40"/>
        </w:numPr>
      </w:pPr>
      <w:r>
        <w:t xml:space="preserve">☐ Firmware notes captured for later: K5 delay ≥ 10 s (or 1 s with 100 Ω), PCF8575 written before K5 closes, envelope muted on FAULT_N, band change key-up only, MCP4728 reprogram with Si5351 shunts pulled.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  <w:num w:numId="40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xmitter Rev D Fix Implementation Plan</dc:title>
  <dc:description>Claude Docs node/06c3038e-3397@19 docx-w7</dc:description>
  <cp:revision>19</cp:revision>
</cp:coreProperties>
</file>