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074"/>
        <w:gridCol w:w="2070"/>
        <w:gridCol w:w="1970"/>
        <w:gridCol w:w="446"/>
      </w:tblGrid>
      <w:tr w:rsidR="005374AD" w:rsidRPr="00615C2A" w14:paraId="7F61BDAE" w14:textId="77777777" w:rsidTr="00615C2A">
        <w:tc>
          <w:tcPr>
            <w:tcW w:w="9350" w:type="dxa"/>
            <w:gridSpan w:val="5"/>
            <w:tcBorders>
              <w:top w:val="single" w:sz="12" w:space="0" w:color="auto"/>
              <w:bottom w:val="single" w:sz="12" w:space="0" w:color="auto"/>
            </w:tcBorders>
          </w:tcPr>
          <w:p w14:paraId="2BD75843" w14:textId="77777777" w:rsidR="005374AD" w:rsidRPr="00615C2A" w:rsidRDefault="005374AD">
            <w:pPr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  <w:b/>
                <w:bCs/>
              </w:rPr>
              <w:t xml:space="preserve">TABLE 1: </w:t>
            </w:r>
            <w:r w:rsidRPr="00615C2A">
              <w:rPr>
                <w:rFonts w:ascii="Times New Roman" w:hAnsi="Times New Roman" w:cs="Times New Roman"/>
              </w:rPr>
              <w:t>Overall descriptive statistics and bivariate analysis for patients surviving and expiring from aspergillosis by treatment type</w:t>
            </w:r>
          </w:p>
        </w:tc>
      </w:tr>
      <w:tr w:rsidR="005374AD" w:rsidRPr="00615C2A" w14:paraId="66A8449C" w14:textId="77777777" w:rsidTr="000772BA">
        <w:trPr>
          <w:gridAfter w:val="1"/>
          <w:wAfter w:w="446" w:type="dxa"/>
          <w:trHeight w:val="180"/>
        </w:trPr>
        <w:tc>
          <w:tcPr>
            <w:tcW w:w="2790" w:type="dxa"/>
            <w:tcBorders>
              <w:top w:val="single" w:sz="12" w:space="0" w:color="auto"/>
            </w:tcBorders>
          </w:tcPr>
          <w:p w14:paraId="63B6B704" w14:textId="77777777" w:rsidR="005374AD" w:rsidRPr="00615C2A" w:rsidRDefault="005374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  <w:tcBorders>
              <w:top w:val="single" w:sz="12" w:space="0" w:color="auto"/>
            </w:tcBorders>
          </w:tcPr>
          <w:p w14:paraId="73980990" w14:textId="77777777" w:rsidR="005374AD" w:rsidRPr="00615C2A" w:rsidRDefault="005374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single" w:sz="12" w:space="0" w:color="auto"/>
            </w:tcBorders>
          </w:tcPr>
          <w:p w14:paraId="2AB3D5D8" w14:textId="77777777" w:rsidR="005374AD" w:rsidRPr="00615C2A" w:rsidRDefault="005374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0" w:type="dxa"/>
            <w:tcBorders>
              <w:top w:val="single" w:sz="12" w:space="0" w:color="auto"/>
            </w:tcBorders>
          </w:tcPr>
          <w:p w14:paraId="501F951C" w14:textId="77777777" w:rsidR="005374AD" w:rsidRPr="00615C2A" w:rsidRDefault="005374AD">
            <w:pPr>
              <w:rPr>
                <w:rFonts w:ascii="Times New Roman" w:hAnsi="Times New Roman" w:cs="Times New Roman"/>
              </w:rPr>
            </w:pPr>
          </w:p>
        </w:tc>
      </w:tr>
      <w:tr w:rsidR="005374AD" w:rsidRPr="00615C2A" w14:paraId="58FD082E" w14:textId="77777777" w:rsidTr="000772BA">
        <w:trPr>
          <w:gridAfter w:val="1"/>
          <w:wAfter w:w="446" w:type="dxa"/>
        </w:trPr>
        <w:tc>
          <w:tcPr>
            <w:tcW w:w="2790" w:type="dxa"/>
            <w:tcBorders>
              <w:bottom w:val="double" w:sz="4" w:space="0" w:color="auto"/>
            </w:tcBorders>
            <w:vAlign w:val="bottom"/>
          </w:tcPr>
          <w:p w14:paraId="605D1506" w14:textId="77777777" w:rsidR="005374AD" w:rsidRPr="00615C2A" w:rsidRDefault="005374AD" w:rsidP="005374AD">
            <w:pPr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Treatment</w:t>
            </w:r>
            <w:r w:rsidR="00615C2A" w:rsidRPr="00615C2A">
              <w:rPr>
                <w:rFonts w:ascii="Times New Roman" w:hAnsi="Times New Roman" w:cs="Times New Roman"/>
                <w:sz w:val="24"/>
                <w:szCs w:val="24"/>
              </w:rPr>
              <w:t>†</w:t>
            </w:r>
          </w:p>
        </w:tc>
        <w:tc>
          <w:tcPr>
            <w:tcW w:w="2074" w:type="dxa"/>
            <w:tcBorders>
              <w:bottom w:val="double" w:sz="4" w:space="0" w:color="auto"/>
            </w:tcBorders>
            <w:vAlign w:val="bottom"/>
          </w:tcPr>
          <w:p w14:paraId="6DFC66C9" w14:textId="77777777" w:rsidR="005374AD" w:rsidRPr="00615C2A" w:rsidRDefault="005374AD" w:rsidP="005374AD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Survived (%)</w:t>
            </w:r>
          </w:p>
        </w:tc>
        <w:tc>
          <w:tcPr>
            <w:tcW w:w="2070" w:type="dxa"/>
            <w:tcBorders>
              <w:bottom w:val="double" w:sz="4" w:space="0" w:color="auto"/>
            </w:tcBorders>
            <w:vAlign w:val="bottom"/>
          </w:tcPr>
          <w:p w14:paraId="07002489" w14:textId="77777777" w:rsidR="005374AD" w:rsidRPr="00615C2A" w:rsidRDefault="005374AD" w:rsidP="005374AD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Expired (%)</w:t>
            </w:r>
          </w:p>
        </w:tc>
        <w:tc>
          <w:tcPr>
            <w:tcW w:w="1970" w:type="dxa"/>
            <w:tcBorders>
              <w:bottom w:val="double" w:sz="4" w:space="0" w:color="auto"/>
            </w:tcBorders>
            <w:vAlign w:val="bottom"/>
          </w:tcPr>
          <w:p w14:paraId="2B864475" w14:textId="77777777" w:rsidR="005374AD" w:rsidRPr="00615C2A" w:rsidRDefault="005374AD" w:rsidP="005374AD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P Value</w:t>
            </w:r>
            <w:r w:rsidR="00462F4A" w:rsidRPr="00615C2A">
              <w:rPr>
                <w:rFonts w:ascii="Times New Roman" w:hAnsi="Times New Roman" w:cs="Times New Roman"/>
                <w:sz w:val="24"/>
                <w:szCs w:val="24"/>
              </w:rPr>
              <w:t>‡</w:t>
            </w:r>
          </w:p>
        </w:tc>
      </w:tr>
      <w:tr w:rsidR="005374AD" w:rsidRPr="00615C2A" w14:paraId="3062DF28" w14:textId="77777777" w:rsidTr="000772BA">
        <w:trPr>
          <w:gridAfter w:val="1"/>
          <w:wAfter w:w="446" w:type="dxa"/>
          <w:trHeight w:val="413"/>
        </w:trPr>
        <w:tc>
          <w:tcPr>
            <w:tcW w:w="2790" w:type="dxa"/>
            <w:tcBorders>
              <w:top w:val="double" w:sz="4" w:space="0" w:color="auto"/>
            </w:tcBorders>
            <w:vAlign w:val="bottom"/>
          </w:tcPr>
          <w:p w14:paraId="7E2FB814" w14:textId="77777777" w:rsidR="005374AD" w:rsidRPr="00615C2A" w:rsidRDefault="00402F04" w:rsidP="00402F04">
            <w:pPr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All patients</w:t>
            </w:r>
          </w:p>
        </w:tc>
        <w:tc>
          <w:tcPr>
            <w:tcW w:w="2074" w:type="dxa"/>
            <w:tcBorders>
              <w:top w:val="double" w:sz="4" w:space="0" w:color="auto"/>
            </w:tcBorders>
            <w:vAlign w:val="bottom"/>
          </w:tcPr>
          <w:p w14:paraId="07B5E2A3" w14:textId="7748ED53" w:rsidR="005374AD" w:rsidRPr="00615C2A" w:rsidRDefault="003863D2" w:rsidP="00402F04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168 (67.7)</w:t>
            </w:r>
          </w:p>
        </w:tc>
        <w:tc>
          <w:tcPr>
            <w:tcW w:w="2070" w:type="dxa"/>
            <w:tcBorders>
              <w:top w:val="double" w:sz="4" w:space="0" w:color="auto"/>
            </w:tcBorders>
            <w:vAlign w:val="bottom"/>
          </w:tcPr>
          <w:p w14:paraId="67C434FE" w14:textId="3DD94650" w:rsidR="005374AD" w:rsidRPr="00615C2A" w:rsidRDefault="003863D2" w:rsidP="00402F04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80 (32.3)</w:t>
            </w:r>
          </w:p>
        </w:tc>
        <w:tc>
          <w:tcPr>
            <w:tcW w:w="1970" w:type="dxa"/>
            <w:tcBorders>
              <w:top w:val="double" w:sz="4" w:space="0" w:color="auto"/>
            </w:tcBorders>
            <w:vAlign w:val="bottom"/>
          </w:tcPr>
          <w:p w14:paraId="6D31F3CD" w14:textId="77777777" w:rsidR="005374AD" w:rsidRPr="00615C2A" w:rsidRDefault="00402F04" w:rsidP="00402F04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N/A</w:t>
            </w:r>
          </w:p>
        </w:tc>
      </w:tr>
      <w:tr w:rsidR="000772BA" w:rsidRPr="00615C2A" w14:paraId="5DDE4183" w14:textId="77777777" w:rsidTr="000772BA">
        <w:trPr>
          <w:gridAfter w:val="1"/>
          <w:wAfter w:w="446" w:type="dxa"/>
          <w:trHeight w:val="288"/>
        </w:trPr>
        <w:tc>
          <w:tcPr>
            <w:tcW w:w="2790" w:type="dxa"/>
            <w:vAlign w:val="bottom"/>
          </w:tcPr>
          <w:p w14:paraId="5215C9BB" w14:textId="45078C8F" w:rsidR="000772BA" w:rsidRPr="00615C2A" w:rsidRDefault="004E25E9" w:rsidP="00402F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 age (SD)</w:t>
            </w:r>
          </w:p>
        </w:tc>
        <w:tc>
          <w:tcPr>
            <w:tcW w:w="2074" w:type="dxa"/>
            <w:vAlign w:val="bottom"/>
          </w:tcPr>
          <w:p w14:paraId="28E8FBB4" w14:textId="1AAC6D76" w:rsidR="000772BA" w:rsidRPr="00615C2A" w:rsidRDefault="004E25E9" w:rsidP="00402F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39.5 (22.4)</w:t>
            </w:r>
          </w:p>
        </w:tc>
        <w:tc>
          <w:tcPr>
            <w:tcW w:w="2070" w:type="dxa"/>
            <w:vAlign w:val="bottom"/>
          </w:tcPr>
          <w:p w14:paraId="0D0CEA08" w14:textId="037CE5F9" w:rsidR="000772BA" w:rsidRPr="00615C2A" w:rsidRDefault="004E25E9" w:rsidP="00402F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42.8 (21.1)</w:t>
            </w:r>
          </w:p>
        </w:tc>
        <w:tc>
          <w:tcPr>
            <w:tcW w:w="1970" w:type="dxa"/>
            <w:vAlign w:val="bottom"/>
          </w:tcPr>
          <w:p w14:paraId="437AECE1" w14:textId="47DE6A47" w:rsidR="000772BA" w:rsidRPr="00615C2A" w:rsidRDefault="004E25E9" w:rsidP="00402F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.25</w:t>
            </w:r>
          </w:p>
        </w:tc>
      </w:tr>
      <w:tr w:rsidR="004E25E9" w:rsidRPr="00615C2A" w14:paraId="6BDD203E" w14:textId="77777777" w:rsidTr="000772BA">
        <w:trPr>
          <w:gridAfter w:val="1"/>
          <w:wAfter w:w="446" w:type="dxa"/>
          <w:trHeight w:val="288"/>
        </w:trPr>
        <w:tc>
          <w:tcPr>
            <w:tcW w:w="2790" w:type="dxa"/>
            <w:vAlign w:val="bottom"/>
          </w:tcPr>
          <w:p w14:paraId="5B34A6D2" w14:textId="2376AA58" w:rsidR="004E25E9" w:rsidRDefault="004E25E9" w:rsidP="004E25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 number of agents (SD)</w:t>
            </w:r>
          </w:p>
        </w:tc>
        <w:tc>
          <w:tcPr>
            <w:tcW w:w="2074" w:type="dxa"/>
            <w:vAlign w:val="bottom"/>
          </w:tcPr>
          <w:p w14:paraId="0DF0B064" w14:textId="1A71B316" w:rsidR="004E25E9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 (1.2)</w:t>
            </w:r>
          </w:p>
        </w:tc>
        <w:tc>
          <w:tcPr>
            <w:tcW w:w="2070" w:type="dxa"/>
            <w:vAlign w:val="bottom"/>
          </w:tcPr>
          <w:p w14:paraId="65ABA798" w14:textId="16F0008D" w:rsidR="004E25E9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 (1.0)</w:t>
            </w:r>
          </w:p>
        </w:tc>
        <w:tc>
          <w:tcPr>
            <w:tcW w:w="1970" w:type="dxa"/>
            <w:vAlign w:val="bottom"/>
          </w:tcPr>
          <w:p w14:paraId="05496610" w14:textId="1051E57C" w:rsidR="004E25E9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.06</w:t>
            </w:r>
          </w:p>
        </w:tc>
      </w:tr>
      <w:tr w:rsidR="004E25E9" w:rsidRPr="00615C2A" w14:paraId="488FD03C" w14:textId="77777777" w:rsidTr="000772BA">
        <w:trPr>
          <w:gridAfter w:val="1"/>
          <w:wAfter w:w="446" w:type="dxa"/>
          <w:trHeight w:hRule="exact" w:val="72"/>
        </w:trPr>
        <w:tc>
          <w:tcPr>
            <w:tcW w:w="2790" w:type="dxa"/>
            <w:vAlign w:val="bottom"/>
          </w:tcPr>
          <w:p w14:paraId="6970A502" w14:textId="77777777" w:rsidR="004E25E9" w:rsidRPr="00615C2A" w:rsidRDefault="004E25E9" w:rsidP="004E25E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74" w:type="dxa"/>
            <w:vAlign w:val="bottom"/>
          </w:tcPr>
          <w:p w14:paraId="21773D8E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bottom"/>
          </w:tcPr>
          <w:p w14:paraId="768145C7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0" w:type="dxa"/>
            <w:vAlign w:val="center"/>
          </w:tcPr>
          <w:p w14:paraId="585ED149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25E9" w:rsidRPr="00615C2A" w14:paraId="5A9F1E23" w14:textId="77777777" w:rsidTr="000772BA">
        <w:trPr>
          <w:gridAfter w:val="1"/>
          <w:wAfter w:w="446" w:type="dxa"/>
          <w:trHeight w:val="288"/>
        </w:trPr>
        <w:tc>
          <w:tcPr>
            <w:tcW w:w="2790" w:type="dxa"/>
            <w:vAlign w:val="bottom"/>
          </w:tcPr>
          <w:p w14:paraId="5C17D9B8" w14:textId="77777777" w:rsidR="004E25E9" w:rsidRPr="00615C2A" w:rsidRDefault="004E25E9" w:rsidP="004E25E9">
            <w:pPr>
              <w:rPr>
                <w:rFonts w:ascii="Times New Roman" w:hAnsi="Times New Roman" w:cs="Times New Roman"/>
                <w:b/>
                <w:bCs/>
              </w:rPr>
            </w:pPr>
            <w:r w:rsidRPr="00615C2A">
              <w:rPr>
                <w:rFonts w:ascii="Times New Roman" w:hAnsi="Times New Roman" w:cs="Times New Roman"/>
                <w:b/>
                <w:bCs/>
              </w:rPr>
              <w:t>Surgery</w:t>
            </w:r>
          </w:p>
        </w:tc>
        <w:tc>
          <w:tcPr>
            <w:tcW w:w="2074" w:type="dxa"/>
            <w:vAlign w:val="bottom"/>
          </w:tcPr>
          <w:p w14:paraId="1A086008" w14:textId="43C58C80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bottom"/>
          </w:tcPr>
          <w:p w14:paraId="4E58D3DE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0" w:type="dxa"/>
            <w:vAlign w:val="center"/>
          </w:tcPr>
          <w:p w14:paraId="40C4D7FF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25E9" w:rsidRPr="00615C2A" w14:paraId="5676479A" w14:textId="77777777" w:rsidTr="000772BA">
        <w:trPr>
          <w:gridAfter w:val="1"/>
          <w:wAfter w:w="446" w:type="dxa"/>
          <w:trHeight w:val="288"/>
        </w:trPr>
        <w:tc>
          <w:tcPr>
            <w:tcW w:w="2790" w:type="dxa"/>
            <w:vAlign w:val="bottom"/>
          </w:tcPr>
          <w:p w14:paraId="25541004" w14:textId="77777777" w:rsidR="004E25E9" w:rsidRPr="00615C2A" w:rsidRDefault="004E25E9" w:rsidP="004E25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615C2A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74" w:type="dxa"/>
            <w:vAlign w:val="bottom"/>
          </w:tcPr>
          <w:p w14:paraId="24F72120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89 (61.0)</w:t>
            </w:r>
          </w:p>
        </w:tc>
        <w:tc>
          <w:tcPr>
            <w:tcW w:w="2070" w:type="dxa"/>
            <w:vAlign w:val="bottom"/>
          </w:tcPr>
          <w:p w14:paraId="37BEA0E4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57 (39.0)</w:t>
            </w:r>
          </w:p>
        </w:tc>
        <w:tc>
          <w:tcPr>
            <w:tcW w:w="1970" w:type="dxa"/>
            <w:vMerge w:val="restart"/>
            <w:vAlign w:val="center"/>
          </w:tcPr>
          <w:p w14:paraId="272F239F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&lt;.05</w:t>
            </w:r>
          </w:p>
        </w:tc>
      </w:tr>
      <w:tr w:rsidR="004E25E9" w:rsidRPr="00615C2A" w14:paraId="62EFEAA7" w14:textId="77777777" w:rsidTr="000772BA">
        <w:trPr>
          <w:gridAfter w:val="1"/>
          <w:wAfter w:w="446" w:type="dxa"/>
          <w:trHeight w:val="288"/>
        </w:trPr>
        <w:tc>
          <w:tcPr>
            <w:tcW w:w="2790" w:type="dxa"/>
            <w:vAlign w:val="bottom"/>
          </w:tcPr>
          <w:p w14:paraId="12A5CBAB" w14:textId="77777777" w:rsidR="004E25E9" w:rsidRPr="00615C2A" w:rsidRDefault="004E25E9" w:rsidP="004E25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615C2A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74" w:type="dxa"/>
            <w:vAlign w:val="bottom"/>
          </w:tcPr>
          <w:p w14:paraId="7D832819" w14:textId="5066640E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9</w:t>
            </w:r>
            <w:r w:rsidRPr="00615C2A">
              <w:rPr>
                <w:rFonts w:ascii="Times New Roman" w:hAnsi="Times New Roman" w:cs="Times New Roman"/>
              </w:rPr>
              <w:t xml:space="preserve"> (77.5)</w:t>
            </w:r>
          </w:p>
        </w:tc>
        <w:tc>
          <w:tcPr>
            <w:tcW w:w="2070" w:type="dxa"/>
            <w:vAlign w:val="bottom"/>
          </w:tcPr>
          <w:p w14:paraId="2BA64424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23 (22.5)</w:t>
            </w:r>
          </w:p>
        </w:tc>
        <w:tc>
          <w:tcPr>
            <w:tcW w:w="1970" w:type="dxa"/>
            <w:vMerge/>
            <w:vAlign w:val="center"/>
          </w:tcPr>
          <w:p w14:paraId="2490D2B3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25E9" w:rsidRPr="00615C2A" w14:paraId="0C7239F8" w14:textId="77777777" w:rsidTr="000772BA">
        <w:trPr>
          <w:gridAfter w:val="1"/>
          <w:wAfter w:w="446" w:type="dxa"/>
          <w:trHeight w:hRule="exact" w:val="72"/>
        </w:trPr>
        <w:tc>
          <w:tcPr>
            <w:tcW w:w="2790" w:type="dxa"/>
            <w:vAlign w:val="bottom"/>
          </w:tcPr>
          <w:p w14:paraId="17D43EDB" w14:textId="77777777" w:rsidR="004E25E9" w:rsidRPr="00615C2A" w:rsidRDefault="004E25E9" w:rsidP="004E25E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74" w:type="dxa"/>
            <w:vAlign w:val="bottom"/>
          </w:tcPr>
          <w:p w14:paraId="447C0ABC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bottom"/>
          </w:tcPr>
          <w:p w14:paraId="65B4AA75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0" w:type="dxa"/>
            <w:vAlign w:val="center"/>
          </w:tcPr>
          <w:p w14:paraId="5EFC3460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25E9" w:rsidRPr="00615C2A" w14:paraId="3E98CEA6" w14:textId="77777777" w:rsidTr="000772BA">
        <w:trPr>
          <w:gridAfter w:val="1"/>
          <w:wAfter w:w="446" w:type="dxa"/>
          <w:trHeight w:val="288"/>
        </w:trPr>
        <w:tc>
          <w:tcPr>
            <w:tcW w:w="2790" w:type="dxa"/>
            <w:vAlign w:val="bottom"/>
          </w:tcPr>
          <w:p w14:paraId="2909E967" w14:textId="77777777" w:rsidR="004E25E9" w:rsidRPr="00615C2A" w:rsidRDefault="004E25E9" w:rsidP="004E25E9">
            <w:pPr>
              <w:rPr>
                <w:rFonts w:ascii="Times New Roman" w:hAnsi="Times New Roman" w:cs="Times New Roman"/>
                <w:b/>
                <w:bCs/>
              </w:rPr>
            </w:pPr>
            <w:r w:rsidRPr="00615C2A">
              <w:rPr>
                <w:rFonts w:ascii="Times New Roman" w:hAnsi="Times New Roman" w:cs="Times New Roman"/>
                <w:b/>
                <w:bCs/>
              </w:rPr>
              <w:t>Intrathecal</w:t>
            </w:r>
          </w:p>
        </w:tc>
        <w:tc>
          <w:tcPr>
            <w:tcW w:w="2074" w:type="dxa"/>
            <w:vAlign w:val="bottom"/>
          </w:tcPr>
          <w:p w14:paraId="7C4BDAFF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bottom"/>
          </w:tcPr>
          <w:p w14:paraId="051D6CE4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0" w:type="dxa"/>
            <w:vAlign w:val="center"/>
          </w:tcPr>
          <w:p w14:paraId="54E70ADE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25E9" w:rsidRPr="00615C2A" w14:paraId="03975A0C" w14:textId="77777777" w:rsidTr="000772BA">
        <w:trPr>
          <w:gridAfter w:val="1"/>
          <w:wAfter w:w="446" w:type="dxa"/>
          <w:trHeight w:val="288"/>
        </w:trPr>
        <w:tc>
          <w:tcPr>
            <w:tcW w:w="2790" w:type="dxa"/>
            <w:vAlign w:val="bottom"/>
          </w:tcPr>
          <w:p w14:paraId="073C94A5" w14:textId="77777777" w:rsidR="004E25E9" w:rsidRPr="00615C2A" w:rsidRDefault="004E25E9" w:rsidP="004E25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615C2A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2074" w:type="dxa"/>
            <w:vAlign w:val="bottom"/>
          </w:tcPr>
          <w:p w14:paraId="3A1F255B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151 (66.2)</w:t>
            </w:r>
          </w:p>
        </w:tc>
        <w:tc>
          <w:tcPr>
            <w:tcW w:w="2070" w:type="dxa"/>
            <w:vAlign w:val="bottom"/>
          </w:tcPr>
          <w:p w14:paraId="57E8DC5D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77 (33.8)</w:t>
            </w:r>
          </w:p>
        </w:tc>
        <w:tc>
          <w:tcPr>
            <w:tcW w:w="1970" w:type="dxa"/>
            <w:vAlign w:val="center"/>
          </w:tcPr>
          <w:p w14:paraId="1B5AC07E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.09</w:t>
            </w:r>
          </w:p>
        </w:tc>
      </w:tr>
      <w:tr w:rsidR="004E25E9" w:rsidRPr="00615C2A" w14:paraId="1E219B45" w14:textId="77777777" w:rsidTr="000772BA">
        <w:trPr>
          <w:gridAfter w:val="1"/>
          <w:wAfter w:w="446" w:type="dxa"/>
          <w:trHeight w:val="288"/>
        </w:trPr>
        <w:tc>
          <w:tcPr>
            <w:tcW w:w="2790" w:type="dxa"/>
            <w:vAlign w:val="bottom"/>
          </w:tcPr>
          <w:p w14:paraId="606641A5" w14:textId="77777777" w:rsidR="004E25E9" w:rsidRPr="00615C2A" w:rsidRDefault="004E25E9" w:rsidP="004E25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615C2A">
              <w:rPr>
                <w:rFonts w:ascii="Times New Roman" w:hAnsi="Times New Roman" w:cs="Times New Roman"/>
              </w:rPr>
              <w:t>AmpB</w:t>
            </w:r>
            <w:proofErr w:type="spellEnd"/>
          </w:p>
        </w:tc>
        <w:tc>
          <w:tcPr>
            <w:tcW w:w="2074" w:type="dxa"/>
            <w:vAlign w:val="bottom"/>
          </w:tcPr>
          <w:p w14:paraId="4DF13520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13 (81.2)</w:t>
            </w:r>
          </w:p>
        </w:tc>
        <w:tc>
          <w:tcPr>
            <w:tcW w:w="2070" w:type="dxa"/>
            <w:vAlign w:val="bottom"/>
          </w:tcPr>
          <w:p w14:paraId="398FF2D4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3 (18.8)</w:t>
            </w:r>
          </w:p>
        </w:tc>
        <w:tc>
          <w:tcPr>
            <w:tcW w:w="1970" w:type="dxa"/>
            <w:vAlign w:val="center"/>
          </w:tcPr>
          <w:p w14:paraId="62637F90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.23</w:t>
            </w:r>
          </w:p>
        </w:tc>
      </w:tr>
      <w:tr w:rsidR="004E25E9" w:rsidRPr="00615C2A" w14:paraId="267A225A" w14:textId="77777777" w:rsidTr="000772BA">
        <w:trPr>
          <w:gridAfter w:val="1"/>
          <w:wAfter w:w="446" w:type="dxa"/>
          <w:trHeight w:val="288"/>
        </w:trPr>
        <w:tc>
          <w:tcPr>
            <w:tcW w:w="2790" w:type="dxa"/>
            <w:vAlign w:val="bottom"/>
          </w:tcPr>
          <w:p w14:paraId="0A4E6562" w14:textId="77777777" w:rsidR="004E25E9" w:rsidRPr="00615C2A" w:rsidRDefault="004E25E9" w:rsidP="004E25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615C2A">
              <w:rPr>
                <w:rFonts w:ascii="Times New Roman" w:hAnsi="Times New Roman" w:cs="Times New Roman"/>
              </w:rPr>
              <w:t>VCZ</w:t>
            </w:r>
          </w:p>
        </w:tc>
        <w:tc>
          <w:tcPr>
            <w:tcW w:w="2074" w:type="dxa"/>
            <w:vAlign w:val="bottom"/>
          </w:tcPr>
          <w:p w14:paraId="7C9426BB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1 ( 100.0)</w:t>
            </w:r>
          </w:p>
        </w:tc>
        <w:tc>
          <w:tcPr>
            <w:tcW w:w="2070" w:type="dxa"/>
            <w:vAlign w:val="bottom"/>
          </w:tcPr>
          <w:p w14:paraId="5A9ED4BC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0 (0.0)</w:t>
            </w:r>
          </w:p>
        </w:tc>
        <w:tc>
          <w:tcPr>
            <w:tcW w:w="1970" w:type="dxa"/>
            <w:vAlign w:val="center"/>
          </w:tcPr>
          <w:p w14:paraId="1A54136E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.49</w:t>
            </w:r>
          </w:p>
        </w:tc>
      </w:tr>
      <w:tr w:rsidR="004E25E9" w:rsidRPr="00615C2A" w14:paraId="4C8088D1" w14:textId="77777777" w:rsidTr="000772BA">
        <w:trPr>
          <w:gridAfter w:val="1"/>
          <w:wAfter w:w="446" w:type="dxa"/>
          <w:trHeight w:val="288"/>
        </w:trPr>
        <w:tc>
          <w:tcPr>
            <w:tcW w:w="2790" w:type="dxa"/>
            <w:vAlign w:val="bottom"/>
          </w:tcPr>
          <w:p w14:paraId="3684A3CC" w14:textId="77777777" w:rsidR="004E25E9" w:rsidRPr="00615C2A" w:rsidRDefault="004E25E9" w:rsidP="004E25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615C2A">
              <w:rPr>
                <w:rFonts w:ascii="Times New Roman" w:hAnsi="Times New Roman" w:cs="Times New Roman"/>
              </w:rPr>
              <w:t xml:space="preserve">L </w:t>
            </w:r>
            <w:proofErr w:type="spellStart"/>
            <w:r w:rsidRPr="00615C2A">
              <w:rPr>
                <w:rFonts w:ascii="Times New Roman" w:hAnsi="Times New Roman" w:cs="Times New Roman"/>
              </w:rPr>
              <w:t>AmpB</w:t>
            </w:r>
            <w:proofErr w:type="spellEnd"/>
          </w:p>
        </w:tc>
        <w:tc>
          <w:tcPr>
            <w:tcW w:w="2074" w:type="dxa"/>
            <w:vAlign w:val="bottom"/>
          </w:tcPr>
          <w:p w14:paraId="198C9F6E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2 (100.0)</w:t>
            </w:r>
          </w:p>
        </w:tc>
        <w:tc>
          <w:tcPr>
            <w:tcW w:w="2070" w:type="dxa"/>
            <w:vAlign w:val="bottom"/>
          </w:tcPr>
          <w:p w14:paraId="42CCFC07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0 (0.0)</w:t>
            </w:r>
          </w:p>
        </w:tc>
        <w:tc>
          <w:tcPr>
            <w:tcW w:w="1970" w:type="dxa"/>
            <w:vAlign w:val="center"/>
          </w:tcPr>
          <w:p w14:paraId="4CED73CE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.33</w:t>
            </w:r>
          </w:p>
        </w:tc>
      </w:tr>
      <w:tr w:rsidR="004E25E9" w:rsidRPr="00615C2A" w14:paraId="69BD021D" w14:textId="77777777" w:rsidTr="000772BA">
        <w:trPr>
          <w:gridAfter w:val="1"/>
          <w:wAfter w:w="446" w:type="dxa"/>
          <w:trHeight w:hRule="exact" w:val="72"/>
        </w:trPr>
        <w:tc>
          <w:tcPr>
            <w:tcW w:w="2790" w:type="dxa"/>
            <w:vAlign w:val="bottom"/>
          </w:tcPr>
          <w:p w14:paraId="350AB5E5" w14:textId="77777777" w:rsidR="004E25E9" w:rsidRPr="00615C2A" w:rsidRDefault="004E25E9" w:rsidP="004E25E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74" w:type="dxa"/>
            <w:vAlign w:val="bottom"/>
          </w:tcPr>
          <w:p w14:paraId="76F0DE2A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bottom"/>
          </w:tcPr>
          <w:p w14:paraId="1187F882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0" w:type="dxa"/>
            <w:vAlign w:val="center"/>
          </w:tcPr>
          <w:p w14:paraId="28554176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25E9" w:rsidRPr="00615C2A" w14:paraId="31B06083" w14:textId="77777777" w:rsidTr="000772BA">
        <w:trPr>
          <w:gridAfter w:val="1"/>
          <w:wAfter w:w="446" w:type="dxa"/>
          <w:trHeight w:val="288"/>
        </w:trPr>
        <w:tc>
          <w:tcPr>
            <w:tcW w:w="2790" w:type="dxa"/>
            <w:vAlign w:val="bottom"/>
          </w:tcPr>
          <w:p w14:paraId="7A0D91BD" w14:textId="77777777" w:rsidR="004E25E9" w:rsidRPr="00615C2A" w:rsidRDefault="004E25E9" w:rsidP="004E25E9">
            <w:pPr>
              <w:rPr>
                <w:rFonts w:ascii="Times New Roman" w:hAnsi="Times New Roman" w:cs="Times New Roman"/>
                <w:b/>
                <w:bCs/>
              </w:rPr>
            </w:pPr>
            <w:r w:rsidRPr="00615C2A">
              <w:rPr>
                <w:rFonts w:ascii="Times New Roman" w:hAnsi="Times New Roman" w:cs="Times New Roman"/>
                <w:b/>
                <w:bCs/>
              </w:rPr>
              <w:t>Systemic</w:t>
            </w:r>
          </w:p>
        </w:tc>
        <w:tc>
          <w:tcPr>
            <w:tcW w:w="2074" w:type="dxa"/>
            <w:vAlign w:val="bottom"/>
          </w:tcPr>
          <w:p w14:paraId="759CFB5D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bottom"/>
          </w:tcPr>
          <w:p w14:paraId="22641ACB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0" w:type="dxa"/>
            <w:vAlign w:val="center"/>
          </w:tcPr>
          <w:p w14:paraId="7564A8E5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25E9" w:rsidRPr="00615C2A" w14:paraId="321F665C" w14:textId="77777777" w:rsidTr="000772BA">
        <w:trPr>
          <w:gridAfter w:val="1"/>
          <w:wAfter w:w="446" w:type="dxa"/>
          <w:trHeight w:val="288"/>
        </w:trPr>
        <w:tc>
          <w:tcPr>
            <w:tcW w:w="2790" w:type="dxa"/>
            <w:vAlign w:val="bottom"/>
          </w:tcPr>
          <w:p w14:paraId="56735D3A" w14:textId="77777777" w:rsidR="004E25E9" w:rsidRPr="00615C2A" w:rsidRDefault="004E25E9" w:rsidP="004E25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615C2A">
              <w:rPr>
                <w:rFonts w:ascii="Times New Roman" w:hAnsi="Times New Roman" w:cs="Times New Roman"/>
              </w:rPr>
              <w:t>VCZ</w:t>
            </w:r>
          </w:p>
        </w:tc>
        <w:tc>
          <w:tcPr>
            <w:tcW w:w="2074" w:type="dxa"/>
            <w:vAlign w:val="bottom"/>
          </w:tcPr>
          <w:p w14:paraId="22CC5988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112 (78.3)</w:t>
            </w:r>
          </w:p>
        </w:tc>
        <w:tc>
          <w:tcPr>
            <w:tcW w:w="2070" w:type="dxa"/>
            <w:vAlign w:val="bottom"/>
          </w:tcPr>
          <w:p w14:paraId="1493799F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31 (21.7)</w:t>
            </w:r>
          </w:p>
        </w:tc>
        <w:tc>
          <w:tcPr>
            <w:tcW w:w="1970" w:type="dxa"/>
            <w:vAlign w:val="center"/>
          </w:tcPr>
          <w:p w14:paraId="78AD799D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&lt;.001</w:t>
            </w:r>
            <w:bookmarkStart w:id="0" w:name="_GoBack"/>
            <w:bookmarkEnd w:id="0"/>
          </w:p>
        </w:tc>
      </w:tr>
      <w:tr w:rsidR="004E25E9" w:rsidRPr="00615C2A" w14:paraId="20BE1FF3" w14:textId="77777777" w:rsidTr="000772BA">
        <w:trPr>
          <w:gridAfter w:val="1"/>
          <w:wAfter w:w="446" w:type="dxa"/>
          <w:trHeight w:val="288"/>
        </w:trPr>
        <w:tc>
          <w:tcPr>
            <w:tcW w:w="2790" w:type="dxa"/>
            <w:vAlign w:val="bottom"/>
          </w:tcPr>
          <w:p w14:paraId="79A6A7AB" w14:textId="77777777" w:rsidR="004E25E9" w:rsidRPr="00615C2A" w:rsidRDefault="004E25E9" w:rsidP="004E25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615C2A">
              <w:rPr>
                <w:rFonts w:ascii="Times New Roman" w:hAnsi="Times New Roman" w:cs="Times New Roman"/>
              </w:rPr>
              <w:t>Capsofungin</w:t>
            </w:r>
            <w:proofErr w:type="spellEnd"/>
          </w:p>
        </w:tc>
        <w:tc>
          <w:tcPr>
            <w:tcW w:w="2074" w:type="dxa"/>
            <w:vAlign w:val="bottom"/>
          </w:tcPr>
          <w:p w14:paraId="097B3992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21 (61.8)</w:t>
            </w:r>
          </w:p>
        </w:tc>
        <w:tc>
          <w:tcPr>
            <w:tcW w:w="2070" w:type="dxa"/>
            <w:vAlign w:val="bottom"/>
          </w:tcPr>
          <w:p w14:paraId="575C3FA0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13 (38.2)</w:t>
            </w:r>
          </w:p>
        </w:tc>
        <w:tc>
          <w:tcPr>
            <w:tcW w:w="1970" w:type="dxa"/>
            <w:vAlign w:val="center"/>
          </w:tcPr>
          <w:p w14:paraId="0901AFB3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.42</w:t>
            </w:r>
          </w:p>
        </w:tc>
      </w:tr>
      <w:tr w:rsidR="004E25E9" w:rsidRPr="00615C2A" w14:paraId="31228720" w14:textId="77777777" w:rsidTr="000772BA">
        <w:trPr>
          <w:gridAfter w:val="1"/>
          <w:wAfter w:w="446" w:type="dxa"/>
          <w:trHeight w:val="288"/>
        </w:trPr>
        <w:tc>
          <w:tcPr>
            <w:tcW w:w="2790" w:type="dxa"/>
            <w:vAlign w:val="bottom"/>
          </w:tcPr>
          <w:p w14:paraId="38DC706A" w14:textId="77777777" w:rsidR="004E25E9" w:rsidRPr="00615C2A" w:rsidRDefault="004E25E9" w:rsidP="004E25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615C2A">
              <w:rPr>
                <w:rFonts w:ascii="Times New Roman" w:hAnsi="Times New Roman" w:cs="Times New Roman"/>
              </w:rPr>
              <w:t>AmpB</w:t>
            </w:r>
            <w:proofErr w:type="spellEnd"/>
          </w:p>
        </w:tc>
        <w:tc>
          <w:tcPr>
            <w:tcW w:w="2074" w:type="dxa"/>
            <w:vAlign w:val="bottom"/>
          </w:tcPr>
          <w:p w14:paraId="7BD162C1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66 (61.1)</w:t>
            </w:r>
          </w:p>
        </w:tc>
        <w:tc>
          <w:tcPr>
            <w:tcW w:w="2070" w:type="dxa"/>
            <w:vAlign w:val="bottom"/>
          </w:tcPr>
          <w:p w14:paraId="2AC6748F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42 (38.9)</w:t>
            </w:r>
          </w:p>
        </w:tc>
        <w:tc>
          <w:tcPr>
            <w:tcW w:w="1970" w:type="dxa"/>
            <w:vAlign w:val="center"/>
          </w:tcPr>
          <w:p w14:paraId="1A7261E6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.05</w:t>
            </w:r>
          </w:p>
        </w:tc>
      </w:tr>
      <w:tr w:rsidR="004E25E9" w:rsidRPr="00615C2A" w14:paraId="39D29A96" w14:textId="77777777" w:rsidTr="000772BA">
        <w:trPr>
          <w:gridAfter w:val="1"/>
          <w:wAfter w:w="446" w:type="dxa"/>
          <w:trHeight w:val="288"/>
        </w:trPr>
        <w:tc>
          <w:tcPr>
            <w:tcW w:w="2790" w:type="dxa"/>
            <w:vAlign w:val="bottom"/>
          </w:tcPr>
          <w:p w14:paraId="14A6B6E9" w14:textId="77777777" w:rsidR="004E25E9" w:rsidRPr="00615C2A" w:rsidRDefault="004E25E9" w:rsidP="004E25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615C2A">
              <w:rPr>
                <w:rFonts w:ascii="Times New Roman" w:hAnsi="Times New Roman" w:cs="Times New Roman"/>
              </w:rPr>
              <w:t xml:space="preserve">L </w:t>
            </w:r>
            <w:proofErr w:type="spellStart"/>
            <w:r w:rsidRPr="00615C2A">
              <w:rPr>
                <w:rFonts w:ascii="Times New Roman" w:hAnsi="Times New Roman" w:cs="Times New Roman"/>
              </w:rPr>
              <w:t>AmpB</w:t>
            </w:r>
            <w:proofErr w:type="spellEnd"/>
          </w:p>
        </w:tc>
        <w:tc>
          <w:tcPr>
            <w:tcW w:w="2074" w:type="dxa"/>
            <w:vAlign w:val="bottom"/>
          </w:tcPr>
          <w:p w14:paraId="5AC3CBC7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62 (75.6)</w:t>
            </w:r>
          </w:p>
        </w:tc>
        <w:tc>
          <w:tcPr>
            <w:tcW w:w="2070" w:type="dxa"/>
            <w:vAlign w:val="bottom"/>
          </w:tcPr>
          <w:p w14:paraId="246D87E8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20 (24.4)</w:t>
            </w:r>
          </w:p>
        </w:tc>
        <w:tc>
          <w:tcPr>
            <w:tcW w:w="1970" w:type="dxa"/>
            <w:vAlign w:val="center"/>
          </w:tcPr>
          <w:p w14:paraId="1903975D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.06</w:t>
            </w:r>
          </w:p>
        </w:tc>
      </w:tr>
      <w:tr w:rsidR="004E25E9" w:rsidRPr="00615C2A" w14:paraId="3582977C" w14:textId="77777777" w:rsidTr="000772BA">
        <w:trPr>
          <w:gridAfter w:val="1"/>
          <w:wAfter w:w="446" w:type="dxa"/>
          <w:trHeight w:val="288"/>
        </w:trPr>
        <w:tc>
          <w:tcPr>
            <w:tcW w:w="2790" w:type="dxa"/>
            <w:vAlign w:val="bottom"/>
          </w:tcPr>
          <w:p w14:paraId="5F813120" w14:textId="77777777" w:rsidR="004E25E9" w:rsidRPr="00615C2A" w:rsidRDefault="004E25E9" w:rsidP="004E25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615C2A">
              <w:rPr>
                <w:rFonts w:ascii="Times New Roman" w:hAnsi="Times New Roman" w:cs="Times New Roman"/>
              </w:rPr>
              <w:t>ABLC</w:t>
            </w:r>
          </w:p>
        </w:tc>
        <w:tc>
          <w:tcPr>
            <w:tcW w:w="2074" w:type="dxa"/>
            <w:vAlign w:val="bottom"/>
          </w:tcPr>
          <w:p w14:paraId="7A468126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2 (66.7)</w:t>
            </w:r>
          </w:p>
        </w:tc>
        <w:tc>
          <w:tcPr>
            <w:tcW w:w="2070" w:type="dxa"/>
            <w:vAlign w:val="bottom"/>
          </w:tcPr>
          <w:p w14:paraId="7DD5778D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1 (33.3)</w:t>
            </w:r>
          </w:p>
        </w:tc>
        <w:tc>
          <w:tcPr>
            <w:tcW w:w="1970" w:type="dxa"/>
            <w:vAlign w:val="center"/>
          </w:tcPr>
          <w:p w14:paraId="01585A08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.97</w:t>
            </w:r>
          </w:p>
        </w:tc>
      </w:tr>
      <w:tr w:rsidR="004E25E9" w:rsidRPr="00615C2A" w14:paraId="34249FCF" w14:textId="77777777" w:rsidTr="000772BA">
        <w:trPr>
          <w:gridAfter w:val="1"/>
          <w:wAfter w:w="446" w:type="dxa"/>
          <w:trHeight w:val="288"/>
        </w:trPr>
        <w:tc>
          <w:tcPr>
            <w:tcW w:w="2790" w:type="dxa"/>
            <w:vAlign w:val="bottom"/>
          </w:tcPr>
          <w:p w14:paraId="6DFA3AD3" w14:textId="77777777" w:rsidR="004E25E9" w:rsidRPr="00615C2A" w:rsidRDefault="004E25E9" w:rsidP="004E25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615C2A">
              <w:rPr>
                <w:rFonts w:ascii="Times New Roman" w:hAnsi="Times New Roman" w:cs="Times New Roman"/>
              </w:rPr>
              <w:t>ABCD</w:t>
            </w:r>
          </w:p>
        </w:tc>
        <w:tc>
          <w:tcPr>
            <w:tcW w:w="2074" w:type="dxa"/>
            <w:vAlign w:val="bottom"/>
          </w:tcPr>
          <w:p w14:paraId="33AFA099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1 (100.0)</w:t>
            </w:r>
          </w:p>
        </w:tc>
        <w:tc>
          <w:tcPr>
            <w:tcW w:w="2070" w:type="dxa"/>
            <w:vAlign w:val="bottom"/>
          </w:tcPr>
          <w:p w14:paraId="73B0CF71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0 (0.0)</w:t>
            </w:r>
          </w:p>
        </w:tc>
        <w:tc>
          <w:tcPr>
            <w:tcW w:w="1970" w:type="dxa"/>
            <w:vAlign w:val="center"/>
          </w:tcPr>
          <w:p w14:paraId="6113154A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.49</w:t>
            </w:r>
          </w:p>
        </w:tc>
      </w:tr>
      <w:tr w:rsidR="004E25E9" w:rsidRPr="00615C2A" w14:paraId="1C584594" w14:textId="77777777" w:rsidTr="000772BA">
        <w:trPr>
          <w:gridAfter w:val="1"/>
          <w:wAfter w:w="446" w:type="dxa"/>
          <w:trHeight w:val="288"/>
        </w:trPr>
        <w:tc>
          <w:tcPr>
            <w:tcW w:w="2790" w:type="dxa"/>
            <w:vAlign w:val="bottom"/>
          </w:tcPr>
          <w:p w14:paraId="7C139F90" w14:textId="77777777" w:rsidR="004E25E9" w:rsidRPr="00615C2A" w:rsidRDefault="004E25E9" w:rsidP="004E25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615C2A">
              <w:rPr>
                <w:rFonts w:ascii="Times New Roman" w:hAnsi="Times New Roman" w:cs="Times New Roman"/>
              </w:rPr>
              <w:t>ITZ</w:t>
            </w:r>
          </w:p>
        </w:tc>
        <w:tc>
          <w:tcPr>
            <w:tcW w:w="2074" w:type="dxa"/>
            <w:vAlign w:val="bottom"/>
          </w:tcPr>
          <w:p w14:paraId="17DD4F93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48 (82.8)</w:t>
            </w:r>
          </w:p>
        </w:tc>
        <w:tc>
          <w:tcPr>
            <w:tcW w:w="2070" w:type="dxa"/>
            <w:vAlign w:val="bottom"/>
          </w:tcPr>
          <w:p w14:paraId="20428269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10 (17.2)</w:t>
            </w:r>
          </w:p>
        </w:tc>
        <w:tc>
          <w:tcPr>
            <w:tcW w:w="1970" w:type="dxa"/>
            <w:vAlign w:val="center"/>
          </w:tcPr>
          <w:p w14:paraId="3291BEFA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&lt;.05</w:t>
            </w:r>
          </w:p>
        </w:tc>
      </w:tr>
      <w:tr w:rsidR="004E25E9" w:rsidRPr="00615C2A" w14:paraId="514BF0FA" w14:textId="77777777" w:rsidTr="000772BA">
        <w:trPr>
          <w:gridAfter w:val="1"/>
          <w:wAfter w:w="446" w:type="dxa"/>
          <w:trHeight w:val="288"/>
        </w:trPr>
        <w:tc>
          <w:tcPr>
            <w:tcW w:w="2790" w:type="dxa"/>
            <w:vAlign w:val="bottom"/>
          </w:tcPr>
          <w:p w14:paraId="0172008F" w14:textId="77777777" w:rsidR="004E25E9" w:rsidRPr="00615C2A" w:rsidRDefault="004E25E9" w:rsidP="004E25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615C2A">
              <w:rPr>
                <w:rFonts w:ascii="Times New Roman" w:hAnsi="Times New Roman" w:cs="Times New Roman"/>
              </w:rPr>
              <w:t>Isa-</w:t>
            </w:r>
            <w:proofErr w:type="spellStart"/>
            <w:r w:rsidRPr="00615C2A">
              <w:rPr>
                <w:rFonts w:ascii="Times New Roman" w:hAnsi="Times New Roman" w:cs="Times New Roman"/>
              </w:rPr>
              <w:t>vuconazole</w:t>
            </w:r>
            <w:proofErr w:type="spellEnd"/>
          </w:p>
        </w:tc>
        <w:tc>
          <w:tcPr>
            <w:tcW w:w="2074" w:type="dxa"/>
            <w:vAlign w:val="bottom"/>
          </w:tcPr>
          <w:p w14:paraId="0D8C0D7F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1 (100.0)</w:t>
            </w:r>
          </w:p>
        </w:tc>
        <w:tc>
          <w:tcPr>
            <w:tcW w:w="2070" w:type="dxa"/>
            <w:vAlign w:val="bottom"/>
          </w:tcPr>
          <w:p w14:paraId="50EE86AC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0 (0.0)</w:t>
            </w:r>
          </w:p>
        </w:tc>
        <w:tc>
          <w:tcPr>
            <w:tcW w:w="1970" w:type="dxa"/>
            <w:vAlign w:val="center"/>
          </w:tcPr>
          <w:p w14:paraId="69B1490A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.49</w:t>
            </w:r>
          </w:p>
        </w:tc>
      </w:tr>
      <w:tr w:rsidR="004E25E9" w:rsidRPr="00615C2A" w14:paraId="21E534DD" w14:textId="77777777" w:rsidTr="000772BA">
        <w:trPr>
          <w:gridAfter w:val="1"/>
          <w:wAfter w:w="446" w:type="dxa"/>
          <w:trHeight w:val="288"/>
        </w:trPr>
        <w:tc>
          <w:tcPr>
            <w:tcW w:w="2790" w:type="dxa"/>
            <w:vAlign w:val="bottom"/>
          </w:tcPr>
          <w:p w14:paraId="696899AF" w14:textId="77777777" w:rsidR="004E25E9" w:rsidRPr="00615C2A" w:rsidRDefault="004E25E9" w:rsidP="004E25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615C2A">
              <w:rPr>
                <w:rFonts w:ascii="Times New Roman" w:hAnsi="Times New Roman" w:cs="Times New Roman"/>
              </w:rPr>
              <w:t>Posaconazole</w:t>
            </w:r>
            <w:proofErr w:type="spellEnd"/>
          </w:p>
        </w:tc>
        <w:tc>
          <w:tcPr>
            <w:tcW w:w="2074" w:type="dxa"/>
            <w:vAlign w:val="bottom"/>
          </w:tcPr>
          <w:p w14:paraId="6CDCB9DE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4 (57.1)</w:t>
            </w:r>
          </w:p>
        </w:tc>
        <w:tc>
          <w:tcPr>
            <w:tcW w:w="2070" w:type="dxa"/>
            <w:vAlign w:val="bottom"/>
          </w:tcPr>
          <w:p w14:paraId="6AD37E0B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3 (42.9)</w:t>
            </w:r>
          </w:p>
        </w:tc>
        <w:tc>
          <w:tcPr>
            <w:tcW w:w="1970" w:type="dxa"/>
            <w:vAlign w:val="center"/>
          </w:tcPr>
          <w:p w14:paraId="4E976AB3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.54</w:t>
            </w:r>
          </w:p>
        </w:tc>
      </w:tr>
      <w:tr w:rsidR="004E25E9" w:rsidRPr="00615C2A" w14:paraId="5412B2EF" w14:textId="77777777" w:rsidTr="000772BA">
        <w:trPr>
          <w:gridAfter w:val="1"/>
          <w:wAfter w:w="446" w:type="dxa"/>
          <w:trHeight w:val="288"/>
        </w:trPr>
        <w:tc>
          <w:tcPr>
            <w:tcW w:w="2790" w:type="dxa"/>
            <w:vAlign w:val="bottom"/>
          </w:tcPr>
          <w:p w14:paraId="7129C1F9" w14:textId="77777777" w:rsidR="004E25E9" w:rsidRPr="00615C2A" w:rsidRDefault="004E25E9" w:rsidP="004E25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615C2A">
              <w:rPr>
                <w:rFonts w:ascii="Times New Roman" w:hAnsi="Times New Roman" w:cs="Times New Roman"/>
              </w:rPr>
              <w:t>5FC</w:t>
            </w:r>
          </w:p>
        </w:tc>
        <w:tc>
          <w:tcPr>
            <w:tcW w:w="2074" w:type="dxa"/>
            <w:vAlign w:val="bottom"/>
          </w:tcPr>
          <w:p w14:paraId="6A03566E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12 (66.7)</w:t>
            </w:r>
          </w:p>
        </w:tc>
        <w:tc>
          <w:tcPr>
            <w:tcW w:w="2070" w:type="dxa"/>
            <w:vAlign w:val="bottom"/>
          </w:tcPr>
          <w:p w14:paraId="1D17A63C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6 (33.3)</w:t>
            </w:r>
          </w:p>
        </w:tc>
        <w:tc>
          <w:tcPr>
            <w:tcW w:w="1970" w:type="dxa"/>
            <w:vAlign w:val="center"/>
          </w:tcPr>
          <w:p w14:paraId="2F511155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.92</w:t>
            </w:r>
          </w:p>
        </w:tc>
      </w:tr>
      <w:tr w:rsidR="004E25E9" w:rsidRPr="00615C2A" w14:paraId="4E522532" w14:textId="77777777" w:rsidTr="000772BA">
        <w:trPr>
          <w:gridAfter w:val="1"/>
          <w:wAfter w:w="446" w:type="dxa"/>
          <w:trHeight w:val="288"/>
        </w:trPr>
        <w:tc>
          <w:tcPr>
            <w:tcW w:w="2790" w:type="dxa"/>
            <w:vAlign w:val="bottom"/>
          </w:tcPr>
          <w:p w14:paraId="6C67587B" w14:textId="77777777" w:rsidR="004E25E9" w:rsidRPr="00615C2A" w:rsidRDefault="004E25E9" w:rsidP="004E25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615C2A">
              <w:rPr>
                <w:rFonts w:ascii="Times New Roman" w:hAnsi="Times New Roman" w:cs="Times New Roman"/>
              </w:rPr>
              <w:t>Fluconazole</w:t>
            </w:r>
          </w:p>
        </w:tc>
        <w:tc>
          <w:tcPr>
            <w:tcW w:w="2074" w:type="dxa"/>
            <w:vAlign w:val="bottom"/>
          </w:tcPr>
          <w:p w14:paraId="53BA68D5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13 (50.0)</w:t>
            </w:r>
          </w:p>
        </w:tc>
        <w:tc>
          <w:tcPr>
            <w:tcW w:w="2070" w:type="dxa"/>
            <w:vAlign w:val="bottom"/>
          </w:tcPr>
          <w:p w14:paraId="3154A0DA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13 (50.0)</w:t>
            </w:r>
          </w:p>
        </w:tc>
        <w:tc>
          <w:tcPr>
            <w:tcW w:w="1970" w:type="dxa"/>
            <w:vAlign w:val="center"/>
          </w:tcPr>
          <w:p w14:paraId="16AB8D23" w14:textId="589BC93F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</w:t>
            </w:r>
            <w:r w:rsidRPr="00615C2A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4E25E9" w:rsidRPr="00615C2A" w14:paraId="632E4246" w14:textId="77777777" w:rsidTr="000772BA">
        <w:trPr>
          <w:gridAfter w:val="1"/>
          <w:wAfter w:w="446" w:type="dxa"/>
          <w:trHeight w:hRule="exact" w:val="72"/>
        </w:trPr>
        <w:tc>
          <w:tcPr>
            <w:tcW w:w="2790" w:type="dxa"/>
            <w:tcBorders>
              <w:bottom w:val="thickThinSmallGap" w:sz="12" w:space="0" w:color="auto"/>
            </w:tcBorders>
            <w:vAlign w:val="bottom"/>
          </w:tcPr>
          <w:p w14:paraId="5A0B0592" w14:textId="77777777" w:rsidR="004E25E9" w:rsidRDefault="004E25E9" w:rsidP="004E25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  <w:tcBorders>
              <w:bottom w:val="thickThinSmallGap" w:sz="12" w:space="0" w:color="auto"/>
            </w:tcBorders>
            <w:vAlign w:val="bottom"/>
          </w:tcPr>
          <w:p w14:paraId="73E198EA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tcBorders>
              <w:bottom w:val="thickThinSmallGap" w:sz="12" w:space="0" w:color="auto"/>
            </w:tcBorders>
            <w:vAlign w:val="bottom"/>
          </w:tcPr>
          <w:p w14:paraId="30B431E9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0" w:type="dxa"/>
            <w:tcBorders>
              <w:bottom w:val="thickThinSmallGap" w:sz="12" w:space="0" w:color="auto"/>
            </w:tcBorders>
            <w:vAlign w:val="center"/>
          </w:tcPr>
          <w:p w14:paraId="0BEB7683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25E9" w:rsidRPr="00615C2A" w14:paraId="6D104B55" w14:textId="77777777" w:rsidTr="004E25E9">
        <w:trPr>
          <w:trHeight w:val="1677"/>
        </w:trPr>
        <w:tc>
          <w:tcPr>
            <w:tcW w:w="9350" w:type="dxa"/>
            <w:gridSpan w:val="5"/>
            <w:tcBorders>
              <w:top w:val="thickThinSmallGap" w:sz="12" w:space="0" w:color="auto"/>
            </w:tcBorders>
            <w:vAlign w:val="center"/>
          </w:tcPr>
          <w:p w14:paraId="4069D2D2" w14:textId="7A60FD7D" w:rsidR="004E25E9" w:rsidRPr="00615C2A" w:rsidRDefault="004E25E9" w:rsidP="004E2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2A">
              <w:rPr>
                <w:rFonts w:ascii="Times New Roman" w:hAnsi="Times New Roman" w:cs="Times New Roman"/>
                <w:sz w:val="24"/>
                <w:szCs w:val="24"/>
              </w:rPr>
              <w:t xml:space="preserve">†Data only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shown</w:t>
            </w:r>
            <w:r w:rsidRPr="00615C2A">
              <w:rPr>
                <w:rFonts w:ascii="Times New Roman" w:hAnsi="Times New Roman" w:cs="Times New Roman"/>
                <w:sz w:val="24"/>
                <w:szCs w:val="24"/>
              </w:rPr>
              <w:t xml:space="preserve"> for those patients receiving the listed treatment option.</w:t>
            </w:r>
          </w:p>
          <w:p w14:paraId="36C98C18" w14:textId="5DE8EB76" w:rsidR="004E25E9" w:rsidRPr="004E25E9" w:rsidRDefault="004E25E9" w:rsidP="004E2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2A">
              <w:rPr>
                <w:rFonts w:ascii="Times New Roman" w:hAnsi="Times New Roman" w:cs="Times New Roman"/>
                <w:sz w:val="24"/>
                <w:szCs w:val="24"/>
              </w:rPr>
              <w:t>‡Statistical analysis performed in R Studio using Chi-squared testing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categorical variables and Student’s t-test for continuous variables to determine difference between survival base on treatment type.</w:t>
            </w:r>
            <w:r w:rsidRPr="00615C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15C2A">
              <w:rPr>
                <w:rFonts w:ascii="Times New Roman" w:hAnsi="Times New Roman" w:cs="Times New Roman"/>
                <w:sz w:val="24"/>
                <w:szCs w:val="24"/>
              </w:rPr>
              <w:t xml:space="preserve">ignificance determined at the p &lt; .05 level.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Those variables reaching significance on bivariate analysis were included in the subsequent regression analysis. </w:t>
            </w:r>
          </w:p>
        </w:tc>
      </w:tr>
    </w:tbl>
    <w:p w14:paraId="2526FB2F" w14:textId="77777777" w:rsidR="009811F4" w:rsidRDefault="009811F4"/>
    <w:p w14:paraId="637F04ED" w14:textId="77777777" w:rsidR="00402F04" w:rsidRDefault="00402F04"/>
    <w:sectPr w:rsidR="0040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AD"/>
    <w:rsid w:val="00070286"/>
    <w:rsid w:val="000772BA"/>
    <w:rsid w:val="0017144A"/>
    <w:rsid w:val="00196654"/>
    <w:rsid w:val="003863D2"/>
    <w:rsid w:val="003B5A22"/>
    <w:rsid w:val="00402F04"/>
    <w:rsid w:val="00462F4A"/>
    <w:rsid w:val="004E25E9"/>
    <w:rsid w:val="005374AD"/>
    <w:rsid w:val="00615C2A"/>
    <w:rsid w:val="008148AE"/>
    <w:rsid w:val="008C5E86"/>
    <w:rsid w:val="009811F4"/>
    <w:rsid w:val="00C51C9C"/>
    <w:rsid w:val="00CF69EF"/>
    <w:rsid w:val="00DF1307"/>
    <w:rsid w:val="00E63916"/>
    <w:rsid w:val="00F15D39"/>
    <w:rsid w:val="00FB78E0"/>
    <w:rsid w:val="00FC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23779"/>
  <w15:chartTrackingRefBased/>
  <w15:docId w15:val="{362A020A-843E-4D73-B3A8-4AC6EF27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7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F04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402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Gelinne</dc:creator>
  <cp:keywords/>
  <dc:description/>
  <cp:lastModifiedBy>Aaron Gelinne</cp:lastModifiedBy>
  <cp:revision>13</cp:revision>
  <dcterms:created xsi:type="dcterms:W3CDTF">2020-03-12T16:12:00Z</dcterms:created>
  <dcterms:modified xsi:type="dcterms:W3CDTF">2020-03-18T14:02:00Z</dcterms:modified>
</cp:coreProperties>
</file>