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6117721"/>
        <w:docPartObj>
          <w:docPartGallery w:val="Cover Pages"/>
          <w:docPartUnique/>
        </w:docPartObj>
      </w:sdtPr>
      <w:sdtEndPr>
        <w:rPr>
          <w:rFonts w:ascii="Arial" w:eastAsiaTheme="majorEastAsia" w:hAnsi="Arial" w:cs="Arial"/>
          <w:spacing w:val="-10"/>
          <w:kern w:val="28"/>
          <w:sz w:val="56"/>
          <w:szCs w:val="56"/>
        </w:rPr>
      </w:sdtEndPr>
      <w:sdtContent>
        <w:p w14:paraId="36337058" w14:textId="77777777" w:rsidR="0021552F" w:rsidRDefault="002155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1552F" w14:paraId="671E81FC" w14:textId="77777777" w:rsidTr="00683D68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1DCAE49B16248F58FFA1E37F3A2E6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E69ACFE" w14:textId="77777777" w:rsidR="0021552F" w:rsidRDefault="0021552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Concept Objet</w:t>
                    </w:r>
                  </w:p>
                </w:sdtContent>
              </w:sdt>
            </w:tc>
          </w:tr>
          <w:tr w:rsidR="0021552F" w14:paraId="3D0DE1D7" w14:textId="77777777" w:rsidTr="00683D6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D210C20F9FB4FBA9B07BB0FD93B61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6D882D" w14:textId="77777777" w:rsidR="0021552F" w:rsidRDefault="00683D6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 communauté de l’anneau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1552F" w14:paraId="36586F7D" w14:textId="77777777" w:rsidTr="0021552F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9DD77C" w14:textId="77777777" w:rsidR="0021552F" w:rsidRDefault="0021552F" w:rsidP="0021552F">
                <w:pPr>
                  <w:pStyle w:val="Sansinterligne"/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</w:pP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Jules Guiot</w:t>
                </w:r>
              </w:p>
              <w:p w14:paraId="3A609CD8" w14:textId="77777777" w:rsidR="0021552F" w:rsidRDefault="0021552F" w:rsidP="0021552F">
                <w:pPr>
                  <w:pStyle w:val="Sansinterligne"/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21CFD2B8" wp14:editId="3CD3AFF1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86995</wp:posOffset>
                      </wp:positionV>
                      <wp:extent cx="2342515" cy="1120264"/>
                      <wp:effectExtent l="0" t="0" r="635" b="3810"/>
                      <wp:wrapNone/>
                      <wp:docPr id="2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2515" cy="11202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Benjamin Legrand</w:t>
                </w:r>
              </w:p>
              <w:p w14:paraId="276DDA6B" w14:textId="77777777" w:rsidR="0021552F" w:rsidRDefault="0021552F" w:rsidP="0021552F">
                <w:pPr>
                  <w:pStyle w:val="Sansinterligne"/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</w:pP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Zoé Moulart</w:t>
                </w:r>
              </w:p>
              <w:p w14:paraId="3C610D71" w14:textId="77777777" w:rsidR="0021552F" w:rsidRDefault="0021552F" w:rsidP="0021552F">
                <w:pPr>
                  <w:pStyle w:val="Sansinterligne"/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</w:pP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C</w:t>
                </w:r>
                <w:r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l</w:t>
                </w: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ément Villalba</w:t>
                </w:r>
              </w:p>
              <w:p w14:paraId="724D8855" w14:textId="77777777" w:rsidR="0021552F" w:rsidRDefault="0021552F" w:rsidP="0021552F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3AE486178934991A18586D0A058D82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3740E61" w14:textId="77777777" w:rsidR="0021552F" w:rsidRPr="0021552F" w:rsidRDefault="0021552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04/11/2019</w:t>
                    </w:r>
                  </w:p>
                </w:sdtContent>
              </w:sdt>
            </w:tc>
          </w:tr>
        </w:tbl>
        <w:p w14:paraId="79B9D67D" w14:textId="77777777" w:rsidR="0021552F" w:rsidRDefault="0078291B" w:rsidP="00683D68">
          <w:pPr>
            <w:rPr>
              <w:rFonts w:ascii="Arial" w:eastAsiaTheme="majorEastAsia" w:hAnsi="Arial" w:cs="Arial"/>
              <w:spacing w:val="-10"/>
              <w:kern w:val="28"/>
              <w:sz w:val="56"/>
              <w:szCs w:val="56"/>
            </w:rPr>
          </w:pPr>
        </w:p>
      </w:sdtContent>
    </w:sdt>
    <w:p w14:paraId="69666F92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19D31F1D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535D64AA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40EBB263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2D2757A2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5959A942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5FBF26C9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433FD6BE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031E1C2E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352BCC6E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6C4E68E2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171A9D8A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731A7F49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5A9210A6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30959755" w14:textId="77777777"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3682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B6859" w14:textId="77777777" w:rsidR="00683D68" w:rsidRDefault="00683D68">
          <w:pPr>
            <w:pStyle w:val="En-ttedetabledesmatires"/>
          </w:pPr>
          <w:r>
            <w:t>Table des matières</w:t>
          </w:r>
        </w:p>
        <w:p w14:paraId="5270347B" w14:textId="74B7498F" w:rsidR="00B47AA1" w:rsidRDefault="00683D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73486" w:history="1">
            <w:r w:rsidR="00B47AA1" w:rsidRPr="005125EC">
              <w:rPr>
                <w:rStyle w:val="Lienhypertexte"/>
                <w:noProof/>
              </w:rPr>
              <w:t>Description du projet</w:t>
            </w:r>
            <w:r w:rsidR="00B47AA1">
              <w:rPr>
                <w:noProof/>
                <w:webHidden/>
              </w:rPr>
              <w:tab/>
            </w:r>
            <w:r w:rsidR="00B47AA1">
              <w:rPr>
                <w:noProof/>
                <w:webHidden/>
              </w:rPr>
              <w:fldChar w:fldCharType="begin"/>
            </w:r>
            <w:r w:rsidR="00B47AA1">
              <w:rPr>
                <w:noProof/>
                <w:webHidden/>
              </w:rPr>
              <w:instrText xml:space="preserve"> PAGEREF _Toc23773486 \h </w:instrText>
            </w:r>
            <w:r w:rsidR="00B47AA1">
              <w:rPr>
                <w:noProof/>
                <w:webHidden/>
              </w:rPr>
            </w:r>
            <w:r w:rsidR="00B47AA1">
              <w:rPr>
                <w:noProof/>
                <w:webHidden/>
              </w:rPr>
              <w:fldChar w:fldCharType="separate"/>
            </w:r>
            <w:r w:rsidR="00B47AA1">
              <w:rPr>
                <w:noProof/>
                <w:webHidden/>
              </w:rPr>
              <w:t>2</w:t>
            </w:r>
            <w:r w:rsidR="00B47AA1">
              <w:rPr>
                <w:noProof/>
                <w:webHidden/>
              </w:rPr>
              <w:fldChar w:fldCharType="end"/>
            </w:r>
          </w:hyperlink>
        </w:p>
        <w:p w14:paraId="359A2E79" w14:textId="4ED2BCCF" w:rsidR="00B47AA1" w:rsidRDefault="00B47A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73487" w:history="1">
            <w:r w:rsidRPr="005125EC">
              <w:rPr>
                <w:rStyle w:val="Lienhypertexte"/>
                <w:noProof/>
              </w:rPr>
              <w:t>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9EFC" w14:textId="1AB48850" w:rsidR="00B47AA1" w:rsidRDefault="00B47A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73488" w:history="1">
            <w:r w:rsidRPr="005125EC">
              <w:rPr>
                <w:rStyle w:val="Lienhypertexte"/>
                <w:noProof/>
              </w:rPr>
              <w:t>Les 3 concepts fondamentaux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313E" w14:textId="13B73855" w:rsidR="00B47AA1" w:rsidRDefault="00B47AA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3773489" w:history="1">
            <w:r w:rsidRPr="005125EC">
              <w:rPr>
                <w:rStyle w:val="Lienhypertexte"/>
                <w:rFonts w:eastAsia="Times New Roman"/>
                <w:noProof/>
                <w:lang w:eastAsia="fr-FR"/>
              </w:rPr>
              <w:t>Héritage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EF91" w14:textId="62685E7A" w:rsidR="00B47AA1" w:rsidRDefault="00B47AA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3773490" w:history="1">
            <w:r w:rsidRPr="005125EC">
              <w:rPr>
                <w:rStyle w:val="Lienhypertexte"/>
                <w:rFonts w:eastAsia="Times New Roman"/>
                <w:noProof/>
                <w:lang w:eastAsia="fr-FR"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518F" w14:textId="332BF9B6" w:rsidR="00B47AA1" w:rsidRDefault="00B47AA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3773491" w:history="1">
            <w:r w:rsidRPr="005125EC">
              <w:rPr>
                <w:rStyle w:val="Lienhypertexte"/>
                <w:rFonts w:eastAsia="Times New Roman"/>
                <w:noProof/>
                <w:lang w:eastAsia="fr-FR"/>
              </w:rPr>
              <w:t>Polymorphisme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CA84" w14:textId="5B239DA1" w:rsidR="00B47AA1" w:rsidRDefault="00B47A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73492" w:history="1">
            <w:r w:rsidRPr="005125EC">
              <w:rPr>
                <w:rStyle w:val="Lienhypertexte"/>
                <w:noProof/>
              </w:rPr>
              <w:t>Diagrammes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15A1" w14:textId="72010749" w:rsidR="00B47AA1" w:rsidRDefault="00B47A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73493" w:history="1">
            <w:r w:rsidRPr="005125EC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75A4" w14:textId="2668CD76" w:rsidR="00B47AA1" w:rsidRDefault="00B47A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73494" w:history="1">
            <w:r w:rsidRPr="005125EC">
              <w:rPr>
                <w:rStyle w:val="Lienhypertexte"/>
                <w:noProof/>
              </w:rPr>
              <w:t>Diagramme d’états-transitions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D83E" w14:textId="2F0D2404" w:rsidR="00B47AA1" w:rsidRDefault="00B47A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73495" w:history="1">
            <w:r w:rsidRPr="005125EC">
              <w:rPr>
                <w:rStyle w:val="Lienhypertexte"/>
                <w:noProof/>
              </w:rPr>
              <w:t>Diagramme d’activités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76D3" w14:textId="1014E3FF" w:rsidR="00B47AA1" w:rsidRDefault="00B47A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73496" w:history="1">
            <w:r w:rsidRPr="005125EC">
              <w:rPr>
                <w:rStyle w:val="Lienhypertexte"/>
                <w:noProof/>
              </w:rPr>
              <w:t>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4E40" w14:textId="24CAFD1C" w:rsidR="00B47AA1" w:rsidRDefault="00B47A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73497" w:history="1">
            <w:r w:rsidRPr="005125E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615F" w14:textId="35B8BFAC" w:rsidR="00683D68" w:rsidRDefault="00683D68">
          <w:r>
            <w:rPr>
              <w:b/>
              <w:bCs/>
            </w:rPr>
            <w:fldChar w:fldCharType="end"/>
          </w:r>
        </w:p>
      </w:sdtContent>
    </w:sdt>
    <w:p w14:paraId="3CB44497" w14:textId="77777777" w:rsidR="00683D68" w:rsidRDefault="00683D68">
      <w:r>
        <w:br w:type="page"/>
      </w:r>
    </w:p>
    <w:p w14:paraId="6AB82ED8" w14:textId="6793340E" w:rsidR="00683D68" w:rsidRDefault="00683D68" w:rsidP="00683D68">
      <w:pPr>
        <w:pStyle w:val="Titre1"/>
      </w:pPr>
      <w:bookmarkStart w:id="0" w:name="_Toc23773486"/>
      <w:r>
        <w:lastRenderedPageBreak/>
        <w:t>Description du projet</w:t>
      </w:r>
      <w:bookmarkEnd w:id="0"/>
    </w:p>
    <w:p w14:paraId="17B13060" w14:textId="0F31FED9" w:rsidR="00502E67" w:rsidRDefault="00502E67" w:rsidP="00502E67">
      <w:r>
        <w:t>Pour ce projet nous avons décidé de suivre l’exemple décrit dans le document présentant le projet, en adaptant notre projet pour les différentes zones d’ombre du document.</w:t>
      </w:r>
    </w:p>
    <w:p w14:paraId="67CCBCF2" w14:textId="3479816E" w:rsidR="00502E67" w:rsidRDefault="00502E67" w:rsidP="00502E67"/>
    <w:p w14:paraId="346739EB" w14:textId="18B2171F" w:rsidR="00502E67" w:rsidRDefault="00502E67" w:rsidP="00502E67">
      <w:pPr>
        <w:pStyle w:val="Titre2"/>
      </w:pPr>
      <w:bookmarkStart w:id="1" w:name="_Toc23773487"/>
      <w:r>
        <w:t>Choix</w:t>
      </w:r>
      <w:bookmarkEnd w:id="1"/>
    </w:p>
    <w:p w14:paraId="364D9F24" w14:textId="77777777" w:rsidR="00502E67" w:rsidRDefault="00502E67" w:rsidP="00502E67"/>
    <w:p w14:paraId="2C38BB49" w14:textId="173003E3" w:rsidR="00502E67" w:rsidRDefault="00502E67" w:rsidP="00502E67">
      <w:pPr>
        <w:pStyle w:val="Titre2"/>
      </w:pPr>
      <w:bookmarkStart w:id="2" w:name="_Toc23773488"/>
      <w:r>
        <w:t>Les 3 concepts fondamentaux</w:t>
      </w:r>
      <w:bookmarkEnd w:id="2"/>
    </w:p>
    <w:p w14:paraId="2DB78DA3" w14:textId="77777777" w:rsidR="00502E67" w:rsidRPr="00502E67" w:rsidRDefault="00502E67" w:rsidP="00502E67">
      <w:pPr>
        <w:pStyle w:val="Titre3"/>
        <w:rPr>
          <w:rFonts w:eastAsia="Times New Roman"/>
          <w:lang w:eastAsia="fr-FR"/>
        </w:rPr>
      </w:pPr>
      <w:bookmarkStart w:id="3" w:name="_Toc23773489"/>
      <w:r w:rsidRPr="00502E67">
        <w:rPr>
          <w:rFonts w:eastAsia="Times New Roman"/>
          <w:lang w:eastAsia="fr-FR"/>
        </w:rPr>
        <w:t>Héritage</w:t>
      </w:r>
      <w:bookmarkEnd w:id="3"/>
    </w:p>
    <w:p w14:paraId="1A85B455" w14:textId="257E72E4" w:rsidR="00502E67" w:rsidRPr="00502E67" w:rsidRDefault="00502E67" w:rsidP="00502E67">
      <w:pPr>
        <w:pStyle w:val="Titre3"/>
        <w:rPr>
          <w:rFonts w:eastAsia="Times New Roman"/>
          <w:lang w:eastAsia="fr-FR"/>
        </w:rPr>
      </w:pPr>
      <w:bookmarkStart w:id="4" w:name="_Toc23773490"/>
      <w:r w:rsidRPr="00502E67">
        <w:rPr>
          <w:rFonts w:eastAsia="Times New Roman"/>
          <w:lang w:eastAsia="fr-FR"/>
        </w:rPr>
        <w:t>Encapsulation</w:t>
      </w:r>
      <w:bookmarkEnd w:id="4"/>
    </w:p>
    <w:p w14:paraId="1663D1F6" w14:textId="77777777" w:rsidR="00502E67" w:rsidRPr="00502E67" w:rsidRDefault="00502E67" w:rsidP="00502E67">
      <w:pPr>
        <w:pStyle w:val="Titre3"/>
        <w:rPr>
          <w:rFonts w:eastAsia="Times New Roman"/>
          <w:lang w:eastAsia="fr-FR"/>
        </w:rPr>
      </w:pPr>
      <w:bookmarkStart w:id="5" w:name="_Toc23773491"/>
      <w:r w:rsidRPr="00502E67">
        <w:rPr>
          <w:rFonts w:eastAsia="Times New Roman"/>
          <w:lang w:eastAsia="fr-FR"/>
        </w:rPr>
        <w:t>Polymorphisme</w:t>
      </w:r>
      <w:bookmarkEnd w:id="5"/>
    </w:p>
    <w:p w14:paraId="4321054F" w14:textId="77777777" w:rsidR="00502E67" w:rsidRPr="00502E67" w:rsidRDefault="00502E67" w:rsidP="00502E67"/>
    <w:p w14:paraId="36E9F414" w14:textId="77777777" w:rsidR="00683D68" w:rsidRDefault="00683D68">
      <w:r>
        <w:br w:type="page"/>
      </w:r>
      <w:bookmarkStart w:id="6" w:name="_GoBack"/>
      <w:bookmarkEnd w:id="6"/>
    </w:p>
    <w:p w14:paraId="4845746A" w14:textId="77777777" w:rsidR="00683D68" w:rsidRPr="00683D68" w:rsidRDefault="00683D68" w:rsidP="00683D68">
      <w:pPr>
        <w:pStyle w:val="Titre1"/>
      </w:pPr>
      <w:bookmarkStart w:id="7" w:name="_Toc23773492"/>
      <w:r>
        <w:lastRenderedPageBreak/>
        <w:t>Diagrammes UML</w:t>
      </w:r>
      <w:bookmarkEnd w:id="7"/>
    </w:p>
    <w:p w14:paraId="2B8FD57C" w14:textId="77777777" w:rsidR="00683D68" w:rsidRDefault="00683D68" w:rsidP="00683D68">
      <w:pPr>
        <w:pStyle w:val="Titre2"/>
      </w:pPr>
      <w:bookmarkStart w:id="8" w:name="_Toc23773493"/>
      <w:r>
        <w:t>Diagramme de classes</w:t>
      </w:r>
      <w:bookmarkEnd w:id="8"/>
    </w:p>
    <w:p w14:paraId="47FDBAC2" w14:textId="77777777" w:rsidR="00683D68" w:rsidRPr="00683D68" w:rsidRDefault="00683D68" w:rsidP="00683D68"/>
    <w:p w14:paraId="6BF26D9B" w14:textId="77777777" w:rsidR="00683D68" w:rsidRDefault="00683D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63B7F0" w14:textId="77777777" w:rsidR="00683D68" w:rsidRDefault="00683D68" w:rsidP="00683D68">
      <w:pPr>
        <w:pStyle w:val="Titre2"/>
      </w:pPr>
      <w:bookmarkStart w:id="9" w:name="_Toc23773494"/>
      <w:r>
        <w:lastRenderedPageBreak/>
        <w:t>Diagramme d’états-transitions</w:t>
      </w:r>
      <w:bookmarkEnd w:id="9"/>
    </w:p>
    <w:p w14:paraId="629449ED" w14:textId="77777777" w:rsidR="00683D68" w:rsidRPr="00683D68" w:rsidRDefault="00683D68" w:rsidP="00683D68">
      <w:r>
        <w:rPr>
          <w:noProof/>
        </w:rPr>
        <w:drawing>
          <wp:inline distT="0" distB="0" distL="0" distR="0" wp14:anchorId="201174E3" wp14:editId="58BDF51E">
            <wp:extent cx="5760720" cy="42943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_etat_trans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FDD5" w14:textId="77777777" w:rsidR="00683D68" w:rsidRPr="0043675C" w:rsidRDefault="00683D68">
      <w:r>
        <w:br w:type="page"/>
      </w:r>
    </w:p>
    <w:p w14:paraId="04EAD46F" w14:textId="77777777" w:rsidR="0043675C" w:rsidRDefault="004367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0A7152C6" wp14:editId="3881255C">
            <wp:simplePos x="0" y="0"/>
            <wp:positionH relativeFrom="margin">
              <wp:posOffset>-1223010</wp:posOffset>
            </wp:positionH>
            <wp:positionV relativeFrom="margin">
              <wp:posOffset>1393825</wp:posOffset>
            </wp:positionV>
            <wp:extent cx="8207375" cy="6118225"/>
            <wp:effectExtent l="0" t="3175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_etat_trans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737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FE46A22" w14:textId="77777777" w:rsidR="00683D68" w:rsidRDefault="00683D68" w:rsidP="00683D68">
      <w:pPr>
        <w:pStyle w:val="Titre2"/>
      </w:pPr>
      <w:bookmarkStart w:id="10" w:name="_Toc23773495"/>
      <w:r>
        <w:lastRenderedPageBreak/>
        <w:t>Diagramme d’activités</w:t>
      </w:r>
      <w:bookmarkEnd w:id="10"/>
    </w:p>
    <w:p w14:paraId="38C882F4" w14:textId="77777777" w:rsidR="00683D68" w:rsidRDefault="0043675C" w:rsidP="00683D68">
      <w:r>
        <w:rPr>
          <w:noProof/>
        </w:rPr>
        <w:drawing>
          <wp:inline distT="0" distB="0" distL="0" distR="0" wp14:anchorId="4D831370" wp14:editId="388D816F">
            <wp:extent cx="5760559" cy="81032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e_activ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59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93FE" w14:textId="77777777" w:rsidR="0043675C" w:rsidRDefault="0043675C" w:rsidP="00683D68"/>
    <w:p w14:paraId="6ABE70CE" w14:textId="77777777" w:rsidR="0043675C" w:rsidRDefault="0043675C" w:rsidP="0043675C">
      <w:pPr>
        <w:pStyle w:val="Titre1"/>
      </w:pPr>
      <w:bookmarkStart w:id="11" w:name="_Toc23773496"/>
      <w:r>
        <w:lastRenderedPageBreak/>
        <w:t>Gestion du projet</w:t>
      </w:r>
      <w:bookmarkEnd w:id="11"/>
    </w:p>
    <w:p w14:paraId="26FA80A7" w14:textId="77777777" w:rsidR="0043675C" w:rsidRDefault="004367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265D22" w14:textId="77777777" w:rsidR="0043675C" w:rsidRPr="00683D68" w:rsidRDefault="0043675C" w:rsidP="0043675C">
      <w:pPr>
        <w:pStyle w:val="Titre1"/>
      </w:pPr>
      <w:bookmarkStart w:id="12" w:name="_Toc23773497"/>
      <w:r>
        <w:lastRenderedPageBreak/>
        <w:t>Conclusion</w:t>
      </w:r>
      <w:bookmarkEnd w:id="12"/>
    </w:p>
    <w:sectPr w:rsidR="0043675C" w:rsidRPr="00683D68" w:rsidSect="00683D68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EAEA0" w14:textId="77777777" w:rsidR="0078291B" w:rsidRDefault="0078291B" w:rsidP="00683D68">
      <w:pPr>
        <w:spacing w:after="0" w:line="240" w:lineRule="auto"/>
      </w:pPr>
      <w:r>
        <w:separator/>
      </w:r>
    </w:p>
  </w:endnote>
  <w:endnote w:type="continuationSeparator" w:id="0">
    <w:p w14:paraId="1313CA84" w14:textId="77777777" w:rsidR="0078291B" w:rsidRDefault="0078291B" w:rsidP="0068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58562"/>
      <w:docPartObj>
        <w:docPartGallery w:val="Page Numbers (Bottom of Page)"/>
        <w:docPartUnique/>
      </w:docPartObj>
    </w:sdtPr>
    <w:sdtEndPr/>
    <w:sdtContent>
      <w:p w14:paraId="51356040" w14:textId="77777777" w:rsidR="00683D68" w:rsidRDefault="00683D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BA4B8C" w14:textId="77777777" w:rsidR="00683D68" w:rsidRDefault="00683D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B15C0" w14:textId="77777777" w:rsidR="0078291B" w:rsidRDefault="0078291B" w:rsidP="00683D68">
      <w:pPr>
        <w:spacing w:after="0" w:line="240" w:lineRule="auto"/>
      </w:pPr>
      <w:r>
        <w:separator/>
      </w:r>
    </w:p>
  </w:footnote>
  <w:footnote w:type="continuationSeparator" w:id="0">
    <w:p w14:paraId="34140A87" w14:textId="77777777" w:rsidR="0078291B" w:rsidRDefault="0078291B" w:rsidP="00683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C0AE4"/>
    <w:multiLevelType w:val="multilevel"/>
    <w:tmpl w:val="1AC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F"/>
    <w:rsid w:val="0021552F"/>
    <w:rsid w:val="004121F9"/>
    <w:rsid w:val="0043675C"/>
    <w:rsid w:val="00502E67"/>
    <w:rsid w:val="00552508"/>
    <w:rsid w:val="00683D68"/>
    <w:rsid w:val="0078291B"/>
    <w:rsid w:val="00B47AA1"/>
    <w:rsid w:val="00D1564D"/>
    <w:rsid w:val="00E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822B"/>
  <w15:chartTrackingRefBased/>
  <w15:docId w15:val="{DBC3636B-ED24-4F4C-BBA2-68EC199B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2F"/>
  </w:style>
  <w:style w:type="paragraph" w:styleId="Titre1">
    <w:name w:val="heading 1"/>
    <w:basedOn w:val="Normal"/>
    <w:next w:val="Normal"/>
    <w:link w:val="Titre1Car"/>
    <w:uiPriority w:val="9"/>
    <w:qFormat/>
    <w:rsid w:val="00215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2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5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15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21552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552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83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D68"/>
  </w:style>
  <w:style w:type="paragraph" w:styleId="Pieddepage">
    <w:name w:val="footer"/>
    <w:basedOn w:val="Normal"/>
    <w:link w:val="PieddepageCar"/>
    <w:uiPriority w:val="99"/>
    <w:unhideWhenUsed/>
    <w:rsid w:val="00683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D68"/>
  </w:style>
  <w:style w:type="paragraph" w:styleId="En-ttedetabledesmatires">
    <w:name w:val="TOC Heading"/>
    <w:basedOn w:val="Titre1"/>
    <w:next w:val="Normal"/>
    <w:uiPriority w:val="39"/>
    <w:unhideWhenUsed/>
    <w:qFormat/>
    <w:rsid w:val="00683D6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83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83D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3D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3D6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02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47A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DCAE49B16248F58FFA1E37F3A2E6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CE4-D1D1-4AFB-A97E-21064F9900B4}"/>
      </w:docPartPr>
      <w:docPartBody>
        <w:p w:rsidR="0080519D" w:rsidRDefault="00660A3A" w:rsidP="00660A3A">
          <w:pPr>
            <w:pStyle w:val="91DCAE49B16248F58FFA1E37F3A2E6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D210C20F9FB4FBA9B07BB0FD93B61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74DE18-A35D-408E-9DDA-20D2215E8561}"/>
      </w:docPartPr>
      <w:docPartBody>
        <w:p w:rsidR="0080519D" w:rsidRDefault="00660A3A" w:rsidP="00660A3A">
          <w:pPr>
            <w:pStyle w:val="DD210C20F9FB4FBA9B07BB0FD93B6143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3AE486178934991A18586D0A058D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CBAE32-923D-4AA7-8054-B915886426F0}"/>
      </w:docPartPr>
      <w:docPartBody>
        <w:p w:rsidR="0080519D" w:rsidRDefault="00660A3A" w:rsidP="00660A3A">
          <w:pPr>
            <w:pStyle w:val="13AE486178934991A18586D0A058D82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3A"/>
    <w:rsid w:val="004B1645"/>
    <w:rsid w:val="00660A3A"/>
    <w:rsid w:val="0080519D"/>
    <w:rsid w:val="00A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EA9F15AD8BA402492F4B67C81D0355B">
    <w:name w:val="3EA9F15AD8BA402492F4B67C81D0355B"/>
    <w:rsid w:val="00660A3A"/>
  </w:style>
  <w:style w:type="paragraph" w:customStyle="1" w:styleId="91DCAE49B16248F58FFA1E37F3A2E673">
    <w:name w:val="91DCAE49B16248F58FFA1E37F3A2E673"/>
    <w:rsid w:val="00660A3A"/>
  </w:style>
  <w:style w:type="paragraph" w:customStyle="1" w:styleId="DD210C20F9FB4FBA9B07BB0FD93B6143">
    <w:name w:val="DD210C20F9FB4FBA9B07BB0FD93B6143"/>
    <w:rsid w:val="00660A3A"/>
  </w:style>
  <w:style w:type="paragraph" w:customStyle="1" w:styleId="C58DCCB8ABFC4731BA8469F154B21E4F">
    <w:name w:val="C58DCCB8ABFC4731BA8469F154B21E4F"/>
    <w:rsid w:val="00660A3A"/>
  </w:style>
  <w:style w:type="paragraph" w:customStyle="1" w:styleId="13AE486178934991A18586D0A058D824">
    <w:name w:val="13AE486178934991A18586D0A058D824"/>
    <w:rsid w:val="00660A3A"/>
  </w:style>
  <w:style w:type="paragraph" w:customStyle="1" w:styleId="6E0C653DCF2D4AE09A55149BD40588FF">
    <w:name w:val="6E0C653DCF2D4AE09A55149BD40588FF"/>
    <w:rsid w:val="00660A3A"/>
  </w:style>
  <w:style w:type="paragraph" w:customStyle="1" w:styleId="15936682C8A54B40B49A12E3672730E7">
    <w:name w:val="15936682C8A54B40B49A12E3672730E7"/>
    <w:rsid w:val="00660A3A"/>
  </w:style>
  <w:style w:type="paragraph" w:customStyle="1" w:styleId="8B319E4DADFF43E5832EEF1F86B16197">
    <w:name w:val="8B319E4DADFF43E5832EEF1F86B16197"/>
    <w:rsid w:val="00660A3A"/>
  </w:style>
  <w:style w:type="paragraph" w:customStyle="1" w:styleId="C52E19BF2DB345FB81F0AB8250D0756B">
    <w:name w:val="C52E19BF2DB345FB81F0AB8250D0756B"/>
    <w:rsid w:val="00660A3A"/>
  </w:style>
  <w:style w:type="paragraph" w:customStyle="1" w:styleId="68A6C0D1629E49108F72476D8D898D19">
    <w:name w:val="68A6C0D1629E49108F72476D8D898D19"/>
    <w:rsid w:val="00660A3A"/>
  </w:style>
  <w:style w:type="paragraph" w:customStyle="1" w:styleId="FC4A9663804C4CA58AE9BAC5958B1258">
    <w:name w:val="FC4A9663804C4CA58AE9BAC5958B1258"/>
    <w:rsid w:val="0066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4D4C0-DF64-454C-89FE-5DBA9317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Concept Objet</dc:title>
  <dc:subject>La communauté de l’anneau</dc:subject>
  <dc:creator>Jules Guiot Benjamin Legrand Zoé MoulartC  ément Villalba</dc:creator>
  <cp:keywords/>
  <dc:description/>
  <cp:lastModifiedBy>Clément Villalba</cp:lastModifiedBy>
  <cp:revision>4</cp:revision>
  <dcterms:created xsi:type="dcterms:W3CDTF">2019-11-04T13:42:00Z</dcterms:created>
  <dcterms:modified xsi:type="dcterms:W3CDTF">2019-11-04T14:25:00Z</dcterms:modified>
</cp:coreProperties>
</file>