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6117721"/>
        <w:docPartObj>
          <w:docPartGallery w:val="Cover Pages"/>
          <w:docPartUnique/>
        </w:docPartObj>
      </w:sdtPr>
      <w:sdtEndPr>
        <w:rPr>
          <w:rFonts w:ascii="Arial" w:eastAsiaTheme="majorEastAsia" w:hAnsi="Arial" w:cs="Arial"/>
          <w:spacing w:val="-10"/>
          <w:kern w:val="28"/>
          <w:sz w:val="56"/>
          <w:szCs w:val="56"/>
        </w:rPr>
      </w:sdtEndPr>
      <w:sdtContent>
        <w:p w14:paraId="36337058" w14:textId="77777777" w:rsidR="0021552F" w:rsidRDefault="002155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1552F" w14:paraId="671E81FC" w14:textId="77777777" w:rsidTr="00683D6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91DCAE49B16248F58FFA1E37F3A2E673"/>
                  </w:placeholder>
                  <w:dataBinding w:prefixMappings="xmlns:ns0='http://schemas.openxmlformats.org/package/2006/metadata/core-properties' xmlns:ns1='http://purl.org/dc/elements/1.1/'" w:xpath="/ns0:coreProperties[1]/ns1:title[1]" w:storeItemID="{6C3C8BC8-F283-45AE-878A-BAB7291924A1}"/>
                  <w:text/>
                </w:sdtPr>
                <w:sdtEndPr/>
                <w:sdtContent>
                  <w:p w14:paraId="6E69ACFE" w14:textId="77777777" w:rsidR="0021552F" w:rsidRDefault="0021552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Concept Objet</w:t>
                    </w:r>
                  </w:p>
                </w:sdtContent>
              </w:sdt>
            </w:tc>
          </w:tr>
          <w:tr w:rsidR="0021552F" w14:paraId="3D0DE1D7" w14:textId="77777777" w:rsidTr="00683D68">
            <w:sdt>
              <w:sdtPr>
                <w:rPr>
                  <w:color w:val="2F5496" w:themeColor="accent1" w:themeShade="BF"/>
                  <w:sz w:val="24"/>
                  <w:szCs w:val="24"/>
                </w:rPr>
                <w:alias w:val="Sous-titre"/>
                <w:id w:val="13406923"/>
                <w:placeholder>
                  <w:docPart w:val="DD210C20F9FB4FBA9B07BB0FD93B614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186D882D" w14:textId="77777777" w:rsidR="0021552F" w:rsidRDefault="00683D68">
                    <w:pPr>
                      <w:pStyle w:val="Sansinterligne"/>
                      <w:rPr>
                        <w:color w:val="2F5496" w:themeColor="accent1" w:themeShade="BF"/>
                        <w:sz w:val="24"/>
                      </w:rPr>
                    </w:pPr>
                    <w:r>
                      <w:rPr>
                        <w:color w:val="2F5496" w:themeColor="accent1" w:themeShade="BF"/>
                        <w:sz w:val="24"/>
                        <w:szCs w:val="24"/>
                      </w:rPr>
                      <w:t>La communauté de l’anneau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1552F" w14:paraId="36586F7D" w14:textId="77777777" w:rsidTr="0021552F">
            <w:tc>
              <w:tcPr>
                <w:tcW w:w="6998" w:type="dxa"/>
                <w:tcMar>
                  <w:top w:w="216" w:type="dxa"/>
                  <w:left w:w="115" w:type="dxa"/>
                  <w:bottom w:w="216" w:type="dxa"/>
                  <w:right w:w="115" w:type="dxa"/>
                </w:tcMar>
              </w:tcPr>
              <w:p w14:paraId="589DD77C"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Jules Guiot</w:t>
                </w:r>
              </w:p>
              <w:p w14:paraId="3A609CD8" w14:textId="77777777" w:rsidR="0021552F" w:rsidRDefault="0021552F" w:rsidP="0021552F">
                <w:pPr>
                  <w:pStyle w:val="Sansinterligne"/>
                  <w:rPr>
                    <w:rFonts w:eastAsiaTheme="minorHAnsi"/>
                    <w:color w:val="4472C4" w:themeColor="accent1"/>
                    <w:sz w:val="28"/>
                    <w:szCs w:val="28"/>
                    <w:lang w:eastAsia="en-US"/>
                  </w:rPr>
                </w:pPr>
                <w:r>
                  <w:rPr>
                    <w:noProof/>
                  </w:rPr>
                  <w:drawing>
                    <wp:anchor distT="0" distB="0" distL="114300" distR="114300" simplePos="0" relativeHeight="251658240" behindDoc="0" locked="0" layoutInCell="1" allowOverlap="1" wp14:anchorId="21CFD2B8" wp14:editId="3CD3AFF1">
                      <wp:simplePos x="0" y="0"/>
                      <wp:positionH relativeFrom="column">
                        <wp:posOffset>2686685</wp:posOffset>
                      </wp:positionH>
                      <wp:positionV relativeFrom="paragraph">
                        <wp:posOffset>86995</wp:posOffset>
                      </wp:positionV>
                      <wp:extent cx="2342515" cy="1120264"/>
                      <wp:effectExtent l="0" t="0" r="635"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42515" cy="1120264"/>
                              </a:xfrm>
                              <a:prstGeom prst="rect">
                                <a:avLst/>
                              </a:prstGeom>
                            </pic:spPr>
                          </pic:pic>
                        </a:graphicData>
                      </a:graphic>
                      <wp14:sizeRelH relativeFrom="margin">
                        <wp14:pctWidth>0</wp14:pctWidth>
                      </wp14:sizeRelH>
                      <wp14:sizeRelV relativeFrom="margin">
                        <wp14:pctHeight>0</wp14:pctHeight>
                      </wp14:sizeRelV>
                    </wp:anchor>
                  </w:drawing>
                </w:r>
                <w:r w:rsidRPr="0021552F">
                  <w:rPr>
                    <w:rFonts w:eastAsiaTheme="minorHAnsi"/>
                    <w:color w:val="4472C4" w:themeColor="accent1"/>
                    <w:sz w:val="28"/>
                    <w:szCs w:val="28"/>
                    <w:lang w:eastAsia="en-US"/>
                  </w:rPr>
                  <w:t>Benjamin Legrand</w:t>
                </w:r>
              </w:p>
              <w:p w14:paraId="276DDA6B"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Zoé Moulart</w:t>
                </w:r>
              </w:p>
              <w:p w14:paraId="3C610D71"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C</w:t>
                </w:r>
                <w:r>
                  <w:rPr>
                    <w:rFonts w:eastAsiaTheme="minorHAnsi"/>
                    <w:color w:val="4472C4" w:themeColor="accent1"/>
                    <w:sz w:val="28"/>
                    <w:szCs w:val="28"/>
                    <w:lang w:eastAsia="en-US"/>
                  </w:rPr>
                  <w:t>l</w:t>
                </w:r>
                <w:r w:rsidRPr="0021552F">
                  <w:rPr>
                    <w:rFonts w:eastAsiaTheme="minorHAnsi"/>
                    <w:color w:val="4472C4" w:themeColor="accent1"/>
                    <w:sz w:val="28"/>
                    <w:szCs w:val="28"/>
                    <w:lang w:eastAsia="en-US"/>
                  </w:rPr>
                  <w:t>ément Villalba</w:t>
                </w:r>
              </w:p>
              <w:p w14:paraId="724D8855" w14:textId="77777777" w:rsidR="0021552F" w:rsidRDefault="0021552F" w:rsidP="0021552F">
                <w:pPr>
                  <w:pStyle w:val="Sansinterligne"/>
                  <w:rPr>
                    <w:color w:val="4472C4" w:themeColor="accent1"/>
                    <w:sz w:val="28"/>
                    <w:szCs w:val="28"/>
                  </w:rPr>
                </w:pPr>
              </w:p>
              <w:sdt>
                <w:sdtPr>
                  <w:rPr>
                    <w:color w:val="4472C4" w:themeColor="accent1"/>
                    <w:sz w:val="28"/>
                    <w:szCs w:val="28"/>
                  </w:rPr>
                  <w:alias w:val="Date"/>
                  <w:tag w:val="Date "/>
                  <w:id w:val="13406932"/>
                  <w:placeholder>
                    <w:docPart w:val="13AE486178934991A18586D0A058D824"/>
                  </w:placeholder>
                  <w:dataBinding w:prefixMappings="xmlns:ns0='http://schemas.microsoft.com/office/2006/coverPageProps'" w:xpath="/ns0:CoverPageProperties[1]/ns0:PublishDate[1]" w:storeItemID="{55AF091B-3C7A-41E3-B477-F2FDAA23CFDA}"/>
                  <w:date w:fullDate="2019-10-24T00:00:00Z">
                    <w:dateFormat w:val="dd/MM/yyyy"/>
                    <w:lid w:val="fr-FR"/>
                    <w:storeMappedDataAs w:val="dateTime"/>
                    <w:calendar w:val="gregorian"/>
                  </w:date>
                </w:sdtPr>
                <w:sdtEndPr/>
                <w:sdtContent>
                  <w:p w14:paraId="23740E61" w14:textId="10291DBE" w:rsidR="0021552F" w:rsidRPr="0021552F" w:rsidRDefault="001A2985">
                    <w:pPr>
                      <w:pStyle w:val="Sansinterligne"/>
                      <w:rPr>
                        <w:color w:val="4472C4" w:themeColor="accent1"/>
                        <w:sz w:val="28"/>
                        <w:szCs w:val="28"/>
                      </w:rPr>
                    </w:pPr>
                    <w:r>
                      <w:rPr>
                        <w:color w:val="4472C4" w:themeColor="accent1"/>
                        <w:sz w:val="28"/>
                        <w:szCs w:val="28"/>
                      </w:rPr>
                      <w:t>24/10/2019</w:t>
                    </w:r>
                  </w:p>
                </w:sdtContent>
              </w:sdt>
            </w:tc>
          </w:tr>
        </w:tbl>
        <w:p w14:paraId="79B9D67D" w14:textId="77777777" w:rsidR="0021552F" w:rsidRDefault="00DA7D95" w:rsidP="00683D68">
          <w:pPr>
            <w:rPr>
              <w:rFonts w:ascii="Arial" w:eastAsiaTheme="majorEastAsia" w:hAnsi="Arial" w:cs="Arial"/>
              <w:spacing w:val="-10"/>
              <w:kern w:val="28"/>
              <w:sz w:val="56"/>
              <w:szCs w:val="56"/>
            </w:rPr>
          </w:pPr>
        </w:p>
      </w:sdtContent>
    </w:sdt>
    <w:p w14:paraId="69666F92" w14:textId="77777777" w:rsidR="00683D68" w:rsidRDefault="00683D68" w:rsidP="00683D68">
      <w:pPr>
        <w:rPr>
          <w:rFonts w:ascii="Arial" w:eastAsiaTheme="majorEastAsia" w:hAnsi="Arial" w:cs="Arial"/>
          <w:spacing w:val="-10"/>
          <w:kern w:val="28"/>
          <w:sz w:val="56"/>
          <w:szCs w:val="56"/>
        </w:rPr>
      </w:pPr>
    </w:p>
    <w:p w14:paraId="19D31F1D" w14:textId="77777777" w:rsidR="00683D68" w:rsidRDefault="00683D68" w:rsidP="00683D68">
      <w:pPr>
        <w:rPr>
          <w:rFonts w:ascii="Arial" w:eastAsiaTheme="majorEastAsia" w:hAnsi="Arial" w:cs="Arial"/>
          <w:spacing w:val="-10"/>
          <w:kern w:val="28"/>
          <w:sz w:val="56"/>
          <w:szCs w:val="56"/>
        </w:rPr>
      </w:pPr>
    </w:p>
    <w:p w14:paraId="535D64AA" w14:textId="77777777" w:rsidR="00683D68" w:rsidRDefault="00683D68" w:rsidP="00683D68">
      <w:pPr>
        <w:rPr>
          <w:rFonts w:ascii="Arial" w:eastAsiaTheme="majorEastAsia" w:hAnsi="Arial" w:cs="Arial"/>
          <w:spacing w:val="-10"/>
          <w:kern w:val="28"/>
          <w:sz w:val="56"/>
          <w:szCs w:val="56"/>
        </w:rPr>
      </w:pPr>
    </w:p>
    <w:p w14:paraId="40EBB263" w14:textId="77777777" w:rsidR="00683D68" w:rsidRDefault="00683D68" w:rsidP="00683D68">
      <w:pPr>
        <w:rPr>
          <w:rFonts w:ascii="Arial" w:eastAsiaTheme="majorEastAsia" w:hAnsi="Arial" w:cs="Arial"/>
          <w:spacing w:val="-10"/>
          <w:kern w:val="28"/>
          <w:sz w:val="56"/>
          <w:szCs w:val="56"/>
        </w:rPr>
      </w:pPr>
    </w:p>
    <w:p w14:paraId="2D2757A2" w14:textId="77777777" w:rsidR="00683D68" w:rsidRDefault="00683D68" w:rsidP="00683D68">
      <w:pPr>
        <w:rPr>
          <w:rFonts w:ascii="Arial" w:eastAsiaTheme="majorEastAsia" w:hAnsi="Arial" w:cs="Arial"/>
          <w:spacing w:val="-10"/>
          <w:kern w:val="28"/>
          <w:sz w:val="56"/>
          <w:szCs w:val="56"/>
        </w:rPr>
      </w:pPr>
    </w:p>
    <w:p w14:paraId="5959A942" w14:textId="77777777" w:rsidR="00683D68" w:rsidRDefault="00683D68" w:rsidP="00683D68">
      <w:pPr>
        <w:rPr>
          <w:rFonts w:ascii="Arial" w:eastAsiaTheme="majorEastAsia" w:hAnsi="Arial" w:cs="Arial"/>
          <w:spacing w:val="-10"/>
          <w:kern w:val="28"/>
          <w:sz w:val="56"/>
          <w:szCs w:val="56"/>
        </w:rPr>
      </w:pPr>
    </w:p>
    <w:p w14:paraId="5FBF26C9" w14:textId="77777777" w:rsidR="00683D68" w:rsidRDefault="00683D68" w:rsidP="00683D68">
      <w:pPr>
        <w:rPr>
          <w:rFonts w:ascii="Arial" w:eastAsiaTheme="majorEastAsia" w:hAnsi="Arial" w:cs="Arial"/>
          <w:spacing w:val="-10"/>
          <w:kern w:val="28"/>
          <w:sz w:val="56"/>
          <w:szCs w:val="56"/>
        </w:rPr>
      </w:pPr>
    </w:p>
    <w:p w14:paraId="433FD6BE" w14:textId="77777777" w:rsidR="00683D68" w:rsidRDefault="00683D68" w:rsidP="00683D68">
      <w:pPr>
        <w:rPr>
          <w:rFonts w:ascii="Arial" w:eastAsiaTheme="majorEastAsia" w:hAnsi="Arial" w:cs="Arial"/>
          <w:spacing w:val="-10"/>
          <w:kern w:val="28"/>
          <w:sz w:val="56"/>
          <w:szCs w:val="56"/>
        </w:rPr>
      </w:pPr>
    </w:p>
    <w:p w14:paraId="031E1C2E" w14:textId="77777777" w:rsidR="00683D68" w:rsidRDefault="00683D68" w:rsidP="00683D68">
      <w:pPr>
        <w:rPr>
          <w:rFonts w:ascii="Arial" w:eastAsiaTheme="majorEastAsia" w:hAnsi="Arial" w:cs="Arial"/>
          <w:spacing w:val="-10"/>
          <w:kern w:val="28"/>
          <w:sz w:val="56"/>
          <w:szCs w:val="56"/>
        </w:rPr>
      </w:pPr>
    </w:p>
    <w:p w14:paraId="352BCC6E" w14:textId="77777777" w:rsidR="00683D68" w:rsidRDefault="00683D68" w:rsidP="00683D68">
      <w:pPr>
        <w:rPr>
          <w:rFonts w:ascii="Arial" w:eastAsiaTheme="majorEastAsia" w:hAnsi="Arial" w:cs="Arial"/>
          <w:spacing w:val="-10"/>
          <w:kern w:val="28"/>
          <w:sz w:val="56"/>
          <w:szCs w:val="56"/>
        </w:rPr>
      </w:pPr>
    </w:p>
    <w:p w14:paraId="6C4E68E2" w14:textId="77777777" w:rsidR="00683D68" w:rsidRDefault="00683D68" w:rsidP="00683D68">
      <w:pPr>
        <w:rPr>
          <w:rFonts w:ascii="Arial" w:eastAsiaTheme="majorEastAsia" w:hAnsi="Arial" w:cs="Arial"/>
          <w:spacing w:val="-10"/>
          <w:kern w:val="28"/>
          <w:sz w:val="56"/>
          <w:szCs w:val="56"/>
        </w:rPr>
      </w:pPr>
    </w:p>
    <w:p w14:paraId="171A9D8A" w14:textId="77777777" w:rsidR="00683D68" w:rsidRDefault="00683D68" w:rsidP="00683D68">
      <w:pPr>
        <w:rPr>
          <w:rFonts w:ascii="Arial" w:eastAsiaTheme="majorEastAsia" w:hAnsi="Arial" w:cs="Arial"/>
          <w:spacing w:val="-10"/>
          <w:kern w:val="28"/>
          <w:sz w:val="56"/>
          <w:szCs w:val="56"/>
        </w:rPr>
      </w:pPr>
    </w:p>
    <w:p w14:paraId="731A7F49" w14:textId="77777777" w:rsidR="00683D68" w:rsidRDefault="00683D68" w:rsidP="00683D68">
      <w:pPr>
        <w:rPr>
          <w:rFonts w:ascii="Arial" w:eastAsiaTheme="majorEastAsia" w:hAnsi="Arial" w:cs="Arial"/>
          <w:spacing w:val="-10"/>
          <w:kern w:val="28"/>
          <w:sz w:val="56"/>
          <w:szCs w:val="56"/>
        </w:rPr>
      </w:pPr>
    </w:p>
    <w:p w14:paraId="5A9210A6" w14:textId="77777777" w:rsidR="00683D68" w:rsidRDefault="00683D68" w:rsidP="00683D68">
      <w:pPr>
        <w:rPr>
          <w:rFonts w:ascii="Arial" w:eastAsiaTheme="majorEastAsia" w:hAnsi="Arial" w:cs="Arial"/>
          <w:spacing w:val="-10"/>
          <w:kern w:val="28"/>
          <w:sz w:val="56"/>
          <w:szCs w:val="56"/>
        </w:rPr>
      </w:pPr>
    </w:p>
    <w:p w14:paraId="30959755" w14:textId="77777777" w:rsidR="00683D68" w:rsidRDefault="00683D68" w:rsidP="00683D68">
      <w:pPr>
        <w:rPr>
          <w:rFonts w:ascii="Arial" w:eastAsiaTheme="majorEastAsia" w:hAnsi="Arial" w:cs="Arial"/>
          <w:spacing w:val="-10"/>
          <w:kern w:val="28"/>
          <w:sz w:val="56"/>
          <w:szCs w:val="56"/>
        </w:rPr>
      </w:pPr>
    </w:p>
    <w:sdt>
      <w:sdtPr>
        <w:rPr>
          <w:rFonts w:asciiTheme="minorHAnsi" w:eastAsiaTheme="minorHAnsi" w:hAnsiTheme="minorHAnsi" w:cstheme="minorBidi"/>
          <w:color w:val="auto"/>
          <w:sz w:val="22"/>
          <w:szCs w:val="22"/>
          <w:lang w:eastAsia="en-US"/>
        </w:rPr>
        <w:id w:val="-1083682145"/>
        <w:docPartObj>
          <w:docPartGallery w:val="Table of Contents"/>
          <w:docPartUnique/>
        </w:docPartObj>
      </w:sdtPr>
      <w:sdtEndPr>
        <w:rPr>
          <w:b/>
          <w:bCs/>
        </w:rPr>
      </w:sdtEndPr>
      <w:sdtContent>
        <w:p w14:paraId="75DB6859" w14:textId="77777777" w:rsidR="00683D68" w:rsidRDefault="00683D68">
          <w:pPr>
            <w:pStyle w:val="En-ttedetabledesmatires"/>
          </w:pPr>
          <w:r>
            <w:t>Table des matières</w:t>
          </w:r>
        </w:p>
        <w:p w14:paraId="38747CA5" w14:textId="2044BCCA" w:rsidR="00F115BD" w:rsidRDefault="00683D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110858" w:history="1">
            <w:r w:rsidR="00F115BD" w:rsidRPr="00DC7592">
              <w:rPr>
                <w:rStyle w:val="Lienhypertexte"/>
                <w:noProof/>
              </w:rPr>
              <w:t>Introduction</w:t>
            </w:r>
            <w:r w:rsidR="00F115BD">
              <w:rPr>
                <w:noProof/>
                <w:webHidden/>
              </w:rPr>
              <w:tab/>
            </w:r>
            <w:r w:rsidR="00F115BD">
              <w:rPr>
                <w:noProof/>
                <w:webHidden/>
              </w:rPr>
              <w:fldChar w:fldCharType="begin"/>
            </w:r>
            <w:r w:rsidR="00F115BD">
              <w:rPr>
                <w:noProof/>
                <w:webHidden/>
              </w:rPr>
              <w:instrText xml:space="preserve"> PAGEREF _Toc24110858 \h </w:instrText>
            </w:r>
            <w:r w:rsidR="00F115BD">
              <w:rPr>
                <w:noProof/>
                <w:webHidden/>
              </w:rPr>
            </w:r>
            <w:r w:rsidR="00F115BD">
              <w:rPr>
                <w:noProof/>
                <w:webHidden/>
              </w:rPr>
              <w:fldChar w:fldCharType="separate"/>
            </w:r>
            <w:r w:rsidR="00F115BD">
              <w:rPr>
                <w:noProof/>
                <w:webHidden/>
              </w:rPr>
              <w:t>2</w:t>
            </w:r>
            <w:r w:rsidR="00F115BD">
              <w:rPr>
                <w:noProof/>
                <w:webHidden/>
              </w:rPr>
              <w:fldChar w:fldCharType="end"/>
            </w:r>
          </w:hyperlink>
        </w:p>
        <w:p w14:paraId="67DE9C08" w14:textId="22792C71" w:rsidR="00F115BD" w:rsidRDefault="00DA7D95">
          <w:pPr>
            <w:pStyle w:val="TM1"/>
            <w:tabs>
              <w:tab w:val="right" w:leader="dot" w:pos="9062"/>
            </w:tabs>
            <w:rPr>
              <w:rFonts w:eastAsiaTheme="minorEastAsia"/>
              <w:noProof/>
              <w:lang w:eastAsia="fr-FR"/>
            </w:rPr>
          </w:pPr>
          <w:hyperlink w:anchor="_Toc24110859" w:history="1">
            <w:r w:rsidR="00F115BD" w:rsidRPr="00DC7592">
              <w:rPr>
                <w:rStyle w:val="Lienhypertexte"/>
                <w:noProof/>
              </w:rPr>
              <w:t>Description du projet</w:t>
            </w:r>
            <w:r w:rsidR="00F115BD">
              <w:rPr>
                <w:noProof/>
                <w:webHidden/>
              </w:rPr>
              <w:tab/>
            </w:r>
            <w:r w:rsidR="00F115BD">
              <w:rPr>
                <w:noProof/>
                <w:webHidden/>
              </w:rPr>
              <w:fldChar w:fldCharType="begin"/>
            </w:r>
            <w:r w:rsidR="00F115BD">
              <w:rPr>
                <w:noProof/>
                <w:webHidden/>
              </w:rPr>
              <w:instrText xml:space="preserve"> PAGEREF _Toc24110859 \h </w:instrText>
            </w:r>
            <w:r w:rsidR="00F115BD">
              <w:rPr>
                <w:noProof/>
                <w:webHidden/>
              </w:rPr>
            </w:r>
            <w:r w:rsidR="00F115BD">
              <w:rPr>
                <w:noProof/>
                <w:webHidden/>
              </w:rPr>
              <w:fldChar w:fldCharType="separate"/>
            </w:r>
            <w:r w:rsidR="00F115BD">
              <w:rPr>
                <w:noProof/>
                <w:webHidden/>
              </w:rPr>
              <w:t>3</w:t>
            </w:r>
            <w:r w:rsidR="00F115BD">
              <w:rPr>
                <w:noProof/>
                <w:webHidden/>
              </w:rPr>
              <w:fldChar w:fldCharType="end"/>
            </w:r>
          </w:hyperlink>
        </w:p>
        <w:p w14:paraId="6214D3CB" w14:textId="04460D66" w:rsidR="00F115BD" w:rsidRDefault="00DA7D95">
          <w:pPr>
            <w:pStyle w:val="TM2"/>
            <w:tabs>
              <w:tab w:val="right" w:leader="dot" w:pos="9062"/>
            </w:tabs>
            <w:rPr>
              <w:rFonts w:eastAsiaTheme="minorEastAsia"/>
              <w:noProof/>
              <w:lang w:eastAsia="fr-FR"/>
            </w:rPr>
          </w:pPr>
          <w:hyperlink w:anchor="_Toc24110860" w:history="1">
            <w:r w:rsidR="00F115BD" w:rsidRPr="00DC7592">
              <w:rPr>
                <w:rStyle w:val="Lienhypertexte"/>
                <w:noProof/>
              </w:rPr>
              <w:t>Nos choix</w:t>
            </w:r>
            <w:r w:rsidR="00F115BD">
              <w:rPr>
                <w:noProof/>
                <w:webHidden/>
              </w:rPr>
              <w:tab/>
            </w:r>
            <w:r w:rsidR="00F115BD">
              <w:rPr>
                <w:noProof/>
                <w:webHidden/>
              </w:rPr>
              <w:fldChar w:fldCharType="begin"/>
            </w:r>
            <w:r w:rsidR="00F115BD">
              <w:rPr>
                <w:noProof/>
                <w:webHidden/>
              </w:rPr>
              <w:instrText xml:space="preserve"> PAGEREF _Toc24110860 \h </w:instrText>
            </w:r>
            <w:r w:rsidR="00F115BD">
              <w:rPr>
                <w:noProof/>
                <w:webHidden/>
              </w:rPr>
            </w:r>
            <w:r w:rsidR="00F115BD">
              <w:rPr>
                <w:noProof/>
                <w:webHidden/>
              </w:rPr>
              <w:fldChar w:fldCharType="separate"/>
            </w:r>
            <w:r w:rsidR="00F115BD">
              <w:rPr>
                <w:noProof/>
                <w:webHidden/>
              </w:rPr>
              <w:t>3</w:t>
            </w:r>
            <w:r w:rsidR="00F115BD">
              <w:rPr>
                <w:noProof/>
                <w:webHidden/>
              </w:rPr>
              <w:fldChar w:fldCharType="end"/>
            </w:r>
          </w:hyperlink>
        </w:p>
        <w:p w14:paraId="540DFA5F" w14:textId="2F26D04D" w:rsidR="00F115BD" w:rsidRDefault="00DA7D95">
          <w:pPr>
            <w:pStyle w:val="TM3"/>
            <w:tabs>
              <w:tab w:val="right" w:leader="dot" w:pos="9062"/>
            </w:tabs>
            <w:rPr>
              <w:rFonts w:eastAsiaTheme="minorEastAsia"/>
              <w:noProof/>
              <w:lang w:eastAsia="fr-FR"/>
            </w:rPr>
          </w:pPr>
          <w:hyperlink w:anchor="_Toc24110861" w:history="1">
            <w:r w:rsidR="00F115BD" w:rsidRPr="00DC7592">
              <w:rPr>
                <w:rStyle w:val="Lienhypertexte"/>
                <w:noProof/>
              </w:rPr>
              <w:t>Individus</w:t>
            </w:r>
            <w:r w:rsidR="00F115BD">
              <w:rPr>
                <w:noProof/>
                <w:webHidden/>
              </w:rPr>
              <w:tab/>
            </w:r>
            <w:r w:rsidR="00F115BD">
              <w:rPr>
                <w:noProof/>
                <w:webHidden/>
              </w:rPr>
              <w:fldChar w:fldCharType="begin"/>
            </w:r>
            <w:r w:rsidR="00F115BD">
              <w:rPr>
                <w:noProof/>
                <w:webHidden/>
              </w:rPr>
              <w:instrText xml:space="preserve"> PAGEREF _Toc24110861 \h </w:instrText>
            </w:r>
            <w:r w:rsidR="00F115BD">
              <w:rPr>
                <w:noProof/>
                <w:webHidden/>
              </w:rPr>
            </w:r>
            <w:r w:rsidR="00F115BD">
              <w:rPr>
                <w:noProof/>
                <w:webHidden/>
              </w:rPr>
              <w:fldChar w:fldCharType="separate"/>
            </w:r>
            <w:r w:rsidR="00F115BD">
              <w:rPr>
                <w:noProof/>
                <w:webHidden/>
              </w:rPr>
              <w:t>3</w:t>
            </w:r>
            <w:r w:rsidR="00F115BD">
              <w:rPr>
                <w:noProof/>
                <w:webHidden/>
              </w:rPr>
              <w:fldChar w:fldCharType="end"/>
            </w:r>
          </w:hyperlink>
        </w:p>
        <w:p w14:paraId="374AF05E" w14:textId="04577922" w:rsidR="00F115BD" w:rsidRDefault="00DA7D95">
          <w:pPr>
            <w:pStyle w:val="TM3"/>
            <w:tabs>
              <w:tab w:val="right" w:leader="dot" w:pos="9062"/>
            </w:tabs>
            <w:rPr>
              <w:rFonts w:eastAsiaTheme="minorEastAsia"/>
              <w:noProof/>
              <w:lang w:eastAsia="fr-FR"/>
            </w:rPr>
          </w:pPr>
          <w:hyperlink w:anchor="_Toc24110862" w:history="1">
            <w:r w:rsidR="00F115BD" w:rsidRPr="00DC7592">
              <w:rPr>
                <w:rStyle w:val="Lienhypertexte"/>
                <w:noProof/>
              </w:rPr>
              <w:t>Carte</w:t>
            </w:r>
            <w:r w:rsidR="00F115BD">
              <w:rPr>
                <w:noProof/>
                <w:webHidden/>
              </w:rPr>
              <w:tab/>
            </w:r>
            <w:r w:rsidR="00F115BD">
              <w:rPr>
                <w:noProof/>
                <w:webHidden/>
              </w:rPr>
              <w:fldChar w:fldCharType="begin"/>
            </w:r>
            <w:r w:rsidR="00F115BD">
              <w:rPr>
                <w:noProof/>
                <w:webHidden/>
              </w:rPr>
              <w:instrText xml:space="preserve"> PAGEREF _Toc24110862 \h </w:instrText>
            </w:r>
            <w:r w:rsidR="00F115BD">
              <w:rPr>
                <w:noProof/>
                <w:webHidden/>
              </w:rPr>
            </w:r>
            <w:r w:rsidR="00F115BD">
              <w:rPr>
                <w:noProof/>
                <w:webHidden/>
              </w:rPr>
              <w:fldChar w:fldCharType="separate"/>
            </w:r>
            <w:r w:rsidR="00F115BD">
              <w:rPr>
                <w:noProof/>
                <w:webHidden/>
              </w:rPr>
              <w:t>3</w:t>
            </w:r>
            <w:r w:rsidR="00F115BD">
              <w:rPr>
                <w:noProof/>
                <w:webHidden/>
              </w:rPr>
              <w:fldChar w:fldCharType="end"/>
            </w:r>
          </w:hyperlink>
        </w:p>
        <w:p w14:paraId="50F42887" w14:textId="6C4B173D" w:rsidR="00F115BD" w:rsidRDefault="00DA7D95">
          <w:pPr>
            <w:pStyle w:val="TM3"/>
            <w:tabs>
              <w:tab w:val="right" w:leader="dot" w:pos="9062"/>
            </w:tabs>
            <w:rPr>
              <w:rFonts w:eastAsiaTheme="minorEastAsia"/>
              <w:noProof/>
              <w:lang w:eastAsia="fr-FR"/>
            </w:rPr>
          </w:pPr>
          <w:hyperlink w:anchor="_Toc24110863" w:history="1">
            <w:r w:rsidR="00F115BD" w:rsidRPr="00DC7592">
              <w:rPr>
                <w:rStyle w:val="Lienhypertexte"/>
                <w:noProof/>
              </w:rPr>
              <w:t>Déplacements</w:t>
            </w:r>
            <w:r w:rsidR="00F115BD">
              <w:rPr>
                <w:noProof/>
                <w:webHidden/>
              </w:rPr>
              <w:tab/>
            </w:r>
            <w:r w:rsidR="00F115BD">
              <w:rPr>
                <w:noProof/>
                <w:webHidden/>
              </w:rPr>
              <w:fldChar w:fldCharType="begin"/>
            </w:r>
            <w:r w:rsidR="00F115BD">
              <w:rPr>
                <w:noProof/>
                <w:webHidden/>
              </w:rPr>
              <w:instrText xml:space="preserve"> PAGEREF _Toc24110863 \h </w:instrText>
            </w:r>
            <w:r w:rsidR="00F115BD">
              <w:rPr>
                <w:noProof/>
                <w:webHidden/>
              </w:rPr>
            </w:r>
            <w:r w:rsidR="00F115BD">
              <w:rPr>
                <w:noProof/>
                <w:webHidden/>
              </w:rPr>
              <w:fldChar w:fldCharType="separate"/>
            </w:r>
            <w:r w:rsidR="00F115BD">
              <w:rPr>
                <w:noProof/>
                <w:webHidden/>
              </w:rPr>
              <w:t>4</w:t>
            </w:r>
            <w:r w:rsidR="00F115BD">
              <w:rPr>
                <w:noProof/>
                <w:webHidden/>
              </w:rPr>
              <w:fldChar w:fldCharType="end"/>
            </w:r>
          </w:hyperlink>
        </w:p>
        <w:p w14:paraId="41C3AFD7" w14:textId="322A2BBB" w:rsidR="00F115BD" w:rsidRDefault="00DA7D95">
          <w:pPr>
            <w:pStyle w:val="TM3"/>
            <w:tabs>
              <w:tab w:val="right" w:leader="dot" w:pos="9062"/>
            </w:tabs>
            <w:rPr>
              <w:rFonts w:eastAsiaTheme="minorEastAsia"/>
              <w:noProof/>
              <w:lang w:eastAsia="fr-FR"/>
            </w:rPr>
          </w:pPr>
          <w:hyperlink w:anchor="_Toc24110864" w:history="1">
            <w:r w:rsidR="00F115BD" w:rsidRPr="00DC7592">
              <w:rPr>
                <w:rStyle w:val="Lienhypertexte"/>
                <w:noProof/>
              </w:rPr>
              <w:t>Rencontres</w:t>
            </w:r>
            <w:r w:rsidR="00F115BD">
              <w:rPr>
                <w:noProof/>
                <w:webHidden/>
              </w:rPr>
              <w:tab/>
            </w:r>
            <w:r w:rsidR="00F115BD">
              <w:rPr>
                <w:noProof/>
                <w:webHidden/>
              </w:rPr>
              <w:fldChar w:fldCharType="begin"/>
            </w:r>
            <w:r w:rsidR="00F115BD">
              <w:rPr>
                <w:noProof/>
                <w:webHidden/>
              </w:rPr>
              <w:instrText xml:space="preserve"> PAGEREF _Toc24110864 \h </w:instrText>
            </w:r>
            <w:r w:rsidR="00F115BD">
              <w:rPr>
                <w:noProof/>
                <w:webHidden/>
              </w:rPr>
            </w:r>
            <w:r w:rsidR="00F115BD">
              <w:rPr>
                <w:noProof/>
                <w:webHidden/>
              </w:rPr>
              <w:fldChar w:fldCharType="separate"/>
            </w:r>
            <w:r w:rsidR="00F115BD">
              <w:rPr>
                <w:noProof/>
                <w:webHidden/>
              </w:rPr>
              <w:t>4</w:t>
            </w:r>
            <w:r w:rsidR="00F115BD">
              <w:rPr>
                <w:noProof/>
                <w:webHidden/>
              </w:rPr>
              <w:fldChar w:fldCharType="end"/>
            </w:r>
          </w:hyperlink>
        </w:p>
        <w:p w14:paraId="0B3D9B0F" w14:textId="20C398C1" w:rsidR="00F115BD" w:rsidRDefault="00DA7D95">
          <w:pPr>
            <w:pStyle w:val="TM3"/>
            <w:tabs>
              <w:tab w:val="right" w:leader="dot" w:pos="9062"/>
            </w:tabs>
            <w:rPr>
              <w:rFonts w:eastAsiaTheme="minorEastAsia"/>
              <w:noProof/>
              <w:lang w:eastAsia="fr-FR"/>
            </w:rPr>
          </w:pPr>
          <w:hyperlink w:anchor="_Toc24110865" w:history="1">
            <w:r w:rsidR="00F115BD" w:rsidRPr="00DC7592">
              <w:rPr>
                <w:rStyle w:val="Lienhypertexte"/>
                <w:noProof/>
              </w:rPr>
              <w:t>Combat</w:t>
            </w:r>
            <w:r w:rsidR="00F115BD">
              <w:rPr>
                <w:noProof/>
                <w:webHidden/>
              </w:rPr>
              <w:tab/>
            </w:r>
            <w:r w:rsidR="00F115BD">
              <w:rPr>
                <w:noProof/>
                <w:webHidden/>
              </w:rPr>
              <w:fldChar w:fldCharType="begin"/>
            </w:r>
            <w:r w:rsidR="00F115BD">
              <w:rPr>
                <w:noProof/>
                <w:webHidden/>
              </w:rPr>
              <w:instrText xml:space="preserve"> PAGEREF _Toc24110865 \h </w:instrText>
            </w:r>
            <w:r w:rsidR="00F115BD">
              <w:rPr>
                <w:noProof/>
                <w:webHidden/>
              </w:rPr>
            </w:r>
            <w:r w:rsidR="00F115BD">
              <w:rPr>
                <w:noProof/>
                <w:webHidden/>
              </w:rPr>
              <w:fldChar w:fldCharType="separate"/>
            </w:r>
            <w:r w:rsidR="00F115BD">
              <w:rPr>
                <w:noProof/>
                <w:webHidden/>
              </w:rPr>
              <w:t>4</w:t>
            </w:r>
            <w:r w:rsidR="00F115BD">
              <w:rPr>
                <w:noProof/>
                <w:webHidden/>
              </w:rPr>
              <w:fldChar w:fldCharType="end"/>
            </w:r>
          </w:hyperlink>
        </w:p>
        <w:p w14:paraId="55723AA8" w14:textId="425DDE5D" w:rsidR="00F115BD" w:rsidRDefault="00DA7D95">
          <w:pPr>
            <w:pStyle w:val="TM2"/>
            <w:tabs>
              <w:tab w:val="right" w:leader="dot" w:pos="9062"/>
            </w:tabs>
            <w:rPr>
              <w:rFonts w:eastAsiaTheme="minorEastAsia"/>
              <w:noProof/>
              <w:lang w:eastAsia="fr-FR"/>
            </w:rPr>
          </w:pPr>
          <w:hyperlink w:anchor="_Toc24110866" w:history="1">
            <w:r w:rsidR="00F115BD" w:rsidRPr="00DC7592">
              <w:rPr>
                <w:rStyle w:val="Lienhypertexte"/>
                <w:noProof/>
              </w:rPr>
              <w:t>Déroulement d’une partie</w:t>
            </w:r>
            <w:r w:rsidR="00F115BD">
              <w:rPr>
                <w:noProof/>
                <w:webHidden/>
              </w:rPr>
              <w:tab/>
            </w:r>
            <w:r w:rsidR="00F115BD">
              <w:rPr>
                <w:noProof/>
                <w:webHidden/>
              </w:rPr>
              <w:fldChar w:fldCharType="begin"/>
            </w:r>
            <w:r w:rsidR="00F115BD">
              <w:rPr>
                <w:noProof/>
                <w:webHidden/>
              </w:rPr>
              <w:instrText xml:space="preserve"> PAGEREF _Toc24110866 \h </w:instrText>
            </w:r>
            <w:r w:rsidR="00F115BD">
              <w:rPr>
                <w:noProof/>
                <w:webHidden/>
              </w:rPr>
            </w:r>
            <w:r w:rsidR="00F115BD">
              <w:rPr>
                <w:noProof/>
                <w:webHidden/>
              </w:rPr>
              <w:fldChar w:fldCharType="separate"/>
            </w:r>
            <w:r w:rsidR="00F115BD">
              <w:rPr>
                <w:noProof/>
                <w:webHidden/>
              </w:rPr>
              <w:t>4</w:t>
            </w:r>
            <w:r w:rsidR="00F115BD">
              <w:rPr>
                <w:noProof/>
                <w:webHidden/>
              </w:rPr>
              <w:fldChar w:fldCharType="end"/>
            </w:r>
          </w:hyperlink>
        </w:p>
        <w:p w14:paraId="1A411F51" w14:textId="203E9407" w:rsidR="00F115BD" w:rsidRDefault="00DA7D95">
          <w:pPr>
            <w:pStyle w:val="TM2"/>
            <w:tabs>
              <w:tab w:val="right" w:leader="dot" w:pos="9062"/>
            </w:tabs>
            <w:rPr>
              <w:rFonts w:eastAsiaTheme="minorEastAsia"/>
              <w:noProof/>
              <w:lang w:eastAsia="fr-FR"/>
            </w:rPr>
          </w:pPr>
          <w:hyperlink w:anchor="_Toc24110867" w:history="1">
            <w:r w:rsidR="00F115BD" w:rsidRPr="00DC7592">
              <w:rPr>
                <w:rStyle w:val="Lienhypertexte"/>
                <w:noProof/>
              </w:rPr>
              <w:t>Description du code</w:t>
            </w:r>
            <w:r w:rsidR="00F115BD">
              <w:rPr>
                <w:noProof/>
                <w:webHidden/>
              </w:rPr>
              <w:tab/>
            </w:r>
            <w:r w:rsidR="00F115BD">
              <w:rPr>
                <w:noProof/>
                <w:webHidden/>
              </w:rPr>
              <w:fldChar w:fldCharType="begin"/>
            </w:r>
            <w:r w:rsidR="00F115BD">
              <w:rPr>
                <w:noProof/>
                <w:webHidden/>
              </w:rPr>
              <w:instrText xml:space="preserve"> PAGEREF _Toc24110867 \h </w:instrText>
            </w:r>
            <w:r w:rsidR="00F115BD">
              <w:rPr>
                <w:noProof/>
                <w:webHidden/>
              </w:rPr>
            </w:r>
            <w:r w:rsidR="00F115BD">
              <w:rPr>
                <w:noProof/>
                <w:webHidden/>
              </w:rPr>
              <w:fldChar w:fldCharType="separate"/>
            </w:r>
            <w:r w:rsidR="00F115BD">
              <w:rPr>
                <w:noProof/>
                <w:webHidden/>
              </w:rPr>
              <w:t>5</w:t>
            </w:r>
            <w:r w:rsidR="00F115BD">
              <w:rPr>
                <w:noProof/>
                <w:webHidden/>
              </w:rPr>
              <w:fldChar w:fldCharType="end"/>
            </w:r>
          </w:hyperlink>
        </w:p>
        <w:p w14:paraId="4F5B2990" w14:textId="3F327F62" w:rsidR="00F115BD" w:rsidRDefault="00DA7D95">
          <w:pPr>
            <w:pStyle w:val="TM3"/>
            <w:tabs>
              <w:tab w:val="right" w:leader="dot" w:pos="9062"/>
            </w:tabs>
            <w:rPr>
              <w:rFonts w:eastAsiaTheme="minorEastAsia"/>
              <w:noProof/>
              <w:lang w:eastAsia="fr-FR"/>
            </w:rPr>
          </w:pPr>
          <w:hyperlink w:anchor="_Toc24110868" w:history="1">
            <w:r w:rsidR="00F115BD" w:rsidRPr="00DC7592">
              <w:rPr>
                <w:rStyle w:val="Lienhypertexte"/>
                <w:noProof/>
              </w:rPr>
              <w:t>Les 3 concepts fondamentaux</w:t>
            </w:r>
            <w:r w:rsidR="00F115BD">
              <w:rPr>
                <w:noProof/>
                <w:webHidden/>
              </w:rPr>
              <w:tab/>
            </w:r>
            <w:r w:rsidR="00F115BD">
              <w:rPr>
                <w:noProof/>
                <w:webHidden/>
              </w:rPr>
              <w:fldChar w:fldCharType="begin"/>
            </w:r>
            <w:r w:rsidR="00F115BD">
              <w:rPr>
                <w:noProof/>
                <w:webHidden/>
              </w:rPr>
              <w:instrText xml:space="preserve"> PAGEREF _Toc24110868 \h </w:instrText>
            </w:r>
            <w:r w:rsidR="00F115BD">
              <w:rPr>
                <w:noProof/>
                <w:webHidden/>
              </w:rPr>
            </w:r>
            <w:r w:rsidR="00F115BD">
              <w:rPr>
                <w:noProof/>
                <w:webHidden/>
              </w:rPr>
              <w:fldChar w:fldCharType="separate"/>
            </w:r>
            <w:r w:rsidR="00F115BD">
              <w:rPr>
                <w:noProof/>
                <w:webHidden/>
              </w:rPr>
              <w:t>5</w:t>
            </w:r>
            <w:r w:rsidR="00F115BD">
              <w:rPr>
                <w:noProof/>
                <w:webHidden/>
              </w:rPr>
              <w:fldChar w:fldCharType="end"/>
            </w:r>
          </w:hyperlink>
        </w:p>
        <w:p w14:paraId="7756498F" w14:textId="3C9120C4" w:rsidR="00F115BD" w:rsidRDefault="00DA7D95">
          <w:pPr>
            <w:pStyle w:val="TM3"/>
            <w:tabs>
              <w:tab w:val="right" w:leader="dot" w:pos="9062"/>
            </w:tabs>
            <w:rPr>
              <w:rFonts w:eastAsiaTheme="minorEastAsia"/>
              <w:noProof/>
              <w:lang w:eastAsia="fr-FR"/>
            </w:rPr>
          </w:pPr>
          <w:hyperlink w:anchor="_Toc24110869" w:history="1">
            <w:r w:rsidR="00F115BD" w:rsidRPr="00DC7592">
              <w:rPr>
                <w:rStyle w:val="Lienhypertexte"/>
                <w:noProof/>
                <w:lang w:eastAsia="fr-FR"/>
              </w:rPr>
              <w:t>Singleton</w:t>
            </w:r>
            <w:r w:rsidR="00F115BD">
              <w:rPr>
                <w:noProof/>
                <w:webHidden/>
              </w:rPr>
              <w:tab/>
            </w:r>
            <w:r w:rsidR="00F115BD">
              <w:rPr>
                <w:noProof/>
                <w:webHidden/>
              </w:rPr>
              <w:fldChar w:fldCharType="begin"/>
            </w:r>
            <w:r w:rsidR="00F115BD">
              <w:rPr>
                <w:noProof/>
                <w:webHidden/>
              </w:rPr>
              <w:instrText xml:space="preserve"> PAGEREF _Toc24110869 \h </w:instrText>
            </w:r>
            <w:r w:rsidR="00F115BD">
              <w:rPr>
                <w:noProof/>
                <w:webHidden/>
              </w:rPr>
            </w:r>
            <w:r w:rsidR="00F115BD">
              <w:rPr>
                <w:noProof/>
                <w:webHidden/>
              </w:rPr>
              <w:fldChar w:fldCharType="separate"/>
            </w:r>
            <w:r w:rsidR="00F115BD">
              <w:rPr>
                <w:noProof/>
                <w:webHidden/>
              </w:rPr>
              <w:t>5</w:t>
            </w:r>
            <w:r w:rsidR="00F115BD">
              <w:rPr>
                <w:noProof/>
                <w:webHidden/>
              </w:rPr>
              <w:fldChar w:fldCharType="end"/>
            </w:r>
          </w:hyperlink>
        </w:p>
        <w:p w14:paraId="4450E165" w14:textId="223422C6" w:rsidR="00F115BD" w:rsidRDefault="00DA7D95">
          <w:pPr>
            <w:pStyle w:val="TM3"/>
            <w:tabs>
              <w:tab w:val="right" w:leader="dot" w:pos="9062"/>
            </w:tabs>
            <w:rPr>
              <w:rFonts w:eastAsiaTheme="minorEastAsia"/>
              <w:noProof/>
              <w:lang w:eastAsia="fr-FR"/>
            </w:rPr>
          </w:pPr>
          <w:hyperlink w:anchor="_Toc24110870" w:history="1">
            <w:r w:rsidR="00F115BD" w:rsidRPr="00DC7592">
              <w:rPr>
                <w:rStyle w:val="Lienhypertexte"/>
                <w:noProof/>
                <w:lang w:eastAsia="fr-FR"/>
              </w:rPr>
              <w:t>Variables statiques</w:t>
            </w:r>
            <w:r w:rsidR="00F115BD">
              <w:rPr>
                <w:noProof/>
                <w:webHidden/>
              </w:rPr>
              <w:tab/>
            </w:r>
            <w:r w:rsidR="00F115BD">
              <w:rPr>
                <w:noProof/>
                <w:webHidden/>
              </w:rPr>
              <w:fldChar w:fldCharType="begin"/>
            </w:r>
            <w:r w:rsidR="00F115BD">
              <w:rPr>
                <w:noProof/>
                <w:webHidden/>
              </w:rPr>
              <w:instrText xml:space="preserve"> PAGEREF _Toc24110870 \h </w:instrText>
            </w:r>
            <w:r w:rsidR="00F115BD">
              <w:rPr>
                <w:noProof/>
                <w:webHidden/>
              </w:rPr>
            </w:r>
            <w:r w:rsidR="00F115BD">
              <w:rPr>
                <w:noProof/>
                <w:webHidden/>
              </w:rPr>
              <w:fldChar w:fldCharType="separate"/>
            </w:r>
            <w:r w:rsidR="00F115BD">
              <w:rPr>
                <w:noProof/>
                <w:webHidden/>
              </w:rPr>
              <w:t>5</w:t>
            </w:r>
            <w:r w:rsidR="00F115BD">
              <w:rPr>
                <w:noProof/>
                <w:webHidden/>
              </w:rPr>
              <w:fldChar w:fldCharType="end"/>
            </w:r>
          </w:hyperlink>
        </w:p>
        <w:p w14:paraId="6DE3AFA3" w14:textId="519C2773" w:rsidR="00F115BD" w:rsidRDefault="00DA7D95">
          <w:pPr>
            <w:pStyle w:val="TM3"/>
            <w:tabs>
              <w:tab w:val="right" w:leader="dot" w:pos="9062"/>
            </w:tabs>
            <w:rPr>
              <w:rFonts w:eastAsiaTheme="minorEastAsia"/>
              <w:noProof/>
              <w:lang w:eastAsia="fr-FR"/>
            </w:rPr>
          </w:pPr>
          <w:hyperlink w:anchor="_Toc24110871" w:history="1">
            <w:r w:rsidR="00F115BD" w:rsidRPr="00DC7592">
              <w:rPr>
                <w:rStyle w:val="Lienhypertexte"/>
                <w:noProof/>
                <w:lang w:eastAsia="fr-FR"/>
              </w:rPr>
              <w:t>Nombre pseudo-aléatoire</w:t>
            </w:r>
            <w:r w:rsidR="00F115BD">
              <w:rPr>
                <w:noProof/>
                <w:webHidden/>
              </w:rPr>
              <w:tab/>
            </w:r>
            <w:r w:rsidR="00F115BD">
              <w:rPr>
                <w:noProof/>
                <w:webHidden/>
              </w:rPr>
              <w:fldChar w:fldCharType="begin"/>
            </w:r>
            <w:r w:rsidR="00F115BD">
              <w:rPr>
                <w:noProof/>
                <w:webHidden/>
              </w:rPr>
              <w:instrText xml:space="preserve"> PAGEREF _Toc24110871 \h </w:instrText>
            </w:r>
            <w:r w:rsidR="00F115BD">
              <w:rPr>
                <w:noProof/>
                <w:webHidden/>
              </w:rPr>
            </w:r>
            <w:r w:rsidR="00F115BD">
              <w:rPr>
                <w:noProof/>
                <w:webHidden/>
              </w:rPr>
              <w:fldChar w:fldCharType="separate"/>
            </w:r>
            <w:r w:rsidR="00F115BD">
              <w:rPr>
                <w:noProof/>
                <w:webHidden/>
              </w:rPr>
              <w:t>5</w:t>
            </w:r>
            <w:r w:rsidR="00F115BD">
              <w:rPr>
                <w:noProof/>
                <w:webHidden/>
              </w:rPr>
              <w:fldChar w:fldCharType="end"/>
            </w:r>
          </w:hyperlink>
        </w:p>
        <w:p w14:paraId="52D5F926" w14:textId="17E9694E" w:rsidR="00F115BD" w:rsidRDefault="00DA7D95">
          <w:pPr>
            <w:pStyle w:val="TM1"/>
            <w:tabs>
              <w:tab w:val="right" w:leader="dot" w:pos="9062"/>
            </w:tabs>
            <w:rPr>
              <w:rFonts w:eastAsiaTheme="minorEastAsia"/>
              <w:noProof/>
              <w:lang w:eastAsia="fr-FR"/>
            </w:rPr>
          </w:pPr>
          <w:hyperlink w:anchor="_Toc24110872" w:history="1">
            <w:r w:rsidR="00F115BD" w:rsidRPr="00DC7592">
              <w:rPr>
                <w:rStyle w:val="Lienhypertexte"/>
                <w:noProof/>
              </w:rPr>
              <w:t>Diagrammes UML</w:t>
            </w:r>
            <w:r w:rsidR="00F115BD">
              <w:rPr>
                <w:noProof/>
                <w:webHidden/>
              </w:rPr>
              <w:tab/>
            </w:r>
            <w:r w:rsidR="00F115BD">
              <w:rPr>
                <w:noProof/>
                <w:webHidden/>
              </w:rPr>
              <w:fldChar w:fldCharType="begin"/>
            </w:r>
            <w:r w:rsidR="00F115BD">
              <w:rPr>
                <w:noProof/>
                <w:webHidden/>
              </w:rPr>
              <w:instrText xml:space="preserve"> PAGEREF _Toc24110872 \h </w:instrText>
            </w:r>
            <w:r w:rsidR="00F115BD">
              <w:rPr>
                <w:noProof/>
                <w:webHidden/>
              </w:rPr>
            </w:r>
            <w:r w:rsidR="00F115BD">
              <w:rPr>
                <w:noProof/>
                <w:webHidden/>
              </w:rPr>
              <w:fldChar w:fldCharType="separate"/>
            </w:r>
            <w:r w:rsidR="00F115BD">
              <w:rPr>
                <w:noProof/>
                <w:webHidden/>
              </w:rPr>
              <w:t>6</w:t>
            </w:r>
            <w:r w:rsidR="00F115BD">
              <w:rPr>
                <w:noProof/>
                <w:webHidden/>
              </w:rPr>
              <w:fldChar w:fldCharType="end"/>
            </w:r>
          </w:hyperlink>
        </w:p>
        <w:p w14:paraId="75C4073C" w14:textId="10DC4C7E" w:rsidR="00F115BD" w:rsidRDefault="00DA7D95">
          <w:pPr>
            <w:pStyle w:val="TM2"/>
            <w:tabs>
              <w:tab w:val="right" w:leader="dot" w:pos="9062"/>
            </w:tabs>
            <w:rPr>
              <w:rFonts w:eastAsiaTheme="minorEastAsia"/>
              <w:noProof/>
              <w:lang w:eastAsia="fr-FR"/>
            </w:rPr>
          </w:pPr>
          <w:hyperlink w:anchor="_Toc24110873" w:history="1">
            <w:r w:rsidR="00F115BD" w:rsidRPr="00DC7592">
              <w:rPr>
                <w:rStyle w:val="Lienhypertexte"/>
                <w:noProof/>
              </w:rPr>
              <w:t>Diagramme de classes</w:t>
            </w:r>
            <w:r w:rsidR="00F115BD">
              <w:rPr>
                <w:noProof/>
                <w:webHidden/>
              </w:rPr>
              <w:tab/>
            </w:r>
            <w:r w:rsidR="00F115BD">
              <w:rPr>
                <w:noProof/>
                <w:webHidden/>
              </w:rPr>
              <w:fldChar w:fldCharType="begin"/>
            </w:r>
            <w:r w:rsidR="00F115BD">
              <w:rPr>
                <w:noProof/>
                <w:webHidden/>
              </w:rPr>
              <w:instrText xml:space="preserve"> PAGEREF _Toc24110873 \h </w:instrText>
            </w:r>
            <w:r w:rsidR="00F115BD">
              <w:rPr>
                <w:noProof/>
                <w:webHidden/>
              </w:rPr>
            </w:r>
            <w:r w:rsidR="00F115BD">
              <w:rPr>
                <w:noProof/>
                <w:webHidden/>
              </w:rPr>
              <w:fldChar w:fldCharType="separate"/>
            </w:r>
            <w:r w:rsidR="00F115BD">
              <w:rPr>
                <w:noProof/>
                <w:webHidden/>
              </w:rPr>
              <w:t>6</w:t>
            </w:r>
            <w:r w:rsidR="00F115BD">
              <w:rPr>
                <w:noProof/>
                <w:webHidden/>
              </w:rPr>
              <w:fldChar w:fldCharType="end"/>
            </w:r>
          </w:hyperlink>
        </w:p>
        <w:p w14:paraId="7C56803B" w14:textId="45077E37" w:rsidR="00F115BD" w:rsidRDefault="00DA7D95">
          <w:pPr>
            <w:pStyle w:val="TM2"/>
            <w:tabs>
              <w:tab w:val="right" w:leader="dot" w:pos="9062"/>
            </w:tabs>
            <w:rPr>
              <w:rFonts w:eastAsiaTheme="minorEastAsia"/>
              <w:noProof/>
              <w:lang w:eastAsia="fr-FR"/>
            </w:rPr>
          </w:pPr>
          <w:hyperlink w:anchor="_Toc24110874" w:history="1">
            <w:r w:rsidR="00F115BD" w:rsidRPr="00DC7592">
              <w:rPr>
                <w:rStyle w:val="Lienhypertexte"/>
                <w:noProof/>
              </w:rPr>
              <w:t>Diagramme d’états-transitions</w:t>
            </w:r>
            <w:r w:rsidR="00F115BD">
              <w:rPr>
                <w:noProof/>
                <w:webHidden/>
              </w:rPr>
              <w:tab/>
            </w:r>
            <w:r w:rsidR="00F115BD">
              <w:rPr>
                <w:noProof/>
                <w:webHidden/>
              </w:rPr>
              <w:fldChar w:fldCharType="begin"/>
            </w:r>
            <w:r w:rsidR="00F115BD">
              <w:rPr>
                <w:noProof/>
                <w:webHidden/>
              </w:rPr>
              <w:instrText xml:space="preserve"> PAGEREF _Toc24110874 \h </w:instrText>
            </w:r>
            <w:r w:rsidR="00F115BD">
              <w:rPr>
                <w:noProof/>
                <w:webHidden/>
              </w:rPr>
            </w:r>
            <w:r w:rsidR="00F115BD">
              <w:rPr>
                <w:noProof/>
                <w:webHidden/>
              </w:rPr>
              <w:fldChar w:fldCharType="separate"/>
            </w:r>
            <w:r w:rsidR="00F115BD">
              <w:rPr>
                <w:noProof/>
                <w:webHidden/>
              </w:rPr>
              <w:t>7</w:t>
            </w:r>
            <w:r w:rsidR="00F115BD">
              <w:rPr>
                <w:noProof/>
                <w:webHidden/>
              </w:rPr>
              <w:fldChar w:fldCharType="end"/>
            </w:r>
          </w:hyperlink>
        </w:p>
        <w:p w14:paraId="1D8245F5" w14:textId="7B507C31" w:rsidR="00F115BD" w:rsidRDefault="00DA7D95">
          <w:pPr>
            <w:pStyle w:val="TM2"/>
            <w:tabs>
              <w:tab w:val="right" w:leader="dot" w:pos="9062"/>
            </w:tabs>
            <w:rPr>
              <w:rFonts w:eastAsiaTheme="minorEastAsia"/>
              <w:noProof/>
              <w:lang w:eastAsia="fr-FR"/>
            </w:rPr>
          </w:pPr>
          <w:hyperlink w:anchor="_Toc24110875" w:history="1">
            <w:r w:rsidR="00F115BD" w:rsidRPr="00DC7592">
              <w:rPr>
                <w:rStyle w:val="Lienhypertexte"/>
                <w:noProof/>
              </w:rPr>
              <w:t>Diagramme d’activités</w:t>
            </w:r>
            <w:r w:rsidR="00F115BD">
              <w:rPr>
                <w:noProof/>
                <w:webHidden/>
              </w:rPr>
              <w:tab/>
            </w:r>
            <w:r w:rsidR="00F115BD">
              <w:rPr>
                <w:noProof/>
                <w:webHidden/>
              </w:rPr>
              <w:fldChar w:fldCharType="begin"/>
            </w:r>
            <w:r w:rsidR="00F115BD">
              <w:rPr>
                <w:noProof/>
                <w:webHidden/>
              </w:rPr>
              <w:instrText xml:space="preserve"> PAGEREF _Toc24110875 \h </w:instrText>
            </w:r>
            <w:r w:rsidR="00F115BD">
              <w:rPr>
                <w:noProof/>
                <w:webHidden/>
              </w:rPr>
            </w:r>
            <w:r w:rsidR="00F115BD">
              <w:rPr>
                <w:noProof/>
                <w:webHidden/>
              </w:rPr>
              <w:fldChar w:fldCharType="separate"/>
            </w:r>
            <w:r w:rsidR="00F115BD">
              <w:rPr>
                <w:noProof/>
                <w:webHidden/>
              </w:rPr>
              <w:t>10</w:t>
            </w:r>
            <w:r w:rsidR="00F115BD">
              <w:rPr>
                <w:noProof/>
                <w:webHidden/>
              </w:rPr>
              <w:fldChar w:fldCharType="end"/>
            </w:r>
          </w:hyperlink>
        </w:p>
        <w:p w14:paraId="29C2787C" w14:textId="65BE9D84" w:rsidR="00F115BD" w:rsidRDefault="00DA7D95">
          <w:pPr>
            <w:pStyle w:val="TM1"/>
            <w:tabs>
              <w:tab w:val="right" w:leader="dot" w:pos="9062"/>
            </w:tabs>
            <w:rPr>
              <w:rFonts w:eastAsiaTheme="minorEastAsia"/>
              <w:noProof/>
              <w:lang w:eastAsia="fr-FR"/>
            </w:rPr>
          </w:pPr>
          <w:hyperlink w:anchor="_Toc24110876" w:history="1">
            <w:r w:rsidR="00F115BD" w:rsidRPr="00DC7592">
              <w:rPr>
                <w:rStyle w:val="Lienhypertexte"/>
                <w:noProof/>
              </w:rPr>
              <w:t>Gestion du projet</w:t>
            </w:r>
            <w:r w:rsidR="00F115BD">
              <w:rPr>
                <w:noProof/>
                <w:webHidden/>
              </w:rPr>
              <w:tab/>
            </w:r>
            <w:r w:rsidR="00F115BD">
              <w:rPr>
                <w:noProof/>
                <w:webHidden/>
              </w:rPr>
              <w:fldChar w:fldCharType="begin"/>
            </w:r>
            <w:r w:rsidR="00F115BD">
              <w:rPr>
                <w:noProof/>
                <w:webHidden/>
              </w:rPr>
              <w:instrText xml:space="preserve"> PAGEREF _Toc24110876 \h </w:instrText>
            </w:r>
            <w:r w:rsidR="00F115BD">
              <w:rPr>
                <w:noProof/>
                <w:webHidden/>
              </w:rPr>
            </w:r>
            <w:r w:rsidR="00F115BD">
              <w:rPr>
                <w:noProof/>
                <w:webHidden/>
              </w:rPr>
              <w:fldChar w:fldCharType="separate"/>
            </w:r>
            <w:r w:rsidR="00F115BD">
              <w:rPr>
                <w:noProof/>
                <w:webHidden/>
              </w:rPr>
              <w:t>12</w:t>
            </w:r>
            <w:r w:rsidR="00F115BD">
              <w:rPr>
                <w:noProof/>
                <w:webHidden/>
              </w:rPr>
              <w:fldChar w:fldCharType="end"/>
            </w:r>
          </w:hyperlink>
        </w:p>
        <w:p w14:paraId="2494F488" w14:textId="04448368" w:rsidR="00F115BD" w:rsidRDefault="00DA7D95">
          <w:pPr>
            <w:pStyle w:val="TM1"/>
            <w:tabs>
              <w:tab w:val="right" w:leader="dot" w:pos="9062"/>
            </w:tabs>
            <w:rPr>
              <w:rFonts w:eastAsiaTheme="minorEastAsia"/>
              <w:noProof/>
              <w:lang w:eastAsia="fr-FR"/>
            </w:rPr>
          </w:pPr>
          <w:hyperlink w:anchor="_Toc24110877" w:history="1">
            <w:r w:rsidR="00F115BD" w:rsidRPr="00DC7592">
              <w:rPr>
                <w:rStyle w:val="Lienhypertexte"/>
                <w:noProof/>
              </w:rPr>
              <w:t>Conclusion</w:t>
            </w:r>
            <w:r w:rsidR="00F115BD">
              <w:rPr>
                <w:noProof/>
                <w:webHidden/>
              </w:rPr>
              <w:tab/>
            </w:r>
            <w:r w:rsidR="00F115BD">
              <w:rPr>
                <w:noProof/>
                <w:webHidden/>
              </w:rPr>
              <w:fldChar w:fldCharType="begin"/>
            </w:r>
            <w:r w:rsidR="00F115BD">
              <w:rPr>
                <w:noProof/>
                <w:webHidden/>
              </w:rPr>
              <w:instrText xml:space="preserve"> PAGEREF _Toc24110877 \h </w:instrText>
            </w:r>
            <w:r w:rsidR="00F115BD">
              <w:rPr>
                <w:noProof/>
                <w:webHidden/>
              </w:rPr>
            </w:r>
            <w:r w:rsidR="00F115BD">
              <w:rPr>
                <w:noProof/>
                <w:webHidden/>
              </w:rPr>
              <w:fldChar w:fldCharType="separate"/>
            </w:r>
            <w:r w:rsidR="00F115BD">
              <w:rPr>
                <w:noProof/>
                <w:webHidden/>
              </w:rPr>
              <w:t>12</w:t>
            </w:r>
            <w:r w:rsidR="00F115BD">
              <w:rPr>
                <w:noProof/>
                <w:webHidden/>
              </w:rPr>
              <w:fldChar w:fldCharType="end"/>
            </w:r>
          </w:hyperlink>
        </w:p>
        <w:p w14:paraId="0E50615F" w14:textId="0175C3D3" w:rsidR="00683D68" w:rsidRDefault="00683D68">
          <w:r>
            <w:rPr>
              <w:b/>
              <w:bCs/>
            </w:rPr>
            <w:fldChar w:fldCharType="end"/>
          </w:r>
        </w:p>
      </w:sdtContent>
    </w:sdt>
    <w:p w14:paraId="3CB44497" w14:textId="77777777" w:rsidR="00683D68" w:rsidRDefault="00683D68">
      <w:r>
        <w:br w:type="page"/>
      </w:r>
    </w:p>
    <w:p w14:paraId="272D6A96" w14:textId="10CE19AD" w:rsidR="007051FF" w:rsidRDefault="007051FF" w:rsidP="00683D68">
      <w:pPr>
        <w:pStyle w:val="Titre1"/>
      </w:pPr>
      <w:bookmarkStart w:id="0" w:name="_Toc24110858"/>
      <w:r>
        <w:lastRenderedPageBreak/>
        <w:t>Introduction</w:t>
      </w:r>
      <w:bookmarkEnd w:id="0"/>
    </w:p>
    <w:p w14:paraId="02062114" w14:textId="77777777" w:rsidR="007051FF" w:rsidRDefault="007051FF" w:rsidP="007051FF">
      <w:r>
        <w:t xml:space="preserve">Ce document est un rapport du projet qu’il nous a été demandé de réaliser dans le cadre du cours de concept objet. </w:t>
      </w:r>
    </w:p>
    <w:p w14:paraId="73D4EFC9" w14:textId="77777777" w:rsidR="007051FF" w:rsidRDefault="007051FF" w:rsidP="007051FF">
      <w:r>
        <w:t xml:space="preserve">Dans un premier temps nous dresseront une description du projet en expliquant nos choix et le fonctionnement de la simulation. </w:t>
      </w:r>
    </w:p>
    <w:p w14:paraId="4DBBB65F" w14:textId="060C1226" w:rsidR="007051FF" w:rsidRDefault="007051FF" w:rsidP="007051FF">
      <w:r>
        <w:t>Ensuite nous présenteront les éléments que nous avons intégré au code pour répondre aux attentes des consignes (3 principes fondamentaux, singletons, classes statiques etc.) et les diagrammes UML qu’il nous a été demandé de réaliser.</w:t>
      </w:r>
    </w:p>
    <w:p w14:paraId="1820E312" w14:textId="7BF12A0D" w:rsidR="007051FF" w:rsidRPr="007051FF" w:rsidRDefault="007051FF" w:rsidP="007051FF">
      <w:r>
        <w:t>Enfin nous expliqueront comment s’est déroulé la gestion de ce projet.</w:t>
      </w:r>
    </w:p>
    <w:p w14:paraId="1151FA98" w14:textId="77777777" w:rsidR="007051FF" w:rsidRDefault="007051FF" w:rsidP="007051FF"/>
    <w:p w14:paraId="58A44854" w14:textId="77777777" w:rsidR="007051FF" w:rsidRDefault="007051FF">
      <w:pPr>
        <w:rPr>
          <w:rFonts w:asciiTheme="majorHAnsi" w:eastAsiaTheme="majorEastAsia" w:hAnsiTheme="majorHAnsi" w:cstheme="majorBidi"/>
          <w:color w:val="2F5496" w:themeColor="accent1" w:themeShade="BF"/>
          <w:sz w:val="32"/>
          <w:szCs w:val="32"/>
        </w:rPr>
      </w:pPr>
      <w:r>
        <w:br w:type="page"/>
      </w:r>
    </w:p>
    <w:p w14:paraId="6AB82ED8" w14:textId="6DE72C88" w:rsidR="00683D68" w:rsidRDefault="00683D68" w:rsidP="00683D68">
      <w:pPr>
        <w:pStyle w:val="Titre1"/>
      </w:pPr>
      <w:bookmarkStart w:id="1" w:name="_Toc24110859"/>
      <w:r>
        <w:lastRenderedPageBreak/>
        <w:t>Description du projet</w:t>
      </w:r>
      <w:bookmarkEnd w:id="1"/>
    </w:p>
    <w:p w14:paraId="7004A4F4" w14:textId="11EB9F61" w:rsidR="004162D9" w:rsidRDefault="00502E67" w:rsidP="004162D9">
      <w:r>
        <w:t>Pour ce projet nous avons décidé de suivre l’exemple décrit dans le</w:t>
      </w:r>
      <w:r w:rsidR="001A2985">
        <w:t xml:space="preserve">s consignes </w:t>
      </w:r>
      <w:r>
        <w:t>présentant le projet, en adaptant notre projet pour les différentes zones d’ombre du document.</w:t>
      </w:r>
    </w:p>
    <w:p w14:paraId="174DF560" w14:textId="77777777" w:rsidR="004162D9" w:rsidRDefault="004162D9" w:rsidP="004162D9"/>
    <w:p w14:paraId="346739EB" w14:textId="1B503B6E" w:rsidR="00502E67" w:rsidRDefault="00484549" w:rsidP="001A2985">
      <w:pPr>
        <w:pStyle w:val="Titre2"/>
      </w:pPr>
      <w:bookmarkStart w:id="2" w:name="_Toc24110860"/>
      <w:r>
        <w:t>Nos</w:t>
      </w:r>
      <w:r w:rsidR="001A2985">
        <w:t xml:space="preserve"> choix</w:t>
      </w:r>
      <w:bookmarkEnd w:id="2"/>
    </w:p>
    <w:p w14:paraId="0D50304D" w14:textId="75C3E006" w:rsidR="00A051A4" w:rsidRDefault="00A051A4" w:rsidP="00502E67">
      <w:r>
        <w:t>Dans cette partie nous présenterons nos choix pour ce projet, certains correspondent à ceux des consignes.</w:t>
      </w:r>
    </w:p>
    <w:p w14:paraId="122C0E5D" w14:textId="4DD8C990" w:rsidR="00484549" w:rsidRDefault="00484549" w:rsidP="00484549">
      <w:pPr>
        <w:pStyle w:val="Titre3"/>
      </w:pPr>
      <w:bookmarkStart w:id="3" w:name="_Toc24110861"/>
      <w:r>
        <w:t>Individus</w:t>
      </w:r>
      <w:bookmarkEnd w:id="3"/>
    </w:p>
    <w:p w14:paraId="76762F3A" w14:textId="73DA20DF" w:rsidR="00A051A4" w:rsidRDefault="00A051A4" w:rsidP="00502E67">
      <w:r>
        <w:t>Dans notre projet, deux alliances s’affronterons, les gentils et les méchants divisées en 2 populations chacune : Les humains et les elfes pour les gentils, les orcs et les gobelins pour les méchants.</w:t>
      </w:r>
    </w:p>
    <w:p w14:paraId="0B009B7E" w14:textId="77718089" w:rsidR="00A051A4" w:rsidRDefault="00A051A4" w:rsidP="00502E67">
      <w:r>
        <w:t>Ces pop</w:t>
      </w:r>
      <w:r w:rsidR="00072A16">
        <w:t>ulations sont composées d’un nombre d’indivi</w:t>
      </w:r>
      <w:r w:rsidR="00F13A97">
        <w:t xml:space="preserve">dus </w:t>
      </w:r>
      <w:r w:rsidR="00B1271D">
        <w:t>pseudo-</w:t>
      </w:r>
      <w:r w:rsidR="00F13A97">
        <w:t>aléatoires</w:t>
      </w:r>
      <w:r w:rsidR="00B1271D">
        <w:t> :</w:t>
      </w:r>
    </w:p>
    <w:p w14:paraId="5FD8C7ED" w14:textId="468D4457" w:rsidR="00B1271D" w:rsidRDefault="00B1271D" w:rsidP="00B1271D">
      <w:pPr>
        <w:pStyle w:val="Paragraphedeliste"/>
        <w:numPr>
          <w:ilvl w:val="0"/>
          <w:numId w:val="3"/>
        </w:numPr>
      </w:pPr>
      <w:r>
        <w:t xml:space="preserve">Humain = </w:t>
      </w:r>
      <w:r>
        <w:t xml:space="preserve">1 chance sur 6 </w:t>
      </w:r>
    </w:p>
    <w:p w14:paraId="1A7AC0FE" w14:textId="348396B2" w:rsidR="00B1271D" w:rsidRDefault="00B1271D" w:rsidP="00B1271D">
      <w:pPr>
        <w:pStyle w:val="Paragraphedeliste"/>
        <w:numPr>
          <w:ilvl w:val="0"/>
          <w:numId w:val="3"/>
        </w:numPr>
      </w:pPr>
      <w:r>
        <w:t xml:space="preserve">Elfe = </w:t>
      </w:r>
      <w:r>
        <w:t>1 chance sur 7</w:t>
      </w:r>
    </w:p>
    <w:p w14:paraId="724A8758" w14:textId="37390361" w:rsidR="00B1271D" w:rsidRDefault="00B1271D" w:rsidP="00B1271D">
      <w:pPr>
        <w:pStyle w:val="Paragraphedeliste"/>
        <w:numPr>
          <w:ilvl w:val="0"/>
          <w:numId w:val="3"/>
        </w:numPr>
      </w:pPr>
      <w:r>
        <w:t xml:space="preserve">Orc = </w:t>
      </w:r>
      <w:r>
        <w:t>1 chance sur 8</w:t>
      </w:r>
    </w:p>
    <w:p w14:paraId="585CF071" w14:textId="21437C7A" w:rsidR="00B1271D" w:rsidRDefault="00B1271D" w:rsidP="00B1271D">
      <w:pPr>
        <w:pStyle w:val="Paragraphedeliste"/>
        <w:numPr>
          <w:ilvl w:val="0"/>
          <w:numId w:val="3"/>
        </w:numPr>
      </w:pPr>
      <w:r>
        <w:t xml:space="preserve">Gobelin = </w:t>
      </w:r>
      <w:r>
        <w:t>1 chance sur 3</w:t>
      </w:r>
      <w:bookmarkStart w:id="4" w:name="_GoBack"/>
      <w:bookmarkEnd w:id="4"/>
    </w:p>
    <w:p w14:paraId="1E6E5CF3" w14:textId="1C088E7D" w:rsidR="00484549" w:rsidRDefault="00484549" w:rsidP="00502E67">
      <w:r>
        <w:t>Les PV max :</w:t>
      </w:r>
    </w:p>
    <w:p w14:paraId="0F4F0E7B" w14:textId="212330DA" w:rsidR="00484549" w:rsidRDefault="00484549" w:rsidP="00484549">
      <w:pPr>
        <w:pStyle w:val="Paragraphedeliste"/>
        <w:numPr>
          <w:ilvl w:val="0"/>
          <w:numId w:val="3"/>
        </w:numPr>
      </w:pPr>
      <w:r>
        <w:t>Humain =</w:t>
      </w:r>
      <w:r w:rsidR="00C74EE5">
        <w:t xml:space="preserve"> 40</w:t>
      </w:r>
    </w:p>
    <w:p w14:paraId="1E8B6435" w14:textId="4C338C87" w:rsidR="00484549" w:rsidRDefault="00484549" w:rsidP="00484549">
      <w:pPr>
        <w:pStyle w:val="Paragraphedeliste"/>
        <w:numPr>
          <w:ilvl w:val="0"/>
          <w:numId w:val="3"/>
        </w:numPr>
      </w:pPr>
      <w:r>
        <w:t>Elfe =</w:t>
      </w:r>
      <w:r w:rsidR="00C74EE5">
        <w:t xml:space="preserve"> 50</w:t>
      </w:r>
    </w:p>
    <w:p w14:paraId="6760F86B" w14:textId="229E0F78" w:rsidR="00484549" w:rsidRDefault="00484549" w:rsidP="00484549">
      <w:pPr>
        <w:pStyle w:val="Paragraphedeliste"/>
        <w:numPr>
          <w:ilvl w:val="0"/>
          <w:numId w:val="3"/>
        </w:numPr>
      </w:pPr>
      <w:r>
        <w:t>Orc =</w:t>
      </w:r>
      <w:r w:rsidR="00C74EE5">
        <w:t xml:space="preserve"> 60</w:t>
      </w:r>
    </w:p>
    <w:p w14:paraId="0D76D261" w14:textId="4926F80A" w:rsidR="00484549" w:rsidRDefault="00484549" w:rsidP="00484549">
      <w:pPr>
        <w:pStyle w:val="Paragraphedeliste"/>
        <w:numPr>
          <w:ilvl w:val="0"/>
          <w:numId w:val="3"/>
        </w:numPr>
      </w:pPr>
      <w:r>
        <w:t>Gobelin =</w:t>
      </w:r>
      <w:r w:rsidR="00C74EE5">
        <w:t xml:space="preserve"> 30</w:t>
      </w:r>
    </w:p>
    <w:p w14:paraId="5E7A463F" w14:textId="61165E72" w:rsidR="00484549" w:rsidRDefault="00484549" w:rsidP="00484549">
      <w:r>
        <w:t>Les PE max :</w:t>
      </w:r>
    </w:p>
    <w:p w14:paraId="30BD566F" w14:textId="1D8E6379" w:rsidR="00484549" w:rsidRDefault="00484549" w:rsidP="00484549">
      <w:pPr>
        <w:pStyle w:val="Paragraphedeliste"/>
        <w:numPr>
          <w:ilvl w:val="0"/>
          <w:numId w:val="3"/>
        </w:numPr>
      </w:pPr>
      <w:r>
        <w:t>Humain =</w:t>
      </w:r>
      <w:r w:rsidR="00C74EE5">
        <w:t xml:space="preserve"> </w:t>
      </w:r>
      <w:r w:rsidR="006769E0">
        <w:t>200</w:t>
      </w:r>
    </w:p>
    <w:p w14:paraId="6AA9B85D" w14:textId="42B92132" w:rsidR="00484549" w:rsidRDefault="00484549" w:rsidP="00484549">
      <w:pPr>
        <w:pStyle w:val="Paragraphedeliste"/>
        <w:numPr>
          <w:ilvl w:val="0"/>
          <w:numId w:val="3"/>
        </w:numPr>
      </w:pPr>
      <w:r>
        <w:t>Elfe =</w:t>
      </w:r>
      <w:r w:rsidR="00C74EE5">
        <w:t xml:space="preserve"> </w:t>
      </w:r>
      <w:r w:rsidR="006769E0">
        <w:t>25</w:t>
      </w:r>
      <w:r w:rsidR="00C74EE5">
        <w:t>0</w:t>
      </w:r>
    </w:p>
    <w:p w14:paraId="0C12B209" w14:textId="3F2CB493" w:rsidR="00484549" w:rsidRDefault="00484549" w:rsidP="00484549">
      <w:pPr>
        <w:pStyle w:val="Paragraphedeliste"/>
        <w:numPr>
          <w:ilvl w:val="0"/>
          <w:numId w:val="3"/>
        </w:numPr>
      </w:pPr>
      <w:r>
        <w:t>Orc =</w:t>
      </w:r>
      <w:r w:rsidR="00C74EE5">
        <w:t xml:space="preserve"> </w:t>
      </w:r>
      <w:r w:rsidR="006769E0">
        <w:t>160</w:t>
      </w:r>
    </w:p>
    <w:p w14:paraId="657D5974" w14:textId="0625CF5E" w:rsidR="00484549" w:rsidRDefault="00484549" w:rsidP="00484549">
      <w:pPr>
        <w:pStyle w:val="Paragraphedeliste"/>
        <w:numPr>
          <w:ilvl w:val="0"/>
          <w:numId w:val="3"/>
        </w:numPr>
      </w:pPr>
      <w:r>
        <w:t>Gobelin =</w:t>
      </w:r>
      <w:r w:rsidR="00C74EE5">
        <w:t xml:space="preserve"> </w:t>
      </w:r>
      <w:r w:rsidR="006769E0">
        <w:t>230</w:t>
      </w:r>
    </w:p>
    <w:p w14:paraId="09EABD04" w14:textId="36499488" w:rsidR="00C74EE5" w:rsidRDefault="00C74EE5" w:rsidP="00C74EE5">
      <w:r>
        <w:t>L’XP de départ :</w:t>
      </w:r>
    </w:p>
    <w:p w14:paraId="6E62683C" w14:textId="7390F01C" w:rsidR="00C74EE5" w:rsidRDefault="00C74EE5" w:rsidP="00C74EE5">
      <w:pPr>
        <w:pStyle w:val="Paragraphedeliste"/>
        <w:numPr>
          <w:ilvl w:val="0"/>
          <w:numId w:val="3"/>
        </w:numPr>
      </w:pPr>
      <w:r>
        <w:t>Humain = 4</w:t>
      </w:r>
    </w:p>
    <w:p w14:paraId="5045B4D7" w14:textId="6E79B8BB" w:rsidR="00C74EE5" w:rsidRDefault="00C74EE5" w:rsidP="00C74EE5">
      <w:pPr>
        <w:pStyle w:val="Paragraphedeliste"/>
        <w:numPr>
          <w:ilvl w:val="0"/>
          <w:numId w:val="3"/>
        </w:numPr>
      </w:pPr>
      <w:r>
        <w:t xml:space="preserve">Elfe = </w:t>
      </w:r>
      <w:r w:rsidR="006769E0">
        <w:t>6</w:t>
      </w:r>
    </w:p>
    <w:p w14:paraId="1D377D71" w14:textId="3D781151" w:rsidR="00C74EE5" w:rsidRDefault="00C74EE5" w:rsidP="00C74EE5">
      <w:pPr>
        <w:pStyle w:val="Paragraphedeliste"/>
        <w:numPr>
          <w:ilvl w:val="0"/>
          <w:numId w:val="3"/>
        </w:numPr>
      </w:pPr>
      <w:r>
        <w:t xml:space="preserve">Orc = </w:t>
      </w:r>
      <w:r w:rsidR="006769E0">
        <w:t>9</w:t>
      </w:r>
    </w:p>
    <w:p w14:paraId="74D409A7" w14:textId="1216CFB4" w:rsidR="00C74EE5" w:rsidRDefault="00C74EE5" w:rsidP="00C74EE5">
      <w:pPr>
        <w:pStyle w:val="Paragraphedeliste"/>
        <w:numPr>
          <w:ilvl w:val="0"/>
          <w:numId w:val="3"/>
        </w:numPr>
      </w:pPr>
      <w:r>
        <w:t xml:space="preserve">Gobelin = </w:t>
      </w:r>
      <w:r w:rsidR="006769E0">
        <w:t>3</w:t>
      </w:r>
    </w:p>
    <w:p w14:paraId="3FD3E386" w14:textId="455B84CF" w:rsidR="00C74EE5" w:rsidRDefault="00C74EE5" w:rsidP="00C74EE5">
      <w:pPr>
        <w:pStyle w:val="Paragraphedeliste"/>
      </w:pPr>
    </w:p>
    <w:p w14:paraId="350216A9" w14:textId="401C301B" w:rsidR="00484549" w:rsidRDefault="00484549" w:rsidP="00484549">
      <w:pPr>
        <w:pStyle w:val="Titre3"/>
      </w:pPr>
      <w:bookmarkStart w:id="5" w:name="_Toc24110862"/>
      <w:r>
        <w:t>Carte</w:t>
      </w:r>
      <w:bookmarkEnd w:id="5"/>
    </w:p>
    <w:p w14:paraId="3203BD20" w14:textId="0DBE73BC" w:rsidR="00072A16" w:rsidRDefault="00072A16" w:rsidP="00502E67">
      <w:r>
        <w:t>La carte est</w:t>
      </w:r>
      <w:r w:rsidR="00B35D74">
        <w:t xml:space="preserve"> </w:t>
      </w:r>
      <w:r>
        <w:t>de taille fixe (</w:t>
      </w:r>
      <w:r w:rsidR="00F13A97">
        <w:t>50</w:t>
      </w:r>
      <w:r>
        <w:t>x</w:t>
      </w:r>
      <w:r w:rsidR="00F13A97">
        <w:t>50</w:t>
      </w:r>
      <w:r>
        <w:t xml:space="preserve">) avec des obstacles à des positions </w:t>
      </w:r>
      <w:r w:rsidR="00B35D74">
        <w:t>aléatoires</w:t>
      </w:r>
      <w:r>
        <w:t>.</w:t>
      </w:r>
    </w:p>
    <w:p w14:paraId="62063CF8" w14:textId="12588B08" w:rsidR="00072A16" w:rsidRDefault="00072A16" w:rsidP="00502E67">
      <w:r>
        <w:t xml:space="preserve">Les safes zones sont disposées dans chaque coins de la carte et sont de taille fixe : </w:t>
      </w:r>
      <w:r w:rsidR="00F13A97">
        <w:t>10</w:t>
      </w:r>
      <w:r>
        <w:t>x</w:t>
      </w:r>
      <w:r w:rsidR="00F13A97">
        <w:t>10</w:t>
      </w:r>
    </w:p>
    <w:p w14:paraId="3DF635E2" w14:textId="37920CAB" w:rsidR="00072A16" w:rsidRDefault="00B35D74" w:rsidP="00502E67">
      <w:r>
        <w:t xml:space="preserve">La safes zones des </w:t>
      </w:r>
      <w:r w:rsidR="00072A16">
        <w:t xml:space="preserve">Humains </w:t>
      </w:r>
      <w:r>
        <w:t>est en haut à gauche, des elfes</w:t>
      </w:r>
      <w:r w:rsidR="00072A16">
        <w:t xml:space="preserve"> </w:t>
      </w:r>
      <w:r>
        <w:t xml:space="preserve">en haut à droite, des </w:t>
      </w:r>
      <w:r w:rsidR="00072A16">
        <w:t>gobelin</w:t>
      </w:r>
      <w:r>
        <w:t>s en bas à</w:t>
      </w:r>
      <w:r w:rsidR="00C24B44">
        <w:t xml:space="preserve"> </w:t>
      </w:r>
      <w:r>
        <w:t>gauche et des</w:t>
      </w:r>
      <w:r w:rsidR="00072A16">
        <w:t xml:space="preserve"> orc</w:t>
      </w:r>
      <w:r>
        <w:t>s en bas à droite.</w:t>
      </w:r>
    </w:p>
    <w:p w14:paraId="4059F398" w14:textId="5304272E" w:rsidR="0075080C" w:rsidRDefault="0075080C" w:rsidP="00502E67">
      <w:r>
        <w:t>Lorsqu’un individu est dans sa safe zone, il regagne 5 PE par tour.</w:t>
      </w:r>
    </w:p>
    <w:p w14:paraId="615FE235" w14:textId="75B118CE" w:rsidR="0075080C" w:rsidRDefault="0075080C" w:rsidP="00502E67">
      <w:r>
        <w:t>Dans une safe zone, les combats sont interdits.</w:t>
      </w:r>
    </w:p>
    <w:p w14:paraId="7DE87989" w14:textId="77777777" w:rsidR="00F115BD" w:rsidRDefault="00F115BD">
      <w:pPr>
        <w:rPr>
          <w:rFonts w:asciiTheme="majorHAnsi" w:eastAsiaTheme="majorEastAsia" w:hAnsiTheme="majorHAnsi" w:cstheme="majorBidi"/>
          <w:color w:val="1F3763" w:themeColor="accent1" w:themeShade="7F"/>
          <w:sz w:val="24"/>
          <w:szCs w:val="24"/>
        </w:rPr>
      </w:pPr>
      <w:r>
        <w:lastRenderedPageBreak/>
        <w:br w:type="page"/>
      </w:r>
    </w:p>
    <w:p w14:paraId="650FB30C" w14:textId="59BE8B07" w:rsidR="00484549" w:rsidRDefault="00484549" w:rsidP="00484549">
      <w:pPr>
        <w:pStyle w:val="Titre3"/>
      </w:pPr>
      <w:bookmarkStart w:id="6" w:name="_Toc24110863"/>
      <w:r>
        <w:lastRenderedPageBreak/>
        <w:t>Déplacements</w:t>
      </w:r>
      <w:bookmarkEnd w:id="6"/>
    </w:p>
    <w:p w14:paraId="5546D7F4" w14:textId="77777777" w:rsidR="00066F36" w:rsidRDefault="00B35D74" w:rsidP="00484549">
      <w:r>
        <w:t>Pour les déplacements</w:t>
      </w:r>
      <w:r w:rsidR="00484549">
        <w:t xml:space="preserve">, </w:t>
      </w:r>
      <w:r w:rsidR="00066F36">
        <w:t>l</w:t>
      </w:r>
      <w:r w:rsidR="0075080C">
        <w:t xml:space="preserve">ors du début de son tour, l’individu interroge les cases autour de lui, il sélectionne ensuite une case libre (sans obstacle) et se déplace </w:t>
      </w:r>
      <w:r w:rsidR="00066F36">
        <w:t>dans la direction de cette case</w:t>
      </w:r>
      <w:r w:rsidR="0075080C">
        <w:t>.</w:t>
      </w:r>
      <w:r w:rsidR="00066F36">
        <w:t xml:space="preserve"> </w:t>
      </w:r>
    </w:p>
    <w:p w14:paraId="76BF2D40" w14:textId="1551F5F7" w:rsidR="001A2985" w:rsidRDefault="00066F36" w:rsidP="00484549">
      <w:r>
        <w:t>A chaque fois qu’il avance d’une case, il questionne la case suivante dans cette même direction, si la case est libre, il continu, s’il y a un obstacle, il s’arrête.</w:t>
      </w:r>
    </w:p>
    <w:p w14:paraId="4F808B4F" w14:textId="77777777" w:rsidR="00066F36" w:rsidRDefault="00066F36" w:rsidP="00484549">
      <w:r>
        <w:t>Un obstacle peut-être un obstacle disposé sur la carte mais aussi un allié ou un ennemi.</w:t>
      </w:r>
    </w:p>
    <w:p w14:paraId="44E16D55" w14:textId="498A03B9" w:rsidR="00066F36" w:rsidRDefault="00066F36" w:rsidP="00484549">
      <w:r>
        <w:t>Dans le cas où « l’obstacle » est un allié ou un ennemi cela entraîne une rencontre.</w:t>
      </w:r>
    </w:p>
    <w:p w14:paraId="74C86D73" w14:textId="79AC09EE" w:rsidR="00D62CFE" w:rsidRDefault="0075080C" w:rsidP="00066F36">
      <w:r>
        <w:t>A chaque fois qu’un individu se déplace d’une case, il perd un PE</w:t>
      </w:r>
      <w:r w:rsidR="004162D9">
        <w:t>.</w:t>
      </w:r>
      <w:r>
        <w:t xml:space="preserve"> </w:t>
      </w:r>
      <w:r w:rsidR="004162D9">
        <w:t>L</w:t>
      </w:r>
      <w:r>
        <w:t xml:space="preserve">orsqu’il </w:t>
      </w:r>
      <w:r w:rsidR="004162D9">
        <w:t>atteint</w:t>
      </w:r>
      <w:r>
        <w:t xml:space="preserve"> moins de 25% de ses PE max, il se dirige obligatoirement vers sa safe zone.</w:t>
      </w:r>
      <w:r w:rsidR="004162D9">
        <w:t xml:space="preserve"> Si ses PE atteignent 0, il s’arrête sur la case sur laquelle il se trouve. Si un combat est engagé et qu’un des individus à ses PE égal à 0, cet individu perd le combat immédiatement.</w:t>
      </w:r>
    </w:p>
    <w:p w14:paraId="380E68F2" w14:textId="0926F827" w:rsidR="00484549" w:rsidRDefault="00484549" w:rsidP="00484549">
      <w:pPr>
        <w:pStyle w:val="Titre3"/>
      </w:pPr>
      <w:bookmarkStart w:id="7" w:name="_Toc24110864"/>
      <w:r>
        <w:t>Rencontres</w:t>
      </w:r>
      <w:bookmarkEnd w:id="7"/>
    </w:p>
    <w:p w14:paraId="56F6BAAA" w14:textId="77777777" w:rsidR="00484549" w:rsidRDefault="00484549" w:rsidP="00484549">
      <w:r>
        <w:t>Les rencontrent entre deux individus :</w:t>
      </w:r>
    </w:p>
    <w:p w14:paraId="2C4658DC" w14:textId="7C87020E" w:rsidR="00484549" w:rsidRDefault="00484549" w:rsidP="00484549">
      <w:pPr>
        <w:pStyle w:val="Paragraphedeliste"/>
        <w:numPr>
          <w:ilvl w:val="0"/>
          <w:numId w:val="2"/>
        </w:numPr>
      </w:pPr>
      <w:r>
        <w:t xml:space="preserve">D’une même alliance (alliés) mais de population différente entrainent un gain d’XP pour les deux individus. </w:t>
      </w:r>
    </w:p>
    <w:p w14:paraId="5664B8B8" w14:textId="2211E9CB" w:rsidR="00484549" w:rsidRDefault="00484549" w:rsidP="00484549">
      <w:pPr>
        <w:pStyle w:val="Paragraphedeliste"/>
        <w:numPr>
          <w:ilvl w:val="0"/>
          <w:numId w:val="2"/>
        </w:numPr>
      </w:pPr>
      <w:r>
        <w:t>D’une même population entrainent un gain de PV pour les deux individus, si les PE d’un des deux individus est égal à 0, les PE des deux individus sont partagés entre eux.</w:t>
      </w:r>
    </w:p>
    <w:p w14:paraId="2442D469" w14:textId="5B023C31" w:rsidR="00484549" w:rsidRDefault="00484549" w:rsidP="00484549">
      <w:pPr>
        <w:pStyle w:val="Paragraphedeliste"/>
        <w:numPr>
          <w:ilvl w:val="0"/>
          <w:numId w:val="2"/>
        </w:numPr>
      </w:pPr>
      <w:r>
        <w:t>D’alliances différentes (ennemis) entrainent un com</w:t>
      </w:r>
      <w:r w:rsidR="0075080C">
        <w:t>b</w:t>
      </w:r>
      <w:r>
        <w:t>at</w:t>
      </w:r>
    </w:p>
    <w:p w14:paraId="4199E217" w14:textId="01833EB8" w:rsidR="00484549" w:rsidRDefault="00484549" w:rsidP="00484549">
      <w:pPr>
        <w:pStyle w:val="Titre3"/>
      </w:pPr>
      <w:bookmarkStart w:id="8" w:name="_Toc24110865"/>
      <w:r>
        <w:t>Combat</w:t>
      </w:r>
      <w:bookmarkEnd w:id="8"/>
    </w:p>
    <w:p w14:paraId="4B2AD2B1" w14:textId="4645B181" w:rsidR="004162D9" w:rsidRDefault="004162D9" w:rsidP="0075080C">
      <w:r>
        <w:t>Quand un combat s’engage, l’attaquant frappe le premier, il inflige un nombre de dégât proportionnel à ses XP. Plus il a d’XP plus il inflige de dégâts. L’individu frappé perd un nombre de PV égal au nombre de dégâts infligé.</w:t>
      </w:r>
    </w:p>
    <w:p w14:paraId="559CED11" w14:textId="736D6A91" w:rsidR="004162D9" w:rsidRDefault="004162D9" w:rsidP="0075080C">
      <w:r>
        <w:t>C’est ensuite à l’autre individu d’attaquer.</w:t>
      </w:r>
    </w:p>
    <w:p w14:paraId="479E2B58" w14:textId="69887F18" w:rsidR="004162D9" w:rsidRDefault="004162D9" w:rsidP="0075080C">
      <w:r>
        <w:t>Les individus continuent d’attaquer les uns après les autres jusqu’à ce que les PV d’un des individus tombent à 0.</w:t>
      </w:r>
    </w:p>
    <w:p w14:paraId="3240C57C" w14:textId="69402F9A" w:rsidR="00F115BD" w:rsidRDefault="004162D9">
      <w:r>
        <w:t>A ce moment, l’individu ayant perdu le combat est retiré de la partie et l’individu ayant gagné prend sa place sur la carte et récupère tous ses XP.</w:t>
      </w:r>
    </w:p>
    <w:p w14:paraId="5E6F1D8E" w14:textId="77777777" w:rsidR="00F115BD" w:rsidRPr="00F115BD" w:rsidRDefault="00F115BD"/>
    <w:p w14:paraId="0F7C2E41" w14:textId="5A8B6F7C" w:rsidR="001A2985" w:rsidRDefault="00D56548" w:rsidP="001A2985">
      <w:pPr>
        <w:pStyle w:val="Titre2"/>
      </w:pPr>
      <w:bookmarkStart w:id="9" w:name="_Toc24110866"/>
      <w:r>
        <w:t>Déroulement d’une partie</w:t>
      </w:r>
      <w:bookmarkEnd w:id="9"/>
    </w:p>
    <w:p w14:paraId="355BD91C" w14:textId="6A031890" w:rsidR="001A2985" w:rsidRDefault="00913074" w:rsidP="00502E67">
      <w:r>
        <w:t>Le déroulement d’une partie est axé autour de la classe « GameManager ».</w:t>
      </w:r>
    </w:p>
    <w:p w14:paraId="13D24EFE" w14:textId="3F6C5094" w:rsidR="00913074" w:rsidRDefault="00913074" w:rsidP="00502E67">
      <w:r>
        <w:t>Au lancement du programme, la carte est créée et affichée et la partie est lancée.</w:t>
      </w:r>
    </w:p>
    <w:p w14:paraId="2DB02B73" w14:textId="576FFCA8" w:rsidR="00913074" w:rsidRDefault="00913074" w:rsidP="00502E67">
      <w:r>
        <w:t>Un tri aléatoire est effectué pour définir l’ordre d’action de chaque équipe</w:t>
      </w:r>
      <w:r w:rsidR="00D56548">
        <w:t xml:space="preserve">, une fois cet ordre établi il restera le même pour toute la partie. </w:t>
      </w:r>
    </w:p>
    <w:p w14:paraId="7E3CAE84" w14:textId="612294B6" w:rsidR="00D56548" w:rsidRDefault="00D56548" w:rsidP="00502E67">
      <w:r>
        <w:t>La 1</w:t>
      </w:r>
      <w:r w:rsidRPr="00D56548">
        <w:rPr>
          <w:vertAlign w:val="superscript"/>
        </w:rPr>
        <w:t>e</w:t>
      </w:r>
      <w:r>
        <w:t xml:space="preserve"> équipe démarre, tous ses individus se déplacent chacun leur tour et interagissent en fonction d’éventuelles rencontres, combats, niveau de PE etc.</w:t>
      </w:r>
    </w:p>
    <w:p w14:paraId="06AFFF29" w14:textId="53D5DDA0" w:rsidR="00D56548" w:rsidRDefault="00D56548" w:rsidP="00502E67">
      <w:r>
        <w:t>Une fois que le dernier individu de l’équipe 1 s’est déplacé, c’est au tour de l’équipe 2 et ainsi de suite jusqu’à ce que toutes les équipes aient jouées</w:t>
      </w:r>
      <w:r w:rsidR="001214A2">
        <w:t>. Une fois que la dernière équipe a joué, le tour se termine et un nouveau tour démarre en faisant jouer les équipes dans le même ordre.</w:t>
      </w:r>
    </w:p>
    <w:p w14:paraId="4EA437A3" w14:textId="3A8FFC41" w:rsidR="001214A2" w:rsidRDefault="001214A2" w:rsidP="00502E67">
      <w:r>
        <w:lastRenderedPageBreak/>
        <w:t>A la fin du tour de chaque personnage une vérification est effectuée sur le nombre d’individus de chaque alliance, si une alliance (gentils ou méchants) tombe à 0 individus, cette alliance est déclarée perdante et l’autre alliance remporte la partie. La partie s’arrête alors.</w:t>
      </w:r>
    </w:p>
    <w:p w14:paraId="49ED0405" w14:textId="77777777" w:rsidR="001A2985" w:rsidRDefault="001A2985" w:rsidP="00502E67"/>
    <w:p w14:paraId="2C38BB49" w14:textId="4CFAD8B2" w:rsidR="00502E67" w:rsidRDefault="00D56548" w:rsidP="00502E67">
      <w:pPr>
        <w:pStyle w:val="Titre2"/>
      </w:pPr>
      <w:bookmarkStart w:id="10" w:name="_Toc24110867"/>
      <w:r>
        <w:t>Description du code</w:t>
      </w:r>
      <w:bookmarkEnd w:id="10"/>
    </w:p>
    <w:p w14:paraId="04C36573" w14:textId="79E4ECED" w:rsidR="00D62CFE" w:rsidRPr="00BD402E" w:rsidRDefault="00BD402E" w:rsidP="00BD402E">
      <w:r>
        <w:t>Dans cette partie</w:t>
      </w:r>
      <w:r w:rsidR="00A904E6">
        <w:t xml:space="preserve"> nous décrieront le code et comment nous avons organisé notre projet pour répondre aux attentes des consignes</w:t>
      </w:r>
      <w:r w:rsidR="00855FF2">
        <w:t>.</w:t>
      </w:r>
    </w:p>
    <w:p w14:paraId="22D33B7A" w14:textId="395B7BF2" w:rsidR="00D56548" w:rsidRPr="00D56548" w:rsidRDefault="00D56548" w:rsidP="00D56548">
      <w:pPr>
        <w:pStyle w:val="Titre3"/>
      </w:pPr>
      <w:bookmarkStart w:id="11" w:name="_Toc24110868"/>
      <w:r>
        <w:t>Les 3 concepts fondamentaux</w:t>
      </w:r>
      <w:bookmarkEnd w:id="11"/>
    </w:p>
    <w:p w14:paraId="2DB78DA3" w14:textId="5717AFFD" w:rsidR="00502E67" w:rsidRDefault="00502E67" w:rsidP="00D56548">
      <w:pPr>
        <w:pStyle w:val="Titre4"/>
        <w:rPr>
          <w:rFonts w:eastAsia="Times New Roman"/>
          <w:lang w:eastAsia="fr-FR"/>
        </w:rPr>
      </w:pPr>
      <w:r w:rsidRPr="00502E67">
        <w:rPr>
          <w:rFonts w:eastAsia="Times New Roman"/>
          <w:lang w:eastAsia="fr-FR"/>
        </w:rPr>
        <w:t>Héritage</w:t>
      </w:r>
    </w:p>
    <w:p w14:paraId="0BD276CE" w14:textId="45BCAA4C" w:rsidR="00D673CC" w:rsidRDefault="00D673CC" w:rsidP="00D62CFE">
      <w:pPr>
        <w:rPr>
          <w:lang w:eastAsia="fr-FR"/>
        </w:rPr>
      </w:pPr>
      <w:r>
        <w:rPr>
          <w:lang w:eastAsia="fr-FR"/>
        </w:rPr>
        <w:t xml:space="preserve">Un héritage est présent sur la classe « Entity » (classe mère) qui donne 2 classes filles : </w:t>
      </w:r>
      <w:r w:rsidR="00AB1415">
        <w:rPr>
          <w:lang w:eastAsia="fr-FR"/>
        </w:rPr>
        <w:t>« G</w:t>
      </w:r>
      <w:r>
        <w:rPr>
          <w:lang w:eastAsia="fr-FR"/>
        </w:rPr>
        <w:t>entil</w:t>
      </w:r>
      <w:r w:rsidR="00AB1415">
        <w:rPr>
          <w:lang w:eastAsia="fr-FR"/>
        </w:rPr>
        <w:t> »</w:t>
      </w:r>
      <w:r>
        <w:rPr>
          <w:lang w:eastAsia="fr-FR"/>
        </w:rPr>
        <w:t xml:space="preserve"> et </w:t>
      </w:r>
      <w:r w:rsidR="00AB1415">
        <w:rPr>
          <w:lang w:eastAsia="fr-FR"/>
        </w:rPr>
        <w:t>« M</w:t>
      </w:r>
      <w:r>
        <w:rPr>
          <w:lang w:eastAsia="fr-FR"/>
        </w:rPr>
        <w:t>échant</w:t>
      </w:r>
      <w:r w:rsidR="00AB1415">
        <w:rPr>
          <w:lang w:eastAsia="fr-FR"/>
        </w:rPr>
        <w:t> ».</w:t>
      </w:r>
    </w:p>
    <w:p w14:paraId="37638389" w14:textId="2E02C3C3" w:rsidR="00D673CC" w:rsidRDefault="00D673CC" w:rsidP="00D62CFE">
      <w:pPr>
        <w:rPr>
          <w:lang w:eastAsia="fr-FR"/>
        </w:rPr>
      </w:pPr>
      <w:r>
        <w:rPr>
          <w:lang w:eastAsia="fr-FR"/>
        </w:rPr>
        <w:t xml:space="preserve">Ces classes </w:t>
      </w:r>
      <w:r w:rsidR="00AB1415">
        <w:rPr>
          <w:lang w:eastAsia="fr-FR"/>
        </w:rPr>
        <w:t>G</w:t>
      </w:r>
      <w:r>
        <w:rPr>
          <w:lang w:eastAsia="fr-FR"/>
        </w:rPr>
        <w:t xml:space="preserve">entil et </w:t>
      </w:r>
      <w:r w:rsidR="00AB1415">
        <w:rPr>
          <w:lang w:eastAsia="fr-FR"/>
        </w:rPr>
        <w:t>M</w:t>
      </w:r>
      <w:r>
        <w:rPr>
          <w:lang w:eastAsia="fr-FR"/>
        </w:rPr>
        <w:t xml:space="preserve">échant </w:t>
      </w:r>
      <w:r w:rsidR="005B3AA0">
        <w:rPr>
          <w:lang w:eastAsia="fr-FR"/>
        </w:rPr>
        <w:t>sont elles</w:t>
      </w:r>
      <w:r w:rsidR="00AB1415">
        <w:rPr>
          <w:lang w:eastAsia="fr-FR"/>
        </w:rPr>
        <w:t xml:space="preserve"> mêmes les classes mères des classes « Humain » et « Elfe » (classes filles de la classe « Genti</w:t>
      </w:r>
      <w:r w:rsidR="005B3AA0">
        <w:rPr>
          <w:lang w:eastAsia="fr-FR"/>
        </w:rPr>
        <w:t>l</w:t>
      </w:r>
      <w:r w:rsidR="00AB1415">
        <w:rPr>
          <w:lang w:eastAsia="fr-FR"/>
        </w:rPr>
        <w:t> ») et « Orc » et « Gobelin » (classes filles de la classe « Méchant »)</w:t>
      </w:r>
    </w:p>
    <w:p w14:paraId="4328F788" w14:textId="49D2D32B" w:rsidR="00D62CFE" w:rsidRPr="00D62CFE" w:rsidRDefault="00D673CC" w:rsidP="00D673CC">
      <w:pPr>
        <w:rPr>
          <w:lang w:eastAsia="fr-FR"/>
        </w:rPr>
      </w:pPr>
      <w:r>
        <w:rPr>
          <w:lang w:eastAsia="fr-FR"/>
        </w:rPr>
        <w:t>Cet héritage est bien visible sur le diagramme de classe présent plus tard dans le document.</w:t>
      </w:r>
      <w:r w:rsidR="00D62CFE">
        <w:rPr>
          <w:lang w:eastAsia="fr-FR"/>
        </w:rPr>
        <w:t xml:space="preserve"> </w:t>
      </w:r>
    </w:p>
    <w:p w14:paraId="1A85B455" w14:textId="7243C63F" w:rsidR="00502E67" w:rsidRDefault="00502E67" w:rsidP="00D56548">
      <w:pPr>
        <w:pStyle w:val="Titre4"/>
        <w:rPr>
          <w:rFonts w:eastAsia="Times New Roman"/>
          <w:lang w:eastAsia="fr-FR"/>
        </w:rPr>
      </w:pPr>
      <w:r w:rsidRPr="00502E67">
        <w:rPr>
          <w:rFonts w:eastAsia="Times New Roman"/>
          <w:lang w:eastAsia="fr-FR"/>
        </w:rPr>
        <w:t>Encapsulatio</w:t>
      </w:r>
      <w:r w:rsidR="00D62CFE">
        <w:rPr>
          <w:rFonts w:eastAsia="Times New Roman"/>
          <w:lang w:eastAsia="fr-FR"/>
        </w:rPr>
        <w:t>n</w:t>
      </w:r>
    </w:p>
    <w:p w14:paraId="2D19647C" w14:textId="53BD7447" w:rsidR="00D62CFE" w:rsidRPr="00D62CFE" w:rsidRDefault="00AB1415" w:rsidP="00D62CFE">
      <w:pPr>
        <w:rPr>
          <w:lang w:eastAsia="fr-FR"/>
        </w:rPr>
      </w:pPr>
      <w:r>
        <w:rPr>
          <w:lang w:eastAsia="fr-FR"/>
        </w:rPr>
        <w:t xml:space="preserve">Il y a de nombreux exemple d’encapsulation dans ce projet, un </w:t>
      </w:r>
      <w:r w:rsidR="0065321D">
        <w:rPr>
          <w:lang w:eastAsia="fr-FR"/>
        </w:rPr>
        <w:t>des exemples</w:t>
      </w:r>
      <w:r>
        <w:rPr>
          <w:lang w:eastAsia="fr-FR"/>
        </w:rPr>
        <w:t xml:space="preserve"> les plus parlant est présent dans la classe « Case » où les attributs x, y, caseType et entity</w:t>
      </w:r>
      <w:r w:rsidR="00D62CFE">
        <w:rPr>
          <w:lang w:eastAsia="fr-FR"/>
        </w:rPr>
        <w:t xml:space="preserve"> </w:t>
      </w:r>
      <w:r w:rsidR="0065321D">
        <w:rPr>
          <w:lang w:eastAsia="fr-FR"/>
        </w:rPr>
        <w:t xml:space="preserve">sont des variables private auxquelles on </w:t>
      </w:r>
      <w:r w:rsidR="00F415E9">
        <w:rPr>
          <w:lang w:eastAsia="fr-FR"/>
        </w:rPr>
        <w:t>ne peut accéder qu’en</w:t>
      </w:r>
      <w:r w:rsidR="0065321D">
        <w:rPr>
          <w:lang w:eastAsia="fr-FR"/>
        </w:rPr>
        <w:t xml:space="preserve"> utilisant des getters et des setters.</w:t>
      </w:r>
    </w:p>
    <w:p w14:paraId="1663D1F6" w14:textId="5DEE66F1" w:rsidR="00502E67" w:rsidRDefault="00502E67" w:rsidP="00D56548">
      <w:pPr>
        <w:pStyle w:val="Titre4"/>
        <w:rPr>
          <w:rFonts w:eastAsia="Times New Roman"/>
          <w:lang w:eastAsia="fr-FR"/>
        </w:rPr>
      </w:pPr>
      <w:r w:rsidRPr="00502E67">
        <w:rPr>
          <w:rFonts w:eastAsia="Times New Roman"/>
          <w:lang w:eastAsia="fr-FR"/>
        </w:rPr>
        <w:t>Polymorphisme</w:t>
      </w:r>
    </w:p>
    <w:p w14:paraId="3EAFD4C8" w14:textId="3A7C006D" w:rsidR="005B3AA0" w:rsidRPr="00D673CC" w:rsidRDefault="006769E0" w:rsidP="00D673CC">
      <w:pPr>
        <w:rPr>
          <w:lang w:eastAsia="fr-FR"/>
        </w:rPr>
      </w:pPr>
      <w:r>
        <w:rPr>
          <w:lang w:eastAsia="fr-FR"/>
        </w:rPr>
        <w:t xml:space="preserve">Exemple de polymorphisme dans notre programme : </w:t>
      </w:r>
      <w:r w:rsidR="005B3AA0">
        <w:rPr>
          <w:lang w:eastAsia="fr-FR"/>
        </w:rPr>
        <w:t xml:space="preserve">La méthode attack() qui est définie de manière abstraite dans la classe Entity est un exemple de polymorphisme à travers ses classes filles (Humain, Elfe, Orc et Gobelin). En effet, chacune d’elle implémente de manière différente la méthode attack() </w:t>
      </w:r>
    </w:p>
    <w:p w14:paraId="3E96E5F9" w14:textId="53FD53E4" w:rsidR="001A2985" w:rsidRDefault="001A2985" w:rsidP="001A2985">
      <w:pPr>
        <w:pStyle w:val="Titre3"/>
        <w:rPr>
          <w:lang w:eastAsia="fr-FR"/>
        </w:rPr>
      </w:pPr>
      <w:bookmarkStart w:id="12" w:name="_Toc24110869"/>
      <w:r>
        <w:rPr>
          <w:lang w:eastAsia="fr-FR"/>
        </w:rPr>
        <w:t>Singleton</w:t>
      </w:r>
      <w:bookmarkEnd w:id="12"/>
    </w:p>
    <w:p w14:paraId="4F6AF34B" w14:textId="326C3013" w:rsidR="000B503E" w:rsidRDefault="00421EA2" w:rsidP="00D62CFE">
      <w:pPr>
        <w:rPr>
          <w:lang w:eastAsia="fr-FR"/>
        </w:rPr>
      </w:pPr>
      <w:r>
        <w:rPr>
          <w:lang w:eastAsia="fr-FR"/>
        </w:rPr>
        <w:t xml:space="preserve">La classe </w:t>
      </w:r>
      <w:r w:rsidR="000B503E">
        <w:rPr>
          <w:lang w:eastAsia="fr-FR"/>
        </w:rPr>
        <w:t>WorldMap</w:t>
      </w:r>
      <w:r>
        <w:rPr>
          <w:lang w:eastAsia="fr-FR"/>
        </w:rPr>
        <w:t xml:space="preserve"> est un singleton</w:t>
      </w:r>
      <w:r w:rsidR="000B503E">
        <w:rPr>
          <w:lang w:eastAsia="fr-FR"/>
        </w:rPr>
        <w:t>.</w:t>
      </w:r>
    </w:p>
    <w:p w14:paraId="5BF8C3B0" w14:textId="5534A230" w:rsidR="000B503E" w:rsidRDefault="000B503E" w:rsidP="00D62CFE">
      <w:pPr>
        <w:rPr>
          <w:lang w:eastAsia="fr-FR"/>
        </w:rPr>
      </w:pPr>
      <w:r>
        <w:rPr>
          <w:lang w:eastAsia="fr-FR"/>
        </w:rPr>
        <w:t>A</w:t>
      </w:r>
      <w:r w:rsidR="00421EA2">
        <w:rPr>
          <w:lang w:eastAsia="fr-FR"/>
        </w:rPr>
        <w:t xml:space="preserve">u lancement du </w:t>
      </w:r>
      <w:r>
        <w:rPr>
          <w:lang w:eastAsia="fr-FR"/>
        </w:rPr>
        <w:t>programme, une instance est créée dans cette classe. Cette classe ne peut, par la suite, pas être réinstanciée.</w:t>
      </w:r>
    </w:p>
    <w:p w14:paraId="0EB47B04" w14:textId="6EE47C07" w:rsidR="000B503E" w:rsidRDefault="00066EA8" w:rsidP="00066EA8">
      <w:pPr>
        <w:pStyle w:val="Titre3"/>
        <w:rPr>
          <w:lang w:eastAsia="fr-FR"/>
        </w:rPr>
      </w:pPr>
      <w:bookmarkStart w:id="13" w:name="_Toc24110870"/>
      <w:r>
        <w:rPr>
          <w:lang w:eastAsia="fr-FR"/>
        </w:rPr>
        <w:t>Variables</w:t>
      </w:r>
      <w:r w:rsidR="0070583B">
        <w:rPr>
          <w:lang w:eastAsia="fr-FR"/>
        </w:rPr>
        <w:t xml:space="preserve"> statiques</w:t>
      </w:r>
      <w:bookmarkEnd w:id="13"/>
    </w:p>
    <w:p w14:paraId="4E771227" w14:textId="3AA8348B" w:rsidR="00066EA8" w:rsidRDefault="00066EA8" w:rsidP="00066EA8">
      <w:pPr>
        <w:rPr>
          <w:lang w:eastAsia="fr-FR"/>
        </w:rPr>
      </w:pPr>
      <w:r>
        <w:rPr>
          <w:lang w:eastAsia="fr-FR"/>
        </w:rPr>
        <w:t>La plupart des variables statiques sont réunies dans la classe Rules.</w:t>
      </w:r>
    </w:p>
    <w:p w14:paraId="447CFECF" w14:textId="18BE40B1" w:rsidR="00066EA8" w:rsidRPr="00066EA8" w:rsidRDefault="00066EA8" w:rsidP="00066EA8">
      <w:pPr>
        <w:rPr>
          <w:lang w:eastAsia="fr-FR"/>
        </w:rPr>
      </w:pPr>
      <w:r>
        <w:rPr>
          <w:lang w:eastAsia="fr-FR"/>
        </w:rPr>
        <w:t>Elles servent à définir les valeurs de PE, PV et XP max ainsi que la taille de la carte.</w:t>
      </w:r>
    </w:p>
    <w:p w14:paraId="7DD027EC" w14:textId="0EE5FE80" w:rsidR="00A904E6" w:rsidRPr="00A904E6" w:rsidRDefault="00A904E6" w:rsidP="00A904E6">
      <w:pPr>
        <w:pStyle w:val="Titre3"/>
        <w:rPr>
          <w:lang w:eastAsia="fr-FR"/>
        </w:rPr>
      </w:pPr>
      <w:bookmarkStart w:id="14" w:name="_Toc24110871"/>
      <w:r>
        <w:rPr>
          <w:lang w:eastAsia="fr-FR"/>
        </w:rPr>
        <w:t>Nombre pseudo-aléatoire</w:t>
      </w:r>
      <w:bookmarkEnd w:id="14"/>
    </w:p>
    <w:p w14:paraId="4321054F" w14:textId="2AB2DCE8" w:rsidR="00502E67" w:rsidRDefault="006769E0" w:rsidP="00502E67">
      <w:r>
        <w:t xml:space="preserve">Exemple d’utilisation d’un nombre pseudo aléatoire dans notre programme : </w:t>
      </w:r>
      <w:r w:rsidR="00C9377B">
        <w:t xml:space="preserve">Dans la classe WorldMap, la méthode </w:t>
      </w:r>
      <w:r>
        <w:t>positionnementEntity</w:t>
      </w:r>
      <w:r w:rsidR="00C9377B">
        <w:t>()</w:t>
      </w:r>
      <w:r>
        <w:t xml:space="preserve"> utilise un nombre pseudo-aléatoire</w:t>
      </w:r>
    </w:p>
    <w:p w14:paraId="325565C5" w14:textId="5AFD01B9" w:rsidR="006769E0" w:rsidRPr="00502E67" w:rsidRDefault="006769E0" w:rsidP="006769E0">
      <w:r>
        <w:t>Lors de la création de la partie, un nombre pseudo-aléatoire est utilisé afin de définir la probabilité d’apparition d’un individu sur une case safe zone de sa population. Cela permet de faire apparaitre les individus de chaque population sur des cases aléatoire de leur safe zone respective au début de chaque partie.</w:t>
      </w:r>
      <w:r w:rsidR="00B1271D">
        <w:t xml:space="preserve"> Le nombre d’individus par équipe est donc aussi pseudo-aléatoire.</w:t>
      </w:r>
    </w:p>
    <w:p w14:paraId="36E9F414" w14:textId="77777777" w:rsidR="00683D68" w:rsidRDefault="00683D68">
      <w:r>
        <w:br w:type="page"/>
      </w:r>
    </w:p>
    <w:p w14:paraId="4845746A" w14:textId="77777777" w:rsidR="00683D68" w:rsidRPr="00683D68" w:rsidRDefault="00683D68" w:rsidP="00683D68">
      <w:pPr>
        <w:pStyle w:val="Titre1"/>
      </w:pPr>
      <w:bookmarkStart w:id="15" w:name="_Toc24110872"/>
      <w:r>
        <w:lastRenderedPageBreak/>
        <w:t>Diagrammes UML</w:t>
      </w:r>
      <w:bookmarkEnd w:id="15"/>
    </w:p>
    <w:p w14:paraId="2B8FD57C" w14:textId="77777777" w:rsidR="00683D68" w:rsidRDefault="00683D68" w:rsidP="00683D68">
      <w:pPr>
        <w:pStyle w:val="Titre2"/>
      </w:pPr>
      <w:bookmarkStart w:id="16" w:name="_Toc24110873"/>
      <w:r>
        <w:t>Diagramme de classes</w:t>
      </w:r>
      <w:bookmarkEnd w:id="16"/>
    </w:p>
    <w:p w14:paraId="47FDBAC2" w14:textId="77777777" w:rsidR="00683D68" w:rsidRPr="00683D68" w:rsidRDefault="00683D68" w:rsidP="00683D68"/>
    <w:p w14:paraId="6BF26D9B" w14:textId="77777777" w:rsidR="00683D68" w:rsidRDefault="00683D68">
      <w:pPr>
        <w:rPr>
          <w:rFonts w:asciiTheme="majorHAnsi" w:eastAsiaTheme="majorEastAsia" w:hAnsiTheme="majorHAnsi" w:cstheme="majorBidi"/>
          <w:color w:val="2F5496" w:themeColor="accent1" w:themeShade="BF"/>
          <w:sz w:val="26"/>
          <w:szCs w:val="26"/>
        </w:rPr>
      </w:pPr>
      <w:r>
        <w:br w:type="page"/>
      </w:r>
    </w:p>
    <w:p w14:paraId="4E63B7F0" w14:textId="77777777" w:rsidR="00683D68" w:rsidRDefault="00683D68" w:rsidP="00683D68">
      <w:pPr>
        <w:pStyle w:val="Titre2"/>
      </w:pPr>
      <w:bookmarkStart w:id="17" w:name="_Toc24110874"/>
      <w:r>
        <w:lastRenderedPageBreak/>
        <w:t>Diagramme d’états-transitions</w:t>
      </w:r>
      <w:bookmarkEnd w:id="17"/>
    </w:p>
    <w:p w14:paraId="629449ED" w14:textId="77777777" w:rsidR="00683D68" w:rsidRPr="00683D68" w:rsidRDefault="00683D68" w:rsidP="00683D68">
      <w:r>
        <w:rPr>
          <w:noProof/>
        </w:rPr>
        <w:drawing>
          <wp:inline distT="0" distB="0" distL="0" distR="0" wp14:anchorId="201174E3" wp14:editId="58BDF51E">
            <wp:extent cx="5760720" cy="42943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4354"/>
                    </a:xfrm>
                    <a:prstGeom prst="rect">
                      <a:avLst/>
                    </a:prstGeom>
                  </pic:spPr>
                </pic:pic>
              </a:graphicData>
            </a:graphic>
          </wp:inline>
        </w:drawing>
      </w:r>
    </w:p>
    <w:p w14:paraId="367DB25A" w14:textId="77777777" w:rsidR="007051FF" w:rsidRDefault="007051FF">
      <w:r>
        <w:br w:type="page"/>
      </w:r>
    </w:p>
    <w:p w14:paraId="34ED6275" w14:textId="05C01F4E" w:rsidR="00A904E6" w:rsidRDefault="00A904E6">
      <w:r>
        <w:lastRenderedPageBreak/>
        <w:t>Ce diagramme d’états-transitions présente le déroulement d’une partie du début à la fin.</w:t>
      </w:r>
    </w:p>
    <w:p w14:paraId="67356E6B" w14:textId="2FD20F1E" w:rsidR="00A904E6" w:rsidRDefault="00A904E6">
      <w:r>
        <w:t>Les états présents de « Attentes d’entrée utilisateur » à « Ordre de jeu défini » sont gérés par la classe GameManager.</w:t>
      </w:r>
    </w:p>
    <w:p w14:paraId="289AAFB7" w14:textId="69C8BD55" w:rsidR="00A904E6" w:rsidRDefault="00A904E6">
      <w:r>
        <w:t>A l’état « Début Equipe », la variable</w:t>
      </w:r>
      <w:r w:rsidR="007051FF">
        <w:t xml:space="preserve"> e</w:t>
      </w:r>
      <w:r>
        <w:t xml:space="preserve"> est fixée à </w:t>
      </w:r>
      <w:r w:rsidR="00D00559">
        <w:t>0</w:t>
      </w:r>
      <w:r>
        <w:t xml:space="preserve">. Cette variable a pour but de </w:t>
      </w:r>
      <w:r w:rsidR="00D00559">
        <w:t>définir quelle équipe va jouer pendant ce tour, e=0 pour la première équipe, e=1 pour la 2</w:t>
      </w:r>
      <w:r w:rsidR="00D00559" w:rsidRPr="00D00559">
        <w:rPr>
          <w:vertAlign w:val="superscript"/>
        </w:rPr>
        <w:t>e</w:t>
      </w:r>
      <w:r w:rsidR="00D00559">
        <w:t xml:space="preserve"> etc.</w:t>
      </w:r>
    </w:p>
    <w:p w14:paraId="269198D6" w14:textId="2BFEF101" w:rsidR="00D00559" w:rsidRDefault="00D00559">
      <w:r>
        <w:t>La valeur de cette variable augmente de 1 à la fin du tour de chaque équipe.</w:t>
      </w:r>
    </w:p>
    <w:p w14:paraId="6E708123" w14:textId="3E489A08" w:rsidR="00D00559" w:rsidRDefault="00D00559">
      <w:r>
        <w:t>Lorsque la valeur atteint 4, la valeur de la variable est réinitialisée et repasse à 0, démarrant un nouveau tour avec l’équipe 1.</w:t>
      </w:r>
    </w:p>
    <w:p w14:paraId="024A0318" w14:textId="07008CBD" w:rsidR="00D00559" w:rsidRDefault="00D00559">
      <w:r>
        <w:t>Si une équipe a un nombre d’individus égal à 0 (équipe retirée du jeu), la valeur de e augmente de 1 pour passer à l’équipe suivante.</w:t>
      </w:r>
    </w:p>
    <w:p w14:paraId="1F646F2E" w14:textId="77777777" w:rsidR="00D00559" w:rsidRDefault="00D00559">
      <w:r>
        <w:t xml:space="preserve">Lors de la transition « Début Equipe » </w:t>
      </w:r>
      <w:r>
        <w:sym w:font="Wingdings" w:char="F0E0"/>
      </w:r>
      <w:r>
        <w:t xml:space="preserve"> « Début Personnage », on réinitialise la valeur de la variable p à 0. Cette variable permet de savoir combien d’individus ont joués dans l’équipe dont c’est le tour de jour.</w:t>
      </w:r>
    </w:p>
    <w:p w14:paraId="516F2E24" w14:textId="0CB8D4E7" w:rsidR="00D00559" w:rsidRDefault="00D00559">
      <w:r>
        <w:t>A la fin du tour de chaque individu, tant que p&lt;n (n étant le nombre d’individu total dans l’équipe), la valeur de p est augmentée de 1 et c’est à l’individu suivant de l’équipe de jouer.</w:t>
      </w:r>
    </w:p>
    <w:p w14:paraId="29CC67AE" w14:textId="7966D248" w:rsidR="00D00559" w:rsidRDefault="00D00559">
      <w:r>
        <w:t>Lorsqu’à la fin du tour d’un individu, p=n, tous les individus de cette équipe ont joués. C’est donc à l’équipe suivante de jouer.</w:t>
      </w:r>
    </w:p>
    <w:p w14:paraId="789E0E5C" w14:textId="0514FE74" w:rsidR="00D00559" w:rsidRDefault="00D00559">
      <w:r>
        <w:t xml:space="preserve">L’état « Arrêt » </w:t>
      </w:r>
      <w:r w:rsidR="00492505">
        <w:t>correspond à l’arrêt d’un individu et entraine de multiples options en fonction de la nature de la case sur laquelle l’individu s’arrête :</w:t>
      </w:r>
    </w:p>
    <w:p w14:paraId="3F2F2560" w14:textId="0C67246A" w:rsidR="00492505" w:rsidRDefault="00492505" w:rsidP="00492505">
      <w:pPr>
        <w:pStyle w:val="Paragraphedeliste"/>
        <w:numPr>
          <w:ilvl w:val="0"/>
          <w:numId w:val="2"/>
        </w:numPr>
      </w:pPr>
      <w:r>
        <w:t>Si c’est dans une safe zone, l’individu récupère les bonus liés à la safe zone et on passe au personnage suivant.</w:t>
      </w:r>
    </w:p>
    <w:p w14:paraId="6BECB3CC" w14:textId="779846A7" w:rsidR="00492505" w:rsidRDefault="00492505" w:rsidP="00492505">
      <w:pPr>
        <w:pStyle w:val="Paragraphedeliste"/>
        <w:numPr>
          <w:ilvl w:val="0"/>
          <w:numId w:val="2"/>
        </w:numPr>
      </w:pPr>
      <w:r>
        <w:t>Si l’arrêt se fait dans une case classique, c’est à l’individu suivant de jouer</w:t>
      </w:r>
    </w:p>
    <w:p w14:paraId="27DB6E34" w14:textId="51C1CC97" w:rsidR="00492505" w:rsidRDefault="00492505" w:rsidP="00492505">
      <w:pPr>
        <w:pStyle w:val="Paragraphedeliste"/>
        <w:numPr>
          <w:ilvl w:val="0"/>
          <w:numId w:val="2"/>
        </w:numPr>
      </w:pPr>
      <w:r>
        <w:t>Si l’arrêt entraine une rencontre il y a alors 2 possibilités, soit une rencontre entre alliés soit entre ennemis.</w:t>
      </w:r>
    </w:p>
    <w:p w14:paraId="12D2A695" w14:textId="69BA038F" w:rsidR="00492505" w:rsidRDefault="00492505" w:rsidP="00492505">
      <w:r>
        <w:t>Dans le cas d’une rencontre entre alliés, l</w:t>
      </w:r>
      <w:r w:rsidR="00421EA2">
        <w:t>à</w:t>
      </w:r>
      <w:r>
        <w:t xml:space="preserve"> encore il y a deux possibilités, si les alliés sont de populations différentes ou de même population. Les bonus récupérés sont alors différents mais la finalité reste la même, la fin du tour de ce personnage et le début du tour du personnage suivant.</w:t>
      </w:r>
    </w:p>
    <w:p w14:paraId="3098ACCA" w14:textId="5F850DB1" w:rsidR="00492505" w:rsidRDefault="00492505" w:rsidP="00492505">
      <w:r>
        <w:t>Dans le cas d’une rencontre entre ennemis, un combat s’engage, il se déroule comme décrit dans la partie « Nos Choix ». Un combat se solde toujours par la mort d’un des deux individus engagés dans le combat. Un</w:t>
      </w:r>
      <w:r w:rsidR="004A77D1">
        <w:t xml:space="preserve">e fois le combat terminé, on diminue la valeur de n </w:t>
      </w:r>
      <w:r w:rsidR="00855FF2">
        <w:t xml:space="preserve">de 1 dans l’équipe de l’individu ayant perdu le combat. </w:t>
      </w:r>
    </w:p>
    <w:p w14:paraId="0E6B2189" w14:textId="5CBA9DFA" w:rsidR="00855FF2" w:rsidRDefault="00855FF2" w:rsidP="00492505">
      <w:r>
        <w:t>Si une alliance tombe à 0 individus, la partie se termine, sinon c’est à l’individu suivant de jouer.</w:t>
      </w:r>
    </w:p>
    <w:p w14:paraId="3B23EC54" w14:textId="4DA516F9" w:rsidR="00D00559" w:rsidRPr="0043675C" w:rsidRDefault="00D00559">
      <w:r>
        <w:t xml:space="preserve"> </w:t>
      </w:r>
    </w:p>
    <w:p w14:paraId="04EAD46F" w14:textId="77777777" w:rsidR="0043675C" w:rsidRDefault="0043675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anchor distT="0" distB="0" distL="114300" distR="114300" simplePos="0" relativeHeight="251659264" behindDoc="0" locked="0" layoutInCell="1" allowOverlap="1" wp14:anchorId="0A7152C6" wp14:editId="3881255C">
            <wp:simplePos x="0" y="0"/>
            <wp:positionH relativeFrom="margin">
              <wp:posOffset>-1223010</wp:posOffset>
            </wp:positionH>
            <wp:positionV relativeFrom="margin">
              <wp:posOffset>1393825</wp:posOffset>
            </wp:positionV>
            <wp:extent cx="8207375" cy="6118225"/>
            <wp:effectExtent l="0" t="3175"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07375" cy="6118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FE46A22" w14:textId="77777777" w:rsidR="00683D68" w:rsidRDefault="00683D68" w:rsidP="00683D68">
      <w:pPr>
        <w:pStyle w:val="Titre2"/>
      </w:pPr>
      <w:bookmarkStart w:id="18" w:name="_Toc24110875"/>
      <w:r>
        <w:lastRenderedPageBreak/>
        <w:t>Diagramme d’activités</w:t>
      </w:r>
      <w:bookmarkEnd w:id="18"/>
    </w:p>
    <w:p w14:paraId="38C882F4" w14:textId="77777777" w:rsidR="00683D68" w:rsidRDefault="0043675C" w:rsidP="00683D68">
      <w:r>
        <w:rPr>
          <w:noProof/>
        </w:rPr>
        <w:drawing>
          <wp:inline distT="0" distB="0" distL="0" distR="0" wp14:anchorId="4D831370" wp14:editId="388D816F">
            <wp:extent cx="5760559" cy="81032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_activite.png"/>
                    <pic:cNvPicPr/>
                  </pic:nvPicPr>
                  <pic:blipFill>
                    <a:blip r:embed="rId11">
                      <a:extLst>
                        <a:ext uri="{28A0092B-C50C-407E-A947-70E740481C1C}">
                          <a14:useLocalDpi xmlns:a14="http://schemas.microsoft.com/office/drawing/2010/main" val="0"/>
                        </a:ext>
                      </a:extLst>
                    </a:blip>
                    <a:stretch>
                      <a:fillRect/>
                    </a:stretch>
                  </pic:blipFill>
                  <pic:spPr>
                    <a:xfrm>
                      <a:off x="0" y="0"/>
                      <a:ext cx="5760559" cy="8103235"/>
                    </a:xfrm>
                    <a:prstGeom prst="rect">
                      <a:avLst/>
                    </a:prstGeom>
                  </pic:spPr>
                </pic:pic>
              </a:graphicData>
            </a:graphic>
          </wp:inline>
        </w:drawing>
      </w:r>
    </w:p>
    <w:p w14:paraId="7F5493FE" w14:textId="77777777" w:rsidR="0043675C" w:rsidRDefault="0043675C" w:rsidP="00683D68"/>
    <w:p w14:paraId="33D1936E" w14:textId="77777777" w:rsidR="006317C6" w:rsidRDefault="006317C6">
      <w:r>
        <w:br w:type="page"/>
      </w:r>
    </w:p>
    <w:p w14:paraId="308D92B8" w14:textId="2CEF49BB" w:rsidR="006317C6" w:rsidRDefault="006317C6" w:rsidP="006317C6">
      <w:r>
        <w:lastRenderedPageBreak/>
        <w:t>Ce diagramme représente les différentes activités de la simulation.</w:t>
      </w:r>
    </w:p>
    <w:p w14:paraId="640A01B6" w14:textId="77777777" w:rsidR="002C7D9D" w:rsidRDefault="006317C6" w:rsidP="006317C6">
      <w:r>
        <w:t>Une partie démarre</w:t>
      </w:r>
      <w:r w:rsidR="002C7D9D">
        <w:t xml:space="preserve"> par le lancement du tour, ensuite chaque tour se déroule comme décrit plus en détail dans le diagramme d’états-transitions. </w:t>
      </w:r>
    </w:p>
    <w:p w14:paraId="09AD9650" w14:textId="3C125A6A" w:rsidR="006317C6" w:rsidRDefault="002C7D9D" w:rsidP="006317C6">
      <w:r>
        <w:t>Ce diagramme est surtout utile pour avoir une vision globale de la simulation et des différentes possibilités à chaque état, notamment à partir d’un arrêt qui peut entrainer une rencontre et toutes les options qui en découlent (gain de PV, combat, partage des PE etc.)</w:t>
      </w:r>
    </w:p>
    <w:p w14:paraId="15E29748" w14:textId="77777777" w:rsidR="002C7D9D" w:rsidRDefault="002C7D9D">
      <w:pPr>
        <w:rPr>
          <w:rFonts w:asciiTheme="majorHAnsi" w:eastAsiaTheme="majorEastAsia" w:hAnsiTheme="majorHAnsi" w:cstheme="majorBidi"/>
          <w:color w:val="2F5496" w:themeColor="accent1" w:themeShade="BF"/>
          <w:sz w:val="32"/>
          <w:szCs w:val="32"/>
        </w:rPr>
      </w:pPr>
      <w:r>
        <w:br w:type="page"/>
      </w:r>
    </w:p>
    <w:p w14:paraId="6ABE70CE" w14:textId="2723723F" w:rsidR="0043675C" w:rsidRDefault="0043675C" w:rsidP="0043675C">
      <w:pPr>
        <w:pStyle w:val="Titre1"/>
      </w:pPr>
      <w:bookmarkStart w:id="19" w:name="_Toc24110876"/>
      <w:r>
        <w:lastRenderedPageBreak/>
        <w:t>Gestion du projet</w:t>
      </w:r>
      <w:bookmarkEnd w:id="19"/>
    </w:p>
    <w:p w14:paraId="748B65B3" w14:textId="0AD78793" w:rsidR="0070583B" w:rsidRDefault="00CF2DA4">
      <w:r>
        <w:t>Pour la gestion de projet, nous avons désigné Zoé comme notre chef de projet car elle a une bonne vision d’ensemble du projet et aussi car elle avait la volonté de mettre en application les techniques de gestion de projet apprises pendant son sage et aussi en vue de les appliquer pendant son contrat professionnel de cette année.</w:t>
      </w:r>
    </w:p>
    <w:p w14:paraId="04616B9A" w14:textId="77777777" w:rsidR="00CF2DA4" w:rsidRDefault="00CF2DA4">
      <w:r>
        <w:t xml:space="preserve">Nous avons aussi divisé le groupe en deux équipes : </w:t>
      </w:r>
    </w:p>
    <w:p w14:paraId="42522819" w14:textId="7AE7985F" w:rsidR="00CF2DA4" w:rsidRDefault="00CF2DA4" w:rsidP="00CF2DA4">
      <w:pPr>
        <w:pStyle w:val="Paragraphedeliste"/>
        <w:numPr>
          <w:ilvl w:val="0"/>
          <w:numId w:val="2"/>
        </w:numPr>
      </w:pPr>
      <w:r>
        <w:t>Jules et Clément qui se sont concentrés sur la structure du projet et la création des différents diagrammes.</w:t>
      </w:r>
    </w:p>
    <w:p w14:paraId="3F9099DE" w14:textId="637ED128" w:rsidR="00CF2DA4" w:rsidRDefault="00CF2DA4" w:rsidP="00CF2DA4">
      <w:pPr>
        <w:pStyle w:val="Paragraphedeliste"/>
        <w:numPr>
          <w:ilvl w:val="0"/>
          <w:numId w:val="2"/>
        </w:numPr>
      </w:pPr>
      <w:r>
        <w:t>Zoé et Benjamin qui ont plus travaillés sur le code lui-même.</w:t>
      </w:r>
    </w:p>
    <w:p w14:paraId="05387AB3" w14:textId="77777777" w:rsidR="00CF2DA4" w:rsidRDefault="00CF2DA4">
      <w:r>
        <w:t>Nous nous rencontrions régulièrement pour mettre en commun l’avancement de chaque équipe afin que tout le monde puisse avoir une vision globale du projet et prendre part au travail de chaque équipe.</w:t>
      </w:r>
    </w:p>
    <w:p w14:paraId="26FA80A7" w14:textId="6307A126" w:rsidR="0043675C" w:rsidRPr="00AA61A2" w:rsidRDefault="00CF2DA4">
      <w:r>
        <w:t xml:space="preserve">Pour mettre en commun notre travail nous avons créé un github que nous avons </w:t>
      </w:r>
      <w:r w:rsidR="00AA61A2">
        <w:t>géré avec gitkraken ce qui nous a aidé à travailler en parallèle sur le code sans risquer d’écraser le travail des autres membres du groupe et aussi à accéder à leur travail facilement.</w:t>
      </w:r>
    </w:p>
    <w:p w14:paraId="73265D22" w14:textId="5BB9DCD7" w:rsidR="0043675C" w:rsidRDefault="0043675C" w:rsidP="0043675C">
      <w:pPr>
        <w:pStyle w:val="Titre1"/>
      </w:pPr>
      <w:bookmarkStart w:id="20" w:name="_Toc24110877"/>
      <w:r>
        <w:t>Conclusion</w:t>
      </w:r>
      <w:bookmarkEnd w:id="20"/>
    </w:p>
    <w:p w14:paraId="46CE1B06" w14:textId="1C9B1C04" w:rsidR="004C1DD6" w:rsidRDefault="003775D2" w:rsidP="004C1DD6">
      <w:r>
        <w:t>Dans ce projet nous avons pu mettre en application tout ce que nous avons pu voir dans le cours, comme les concepts fondamentaux de la programmation java objet comme l’héritage, l’encapsulation et le polymorphisme.</w:t>
      </w:r>
    </w:p>
    <w:p w14:paraId="746D192E" w14:textId="671D9B5E" w:rsidR="003775D2" w:rsidRDefault="003775D2" w:rsidP="004C1DD6">
      <w:r>
        <w:t>Nous avons aussi pu créer des diagrammes UML dans un contexte un peu plus pratique que les diagrammes réalisés en cours, cela nous a permis de nous rendre compte de l’utilité de ces diagrammes pour l’organisation et la structure de notre projet (notamment grâce au diagramme de classe et d’états-transitions) mais aussi pour avoir un aperçu plus global de notre projet (avec par exemple le diagramme d’activité).</w:t>
      </w:r>
    </w:p>
    <w:p w14:paraId="75DE45E1" w14:textId="77777777" w:rsidR="003775D2" w:rsidRPr="004C1DD6" w:rsidRDefault="003775D2" w:rsidP="004C1DD6"/>
    <w:sectPr w:rsidR="003775D2" w:rsidRPr="004C1DD6" w:rsidSect="00683D6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9049D" w14:textId="77777777" w:rsidR="00DA7D95" w:rsidRDefault="00DA7D95" w:rsidP="00683D68">
      <w:pPr>
        <w:spacing w:after="0" w:line="240" w:lineRule="auto"/>
      </w:pPr>
      <w:r>
        <w:separator/>
      </w:r>
    </w:p>
  </w:endnote>
  <w:endnote w:type="continuationSeparator" w:id="0">
    <w:p w14:paraId="31DD779A" w14:textId="77777777" w:rsidR="00DA7D95" w:rsidRDefault="00DA7D95" w:rsidP="0068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58562"/>
      <w:docPartObj>
        <w:docPartGallery w:val="Page Numbers (Bottom of Page)"/>
        <w:docPartUnique/>
      </w:docPartObj>
    </w:sdtPr>
    <w:sdtEndPr/>
    <w:sdtContent>
      <w:p w14:paraId="51356040" w14:textId="77777777" w:rsidR="00683D68" w:rsidRDefault="00683D68">
        <w:pPr>
          <w:pStyle w:val="Pieddepage"/>
          <w:jc w:val="right"/>
        </w:pPr>
        <w:r>
          <w:fldChar w:fldCharType="begin"/>
        </w:r>
        <w:r>
          <w:instrText>PAGE   \* MERGEFORMAT</w:instrText>
        </w:r>
        <w:r>
          <w:fldChar w:fldCharType="separate"/>
        </w:r>
        <w:r>
          <w:t>2</w:t>
        </w:r>
        <w:r>
          <w:fldChar w:fldCharType="end"/>
        </w:r>
      </w:p>
    </w:sdtContent>
  </w:sdt>
  <w:p w14:paraId="07BA4B8C" w14:textId="77777777" w:rsidR="00683D68" w:rsidRDefault="00683D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0BA55" w14:textId="77777777" w:rsidR="00DA7D95" w:rsidRDefault="00DA7D95" w:rsidP="00683D68">
      <w:pPr>
        <w:spacing w:after="0" w:line="240" w:lineRule="auto"/>
      </w:pPr>
      <w:r>
        <w:separator/>
      </w:r>
    </w:p>
  </w:footnote>
  <w:footnote w:type="continuationSeparator" w:id="0">
    <w:p w14:paraId="4080BFCD" w14:textId="77777777" w:rsidR="00DA7D95" w:rsidRDefault="00DA7D95" w:rsidP="00683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37F99"/>
    <w:multiLevelType w:val="hybridMultilevel"/>
    <w:tmpl w:val="4822D1B6"/>
    <w:lvl w:ilvl="0" w:tplc="91469FA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0C0AE4"/>
    <w:multiLevelType w:val="multilevel"/>
    <w:tmpl w:val="1AC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15243"/>
    <w:multiLevelType w:val="hybridMultilevel"/>
    <w:tmpl w:val="D0304AA0"/>
    <w:lvl w:ilvl="0" w:tplc="D646D32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205C84"/>
    <w:multiLevelType w:val="hybridMultilevel"/>
    <w:tmpl w:val="714A9E26"/>
    <w:lvl w:ilvl="0" w:tplc="B0AE8C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2F"/>
    <w:rsid w:val="00066EA8"/>
    <w:rsid w:val="00066F36"/>
    <w:rsid w:val="00072A16"/>
    <w:rsid w:val="000B503E"/>
    <w:rsid w:val="001214A2"/>
    <w:rsid w:val="001A2985"/>
    <w:rsid w:val="001C6C21"/>
    <w:rsid w:val="0021552F"/>
    <w:rsid w:val="002C7D9D"/>
    <w:rsid w:val="003775D2"/>
    <w:rsid w:val="004121F9"/>
    <w:rsid w:val="004162D9"/>
    <w:rsid w:val="00421EA2"/>
    <w:rsid w:val="0043675C"/>
    <w:rsid w:val="0044637D"/>
    <w:rsid w:val="00484549"/>
    <w:rsid w:val="00492505"/>
    <w:rsid w:val="004A77D1"/>
    <w:rsid w:val="004C1DD6"/>
    <w:rsid w:val="00502E67"/>
    <w:rsid w:val="00552508"/>
    <w:rsid w:val="005B3AA0"/>
    <w:rsid w:val="006317C6"/>
    <w:rsid w:val="0065321D"/>
    <w:rsid w:val="006769E0"/>
    <w:rsid w:val="00683D68"/>
    <w:rsid w:val="007051FF"/>
    <w:rsid w:val="0070583B"/>
    <w:rsid w:val="0075080C"/>
    <w:rsid w:val="0078291B"/>
    <w:rsid w:val="007D3705"/>
    <w:rsid w:val="00843919"/>
    <w:rsid w:val="00855FF2"/>
    <w:rsid w:val="00913074"/>
    <w:rsid w:val="00A051A4"/>
    <w:rsid w:val="00A904E6"/>
    <w:rsid w:val="00AA61A2"/>
    <w:rsid w:val="00AB1415"/>
    <w:rsid w:val="00B1271D"/>
    <w:rsid w:val="00B30203"/>
    <w:rsid w:val="00B35D74"/>
    <w:rsid w:val="00B47AA1"/>
    <w:rsid w:val="00BD402E"/>
    <w:rsid w:val="00C24B44"/>
    <w:rsid w:val="00C74EE5"/>
    <w:rsid w:val="00C913FF"/>
    <w:rsid w:val="00C9377B"/>
    <w:rsid w:val="00CC729B"/>
    <w:rsid w:val="00CF2DA4"/>
    <w:rsid w:val="00D00559"/>
    <w:rsid w:val="00D1564D"/>
    <w:rsid w:val="00D56548"/>
    <w:rsid w:val="00D62CFE"/>
    <w:rsid w:val="00D673CC"/>
    <w:rsid w:val="00DA7D95"/>
    <w:rsid w:val="00EA791E"/>
    <w:rsid w:val="00EB66E8"/>
    <w:rsid w:val="00F115BD"/>
    <w:rsid w:val="00F13A97"/>
    <w:rsid w:val="00F26328"/>
    <w:rsid w:val="00F415E9"/>
    <w:rsid w:val="00FA3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22B"/>
  <w15:chartTrackingRefBased/>
  <w15:docId w15:val="{DBC3636B-ED24-4F4C-BBA2-68EC199B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2F"/>
  </w:style>
  <w:style w:type="paragraph" w:styleId="Titre1">
    <w:name w:val="heading 1"/>
    <w:basedOn w:val="Normal"/>
    <w:next w:val="Normal"/>
    <w:link w:val="Titre1Car"/>
    <w:uiPriority w:val="9"/>
    <w:qFormat/>
    <w:rsid w:val="00215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3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2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65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552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15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52F"/>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2155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1552F"/>
    <w:rPr>
      <w:rFonts w:eastAsiaTheme="minorEastAsia"/>
      <w:lang w:eastAsia="fr-FR"/>
    </w:rPr>
  </w:style>
  <w:style w:type="paragraph" w:styleId="En-tte">
    <w:name w:val="header"/>
    <w:basedOn w:val="Normal"/>
    <w:link w:val="En-tteCar"/>
    <w:uiPriority w:val="99"/>
    <w:unhideWhenUsed/>
    <w:rsid w:val="00683D68"/>
    <w:pPr>
      <w:tabs>
        <w:tab w:val="center" w:pos="4536"/>
        <w:tab w:val="right" w:pos="9072"/>
      </w:tabs>
      <w:spacing w:after="0" w:line="240" w:lineRule="auto"/>
    </w:pPr>
  </w:style>
  <w:style w:type="character" w:customStyle="1" w:styleId="En-tteCar">
    <w:name w:val="En-tête Car"/>
    <w:basedOn w:val="Policepardfaut"/>
    <w:link w:val="En-tte"/>
    <w:uiPriority w:val="99"/>
    <w:rsid w:val="00683D68"/>
  </w:style>
  <w:style w:type="paragraph" w:styleId="Pieddepage">
    <w:name w:val="footer"/>
    <w:basedOn w:val="Normal"/>
    <w:link w:val="PieddepageCar"/>
    <w:uiPriority w:val="99"/>
    <w:unhideWhenUsed/>
    <w:rsid w:val="00683D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D68"/>
  </w:style>
  <w:style w:type="paragraph" w:styleId="En-ttedetabledesmatires">
    <w:name w:val="TOC Heading"/>
    <w:basedOn w:val="Titre1"/>
    <w:next w:val="Normal"/>
    <w:uiPriority w:val="39"/>
    <w:unhideWhenUsed/>
    <w:qFormat/>
    <w:rsid w:val="00683D68"/>
    <w:pPr>
      <w:outlineLvl w:val="9"/>
    </w:pPr>
    <w:rPr>
      <w:lang w:eastAsia="fr-FR"/>
    </w:rPr>
  </w:style>
  <w:style w:type="character" w:customStyle="1" w:styleId="Titre2Car">
    <w:name w:val="Titre 2 Car"/>
    <w:basedOn w:val="Policepardfaut"/>
    <w:link w:val="Titre2"/>
    <w:uiPriority w:val="9"/>
    <w:rsid w:val="00683D68"/>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83D68"/>
    <w:pPr>
      <w:spacing w:after="100"/>
    </w:pPr>
  </w:style>
  <w:style w:type="paragraph" w:styleId="TM2">
    <w:name w:val="toc 2"/>
    <w:basedOn w:val="Normal"/>
    <w:next w:val="Normal"/>
    <w:autoRedefine/>
    <w:uiPriority w:val="39"/>
    <w:unhideWhenUsed/>
    <w:rsid w:val="00683D68"/>
    <w:pPr>
      <w:spacing w:after="100"/>
      <w:ind w:left="220"/>
    </w:pPr>
  </w:style>
  <w:style w:type="character" w:styleId="Lienhypertexte">
    <w:name w:val="Hyperlink"/>
    <w:basedOn w:val="Policepardfaut"/>
    <w:uiPriority w:val="99"/>
    <w:unhideWhenUsed/>
    <w:rsid w:val="00683D68"/>
    <w:rPr>
      <w:color w:val="0563C1" w:themeColor="hyperlink"/>
      <w:u w:val="single"/>
    </w:rPr>
  </w:style>
  <w:style w:type="character" w:customStyle="1" w:styleId="Titre3Car">
    <w:name w:val="Titre 3 Car"/>
    <w:basedOn w:val="Policepardfaut"/>
    <w:link w:val="Titre3"/>
    <w:uiPriority w:val="9"/>
    <w:rsid w:val="00502E6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47AA1"/>
    <w:pPr>
      <w:spacing w:after="100"/>
      <w:ind w:left="440"/>
    </w:pPr>
  </w:style>
  <w:style w:type="paragraph" w:styleId="Paragraphedeliste">
    <w:name w:val="List Paragraph"/>
    <w:basedOn w:val="Normal"/>
    <w:uiPriority w:val="34"/>
    <w:qFormat/>
    <w:rsid w:val="00484549"/>
    <w:pPr>
      <w:ind w:left="720"/>
      <w:contextualSpacing/>
    </w:pPr>
  </w:style>
  <w:style w:type="character" w:customStyle="1" w:styleId="Titre4Car">
    <w:name w:val="Titre 4 Car"/>
    <w:basedOn w:val="Policepardfaut"/>
    <w:link w:val="Titre4"/>
    <w:uiPriority w:val="9"/>
    <w:rsid w:val="00D565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CAE49B16248F58FFA1E37F3A2E673"/>
        <w:category>
          <w:name w:val="Général"/>
          <w:gallery w:val="placeholder"/>
        </w:category>
        <w:types>
          <w:type w:val="bbPlcHdr"/>
        </w:types>
        <w:behaviors>
          <w:behavior w:val="content"/>
        </w:behaviors>
        <w:guid w:val="{34959CE4-D1D1-4AFB-A97E-21064F9900B4}"/>
      </w:docPartPr>
      <w:docPartBody>
        <w:p w:rsidR="0080519D" w:rsidRDefault="00660A3A" w:rsidP="00660A3A">
          <w:pPr>
            <w:pStyle w:val="91DCAE49B16248F58FFA1E37F3A2E673"/>
          </w:pPr>
          <w:r>
            <w:rPr>
              <w:rFonts w:asciiTheme="majorHAnsi" w:eastAsiaTheme="majorEastAsia" w:hAnsiTheme="majorHAnsi" w:cstheme="majorBidi"/>
              <w:color w:val="4472C4" w:themeColor="accent1"/>
              <w:sz w:val="88"/>
              <w:szCs w:val="88"/>
            </w:rPr>
            <w:t>[Titre du document]</w:t>
          </w:r>
        </w:p>
      </w:docPartBody>
    </w:docPart>
    <w:docPart>
      <w:docPartPr>
        <w:name w:val="DD210C20F9FB4FBA9B07BB0FD93B6143"/>
        <w:category>
          <w:name w:val="Général"/>
          <w:gallery w:val="placeholder"/>
        </w:category>
        <w:types>
          <w:type w:val="bbPlcHdr"/>
        </w:types>
        <w:behaviors>
          <w:behavior w:val="content"/>
        </w:behaviors>
        <w:guid w:val="{9E74DE18-A35D-408E-9DDA-20D2215E8561}"/>
      </w:docPartPr>
      <w:docPartBody>
        <w:p w:rsidR="0080519D" w:rsidRDefault="00660A3A" w:rsidP="00660A3A">
          <w:pPr>
            <w:pStyle w:val="DD210C20F9FB4FBA9B07BB0FD93B6143"/>
          </w:pPr>
          <w:r>
            <w:rPr>
              <w:color w:val="2F5496" w:themeColor="accent1" w:themeShade="BF"/>
              <w:sz w:val="24"/>
              <w:szCs w:val="24"/>
            </w:rPr>
            <w:t>[Sous-titre du document]</w:t>
          </w:r>
        </w:p>
      </w:docPartBody>
    </w:docPart>
    <w:docPart>
      <w:docPartPr>
        <w:name w:val="13AE486178934991A18586D0A058D824"/>
        <w:category>
          <w:name w:val="Général"/>
          <w:gallery w:val="placeholder"/>
        </w:category>
        <w:types>
          <w:type w:val="bbPlcHdr"/>
        </w:types>
        <w:behaviors>
          <w:behavior w:val="content"/>
        </w:behaviors>
        <w:guid w:val="{85CBAE32-923D-4AA7-8054-B915886426F0}"/>
      </w:docPartPr>
      <w:docPartBody>
        <w:p w:rsidR="0080519D" w:rsidRDefault="00660A3A" w:rsidP="00660A3A">
          <w:pPr>
            <w:pStyle w:val="13AE486178934991A18586D0A058D8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3A"/>
    <w:rsid w:val="001B7FEE"/>
    <w:rsid w:val="00413BA1"/>
    <w:rsid w:val="004B1645"/>
    <w:rsid w:val="00660A3A"/>
    <w:rsid w:val="0080519D"/>
    <w:rsid w:val="009A1D12"/>
    <w:rsid w:val="00AC4DFE"/>
    <w:rsid w:val="00B06EE2"/>
    <w:rsid w:val="00CE7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A9F15AD8BA402492F4B67C81D0355B">
    <w:name w:val="3EA9F15AD8BA402492F4B67C81D0355B"/>
    <w:rsid w:val="00660A3A"/>
  </w:style>
  <w:style w:type="paragraph" w:customStyle="1" w:styleId="91DCAE49B16248F58FFA1E37F3A2E673">
    <w:name w:val="91DCAE49B16248F58FFA1E37F3A2E673"/>
    <w:rsid w:val="00660A3A"/>
  </w:style>
  <w:style w:type="paragraph" w:customStyle="1" w:styleId="DD210C20F9FB4FBA9B07BB0FD93B6143">
    <w:name w:val="DD210C20F9FB4FBA9B07BB0FD93B6143"/>
    <w:rsid w:val="00660A3A"/>
  </w:style>
  <w:style w:type="paragraph" w:customStyle="1" w:styleId="C58DCCB8ABFC4731BA8469F154B21E4F">
    <w:name w:val="C58DCCB8ABFC4731BA8469F154B21E4F"/>
    <w:rsid w:val="00660A3A"/>
  </w:style>
  <w:style w:type="paragraph" w:customStyle="1" w:styleId="13AE486178934991A18586D0A058D824">
    <w:name w:val="13AE486178934991A18586D0A058D824"/>
    <w:rsid w:val="00660A3A"/>
  </w:style>
  <w:style w:type="paragraph" w:customStyle="1" w:styleId="6E0C653DCF2D4AE09A55149BD40588FF">
    <w:name w:val="6E0C653DCF2D4AE09A55149BD40588FF"/>
    <w:rsid w:val="00660A3A"/>
  </w:style>
  <w:style w:type="paragraph" w:customStyle="1" w:styleId="15936682C8A54B40B49A12E3672730E7">
    <w:name w:val="15936682C8A54B40B49A12E3672730E7"/>
    <w:rsid w:val="00660A3A"/>
  </w:style>
  <w:style w:type="paragraph" w:customStyle="1" w:styleId="8B319E4DADFF43E5832EEF1F86B16197">
    <w:name w:val="8B319E4DADFF43E5832EEF1F86B16197"/>
    <w:rsid w:val="00660A3A"/>
  </w:style>
  <w:style w:type="paragraph" w:customStyle="1" w:styleId="C52E19BF2DB345FB81F0AB8250D0756B">
    <w:name w:val="C52E19BF2DB345FB81F0AB8250D0756B"/>
    <w:rsid w:val="00660A3A"/>
  </w:style>
  <w:style w:type="paragraph" w:customStyle="1" w:styleId="68A6C0D1629E49108F72476D8D898D19">
    <w:name w:val="68A6C0D1629E49108F72476D8D898D19"/>
    <w:rsid w:val="00660A3A"/>
  </w:style>
  <w:style w:type="paragraph" w:customStyle="1" w:styleId="FC4A9663804C4CA58AE9BAC5958B1258">
    <w:name w:val="FC4A9663804C4CA58AE9BAC5958B1258"/>
    <w:rsid w:val="00660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1D9696-9831-4D27-BBFD-7CBD736E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14</Pages>
  <Words>2059</Words>
  <Characters>11327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Projet Concept Objet</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Concept Objet</dc:title>
  <dc:subject>La communauté de l’anneau</dc:subject>
  <dc:creator>Jules Guiot Benjamin Legrand Zoé MoulartC  ément Villalba</dc:creator>
  <cp:keywords/>
  <dc:description/>
  <cp:lastModifiedBy>Clément Villalba</cp:lastModifiedBy>
  <cp:revision>21</cp:revision>
  <dcterms:created xsi:type="dcterms:W3CDTF">2019-11-05T14:36:00Z</dcterms:created>
  <dcterms:modified xsi:type="dcterms:W3CDTF">2019-11-08T13:02:00Z</dcterms:modified>
</cp:coreProperties>
</file>