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No topo da página vamos colocar: Cristina Luz- Advocacia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Home. Sobre. Atuação.links úteis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Advogada atuante nas áreas de Direito Cível, Direito de Família, Direito Penal, Direito Ambiental, Direito Marcário e Direito do Consumidor.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Presidente da Comissão de Meio Ambiente da OAB-BANGU/RJ.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Pós Graduada Pela UCAM-RJ Direito e Gestão Ambiental.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Extensão em Direito de Família e Direito Cível A VEZ DO MESTRE.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Ampla equipe jurídica especializada.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Agende uma consulta: </w:t>
      </w:r>
      <w:r>
        <w:rPr>
          <w:rFonts w:hint="default"/>
          <w:lang w:val="pt-BR"/>
        </w:rPr>
        <w:fldChar w:fldCharType="begin"/>
      </w:r>
      <w:r>
        <w:rPr>
          <w:rFonts w:hint="default"/>
          <w:lang w:val="pt-BR"/>
        </w:rPr>
        <w:instrText xml:space="preserve"> HYPERLINK "mailto:contato@cristinaluz.com.br" </w:instrText>
      </w:r>
      <w:r>
        <w:rPr>
          <w:rFonts w:hint="default"/>
          <w:lang w:val="pt-BR"/>
        </w:rPr>
        <w:fldChar w:fldCharType="separate"/>
      </w:r>
      <w:r>
        <w:rPr>
          <w:rStyle w:val="3"/>
          <w:rFonts w:hint="default"/>
          <w:lang w:val="pt-BR"/>
        </w:rPr>
        <w:t>contato@cristinaluz.com.br</w:t>
      </w:r>
      <w:r>
        <w:rPr>
          <w:rFonts w:hint="default"/>
          <w:lang w:val="pt-BR"/>
        </w:rPr>
        <w:fldChar w:fldCharType="end"/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Tel:55-(21) 98847-0082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ENTRE EM CONTATO-(link que leve aos contatos)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foto</w:t>
      </w:r>
      <w:bookmarkStart w:id="0" w:name="_GoBack"/>
      <w:bookmarkEnd w:id="0"/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272405" cy="5413375"/>
            <wp:effectExtent l="0" t="0" r="4445" b="15875"/>
            <wp:docPr id="7" name="Imagem 7" descr="7640aa9e-b1e4-4175-a1d7-38d6752abb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7640aa9e-b1e4-4175-a1d7-38d6752abbc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 xml:space="preserve">  </w:t>
      </w:r>
    </w:p>
    <w:p>
      <w:pPr>
        <w:ind w:firstLine="200" w:firstLineChars="100"/>
        <w:rPr>
          <w:rFonts w:hint="default"/>
          <w:lang w:val="pt-BR"/>
        </w:rPr>
      </w:pPr>
      <w:r>
        <w:rPr>
          <w:rFonts w:hint="default"/>
          <w:lang w:val="pt-BR"/>
        </w:rPr>
        <w:t>(Os desenhos do direito)</w:t>
      </w:r>
    </w:p>
    <w:p>
      <w:pPr>
        <w:ind w:firstLine="200" w:firstLineChars="100"/>
        <w:rPr>
          <w:rFonts w:hint="default"/>
          <w:lang w:val="pt-BR"/>
        </w:rPr>
      </w:pPr>
      <w:r>
        <w:rPr>
          <w:rFonts w:hint="default"/>
          <w:lang w:val="pt-BR"/>
        </w:rPr>
        <w:t>Direito Cível</w:t>
      </w:r>
    </w:p>
    <w:p>
      <w:pPr>
        <w:ind w:firstLine="100" w:firstLineChars="50"/>
        <w:rPr>
          <w:rFonts w:hint="default"/>
          <w:lang w:val="pt-BR"/>
        </w:rPr>
      </w:pPr>
      <w:r>
        <w:rPr>
          <w:rFonts w:hint="default"/>
          <w:lang w:val="pt-BR"/>
        </w:rPr>
        <w:t xml:space="preserve"> Direito de Família</w:t>
      </w:r>
    </w:p>
    <w:p>
      <w:pPr>
        <w:ind w:firstLine="200" w:firstLineChars="100"/>
        <w:rPr>
          <w:rFonts w:hint="default"/>
          <w:lang w:val="pt-BR"/>
        </w:rPr>
      </w:pPr>
      <w:r>
        <w:rPr>
          <w:rFonts w:hint="default"/>
          <w:lang w:val="pt-BR"/>
        </w:rPr>
        <w:t>Direito Penal</w:t>
      </w:r>
    </w:p>
    <w:p>
      <w:pPr>
        <w:ind w:firstLine="200" w:firstLineChars="100"/>
        <w:rPr>
          <w:rFonts w:hint="default"/>
          <w:lang w:val="pt-BR"/>
        </w:rPr>
      </w:pPr>
      <w:r>
        <w:rPr>
          <w:rFonts w:hint="default"/>
          <w:lang w:val="pt-BR"/>
        </w:rPr>
        <w:t>Direito Ambiental</w:t>
      </w:r>
    </w:p>
    <w:p>
      <w:pPr>
        <w:ind w:firstLine="200" w:firstLineChars="100"/>
        <w:rPr>
          <w:rFonts w:hint="default"/>
          <w:lang w:val="pt-BR"/>
        </w:rPr>
      </w:pPr>
      <w:r>
        <w:rPr>
          <w:rFonts w:hint="default"/>
          <w:lang w:val="pt-BR"/>
        </w:rPr>
        <w:t xml:space="preserve">Direito Marcário </w:t>
      </w:r>
    </w:p>
    <w:p>
      <w:pPr>
        <w:ind w:firstLine="200" w:firstLineChars="100"/>
        <w:rPr>
          <w:rFonts w:hint="default"/>
          <w:lang w:val="pt-BR"/>
        </w:rPr>
      </w:pPr>
      <w:r>
        <w:rPr>
          <w:rFonts w:hint="default"/>
          <w:lang w:val="pt-BR"/>
        </w:rPr>
        <w:t>Direito do Consumidor.</w:t>
      </w:r>
    </w:p>
    <w:p>
      <w:pPr>
        <w:ind w:firstLine="200" w:firstLineChars="100"/>
        <w:rPr>
          <w:rFonts w:hint="default"/>
          <w:lang w:val="pt-BR"/>
        </w:rPr>
      </w:pPr>
    </w:p>
    <w:p>
      <w:pPr>
        <w:ind w:firstLine="200" w:firstLineChars="100"/>
      </w:pPr>
      <w:r>
        <w:drawing>
          <wp:inline distT="0" distB="0" distL="114300" distR="114300">
            <wp:extent cx="5269230" cy="2962910"/>
            <wp:effectExtent l="0" t="0" r="762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/>
          <w:lang w:val="pt-BR"/>
        </w:rPr>
      </w:pPr>
      <w:r>
        <w:rPr>
          <w:rFonts w:hint="default"/>
          <w:lang w:val="pt-BR"/>
        </w:rPr>
        <w:t xml:space="preserve"> Link face.</w:t>
      </w:r>
    </w:p>
    <w:p>
      <w:pPr>
        <w:ind w:firstLine="200" w:firstLineChars="100"/>
        <w:rPr>
          <w:rFonts w:hint="default"/>
          <w:lang w:val="pt-BR"/>
        </w:rPr>
      </w:pPr>
      <w:r>
        <w:rPr>
          <w:rFonts w:hint="default"/>
          <w:lang w:val="pt-BR"/>
        </w:rPr>
        <w:t>Tel:(21) 98847-0082</w:t>
      </w:r>
    </w:p>
    <w:p>
      <w:pPr>
        <w:ind w:firstLine="200" w:firstLineChars="100"/>
        <w:rPr>
          <w:rFonts w:hint="default"/>
          <w:lang w:val="pt-BR"/>
        </w:rPr>
      </w:pPr>
      <w:r>
        <w:rPr>
          <w:rFonts w:hint="default"/>
          <w:lang w:val="pt-BR"/>
        </w:rPr>
        <w:t>Email:contato@cristinaluz.com.br</w:t>
      </w:r>
    </w:p>
    <w:p>
      <w:pPr>
        <w:ind w:firstLine="200" w:firstLineChars="100"/>
        <w:rPr>
          <w:rFonts w:hint="default"/>
          <w:lang w:val="pt-BR"/>
        </w:rPr>
      </w:pPr>
      <w:r>
        <w:rPr>
          <w:rFonts w:hint="default"/>
          <w:lang w:val="pt-BR"/>
        </w:rPr>
        <w:t>Endereço: Rua do Carmo nº7-17º andar-Centro- Rio de Janeiro/RJ CEP:20.011-020</w:t>
      </w:r>
    </w:p>
    <w:p>
      <w:pPr>
        <w:ind w:firstLine="200" w:firstLineChars="100"/>
        <w:rPr>
          <w:rFonts w:hint="default"/>
          <w:lang w:val="pt-BR"/>
        </w:rPr>
      </w:pPr>
    </w:p>
    <w:p>
      <w:pPr>
        <w:ind w:firstLine="200" w:firstLineChars="100"/>
        <w:rPr>
          <w:rFonts w:hint="default"/>
          <w:lang w:val="pt-B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7D4571"/>
    <w:rsid w:val="037D4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2019-08-09T20:04:00Z</dcterms:created>
  <dc:creator>Cristina Luz</dc:creator>
  <cp:lastModifiedBy>Cristina Luz</cp:lastModifiedBy>
  <dcterms:modified xsi:type="dcterms:W3CDTF">2019-08-09T20:34:54Z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1046-11.2.0.8668</vt:lpwstr>
  </property>
</Properties>
</file>