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André Damis Roman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Dados Pessoais </w:t>
      </w:r>
    </w:p>
    <w:p w:rsidR="00000000" w:rsidDel="00000000" w:rsidP="00000000" w:rsidRDefault="00000000" w:rsidRPr="00000000" w14:paraId="00000004">
      <w:pPr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Estado Civil:Casado </w:t>
        <w:tab/>
        <w:tab/>
        <w:tab/>
        <w:tab/>
        <w:tab/>
        <w:t xml:space="preserve">Data de Nasc.:</w:t>
        <w:tab/>
        <w:t xml:space="preserve">20/11/1980</w:t>
      </w:r>
    </w:p>
    <w:p w:rsidR="00000000" w:rsidDel="00000000" w:rsidP="00000000" w:rsidRDefault="00000000" w:rsidRPr="00000000" w14:paraId="00000005">
      <w:pPr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End.: Rua: Padre Francisco Sersem N° 658</w:t>
        <w:tab/>
        <w:tab/>
        <w:t xml:space="preserve">Bairro: Guanabara</w:t>
      </w:r>
    </w:p>
    <w:p w:rsidR="00000000" w:rsidDel="00000000" w:rsidP="00000000" w:rsidRDefault="00000000" w:rsidRPr="00000000" w14:paraId="00000006">
      <w:pPr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CEP.: 16026240</w:t>
        <w:tab/>
        <w:tab/>
        <w:tab/>
        <w:tab/>
        <w:tab/>
        <w:t xml:space="preserve">Cidade: Araçatuba SP</w:t>
      </w:r>
    </w:p>
    <w:p w:rsidR="00000000" w:rsidDel="00000000" w:rsidP="00000000" w:rsidRDefault="00000000" w:rsidRPr="00000000" w14:paraId="00000007">
      <w:pPr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Ce</w:t>
      </w:r>
      <w:r w:rsidDel="00000000" w:rsidR="00000000" w:rsidRPr="00000000">
        <w:rPr>
          <w:rtl w:val="0"/>
        </w:rPr>
        <w:t xml:space="preserve">l (18)99102-2283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08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Escolaridade</w:t>
      </w:r>
    </w:p>
    <w:p w:rsidR="00000000" w:rsidDel="00000000" w:rsidP="00000000" w:rsidRDefault="00000000" w:rsidRPr="00000000" w14:paraId="0000000A">
      <w:pPr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Ensino médio</w:t>
      </w:r>
    </w:p>
    <w:p w:rsidR="00000000" w:rsidDel="00000000" w:rsidP="00000000" w:rsidRDefault="00000000" w:rsidRPr="00000000" w14:paraId="0000000B">
      <w:pPr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Técnico em eletrotécnica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Cursos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Técnico em Eletrotécnico Colégio impacto 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Elétrica Básica – SENAI</w:t>
        <w:tab/>
        <w:tab/>
        <w:t xml:space="preserve">NR10 – SENAI Reciclagem Colégio Impacto</w:t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Instalador Predial – SENAI</w:t>
        <w:tab/>
        <w:tab/>
        <w:t xml:space="preserve">NR18 Espaço confinado - SENAI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Comandos Elétricos – SENAI</w:t>
        <w:tab/>
        <w:t xml:space="preserve">Parametrização de inversores de frequência – SENAI</w:t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Treinamento para lideres – SENAC </w:t>
        <w:tab/>
        <w:t xml:space="preserve">Inglês Básico I 1º semestre – CCBEU</w:t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Obs.: Inscrito em vestibular para cursar Administração na Anhanguera </w:t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Experiência Profissional</w:t>
      </w:r>
    </w:p>
    <w:p w:rsidR="00000000" w:rsidDel="00000000" w:rsidP="00000000" w:rsidRDefault="00000000" w:rsidRPr="00000000" w14:paraId="00000016">
      <w:pPr>
        <w:ind w:firstLine="708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 xml:space="preserve">Empresa – Bunge Alimentos</w:t>
      </w:r>
    </w:p>
    <w:p w:rsidR="00000000" w:rsidDel="00000000" w:rsidP="00000000" w:rsidRDefault="00000000" w:rsidRPr="00000000" w14:paraId="00000017">
      <w:pPr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Cargo – Eletricista II</w:t>
      </w:r>
    </w:p>
    <w:p w:rsidR="00000000" w:rsidDel="00000000" w:rsidP="00000000" w:rsidRDefault="00000000" w:rsidRPr="00000000" w14:paraId="00000018">
      <w:pPr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Período – 03/11/2014 à 01/10</w:t>
      </w:r>
      <w:r w:rsidDel="00000000" w:rsidR="00000000" w:rsidRPr="00000000">
        <w:rPr>
          <w:rtl w:val="0"/>
        </w:rPr>
        <w:t xml:space="preserve">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08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 xml:space="preserve">Empresa – Carino Ingredientes</w:t>
      </w:r>
    </w:p>
    <w:p w:rsidR="00000000" w:rsidDel="00000000" w:rsidP="00000000" w:rsidRDefault="00000000" w:rsidRPr="00000000" w14:paraId="0000001B">
      <w:pPr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Cargo – Líder de manutenção.</w:t>
      </w:r>
    </w:p>
    <w:p w:rsidR="00000000" w:rsidDel="00000000" w:rsidP="00000000" w:rsidRDefault="00000000" w:rsidRPr="00000000" w14:paraId="0000001C">
      <w:pPr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Período – 13/08/2012 à 25/10/2014</w:t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08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 xml:space="preserve">Empresa – Beta Therm Grupo Brunnschweiler Latina LTDA.</w:t>
      </w:r>
    </w:p>
    <w:p w:rsidR="00000000" w:rsidDel="00000000" w:rsidP="00000000" w:rsidRDefault="00000000" w:rsidRPr="00000000" w14:paraId="0000001F">
      <w:pPr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Cargo – Líder de manutenção Geral responsável por turno</w:t>
      </w:r>
    </w:p>
    <w:p w:rsidR="00000000" w:rsidDel="00000000" w:rsidP="00000000" w:rsidRDefault="00000000" w:rsidRPr="00000000" w14:paraId="00000020">
      <w:pPr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Período – 25/06/2011 à 05/06/2012.</w:t>
      </w:r>
    </w:p>
    <w:p w:rsidR="00000000" w:rsidDel="00000000" w:rsidP="00000000" w:rsidRDefault="00000000" w:rsidRPr="00000000" w14:paraId="00000021">
      <w:pPr>
        <w:ind w:firstLine="708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08"/>
        <w:rPr>
          <w:b w:val="0"/>
          <w:i w:val="0"/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 xml:space="preserve">Empresa – Brunnschweiler Latina LTDA.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05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Cargo – Eletricista de Manutenção Promovido a Líder Eletricista de Manutenção em outubro de 2009.</w:t>
      </w:r>
    </w:p>
    <w:p w:rsidR="00000000" w:rsidDel="00000000" w:rsidP="00000000" w:rsidRDefault="00000000" w:rsidRPr="00000000" w14:paraId="00000024">
      <w:pPr>
        <w:ind w:firstLine="70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Período – 07/02/2007 á 25/04/2011.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Isotec emgenharia elétrica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Prestadora de serviço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Eletricista de força e controle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Periodo - 04/2006 à 01/2007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Montcalm engenharia elétrica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Prestadora de serviço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Eletricista de força e controle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Periodo - 08/2005 à 12/2005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Conhecimentos</w:t>
      </w:r>
    </w:p>
    <w:p w:rsidR="00000000" w:rsidDel="00000000" w:rsidP="00000000" w:rsidRDefault="00000000" w:rsidRPr="00000000" w14:paraId="00000031">
      <w:pPr>
        <w:ind w:firstLine="567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Na Carino em vários processos, controladores de temperatura, aquecimento por vapor, controle de pressão, experiência com cozinhadores a vácuo, torradores de amendoim e soja (Proctor e Lila) envasadoras de caldas e maquinas de embalagem (Raumak, Cryovac e Masipak), datadoras (video-Jet), detectores de meais (Fortrees), raio x (Ishida e Engle), selecionadora a laser (Best), moinhos de esfera, disco e rotor (Bauer, Bernauer e Net), seladoras a vácuo etc.</w:t>
      </w:r>
    </w:p>
    <w:p w:rsidR="00000000" w:rsidDel="00000000" w:rsidP="00000000" w:rsidRDefault="00000000" w:rsidRPr="00000000" w14:paraId="00000032">
      <w:pPr>
        <w:ind w:firstLine="567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Na Brunnschweiler e Beta Therm desenvolvido trabalhos em refrigeração industrial, automação para controle de refrigeração com controladores lógicos programáveis, , montagem mecânica e balanceamento de ventiladores industriais, analise em falhas de rolamentos por meio de vibração, instalação e manutenção de Self´s de refrigeração e aparelhos de ar condicionado, desenvolvimento e montagem de painéis de força e de comando para partida de ventiladores industriais, montagem de leitos, eletrocalhas, eletrodutos, manutenção em ferramentas elétricas, pneumáticas, maquinas de solda, pontes rolantes, etc.</w:t>
      </w:r>
    </w:p>
    <w:p w:rsidR="00000000" w:rsidDel="00000000" w:rsidP="00000000" w:rsidRDefault="00000000" w:rsidRPr="00000000" w14:paraId="00000033">
      <w:pPr>
        <w:ind w:firstLine="567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Na Bunge, desenvolvido trabalhos de atendimento em linha emergenciais, manutenção preventiva por meio de inspeções programadas e manutenção corretiva por meio de OS´s ( ordem de serviço )programadas, parametrização de inversores, controladores de nível, temperatura, vazão entre outros, troca instrumentos danificados.</w:t>
      </w:r>
    </w:p>
    <w:p w:rsidR="00000000" w:rsidDel="00000000" w:rsidP="00000000" w:rsidRDefault="00000000" w:rsidRPr="00000000" w14:paraId="00000034">
      <w:pPr>
        <w:ind w:firstLine="567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Trabalhos e atendimentos prestados em envasadoaras, sendo elas.</w:t>
      </w:r>
    </w:p>
    <w:p w:rsidR="00000000" w:rsidDel="00000000" w:rsidP="00000000" w:rsidRDefault="00000000" w:rsidRPr="00000000" w14:paraId="00000035">
      <w:pPr>
        <w:ind w:firstLine="567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Mespack (saches), Leepack (saches até 4 Kg ), Rojeck (latas), Angelus (latas), Prodec (encaixotadora), Protec (selecionadora de tomates), e outros equipamentos para envase de temperos em copo e cubos.</w:t>
      </w:r>
    </w:p>
    <w:p w:rsidR="00000000" w:rsidDel="00000000" w:rsidP="00000000" w:rsidRDefault="00000000" w:rsidRPr="00000000" w14:paraId="00000036">
      <w:pPr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567"/>
        <w:rPr/>
      </w:pPr>
      <w:r w:rsidDel="00000000" w:rsidR="00000000" w:rsidRPr="00000000">
        <w:rPr>
          <w:rtl w:val="0"/>
        </w:rPr>
        <w:t xml:space="preserve">Nas empresas tercerizadas desenvolvi trabalhos de montagem eletromecânica e ligaçõesde ccms comando e potência leituras de projetos para inicios de obra star up e comissionamentos de instrumentos e automação.</w:t>
      </w:r>
    </w:p>
    <w:p w:rsidR="00000000" w:rsidDel="00000000" w:rsidP="00000000" w:rsidRDefault="00000000" w:rsidRPr="00000000" w14:paraId="00000038">
      <w:pPr>
        <w:ind w:firstLine="567"/>
        <w:rPr/>
      </w:pPr>
      <w:r w:rsidDel="00000000" w:rsidR="00000000" w:rsidRPr="00000000">
        <w:rPr>
          <w:rtl w:val="0"/>
        </w:rPr>
        <w:t xml:space="preserve">Serviços prestados em varias grandes empresas estas</w:t>
      </w:r>
    </w:p>
    <w:p w:rsidR="00000000" w:rsidDel="00000000" w:rsidP="00000000" w:rsidRDefault="00000000" w:rsidRPr="00000000" w14:paraId="00000039">
      <w:pPr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567"/>
        <w:rPr/>
      </w:pPr>
      <w:r w:rsidDel="00000000" w:rsidR="00000000" w:rsidRPr="00000000">
        <w:rPr>
          <w:rtl w:val="0"/>
        </w:rPr>
        <w:t xml:space="preserve">Klabin papeleira</w:t>
      </w:r>
    </w:p>
    <w:p w:rsidR="00000000" w:rsidDel="00000000" w:rsidP="00000000" w:rsidRDefault="00000000" w:rsidRPr="00000000" w14:paraId="0000003B">
      <w:pPr>
        <w:ind w:firstLine="567"/>
        <w:rPr/>
      </w:pPr>
      <w:r w:rsidDel="00000000" w:rsidR="00000000" w:rsidRPr="00000000">
        <w:rPr>
          <w:rtl w:val="0"/>
        </w:rPr>
        <w:t xml:space="preserve">Telemaco Borba PR</w:t>
      </w:r>
    </w:p>
    <w:p w:rsidR="00000000" w:rsidDel="00000000" w:rsidP="00000000" w:rsidRDefault="00000000" w:rsidRPr="00000000" w14:paraId="0000003C">
      <w:pPr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567"/>
        <w:rPr/>
      </w:pPr>
      <w:r w:rsidDel="00000000" w:rsidR="00000000" w:rsidRPr="00000000">
        <w:rPr>
          <w:rtl w:val="0"/>
        </w:rPr>
        <w:t xml:space="preserve">Ondunorte papeleira</w:t>
      </w:r>
    </w:p>
    <w:p w:rsidR="00000000" w:rsidDel="00000000" w:rsidP="00000000" w:rsidRDefault="00000000" w:rsidRPr="00000000" w14:paraId="0000003E">
      <w:pPr>
        <w:ind w:firstLine="567"/>
        <w:rPr/>
      </w:pPr>
      <w:r w:rsidDel="00000000" w:rsidR="00000000" w:rsidRPr="00000000">
        <w:rPr>
          <w:rtl w:val="0"/>
        </w:rPr>
        <w:t xml:space="preserve">Ondunorte RE</w:t>
      </w:r>
    </w:p>
    <w:p w:rsidR="00000000" w:rsidDel="00000000" w:rsidP="00000000" w:rsidRDefault="00000000" w:rsidRPr="00000000" w14:paraId="0000003F">
      <w:pPr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567"/>
        <w:rPr/>
      </w:pPr>
      <w:r w:rsidDel="00000000" w:rsidR="00000000" w:rsidRPr="00000000">
        <w:rPr>
          <w:rtl w:val="0"/>
        </w:rPr>
        <w:t xml:space="preserve">IP intenetional Paper</w:t>
      </w:r>
    </w:p>
    <w:p w:rsidR="00000000" w:rsidDel="00000000" w:rsidP="00000000" w:rsidRDefault="00000000" w:rsidRPr="00000000" w14:paraId="00000041">
      <w:pPr>
        <w:ind w:firstLine="567"/>
        <w:rPr/>
      </w:pPr>
      <w:r w:rsidDel="00000000" w:rsidR="00000000" w:rsidRPr="00000000">
        <w:rPr>
          <w:rtl w:val="0"/>
        </w:rPr>
        <w:t xml:space="preserve">Mogiguaçu SP e Três Lgoas MT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567"/>
        <w:rPr/>
      </w:pPr>
      <w:r w:rsidDel="00000000" w:rsidR="00000000" w:rsidRPr="00000000">
        <w:rPr>
          <w:rtl w:val="0"/>
        </w:rPr>
        <w:t xml:space="preserve">CBA Companhia Brsileira de aluminio</w:t>
      </w:r>
    </w:p>
    <w:p w:rsidR="00000000" w:rsidDel="00000000" w:rsidP="00000000" w:rsidRDefault="00000000" w:rsidRPr="00000000" w14:paraId="00000044">
      <w:pPr>
        <w:ind w:firstLine="567"/>
        <w:rPr/>
      </w:pPr>
      <w:r w:rsidDel="00000000" w:rsidR="00000000" w:rsidRPr="00000000">
        <w:rPr>
          <w:rtl w:val="0"/>
        </w:rPr>
        <w:t xml:space="preserve">Aluminio SP</w:t>
      </w:r>
    </w:p>
    <w:p w:rsidR="00000000" w:rsidDel="00000000" w:rsidP="00000000" w:rsidRDefault="00000000" w:rsidRPr="00000000" w14:paraId="00000045">
      <w:pPr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567"/>
        <w:rPr/>
      </w:pPr>
      <w:r w:rsidDel="00000000" w:rsidR="00000000" w:rsidRPr="00000000">
        <w:rPr>
          <w:rtl w:val="0"/>
        </w:rPr>
        <w:t xml:space="preserve">Agro Science produtos quimicos</w:t>
      </w:r>
    </w:p>
    <w:p w:rsidR="00000000" w:rsidDel="00000000" w:rsidP="00000000" w:rsidRDefault="00000000" w:rsidRPr="00000000" w14:paraId="00000047">
      <w:pPr>
        <w:ind w:firstLine="567"/>
        <w:rPr/>
      </w:pPr>
      <w:r w:rsidDel="00000000" w:rsidR="00000000" w:rsidRPr="00000000">
        <w:rPr>
          <w:rtl w:val="0"/>
        </w:rPr>
        <w:t xml:space="preserve">Caieiras SP</w:t>
      </w:r>
    </w:p>
    <w:p w:rsidR="00000000" w:rsidDel="00000000" w:rsidP="00000000" w:rsidRDefault="00000000" w:rsidRPr="00000000" w14:paraId="00000048">
      <w:pPr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567"/>
        <w:rPr/>
      </w:pPr>
      <w:r w:rsidDel="00000000" w:rsidR="00000000" w:rsidRPr="00000000">
        <w:rPr>
          <w:rtl w:val="0"/>
        </w:rPr>
        <w:t xml:space="preserve">Perox peroxido de hidrogenio</w:t>
      </w:r>
    </w:p>
    <w:p w:rsidR="00000000" w:rsidDel="00000000" w:rsidP="00000000" w:rsidRDefault="00000000" w:rsidRPr="00000000" w14:paraId="0000004A">
      <w:pPr>
        <w:ind w:firstLine="567"/>
        <w:rPr/>
      </w:pPr>
      <w:r w:rsidDel="00000000" w:rsidR="00000000" w:rsidRPr="00000000">
        <w:rPr>
          <w:rtl w:val="0"/>
        </w:rPr>
        <w:t xml:space="preserve">Araucaria PR</w:t>
      </w:r>
    </w:p>
    <w:p w:rsidR="00000000" w:rsidDel="00000000" w:rsidP="00000000" w:rsidRDefault="00000000" w:rsidRPr="00000000" w14:paraId="0000004B">
      <w:pPr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567"/>
        <w:rPr/>
      </w:pPr>
      <w:r w:rsidDel="00000000" w:rsidR="00000000" w:rsidRPr="00000000">
        <w:rPr>
          <w:rtl w:val="0"/>
        </w:rPr>
        <w:t xml:space="preserve">UTH Usina Hidreletrica de Estreito</w:t>
      </w:r>
    </w:p>
    <w:p w:rsidR="00000000" w:rsidDel="00000000" w:rsidP="00000000" w:rsidRDefault="00000000" w:rsidRPr="00000000" w14:paraId="0000004D">
      <w:pPr>
        <w:ind w:firstLine="567"/>
        <w:rPr/>
      </w:pPr>
      <w:r w:rsidDel="00000000" w:rsidR="00000000" w:rsidRPr="00000000">
        <w:rPr>
          <w:rtl w:val="0"/>
        </w:rPr>
        <w:t xml:space="preserve">Estreito MA</w:t>
      </w:r>
    </w:p>
    <w:p w:rsidR="00000000" w:rsidDel="00000000" w:rsidP="00000000" w:rsidRDefault="00000000" w:rsidRPr="00000000" w14:paraId="0000004E">
      <w:pPr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567"/>
        <w:rPr/>
      </w:pPr>
      <w:r w:rsidDel="00000000" w:rsidR="00000000" w:rsidRPr="00000000">
        <w:rPr>
          <w:rtl w:val="0"/>
        </w:rPr>
        <w:t xml:space="preserve">Em todas estas listadas, trabalhando terceirizado com todo afinco e dedicação para o pleno funcionamento das mesmas</w:t>
      </w:r>
    </w:p>
    <w:p w:rsidR="00000000" w:rsidDel="00000000" w:rsidP="00000000" w:rsidRDefault="00000000" w:rsidRPr="00000000" w14:paraId="00000050">
      <w:pPr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567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567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Objetivo: Trabalhar nesta conceituada empresa, visando colaborar para desenvolvimento da mesma, pessoal e familiar, trabalho bem em grupo e lidou bem com cumprimento de regras e adaptações repentinas.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Obrigado</w:t>
      </w:r>
    </w:p>
    <w:p w:rsidR="00000000" w:rsidDel="00000000" w:rsidP="00000000" w:rsidRDefault="00000000" w:rsidRPr="00000000" w14:paraId="00000055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