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*Recuperação 1º lead (15 minutos depois)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Obrigado por ser providência para </w:t>
      </w:r>
      <w:r w:rsidDel="00000000" w:rsidR="00000000" w:rsidRPr="00000000">
        <w:rPr>
          <w:rtl w:val="0"/>
        </w:rPr>
        <w:t xml:space="preserve">nós.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Obrigada por visitar nossa página! Somos uma instituição que vive exclusivamente das doações recebidas, para manter a obra funcionando.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recursos são escassos e a providência divina tem tocado muitos corações desejosos de fazer essa experiência da doação, para que tudo se mantenha ativo e que mais vidas sejam salvas para Jesus!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vezes queremos fazer muito mais, entretanto temos que aguardar que as promessas de Deus se cumpram, no tempo dele e não no nosso. Mas Ele nos surpreende e cuida de nós com muito carinho, quando você chega até nós e se mostra interessado em ajudar. Apenas por você ter nos visitado aqui, já somos gratos.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Esperamos que a providência divina também se faça presente na sua vida e que você consiga finalizar a intenção de fazer parte dos doadores. Já rezamos muito nas necessidades de cada um, pois acreditamos que juntos podemos fazer maravilhas pelos que precisam.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 não existiríamos sem vocês e todo nosso trabalho ficaria sem sentido se não tivéssemos a ajuda de irmãos tão comprometidos!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Estamos falando de um exército de doadores, fortalecidos pelo poder da oração, sustentando filhos necessitados de amor e atenção, gerando mais e mais almas restauradas para o reino de Deus. Obrigada por estar conosco!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abraço fraterno,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href="{LINK}" {STYLE_BTN} &gt; Finalizar Doação &lt;/a&gt;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