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D2B" w:rsidRDefault="005B4D2B" w:rsidP="005B4D2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bookmarkStart w:id="0" w:name="_GoBack"/>
      <w:bookmarkEnd w:id="0"/>
      <w:r w:rsidRPr="005B4D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História da Academia de Letras Barão do Rio Branco – AP</w:t>
      </w:r>
    </w:p>
    <w:p w:rsidR="005B4D2B" w:rsidRPr="005B4D2B" w:rsidRDefault="005B4D2B" w:rsidP="005B4D2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B4D2B" w:rsidRPr="005B4D2B" w:rsidRDefault="005B4D2B" w:rsidP="005B4D2B">
      <w:pPr>
        <w:spacing w:after="0"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Academia de Letras Barão do Rio Branco – AP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nasceu do encontro entre o idealismo e a paixão pela palavra. Sua semente foi plantada em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novembro de 2024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durante um projeto de incentivo à leitura e à escrita realizado pela professora e escritora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Maria Inês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cuja atuação educacional sempre esteve voltada à formação leitora e crítica. O evento contou com a participação especial do autor e professor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Policarpo Junior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>, convidado para compartilhar sua experiência com os alunos e demais participantes.</w:t>
      </w:r>
    </w:p>
    <w:p w:rsidR="005B4D2B" w:rsidRPr="005B4D2B" w:rsidRDefault="005B4D2B" w:rsidP="005B4D2B">
      <w:pPr>
        <w:spacing w:after="0"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diálogo entre os dois escritores, marcado pela afinidade de propósitos, rapidamente se estendeu a outros nomes do meio literário e educacional do estado. Professores, advogados, pedagogos e autores começaram a vislumbrar a possibilidade de fundar uma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instituição voltada à valorização da literatura local e nacional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bem como à difusão da língua portuguesa. Em pouco tempo, a ideia tomou forma: criar uma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Academia de Letras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não apenas celebrasse a produção literária, mas fosse também um espaço de diálogo, formação intelectual e promoção da cultura.</w:t>
      </w:r>
    </w:p>
    <w:p w:rsidR="005B4D2B" w:rsidRPr="005B4D2B" w:rsidRDefault="005B4D2B" w:rsidP="005B4D2B">
      <w:pPr>
        <w:spacing w:after="0"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ata de fundação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Academia foi lavrada em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26 de janeiro de 2025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data que marca oficialmente o nascimento da instituição. Desde então, a Academia tem se dedicado a cultivar a língua portuguesa, entendida não apenas como ferramenta de comunicação, mas como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expressão de identidade, sensibilidade e pensamento crítico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Seu propósito é tornar-se um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fórum permanente de ideias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>, de incentivo à leitura, revelação de talentos e valorização do fazer literário no Amapá.</w:t>
      </w:r>
    </w:p>
    <w:p w:rsidR="005B4D2B" w:rsidRDefault="005B4D2B" w:rsidP="005B4D2B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Academia de Letras Barão do Rio Branco – AP reconhece a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literatura como porta de entrada para o mundo das ideias, da criticidade e da cidadania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Ao reunir autores e autoras com trajetórias diversas, a instituição constrói uma ponte entre o passado cultural do estado, sua produção presente e os horizontes futuros. </w:t>
      </w:r>
      <w:r w:rsidRPr="005B4D2B">
        <w:rPr>
          <w:rFonts w:ascii="Times New Roman" w:hAnsi="Times New Roman" w:cs="Times New Roman"/>
          <w:sz w:val="24"/>
          <w:szCs w:val="24"/>
        </w:rPr>
        <w:t xml:space="preserve">Inspirada no nome de uma das </w:t>
      </w:r>
      <w:r w:rsidRPr="005B4D2B">
        <w:rPr>
          <w:rFonts w:ascii="Times New Roman" w:hAnsi="Times New Roman" w:cs="Times New Roman"/>
          <w:sz w:val="24"/>
          <w:szCs w:val="24"/>
        </w:rPr>
        <w:lastRenderedPageBreak/>
        <w:t xml:space="preserve">figuras mais emblemáticas da diplomacia e da história nacional 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B4D2B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Sr.</w:t>
      </w:r>
      <w:r w:rsidRPr="005B4D2B">
        <w:rPr>
          <w:rFonts w:ascii="Times New Roman" w:hAnsi="Times New Roman" w:cs="Times New Roman"/>
          <w:sz w:val="24"/>
          <w:szCs w:val="24"/>
        </w:rPr>
        <w:t xml:space="preserve"> Barão do Rio Branco, a Academia carrega também o símbolo da união, do diálogo e da construção coletiva. </w:t>
      </w:r>
    </w:p>
    <w:p w:rsidR="005B4D2B" w:rsidRPr="005B4D2B" w:rsidRDefault="005B4D2B" w:rsidP="005B4D2B">
      <w:pPr>
        <w:spacing w:after="0"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4D2B">
        <w:rPr>
          <w:rFonts w:ascii="Times New Roman" w:hAnsi="Times New Roman" w:cs="Times New Roman"/>
          <w:sz w:val="24"/>
          <w:szCs w:val="24"/>
        </w:rPr>
        <w:t xml:space="preserve">Cada cadeira ocupada representa não apenas um lugar de honra, mas também uma missão de cultivo das palavras como sementes de transformação. 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seus principais objetivos estão: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valorizar a literatura amapaense e brasileira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estimular o pensamento crítico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promover a leitura e a escrita em diferentes contextos sociais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difundir a produção intelectual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meio de saraus, encontros literários, publicações, concursos, oficinas e parcerias com instituições de ensino e cultura.</w:t>
      </w:r>
    </w:p>
    <w:p w:rsidR="005B4D2B" w:rsidRPr="005B4D2B" w:rsidRDefault="005B4D2B" w:rsidP="005B4D2B">
      <w:pPr>
        <w:spacing w:after="0"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do que uma instituição, a Academia é um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espaço vivo de criação e memória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comprometido com a formação de leitores e escritores conscientes do poder da palavra. Em cada cadeira ocupada, em cada obra celebrada, em cada voz ouvida, reafirma-se o compromisso de </w:t>
      </w:r>
      <w:r w:rsidRPr="005B4D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fazer da literatura uma semente de transformação pessoal e social</w:t>
      </w:r>
      <w:r w:rsidRPr="005B4D2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965C7" w:rsidRDefault="009965C7"/>
    <w:sectPr w:rsidR="00996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2B"/>
    <w:rsid w:val="00283BE3"/>
    <w:rsid w:val="005B4D2B"/>
    <w:rsid w:val="0099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8DD52E-3CEE-4E37-966E-F5764C7E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4D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Policarpo</dc:creator>
  <cp:keywords/>
  <dc:description/>
  <cp:lastModifiedBy>José Policarpo Miranda Junior Policarpo</cp:lastModifiedBy>
  <cp:revision>2</cp:revision>
  <dcterms:created xsi:type="dcterms:W3CDTF">2026-04-15T19:54:00Z</dcterms:created>
  <dcterms:modified xsi:type="dcterms:W3CDTF">2026-04-15T19:54:00Z</dcterms:modified>
</cp:coreProperties>
</file>