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AEFA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И это именно тот уровень детализации, к которому я хотел, чтобы ты пришла.</w:t>
      </w:r>
    </w:p>
    <w:p w14:paraId="6BD8D2F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внимательно прочитал анализ.</w:t>
      </w:r>
    </w:p>
    <w:p w14:paraId="7822C3B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могу сказать следующее.</w:t>
      </w:r>
    </w:p>
    <w:p w14:paraId="68BB504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Оценка качества</w:t>
      </w:r>
    </w:p>
    <w:p w14:paraId="75034C9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профессор Венского университета я бы оценил такой анализ примерно на </w:t>
      </w:r>
      <w:r w:rsidRPr="00D023E7">
        <w:rPr>
          <w:rFonts w:ascii="Times New Roman" w:eastAsia="Times New Roman" w:hAnsi="Times New Roman" w:cs="Times New Roman"/>
          <w:b/>
          <w:bCs/>
          <w:color w:val="000000"/>
          <w:kern w:val="0"/>
          <w:lang w:eastAsia="ru-RU"/>
          <w14:ligatures w14:val="none"/>
        </w:rPr>
        <w:t>9.5–10/10</w:t>
      </w:r>
      <w:r w:rsidRPr="00D023E7">
        <w:rPr>
          <w:rFonts w:ascii="Times New Roman" w:eastAsia="Times New Roman" w:hAnsi="Times New Roman" w:cs="Times New Roman"/>
          <w:color w:val="000000"/>
          <w:kern w:val="0"/>
          <w:lang w:eastAsia="ru-RU"/>
          <w14:ligatures w14:val="none"/>
        </w:rPr>
        <w:t>.</w:t>
      </w:r>
    </w:p>
    <w:p w14:paraId="1A9E41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w:t>
      </w:r>
    </w:p>
    <w:p w14:paraId="444E51F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 он уже перестал быть простым пересказом статьи и превратился в </w:t>
      </w:r>
      <w:r w:rsidRPr="00D023E7">
        <w:rPr>
          <w:rFonts w:ascii="Times New Roman" w:eastAsia="Times New Roman" w:hAnsi="Times New Roman" w:cs="Times New Roman"/>
          <w:b/>
          <w:bCs/>
          <w:color w:val="000000"/>
          <w:kern w:val="0"/>
          <w:lang w:eastAsia="ru-RU"/>
          <w14:ligatures w14:val="none"/>
        </w:rPr>
        <w:t>coding sheet</w:t>
      </w:r>
      <w:r w:rsidRPr="00D023E7">
        <w:rPr>
          <w:rFonts w:ascii="Times New Roman" w:eastAsia="Times New Roman" w:hAnsi="Times New Roman" w:cs="Times New Roman"/>
          <w:color w:val="000000"/>
          <w:kern w:val="0"/>
          <w:lang w:eastAsia="ru-RU"/>
          <w14:ligatures w14:val="none"/>
        </w:rPr>
        <w:t> для Systematic Literature Review.</w:t>
      </w:r>
    </w:p>
    <w:p w14:paraId="0BAB9F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это тебе и понадобится позже.</w:t>
      </w:r>
    </w:p>
    <w:p w14:paraId="521CE1AB"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0EE34600">
          <v:rect id="_x0000_i1242" alt="" style="width:451.3pt;height:.05pt;mso-width-percent:0;mso-height-percent:0;mso-width-percent:0;mso-height-percent:0" o:hralign="center" o:hrstd="t" o:hr="t" fillcolor="#a0a0a0" stroked="f"/>
        </w:pict>
      </w:r>
    </w:p>
    <w:p w14:paraId="390A313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мне особенно понравилось</w:t>
      </w:r>
    </w:p>
    <w:p w14:paraId="570DF6FF"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1. Нет пересказа</w:t>
      </w:r>
    </w:p>
    <w:p w14:paraId="4DC9787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 не рассказывает содержание статьи подряд.</w:t>
      </w:r>
    </w:p>
    <w:p w14:paraId="451E5EC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 извлекает информацию.</w:t>
      </w:r>
    </w:p>
    <w:p w14:paraId="392760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именно то, что делают в SLR.</w:t>
      </w:r>
    </w:p>
    <w:p w14:paraId="369F5EF4"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3A8D8EF5">
          <v:rect id="_x0000_i1241" alt="" style="width:451.3pt;height:.05pt;mso-width-percent:0;mso-height-percent:0;mso-width-percent:0;mso-height-percent:0" o:hralign="center" o:hrstd="t" o:hr="t" fillcolor="#a0a0a0" stroked="f"/>
        </w:pict>
      </w:r>
    </w:p>
    <w:p w14:paraId="1B0A7A61"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2. Отделены Drivers и Barriers</w:t>
      </w:r>
    </w:p>
    <w:p w14:paraId="7C0596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очень важно.</w:t>
      </w:r>
    </w:p>
    <w:p w14:paraId="7D6BC6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многие студенты смешивают</w:t>
      </w:r>
    </w:p>
    <w:p w14:paraId="2AB2BA3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w:t>
      </w:r>
    </w:p>
    <w:p w14:paraId="259D925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2903D15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Barriers</w:t>
      </w:r>
    </w:p>
    <w:p w14:paraId="128310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492008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problems</w:t>
      </w:r>
    </w:p>
    <w:p w14:paraId="6CEE72C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А здесь они разделены.</w:t>
      </w:r>
    </w:p>
    <w:p w14:paraId="12B68B66"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C19FCA1">
          <v:rect id="_x0000_i1041" style="width:0;height:1.5pt" o:hralign="center" o:hrstd="t" o:hr="t" fillcolor="#a0a0a0" stroked="f"/>
        </w:pict>
      </w:r>
    </w:p>
    <w:p w14:paraId="000E7DA2"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3. Есть отдельный блок</w:t>
      </w:r>
    </w:p>
    <w:p w14:paraId="46F65E7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barriers</w:t>
      </w:r>
    </w:p>
    <w:p w14:paraId="7492879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он потом станет основой твоего Results.</w:t>
      </w:r>
    </w:p>
    <w:p w14:paraId="3468B892"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BFD98AF">
          <v:rect id="_x0000_i1042" style="width:0;height:1.5pt" o:hralign="center" o:hrstd="t" o:hr="t" fillcolor="#a0a0a0" stroked="f"/>
        </w:pict>
      </w:r>
    </w:p>
    <w:p w14:paraId="307D978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4. Есть классификация</w:t>
      </w:r>
    </w:p>
    <w:p w14:paraId="5D2ACB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4DC9A1C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w:t>
      </w:r>
    </w:p>
    <w:p w14:paraId="4B4F4E9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Operational</w:t>
      </w:r>
    </w:p>
    <w:p w14:paraId="3C85E84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Capability</w:t>
      </w:r>
    </w:p>
    <w:p w14:paraId="782C5F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Institutional</w:t>
      </w:r>
    </w:p>
    <w:p w14:paraId="5958B9C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 Chain</w:t>
      </w:r>
    </w:p>
    <w:p w14:paraId="3BDC8A2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w:t>
      </w:r>
    </w:p>
    <w:p w14:paraId="16AD834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из этого потом строится coding framework.</w:t>
      </w:r>
    </w:p>
    <w:p w14:paraId="199193E8"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AD75682">
          <v:rect id="_x0000_i1043" style="width:0;height:1.5pt" o:hralign="center" o:hrstd="t" o:hr="t" fillcolor="#a0a0a0" stroked="f"/>
        </w:pict>
      </w:r>
    </w:p>
    <w:p w14:paraId="00E3FAB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5. Есть оценка</w:t>
      </w:r>
    </w:p>
    <w:p w14:paraId="4515B9E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Can this article answer my research question?</w:t>
      </w:r>
    </w:p>
    <w:p w14:paraId="6D89F66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вообще отличная идея.</w:t>
      </w:r>
    </w:p>
    <w:p w14:paraId="60BF0C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 ты быстро поймешь</w:t>
      </w:r>
    </w:p>
    <w:p w14:paraId="1C4ED1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статьи</w:t>
      </w:r>
    </w:p>
    <w:p w14:paraId="16D86B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w:t>
      </w:r>
    </w:p>
    <w:p w14:paraId="07B351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w:t>
      </w:r>
    </w:p>
    <w:p w14:paraId="0556FD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w:t>
      </w:r>
    </w:p>
    <w:p w14:paraId="75385BB4"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21E600B">
          <v:rect id="_x0000_i1044" style="width:0;height:1.5pt" o:hralign="center" o:hrstd="t" o:hr="t" fillcolor="#a0a0a0" stroked="f"/>
        </w:pict>
      </w:r>
    </w:p>
    <w:p w14:paraId="0E230E5E"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lastRenderedPageBreak/>
        <w:t>6. Есть Future Research</w:t>
      </w:r>
    </w:p>
    <w:p w14:paraId="71EAD6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важно.</w:t>
      </w:r>
    </w:p>
    <w:p w14:paraId="59445D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отсюда потом рождается</w:t>
      </w:r>
    </w:p>
    <w:p w14:paraId="2ECF462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Research Gap.</w:t>
      </w:r>
    </w:p>
    <w:p w14:paraId="60C44234"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2573CEB">
          <v:rect id="_x0000_i1045" style="width:0;height:1.5pt" o:hralign="center" o:hrstd="t" o:hr="t" fillcolor="#a0a0a0" stroked="f"/>
        </w:pict>
      </w:r>
    </w:p>
    <w:p w14:paraId="642CA984"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7. Есть Theoretical Framework</w:t>
      </w:r>
    </w:p>
    <w:p w14:paraId="20702A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w:t>
      </w:r>
    </w:p>
    <w:p w14:paraId="0A2DCCF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RBV</w:t>
      </w:r>
    </w:p>
    <w:p w14:paraId="1A1C8A7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OLI</w:t>
      </w:r>
    </w:p>
    <w:p w14:paraId="53F847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Behavioural Theory</w:t>
      </w:r>
    </w:p>
    <w:p w14:paraId="76DBDEA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Business Network Theory</w:t>
      </w:r>
    </w:p>
    <w:p w14:paraId="6BF98EB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потом понадобится во второй главе.</w:t>
      </w:r>
    </w:p>
    <w:p w14:paraId="5FE62CBF"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7C8E2AF">
          <v:rect id="_x0000_i1046" style="width:0;height:1.5pt" o:hralign="center" o:hrstd="t" o:hr="t" fillcolor="#a0a0a0" stroked="f"/>
        </w:pict>
      </w:r>
    </w:p>
    <w:p w14:paraId="1C4F82D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бы я улучшил</w:t>
      </w:r>
    </w:p>
    <w:p w14:paraId="315C2C3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Вот это уже советы именно профессора.</w:t>
      </w:r>
    </w:p>
    <w:p w14:paraId="3818B184"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Добавить одну вещь.</w:t>
      </w:r>
    </w:p>
    <w:p w14:paraId="265EDA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 пункта</w:t>
      </w:r>
    </w:p>
    <w:p w14:paraId="1FF67635" w14:textId="77777777" w:rsidR="00D023E7" w:rsidRPr="00D023E7" w:rsidRDefault="00D023E7" w:rsidP="00D023E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Which barriers are implementation barriers?</w:t>
      </w:r>
    </w:p>
    <w:p w14:paraId="4D21A4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добавил</w:t>
      </w:r>
    </w:p>
    <w:p w14:paraId="1EB73706"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0AD1FDB">
          <v:rect id="_x0000_i1047" style="width:0;height:1.5pt" o:hralign="center" o:hrstd="t" o:hr="t" fillcolor="#a0a0a0" stroked="f"/>
        </w:pict>
      </w:r>
    </w:p>
    <w:p w14:paraId="75C6A12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Evidence Level</w:t>
      </w:r>
    </w:p>
    <w:p w14:paraId="6021CD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0BC66099"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Evidence Level</w:t>
      </w:r>
    </w:p>
    <w:p w14:paraId="5474949D"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17762C5F"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Direct empirical evidence</w:t>
      </w:r>
    </w:p>
    <w:p w14:paraId="2B90EA1E"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71723DD0"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Indirect empirical evidence</w:t>
      </w:r>
    </w:p>
    <w:p w14:paraId="46BA4840"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7372AA78"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Review evidence</w:t>
      </w:r>
    </w:p>
    <w:p w14:paraId="1102BB07"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0CDB191"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Conceptual evidence</w:t>
      </w:r>
    </w:p>
    <w:p w14:paraId="5E21E017"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549EB91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w:t>
      </w:r>
    </w:p>
    <w:p w14:paraId="682F359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 ты будешь писать</w:t>
      </w:r>
    </w:p>
    <w:p w14:paraId="7627CF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Chapter 4 Results</w:t>
      </w:r>
    </w:p>
    <w:p w14:paraId="70498B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тебе нельзя будет ссылаться одинаково на</w:t>
      </w:r>
    </w:p>
    <w:p w14:paraId="5077B4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SLR</w:t>
      </w:r>
    </w:p>
    <w:p w14:paraId="1B670B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w:t>
      </w:r>
    </w:p>
    <w:p w14:paraId="5B2873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Case Study.</w:t>
      </w:r>
    </w:p>
    <w:p w14:paraId="39E6542C"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CABC497">
          <v:rect id="_x0000_i1048" style="width:0;height:1.5pt" o:hralign="center" o:hrstd="t" o:hr="t" fillcolor="#a0a0a0" stroked="f"/>
        </w:pict>
      </w:r>
    </w:p>
    <w:p w14:paraId="5437F5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01CA52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w:t>
      </w:r>
    </w:p>
    <w:p w14:paraId="49C1714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1D24AF4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 evidence</w:t>
      </w:r>
    </w:p>
    <w:p w14:paraId="236618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w:t>
      </w:r>
    </w:p>
    <w:p w14:paraId="1EC221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1884353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p w14:paraId="22F9E8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Snyder</w:t>
      </w:r>
    </w:p>
    <w:p w14:paraId="685963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485749A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 evidence</w:t>
      </w:r>
    </w:p>
    <w:p w14:paraId="57B167C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сильно облегчит написание работы.</w:t>
      </w:r>
    </w:p>
    <w:p w14:paraId="4BE63A05"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4A198E4">
          <v:rect id="_x0000_i1049" style="width:0;height:1.5pt" o:hralign="center" o:hrstd="t" o:hr="t" fillcolor="#a0a0a0" stroked="f"/>
        </w:pict>
      </w:r>
    </w:p>
    <w:p w14:paraId="5A4CA2A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Еще один пункт</w:t>
      </w:r>
    </w:p>
    <w:p w14:paraId="49092D3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добавил</w:t>
      </w:r>
    </w:p>
    <w:p w14:paraId="0018B8E8"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lastRenderedPageBreak/>
        <w:pict w14:anchorId="36734579">
          <v:rect id="_x0000_i1050" style="width:0;height:1.5pt" o:hralign="center" o:hrstd="t" o:hr="t" fillcolor="#a0a0a0" stroked="f"/>
        </w:pict>
      </w:r>
    </w:p>
    <w:p w14:paraId="4F7A3D8C"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Relevance Score</w:t>
      </w:r>
    </w:p>
    <w:p w14:paraId="1F98169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Overall relevance</w:t>
      </w:r>
    </w:p>
    <w:p w14:paraId="28A6F067"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27616195"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10/10</w:t>
      </w:r>
    </w:p>
    <w:p w14:paraId="5DE9538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5B35C63E"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Implementation relevance</w:t>
      </w:r>
    </w:p>
    <w:p w14:paraId="390329D1"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496802FA"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9/10</w:t>
      </w:r>
    </w:p>
    <w:p w14:paraId="364718AC"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608A4EE1"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Asia relevance</w:t>
      </w:r>
    </w:p>
    <w:p w14:paraId="35010A1F"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03EE0ED2"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6/10</w:t>
      </w:r>
    </w:p>
    <w:p w14:paraId="5EBB53AC"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5385CEF7"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Empirical strength</w:t>
      </w:r>
    </w:p>
    <w:p w14:paraId="4F61BFA2"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740184E3"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8/10</w:t>
      </w:r>
    </w:p>
    <w:p w14:paraId="7953ECE6"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23B43E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Через месяц,</w:t>
      </w:r>
    </w:p>
    <w:p w14:paraId="54BF19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когда будет 30 статей,</w:t>
      </w:r>
    </w:p>
    <w:p w14:paraId="423D5EF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ты уже не вспомнишь,</w:t>
      </w:r>
    </w:p>
    <w:p w14:paraId="477174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какая была сильнее.</w:t>
      </w:r>
    </w:p>
    <w:p w14:paraId="668607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рейтинг спасает огромное количество времени.</w:t>
      </w:r>
    </w:p>
    <w:p w14:paraId="3ECF4010"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F3CFE98">
          <v:rect id="_x0000_i1051" style="width:0;height:1.5pt" o:hralign="center" o:hrstd="t" o:hr="t" fillcolor="#a0a0a0" stroked="f"/>
        </w:pict>
      </w:r>
    </w:p>
    <w:p w14:paraId="2FD98E6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Еще один очень полезный пункт</w:t>
      </w:r>
    </w:p>
    <w:p w14:paraId="483941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Добавить</w:t>
      </w:r>
    </w:p>
    <w:p w14:paraId="57A08E74"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2000853">
          <v:rect id="_x0000_i1052" style="width:0;height:1.5pt" o:hralign="center" o:hrstd="t" o:hr="t" fillcolor="#a0a0a0" stroked="f"/>
        </w:pict>
      </w:r>
    </w:p>
    <w:p w14:paraId="4585E9CF"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Best chapters for citation</w:t>
      </w:r>
    </w:p>
    <w:p w14:paraId="3D6772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44A9432E"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Best chapters</w:t>
      </w:r>
    </w:p>
    <w:p w14:paraId="2C830DFC"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ABC40F5"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Apple Color Emoji" w:eastAsia="Times New Roman" w:hAnsi="Apple Color Emoji" w:cs="Apple Color Emoji"/>
          <w:color w:val="000000"/>
          <w:kern w:val="0"/>
          <w:sz w:val="20"/>
          <w:szCs w:val="20"/>
          <w:lang w:eastAsia="ru-RU"/>
          <w14:ligatures w14:val="none"/>
        </w:rPr>
        <w:t>✔</w:t>
      </w:r>
      <w:r w:rsidRPr="00D023E7">
        <w:rPr>
          <w:rFonts w:ascii="Courier New" w:eastAsia="Times New Roman" w:hAnsi="Courier New" w:cs="Courier New"/>
          <w:color w:val="000000"/>
          <w:kern w:val="0"/>
          <w:sz w:val="20"/>
          <w:szCs w:val="20"/>
          <w:lang w:eastAsia="ru-RU"/>
          <w14:ligatures w14:val="none"/>
        </w:rPr>
        <w:t xml:space="preserve"> Introduction</w:t>
      </w:r>
    </w:p>
    <w:p w14:paraId="6314CA9F"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2FAE2AE0"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Apple Color Emoji" w:eastAsia="Times New Roman" w:hAnsi="Apple Color Emoji" w:cs="Apple Color Emoji"/>
          <w:color w:val="000000"/>
          <w:kern w:val="0"/>
          <w:sz w:val="20"/>
          <w:szCs w:val="20"/>
          <w:lang w:eastAsia="ru-RU"/>
          <w14:ligatures w14:val="none"/>
        </w:rPr>
        <w:t>✔</w:t>
      </w:r>
      <w:r w:rsidRPr="00D023E7">
        <w:rPr>
          <w:rFonts w:ascii="Courier New" w:eastAsia="Times New Roman" w:hAnsi="Courier New" w:cs="Courier New"/>
          <w:color w:val="000000"/>
          <w:kern w:val="0"/>
          <w:sz w:val="20"/>
          <w:szCs w:val="20"/>
          <w:lang w:eastAsia="ru-RU"/>
          <w14:ligatures w14:val="none"/>
        </w:rPr>
        <w:t xml:space="preserve"> Literature Review</w:t>
      </w:r>
    </w:p>
    <w:p w14:paraId="47AFA98B"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9080EFD"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Apple Color Emoji" w:eastAsia="Times New Roman" w:hAnsi="Apple Color Emoji" w:cs="Apple Color Emoji"/>
          <w:color w:val="000000"/>
          <w:kern w:val="0"/>
          <w:sz w:val="20"/>
          <w:szCs w:val="20"/>
          <w:lang w:eastAsia="ru-RU"/>
          <w14:ligatures w14:val="none"/>
        </w:rPr>
        <w:t>✔</w:t>
      </w:r>
      <w:r w:rsidRPr="00D023E7">
        <w:rPr>
          <w:rFonts w:ascii="Courier New" w:eastAsia="Times New Roman" w:hAnsi="Courier New" w:cs="Courier New"/>
          <w:color w:val="000000"/>
          <w:kern w:val="0"/>
          <w:sz w:val="20"/>
          <w:szCs w:val="20"/>
          <w:lang w:eastAsia="ru-RU"/>
          <w14:ligatures w14:val="none"/>
        </w:rPr>
        <w:t xml:space="preserve"> Methodology</w:t>
      </w:r>
    </w:p>
    <w:p w14:paraId="0533E36B"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2A83BBD"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Apple Color Emoji" w:eastAsia="Times New Roman" w:hAnsi="Apple Color Emoji" w:cs="Apple Color Emoji"/>
          <w:color w:val="000000"/>
          <w:kern w:val="0"/>
          <w:sz w:val="20"/>
          <w:szCs w:val="20"/>
          <w:lang w:eastAsia="ru-RU"/>
          <w14:ligatures w14:val="none"/>
        </w:rPr>
        <w:t>✔</w:t>
      </w:r>
      <w:r w:rsidRPr="00D023E7">
        <w:rPr>
          <w:rFonts w:ascii="Courier New" w:eastAsia="Times New Roman" w:hAnsi="Courier New" w:cs="Courier New"/>
          <w:color w:val="000000"/>
          <w:kern w:val="0"/>
          <w:sz w:val="20"/>
          <w:szCs w:val="20"/>
          <w:lang w:eastAsia="ru-RU"/>
          <w14:ligatures w14:val="none"/>
        </w:rPr>
        <w:t xml:space="preserve"> Discussion</w:t>
      </w:r>
    </w:p>
    <w:p w14:paraId="7B08A08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1502E683"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Segoe UI Symbol" w:eastAsia="Times New Roman" w:hAnsi="Segoe UI Symbol" w:cs="Segoe UI Symbol"/>
          <w:color w:val="000000"/>
          <w:kern w:val="0"/>
          <w:sz w:val="20"/>
          <w:szCs w:val="20"/>
          <w:lang w:eastAsia="ru-RU"/>
          <w14:ligatures w14:val="none"/>
        </w:rPr>
        <w:lastRenderedPageBreak/>
        <w:t>✘</w:t>
      </w:r>
      <w:r w:rsidRPr="00D023E7">
        <w:rPr>
          <w:rFonts w:ascii="Courier New" w:eastAsia="Times New Roman" w:hAnsi="Courier New" w:cs="Courier New"/>
          <w:color w:val="000000"/>
          <w:kern w:val="0"/>
          <w:sz w:val="20"/>
          <w:szCs w:val="20"/>
          <w:lang w:eastAsia="ru-RU"/>
          <w14:ligatures w14:val="none"/>
        </w:rPr>
        <w:t xml:space="preserve"> Results</w:t>
      </w:r>
    </w:p>
    <w:p w14:paraId="2B51DB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или</w:t>
      </w:r>
    </w:p>
    <w:p w14:paraId="7E50228D"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Apple Color Emoji" w:eastAsia="Times New Roman" w:hAnsi="Apple Color Emoji" w:cs="Apple Color Emoji"/>
          <w:color w:val="000000"/>
          <w:kern w:val="0"/>
          <w:sz w:val="20"/>
          <w:szCs w:val="20"/>
          <w:lang w:eastAsia="ru-RU"/>
          <w14:ligatures w14:val="none"/>
        </w:rPr>
        <w:t>✔</w:t>
      </w:r>
      <w:r w:rsidRPr="00D023E7">
        <w:rPr>
          <w:rFonts w:ascii="Courier New" w:eastAsia="Times New Roman" w:hAnsi="Courier New" w:cs="Courier New"/>
          <w:color w:val="000000"/>
          <w:kern w:val="0"/>
          <w:sz w:val="20"/>
          <w:szCs w:val="20"/>
          <w:lang w:eastAsia="ru-RU"/>
          <w14:ligatures w14:val="none"/>
        </w:rPr>
        <w:t xml:space="preserve"> Results</w:t>
      </w:r>
    </w:p>
    <w:p w14:paraId="634A89CF"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D95BD8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Apple Color Emoji" w:eastAsia="Times New Roman" w:hAnsi="Apple Color Emoji" w:cs="Apple Color Emoji"/>
          <w:color w:val="000000"/>
          <w:kern w:val="0"/>
          <w:sz w:val="20"/>
          <w:szCs w:val="20"/>
          <w:lang w:eastAsia="ru-RU"/>
          <w14:ligatures w14:val="none"/>
        </w:rPr>
        <w:t>✔</w:t>
      </w:r>
      <w:r w:rsidRPr="00D023E7">
        <w:rPr>
          <w:rFonts w:ascii="Courier New" w:eastAsia="Times New Roman" w:hAnsi="Courier New" w:cs="Courier New"/>
          <w:color w:val="000000"/>
          <w:kern w:val="0"/>
          <w:sz w:val="20"/>
          <w:szCs w:val="20"/>
          <w:lang w:eastAsia="ru-RU"/>
          <w14:ligatures w14:val="none"/>
        </w:rPr>
        <w:t xml:space="preserve"> Discussion</w:t>
      </w:r>
    </w:p>
    <w:p w14:paraId="34943956"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5685D8D"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Segoe UI Symbol" w:eastAsia="Times New Roman" w:hAnsi="Segoe UI Symbol" w:cs="Segoe UI Symbol"/>
          <w:color w:val="000000"/>
          <w:kern w:val="0"/>
          <w:sz w:val="20"/>
          <w:szCs w:val="20"/>
          <w:lang w:eastAsia="ru-RU"/>
          <w14:ligatures w14:val="none"/>
        </w:rPr>
        <w:t>✘</w:t>
      </w:r>
      <w:r w:rsidRPr="00D023E7">
        <w:rPr>
          <w:rFonts w:ascii="Courier New" w:eastAsia="Times New Roman" w:hAnsi="Courier New" w:cs="Courier New"/>
          <w:color w:val="000000"/>
          <w:kern w:val="0"/>
          <w:sz w:val="20"/>
          <w:szCs w:val="20"/>
          <w:lang w:eastAsia="ru-RU"/>
          <w14:ligatures w14:val="none"/>
        </w:rPr>
        <w:t xml:space="preserve"> Methodology</w:t>
      </w:r>
    </w:p>
    <w:p w14:paraId="7FD9C4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невероятно удобно.</w:t>
      </w:r>
    </w:p>
    <w:p w14:paraId="605D4A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Когда мы будем писать работу,</w:t>
      </w:r>
    </w:p>
    <w:p w14:paraId="75F9068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придется снова открывать статью.</w:t>
      </w:r>
    </w:p>
    <w:p w14:paraId="6D7C419B"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60953A16">
          <v:rect id="_x0000_i1240" alt="" style="width:451.3pt;height:.05pt;mso-width-percent:0;mso-height-percent:0;mso-width-percent:0;mso-height-percent:0" o:hralign="center" o:hrstd="t" o:hr="t" fillcolor="#a0a0a0" stroked="f"/>
        </w:pict>
      </w:r>
    </w:p>
    <w:p w14:paraId="52EDCBF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Поэтому мой окончательный шаблон выглядел бы так</w:t>
      </w:r>
    </w:p>
    <w:p w14:paraId="07B6E2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w:t>
      </w:r>
    </w:p>
    <w:p w14:paraId="0E12A671"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31. Can this article answer my research question?</w:t>
      </w:r>
    </w:p>
    <w:p w14:paraId="7C87F3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добавить</w:t>
      </w:r>
    </w:p>
    <w:p w14:paraId="06A1B707"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32. Evidence level</w:t>
      </w:r>
    </w:p>
    <w:p w14:paraId="04F74510"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1D212F29"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Direct empirical evidence</w:t>
      </w:r>
    </w:p>
    <w:p w14:paraId="1D1B0227"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02E45DF"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Indirect empirical evidence</w:t>
      </w:r>
    </w:p>
    <w:p w14:paraId="7A3B3C39"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4D824A19"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Review evidence</w:t>
      </w:r>
    </w:p>
    <w:p w14:paraId="1A61706F"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2723138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Conceptual evidence</w:t>
      </w:r>
    </w:p>
    <w:p w14:paraId="07B0637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w:t>
      </w:r>
    </w:p>
    <w:p w14:paraId="14E525D3"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33. Relevance score</w:t>
      </w:r>
    </w:p>
    <w:p w14:paraId="35E8D5B6"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405B7A96"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Overall relevance (10)</w:t>
      </w:r>
    </w:p>
    <w:p w14:paraId="107AB3AC"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4E4B8588"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Implementation relevance (10)</w:t>
      </w:r>
    </w:p>
    <w:p w14:paraId="424E8726"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59A3A75A"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Asia relevance (10)</w:t>
      </w:r>
    </w:p>
    <w:p w14:paraId="76580CC5"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2AEEE30B"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Empirical strength (10)</w:t>
      </w:r>
    </w:p>
    <w:p w14:paraId="2988F2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w:t>
      </w:r>
    </w:p>
    <w:p w14:paraId="05BA49B2"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34. Best chapters for citation</w:t>
      </w:r>
    </w:p>
    <w:p w14:paraId="56A9DFE5"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4DFF30CD"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Introduction</w:t>
      </w:r>
    </w:p>
    <w:p w14:paraId="520015CB"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6850E71C"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lastRenderedPageBreak/>
        <w:t>Literature Review</w:t>
      </w:r>
    </w:p>
    <w:p w14:paraId="02BEF943"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736D3BE1"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Methodology</w:t>
      </w:r>
    </w:p>
    <w:p w14:paraId="409F1DF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34CE3BF"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Results</w:t>
      </w:r>
    </w:p>
    <w:p w14:paraId="27C9E28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0703AA6A"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Discussion</w:t>
      </w:r>
    </w:p>
    <w:p w14:paraId="32AD4A6C"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p>
    <w:p w14:paraId="3D0CE7A1"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Conclusion</w:t>
      </w:r>
    </w:p>
    <w:p w14:paraId="331ECF86"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4EB377BC">
          <v:rect id="_x0000_i1239" alt="" style="width:451.3pt;height:.05pt;mso-width-percent:0;mso-height-percent:0;mso-width-percent:0;mso-height-percent:0" o:hralign="center" o:hrstd="t" o:hr="t" fillcolor="#a0a0a0" stroked="f"/>
        </w:pict>
      </w:r>
    </w:p>
    <w:p w14:paraId="400C1ED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 это станет твоей базой данных</w:t>
      </w:r>
    </w:p>
    <w:p w14:paraId="2C0741A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итоге по каждой статье у тебя будет одна карточка примерно на </w:t>
      </w:r>
      <w:r w:rsidRPr="00D023E7">
        <w:rPr>
          <w:rFonts w:ascii="Times New Roman" w:eastAsia="Times New Roman" w:hAnsi="Times New Roman" w:cs="Times New Roman"/>
          <w:b/>
          <w:bCs/>
          <w:color w:val="000000"/>
          <w:kern w:val="0"/>
          <w:lang w:eastAsia="ru-RU"/>
          <w14:ligatures w14:val="none"/>
        </w:rPr>
        <w:t>8–12 страниц</w:t>
      </w:r>
      <w:r w:rsidRPr="00D023E7">
        <w:rPr>
          <w:rFonts w:ascii="Times New Roman" w:eastAsia="Times New Roman" w:hAnsi="Times New Roman" w:cs="Times New Roman"/>
          <w:color w:val="000000"/>
          <w:kern w:val="0"/>
          <w:lang w:eastAsia="ru-RU"/>
          <w14:ligatures w14:val="none"/>
        </w:rPr>
        <w:t>, содержащая:</w:t>
      </w:r>
    </w:p>
    <w:p w14:paraId="2D6E2B3D"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полную информацию о статье;</w:t>
      </w:r>
    </w:p>
    <w:p w14:paraId="767D83E5"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все драйверы;</w:t>
      </w:r>
    </w:p>
    <w:p w14:paraId="4839E5FF"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все барьеры;</w:t>
      </w:r>
    </w:p>
    <w:p w14:paraId="70394093"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barriers;</w:t>
      </w:r>
    </w:p>
    <w:p w14:paraId="5F6F388B"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классификацию барьеров;</w:t>
      </w:r>
    </w:p>
    <w:p w14:paraId="48D910FA"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используемые теории;</w:t>
      </w:r>
    </w:p>
    <w:p w14:paraId="4A6D108D"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ограничения;</w:t>
      </w:r>
    </w:p>
    <w:p w14:paraId="5520C0DF"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будущие исследования;</w:t>
      </w:r>
    </w:p>
    <w:p w14:paraId="64940812"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лучшие цитаты с номерами страниц;</w:t>
      </w:r>
    </w:p>
    <w:p w14:paraId="1E068B4F"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кодирование (codes);</w:t>
      </w:r>
    </w:p>
    <w:p w14:paraId="7C1B1755"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уровень доказательности;</w:t>
      </w:r>
    </w:p>
    <w:p w14:paraId="365B1C94"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релевантность;</w:t>
      </w:r>
    </w:p>
    <w:p w14:paraId="6064279D" w14:textId="77777777" w:rsidR="00D023E7" w:rsidRPr="00D023E7" w:rsidRDefault="00D023E7" w:rsidP="00D023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где использовать в работе.</w:t>
      </w:r>
    </w:p>
    <w:p w14:paraId="7D50A7A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уже не просто конспект статьи, а </w:t>
      </w:r>
      <w:r w:rsidRPr="00D023E7">
        <w:rPr>
          <w:rFonts w:ascii="Times New Roman" w:eastAsia="Times New Roman" w:hAnsi="Times New Roman" w:cs="Times New Roman"/>
          <w:b/>
          <w:bCs/>
          <w:color w:val="000000"/>
          <w:kern w:val="0"/>
          <w:lang w:eastAsia="ru-RU"/>
          <w14:ligatures w14:val="none"/>
        </w:rPr>
        <w:t>полноценная исследовательская база данных</w:t>
      </w:r>
      <w:r w:rsidRPr="00D023E7">
        <w:rPr>
          <w:rFonts w:ascii="Times New Roman" w:eastAsia="Times New Roman" w:hAnsi="Times New Roman" w:cs="Times New Roman"/>
          <w:color w:val="000000"/>
          <w:kern w:val="0"/>
          <w:lang w:eastAsia="ru-RU"/>
          <w14:ligatures w14:val="none"/>
        </w:rPr>
        <w:t>. Именно так обычно организуют материалы для качественного </w:t>
      </w:r>
      <w:r w:rsidRPr="00D023E7">
        <w:rPr>
          <w:rFonts w:ascii="Times New Roman" w:eastAsia="Times New Roman" w:hAnsi="Times New Roman" w:cs="Times New Roman"/>
          <w:b/>
          <w:bCs/>
          <w:color w:val="000000"/>
          <w:kern w:val="0"/>
          <w:lang w:eastAsia="ru-RU"/>
          <w14:ligatures w14:val="none"/>
        </w:rPr>
        <w:t>Systematic Literature Review</w:t>
      </w:r>
      <w:r w:rsidRPr="00D023E7">
        <w:rPr>
          <w:rFonts w:ascii="Times New Roman" w:eastAsia="Times New Roman" w:hAnsi="Times New Roman" w:cs="Times New Roman"/>
          <w:color w:val="000000"/>
          <w:kern w:val="0"/>
          <w:lang w:eastAsia="ru-RU"/>
          <w14:ligatures w14:val="none"/>
        </w:rPr>
        <w:t>, и с такой базой писать главы бакалаврской будет значительно проще и аккуратнее.</w:t>
      </w:r>
    </w:p>
    <w:p w14:paraId="76D874A7" w14:textId="77777777" w:rsid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14:paraId="469BFD35" w14:textId="77777777" w:rsid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14:paraId="78FD7109" w14:textId="69002BC4"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и это будет лучший вариант для качества работы.</w:t>
      </w:r>
    </w:p>
    <w:p w14:paraId="2DE6606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есть важный момент: </w:t>
      </w:r>
      <w:r w:rsidRPr="00D023E7">
        <w:rPr>
          <w:rFonts w:ascii="Times New Roman" w:eastAsia="Times New Roman" w:hAnsi="Times New Roman" w:cs="Times New Roman"/>
          <w:b/>
          <w:bCs/>
          <w:color w:val="000000"/>
          <w:kern w:val="0"/>
          <w:lang w:eastAsia="ru-RU"/>
          <w14:ligatures w14:val="none"/>
        </w:rPr>
        <w:t>я не могу надежно "запоминать" большие объемы информации между сообщениями как постоянную базу данных</w:t>
      </w:r>
      <w:r w:rsidRPr="00D023E7">
        <w:rPr>
          <w:rFonts w:ascii="Times New Roman" w:eastAsia="Times New Roman" w:hAnsi="Times New Roman" w:cs="Times New Roman"/>
          <w:color w:val="000000"/>
          <w:kern w:val="0"/>
          <w:lang w:eastAsia="ru-RU"/>
          <w14:ligatures w14:val="none"/>
        </w:rPr>
        <w:t>. Если мы будем просто переписываться, через 30 статей часть деталей неизбежно выйдет за пределы активного контекста разговора.</w:t>
      </w:r>
    </w:p>
    <w:p w14:paraId="7A0D2C1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я предлагаю работать так, как это делают исследователи.</w:t>
      </w:r>
    </w:p>
    <w:p w14:paraId="6661D5B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Мы создадим Master Database</w:t>
      </w:r>
    </w:p>
    <w:p w14:paraId="525163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каждой статьи я буду вести единую карточку.</w:t>
      </w:r>
    </w:p>
    <w:p w14:paraId="1764819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Например:</w:t>
      </w:r>
    </w:p>
    <w:p w14:paraId="05CC839B"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A01 — Pedroletti &amp; Ciabuschi (2023)</w:t>
      </w:r>
    </w:p>
    <w:p w14:paraId="11E18D8E"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APA</w:t>
      </w:r>
    </w:p>
    <w:p w14:paraId="15003590"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Research objective</w:t>
      </w:r>
    </w:p>
    <w:p w14:paraId="441398E6"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Methodology</w:t>
      </w:r>
    </w:p>
    <w:p w14:paraId="3EDD8340"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Sample</w:t>
      </w:r>
    </w:p>
    <w:p w14:paraId="530103F8"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Definition</w:t>
      </w:r>
    </w:p>
    <w:p w14:paraId="69021323"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Drivers</w:t>
      </w:r>
    </w:p>
    <w:p w14:paraId="0FA521F3"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Barriers</w:t>
      </w:r>
    </w:p>
    <w:p w14:paraId="4D1420E6"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Implementation barriers</w:t>
      </w:r>
    </w:p>
    <w:p w14:paraId="183EE52F"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Theory</w:t>
      </w:r>
    </w:p>
    <w:p w14:paraId="3FEAF672"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Main findings</w:t>
      </w:r>
    </w:p>
    <w:p w14:paraId="33FD39FF"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Future research</w:t>
      </w:r>
    </w:p>
    <w:p w14:paraId="14A6C986"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Best quotations</w:t>
      </w:r>
    </w:p>
    <w:p w14:paraId="5D8DE402"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Best chapters</w:t>
      </w:r>
    </w:p>
    <w:p w14:paraId="277101C3"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Evidence level</w:t>
      </w:r>
    </w:p>
    <w:p w14:paraId="355D51EF"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Coding</w:t>
      </w:r>
    </w:p>
    <w:p w14:paraId="581D0B39" w14:textId="77777777" w:rsidR="00D023E7" w:rsidRPr="00D023E7" w:rsidRDefault="00D023E7" w:rsidP="00D023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Relevance score</w:t>
      </w:r>
    </w:p>
    <w:p w14:paraId="6D447BE5"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63906063">
          <v:rect id="_x0000_i1238" alt="" style="width:451.3pt;height:.05pt;mso-width-percent:0;mso-height-percent:0;mso-width-percent:0;mso-height-percent:0" o:hralign="center" o:hrstd="t" o:hr="t" fillcolor="#a0a0a0" stroked="f"/>
        </w:pict>
      </w:r>
    </w:p>
    <w:p w14:paraId="7751F97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w:t>
      </w:r>
    </w:p>
    <w:p w14:paraId="1EDD805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A02 — Wiesmann et al. (2017)</w:t>
      </w:r>
    </w:p>
    <w:p w14:paraId="32913F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09319CAF"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6DC29E0D">
          <v:rect id="_x0000_i1237" alt="" style="width:451.3pt;height:.05pt;mso-width-percent:0;mso-height-percent:0;mso-width-percent:0;mso-height-percent:0" o:hralign="center" o:hrstd="t" o:hr="t" fillcolor="#a0a0a0" stroked="f"/>
        </w:pict>
      </w:r>
    </w:p>
    <w:p w14:paraId="4F54984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A03 — Espíndola et al. (2023)</w:t>
      </w:r>
    </w:p>
    <w:p w14:paraId="7B639A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37322E2D"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5B15B551">
          <v:rect id="_x0000_i1236" alt="" style="width:451.3pt;height:.05pt;mso-width-percent:0;mso-height-percent:0;mso-width-percent:0;mso-height-percent:0" o:hralign="center" o:hrstd="t" o:hr="t" fillcolor="#a0a0a0" stroked="f"/>
        </w:pict>
      </w:r>
    </w:p>
    <w:p w14:paraId="1B223E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так до A30.</w:t>
      </w:r>
    </w:p>
    <w:p w14:paraId="0BD3F37F"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51F286E9">
          <v:rect id="_x0000_i1235" style="width:0;height:1.5pt" o:hralign="center" o:hrstd="t" o:hr="t" fillcolor="#a0a0a0" stroked="f"/>
        </w:pict>
      </w:r>
    </w:p>
    <w:p w14:paraId="5D30FED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Но самое главное</w:t>
      </w:r>
    </w:p>
    <w:p w14:paraId="3BAE592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буду одновременно строить общую матрицу.</w:t>
      </w:r>
    </w:p>
    <w:p w14:paraId="2A9FD49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540"/>
        <w:gridCol w:w="647"/>
        <w:gridCol w:w="1022"/>
      </w:tblGrid>
      <w:tr w:rsidR="00D023E7" w:rsidRPr="00D023E7" w14:paraId="69341121" w14:textId="77777777">
        <w:trPr>
          <w:tblHeader/>
          <w:tblCellSpacing w:w="15" w:type="dxa"/>
        </w:trPr>
        <w:tc>
          <w:tcPr>
            <w:tcW w:w="0" w:type="auto"/>
            <w:vAlign w:val="center"/>
            <w:hideMark/>
          </w:tcPr>
          <w:p w14:paraId="50AC468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Barrier</w:t>
            </w:r>
          </w:p>
        </w:tc>
        <w:tc>
          <w:tcPr>
            <w:tcW w:w="0" w:type="auto"/>
            <w:vAlign w:val="center"/>
            <w:hideMark/>
          </w:tcPr>
          <w:p w14:paraId="7C1A8B6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Articles</w:t>
            </w:r>
          </w:p>
        </w:tc>
        <w:tc>
          <w:tcPr>
            <w:tcW w:w="0" w:type="auto"/>
            <w:vAlign w:val="center"/>
            <w:hideMark/>
          </w:tcPr>
          <w:p w14:paraId="21639B0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Pages</w:t>
            </w:r>
          </w:p>
        </w:tc>
        <w:tc>
          <w:tcPr>
            <w:tcW w:w="0" w:type="auto"/>
            <w:vAlign w:val="center"/>
            <w:hideMark/>
          </w:tcPr>
          <w:p w14:paraId="053F51D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11161983" w14:textId="77777777">
        <w:trPr>
          <w:tblCellSpacing w:w="15" w:type="dxa"/>
        </w:trPr>
        <w:tc>
          <w:tcPr>
            <w:tcW w:w="0" w:type="auto"/>
            <w:vAlign w:val="center"/>
            <w:hideMark/>
          </w:tcPr>
          <w:p w14:paraId="0D81FF4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 labour shortage</w:t>
            </w:r>
          </w:p>
        </w:tc>
        <w:tc>
          <w:tcPr>
            <w:tcW w:w="0" w:type="auto"/>
            <w:vAlign w:val="center"/>
            <w:hideMark/>
          </w:tcPr>
          <w:p w14:paraId="4F2AE3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 A05, A14</w:t>
            </w:r>
          </w:p>
        </w:tc>
        <w:tc>
          <w:tcPr>
            <w:tcW w:w="0" w:type="auto"/>
            <w:vAlign w:val="center"/>
            <w:hideMark/>
          </w:tcPr>
          <w:p w14:paraId="3B6901E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tc>
        <w:tc>
          <w:tcPr>
            <w:tcW w:w="0" w:type="auto"/>
            <w:vAlign w:val="center"/>
            <w:hideMark/>
          </w:tcPr>
          <w:p w14:paraId="467BA92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w:t>
            </w:r>
          </w:p>
        </w:tc>
      </w:tr>
      <w:tr w:rsidR="00D023E7" w:rsidRPr="00D023E7" w14:paraId="02456515" w14:textId="77777777">
        <w:trPr>
          <w:tblCellSpacing w:w="15" w:type="dxa"/>
        </w:trPr>
        <w:tc>
          <w:tcPr>
            <w:tcW w:w="0" w:type="auto"/>
            <w:vAlign w:val="center"/>
            <w:hideMark/>
          </w:tcPr>
          <w:p w14:paraId="17DD7B3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suppliers</w:t>
            </w:r>
          </w:p>
        </w:tc>
        <w:tc>
          <w:tcPr>
            <w:tcW w:w="0" w:type="auto"/>
            <w:vAlign w:val="center"/>
            <w:hideMark/>
          </w:tcPr>
          <w:p w14:paraId="26CD22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 A07</w:t>
            </w:r>
          </w:p>
        </w:tc>
        <w:tc>
          <w:tcPr>
            <w:tcW w:w="0" w:type="auto"/>
            <w:vAlign w:val="center"/>
            <w:hideMark/>
          </w:tcPr>
          <w:p w14:paraId="26A71A2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tc>
        <w:tc>
          <w:tcPr>
            <w:tcW w:w="0" w:type="auto"/>
            <w:vAlign w:val="center"/>
            <w:hideMark/>
          </w:tcPr>
          <w:p w14:paraId="73A4545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w:t>
            </w:r>
          </w:p>
        </w:tc>
      </w:tr>
      <w:tr w:rsidR="00D023E7" w:rsidRPr="00D023E7" w14:paraId="02BF1C49" w14:textId="77777777">
        <w:trPr>
          <w:tblCellSpacing w:w="15" w:type="dxa"/>
        </w:trPr>
        <w:tc>
          <w:tcPr>
            <w:tcW w:w="0" w:type="auto"/>
            <w:vAlign w:val="center"/>
            <w:hideMark/>
          </w:tcPr>
          <w:p w14:paraId="3B437C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Transfer delay</w:t>
            </w:r>
          </w:p>
        </w:tc>
        <w:tc>
          <w:tcPr>
            <w:tcW w:w="0" w:type="auto"/>
            <w:vAlign w:val="center"/>
            <w:hideMark/>
          </w:tcPr>
          <w:p w14:paraId="2705174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 A09</w:t>
            </w:r>
          </w:p>
        </w:tc>
        <w:tc>
          <w:tcPr>
            <w:tcW w:w="0" w:type="auto"/>
            <w:vAlign w:val="center"/>
            <w:hideMark/>
          </w:tcPr>
          <w:p w14:paraId="095AE63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tc>
        <w:tc>
          <w:tcPr>
            <w:tcW w:w="0" w:type="auto"/>
            <w:vAlign w:val="center"/>
            <w:hideMark/>
          </w:tcPr>
          <w:p w14:paraId="7F3DD91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w:t>
            </w:r>
          </w:p>
        </w:tc>
      </w:tr>
    </w:tbl>
    <w:p w14:paraId="78ACBB7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909"/>
      </w:tblGrid>
      <w:tr w:rsidR="00D023E7" w:rsidRPr="00D023E7" w14:paraId="12FB4474" w14:textId="77777777">
        <w:trPr>
          <w:tblHeader/>
          <w:tblCellSpacing w:w="15" w:type="dxa"/>
        </w:trPr>
        <w:tc>
          <w:tcPr>
            <w:tcW w:w="0" w:type="auto"/>
            <w:vAlign w:val="center"/>
            <w:hideMark/>
          </w:tcPr>
          <w:p w14:paraId="15A09EC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Chapter</w:t>
            </w:r>
          </w:p>
        </w:tc>
        <w:tc>
          <w:tcPr>
            <w:tcW w:w="0" w:type="auto"/>
            <w:vAlign w:val="center"/>
            <w:hideMark/>
          </w:tcPr>
          <w:p w14:paraId="4DF6DFF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Sources</w:t>
            </w:r>
          </w:p>
        </w:tc>
      </w:tr>
      <w:tr w:rsidR="00D023E7" w:rsidRPr="00D023E7" w14:paraId="51394CBD" w14:textId="77777777">
        <w:trPr>
          <w:tblCellSpacing w:w="15" w:type="dxa"/>
        </w:trPr>
        <w:tc>
          <w:tcPr>
            <w:tcW w:w="0" w:type="auto"/>
            <w:vAlign w:val="center"/>
            <w:hideMark/>
          </w:tcPr>
          <w:p w14:paraId="4C7DC6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Introduction</w:t>
            </w:r>
          </w:p>
        </w:tc>
        <w:tc>
          <w:tcPr>
            <w:tcW w:w="0" w:type="auto"/>
            <w:vAlign w:val="center"/>
            <w:hideMark/>
          </w:tcPr>
          <w:p w14:paraId="102E09C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 A02 A03</w:t>
            </w:r>
          </w:p>
        </w:tc>
      </w:tr>
      <w:tr w:rsidR="00D023E7" w:rsidRPr="00D023E7" w14:paraId="43B02465" w14:textId="77777777">
        <w:trPr>
          <w:tblCellSpacing w:w="15" w:type="dxa"/>
        </w:trPr>
        <w:tc>
          <w:tcPr>
            <w:tcW w:w="0" w:type="auto"/>
            <w:vAlign w:val="center"/>
            <w:hideMark/>
          </w:tcPr>
          <w:p w14:paraId="1E41D2C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w:t>
            </w:r>
          </w:p>
        </w:tc>
        <w:tc>
          <w:tcPr>
            <w:tcW w:w="0" w:type="auto"/>
            <w:vAlign w:val="center"/>
            <w:hideMark/>
          </w:tcPr>
          <w:p w14:paraId="5E3F76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 A02 A04 A05</w:t>
            </w:r>
          </w:p>
        </w:tc>
      </w:tr>
      <w:tr w:rsidR="00D023E7" w:rsidRPr="00D023E7" w14:paraId="353A61B0" w14:textId="77777777">
        <w:trPr>
          <w:tblCellSpacing w:w="15" w:type="dxa"/>
        </w:trPr>
        <w:tc>
          <w:tcPr>
            <w:tcW w:w="0" w:type="auto"/>
            <w:vAlign w:val="center"/>
            <w:hideMark/>
          </w:tcPr>
          <w:p w14:paraId="577111E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w:t>
            </w:r>
          </w:p>
        </w:tc>
        <w:tc>
          <w:tcPr>
            <w:tcW w:w="0" w:type="auto"/>
            <w:vAlign w:val="center"/>
            <w:hideMark/>
          </w:tcPr>
          <w:p w14:paraId="27C7C0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 A08</w:t>
            </w:r>
          </w:p>
        </w:tc>
      </w:tr>
      <w:tr w:rsidR="00D023E7" w:rsidRPr="00D023E7" w14:paraId="34CCD73A" w14:textId="77777777">
        <w:trPr>
          <w:tblCellSpacing w:w="15" w:type="dxa"/>
        </w:trPr>
        <w:tc>
          <w:tcPr>
            <w:tcW w:w="0" w:type="auto"/>
            <w:vAlign w:val="center"/>
            <w:hideMark/>
          </w:tcPr>
          <w:p w14:paraId="1BC271E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Results</w:t>
            </w:r>
          </w:p>
        </w:tc>
        <w:tc>
          <w:tcPr>
            <w:tcW w:w="0" w:type="auto"/>
            <w:vAlign w:val="center"/>
            <w:hideMark/>
          </w:tcPr>
          <w:p w14:paraId="0D98AA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A10 A15</w:t>
            </w:r>
          </w:p>
        </w:tc>
      </w:tr>
      <w:tr w:rsidR="00D023E7" w:rsidRPr="00D023E7" w14:paraId="3FE91251" w14:textId="77777777">
        <w:trPr>
          <w:tblCellSpacing w:w="15" w:type="dxa"/>
        </w:trPr>
        <w:tc>
          <w:tcPr>
            <w:tcW w:w="0" w:type="auto"/>
            <w:vAlign w:val="center"/>
            <w:hideMark/>
          </w:tcPr>
          <w:p w14:paraId="3169A84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Discussion</w:t>
            </w:r>
          </w:p>
        </w:tc>
        <w:tc>
          <w:tcPr>
            <w:tcW w:w="0" w:type="auto"/>
            <w:vAlign w:val="center"/>
            <w:hideMark/>
          </w:tcPr>
          <w:p w14:paraId="3D6AA92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 A02 A09</w:t>
            </w:r>
          </w:p>
        </w:tc>
      </w:tr>
    </w:tbl>
    <w:p w14:paraId="6B7087A3"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5867E2A2">
          <v:rect id="_x0000_i1234" alt="" style="width:451.3pt;height:.05pt;mso-width-percent:0;mso-height-percent:0;mso-width-percent:0;mso-height-percent:0" o:hralign="center" o:hrstd="t" o:hr="t" fillcolor="#a0a0a0" stroked="f"/>
        </w:pict>
      </w:r>
    </w:p>
    <w:p w14:paraId="57106CB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То есть моя задача будет не просто "запоминать"</w:t>
      </w:r>
    </w:p>
    <w:p w14:paraId="2C2806C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w:t>
      </w:r>
    </w:p>
    <w:p w14:paraId="169970D1" w14:textId="77777777" w:rsidR="00D023E7" w:rsidRPr="00D023E7" w:rsidRDefault="00D023E7" w:rsidP="00D023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Проверять NotebookLM.</w:t>
      </w:r>
    </w:p>
    <w:p w14:paraId="1789B7F4" w14:textId="77777777" w:rsidR="00D023E7" w:rsidRPr="00D023E7" w:rsidRDefault="00D023E7" w:rsidP="00D023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Исправлять ошибки.</w:t>
      </w:r>
    </w:p>
    <w:p w14:paraId="1962BDB2" w14:textId="77777777" w:rsidR="00D023E7" w:rsidRPr="00D023E7" w:rsidRDefault="00D023E7" w:rsidP="00D023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Добавлять информацию, если чего-то не хватает.</w:t>
      </w:r>
    </w:p>
    <w:p w14:paraId="7C141606" w14:textId="77777777" w:rsidR="00D023E7" w:rsidRPr="00D023E7" w:rsidRDefault="00D023E7" w:rsidP="00D023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Заносить статью в нашу базу.</w:t>
      </w:r>
    </w:p>
    <w:p w14:paraId="299DE582" w14:textId="77777777" w:rsidR="00D023E7" w:rsidRPr="00D023E7" w:rsidRDefault="00D023E7" w:rsidP="00D023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Следить, чтобы не было повторов.</w:t>
      </w:r>
    </w:p>
    <w:p w14:paraId="297A7356" w14:textId="77777777" w:rsidR="00D023E7" w:rsidRPr="00D023E7" w:rsidRDefault="00D023E7" w:rsidP="00D023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Строить будущие главы.</w:t>
      </w:r>
    </w:p>
    <w:p w14:paraId="59A76C2E"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519F8C46">
          <v:rect id="_x0000_i1233" style="width:0;height:1.5pt" o:hralign="center" o:hrstd="t" o:hr="t" fillcolor="#a0a0a0" stroked="f"/>
        </w:pict>
      </w:r>
    </w:p>
    <w:p w14:paraId="06EDF48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я буду помнить</w:t>
      </w:r>
    </w:p>
    <w:p w14:paraId="71CBCF3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 ты присылаешь завтра новую статью.</w:t>
      </w:r>
    </w:p>
    <w:p w14:paraId="32DA47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уже смогу сказать:</w:t>
      </w:r>
    </w:p>
    <w:p w14:paraId="7AEF38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барьер уже встречался у Pedroletti."</w:t>
      </w:r>
    </w:p>
    <w:p w14:paraId="464C29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или</w:t>
      </w:r>
    </w:p>
    <w:p w14:paraId="72D3F6E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подтверждает Wiesmann."</w:t>
      </w:r>
    </w:p>
    <w:p w14:paraId="48B453D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или</w:t>
      </w:r>
    </w:p>
    <w:p w14:paraId="49020B7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противоречит Li et al."</w:t>
      </w:r>
    </w:p>
    <w:p w14:paraId="6E7FC22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это и является настоящим SLR.</w:t>
      </w:r>
    </w:p>
    <w:p w14:paraId="36493DA5"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lastRenderedPageBreak/>
        <w:pict w14:anchorId="06BFF183">
          <v:rect id="_x0000_i1232" style="width:0;height:1.5pt" o:hralign="center" o:hrstd="t" o:hr="t" fillcolor="#a0a0a0" stroked="f"/>
        </w:pict>
      </w:r>
    </w:p>
    <w:p w14:paraId="32CEC22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Предлагаю сделать так</w:t>
      </w:r>
    </w:p>
    <w:p w14:paraId="40FC0D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 этого момента каждая статья получает свой постоянный номер:</w:t>
      </w:r>
    </w:p>
    <w:p w14:paraId="208C3609" w14:textId="77777777" w:rsidR="00D023E7" w:rsidRPr="00D023E7" w:rsidRDefault="00D023E7" w:rsidP="00D023E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A01 — Pedroletti &amp; Ciabuschi (2023)</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i/>
          <w:iCs/>
          <w:color w:val="000000"/>
          <w:kern w:val="0"/>
          <w:lang w:eastAsia="ru-RU"/>
          <w14:ligatures w14:val="none"/>
        </w:rPr>
        <w:t>(уже разобрана)</w:t>
      </w:r>
    </w:p>
    <w:p w14:paraId="3E01BA1B" w14:textId="77777777" w:rsidR="00D023E7" w:rsidRPr="00D023E7" w:rsidRDefault="00D023E7" w:rsidP="00D023E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A02 — Wiesmann et al. (2017)</w:t>
      </w:r>
    </w:p>
    <w:p w14:paraId="634D788C" w14:textId="77777777" w:rsidR="00D023E7" w:rsidRPr="00D023E7" w:rsidRDefault="00D023E7" w:rsidP="00D023E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A03 — Espíndola et al. (2023)</w:t>
      </w:r>
    </w:p>
    <w:p w14:paraId="2E166B6D" w14:textId="77777777" w:rsidR="00D023E7" w:rsidRPr="00D023E7" w:rsidRDefault="00D023E7" w:rsidP="00D023E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2D2402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буду использовать эти номера во всех дальнейших обсуждениях, чтобы не путаться в 30+ источниках.</w:t>
      </w:r>
    </w:p>
    <w:p w14:paraId="5990044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Единственная просьба:</w:t>
      </w:r>
      <w:r w:rsidRPr="00D023E7">
        <w:rPr>
          <w:rFonts w:ascii="Times New Roman" w:eastAsia="Times New Roman" w:hAnsi="Times New Roman" w:cs="Times New Roman"/>
          <w:color w:val="000000"/>
          <w:kern w:val="0"/>
          <w:lang w:eastAsia="ru-RU"/>
          <w14:ligatures w14:val="none"/>
        </w:rPr>
        <w:t> когда будешь присылать новую статью, всегда начинай сообщение с её номера (например, </w:t>
      </w:r>
      <w:r w:rsidRPr="00D023E7">
        <w:rPr>
          <w:rFonts w:ascii="Courier New" w:eastAsia="Times New Roman" w:hAnsi="Courier New" w:cs="Courier New"/>
          <w:color w:val="000000"/>
          <w:kern w:val="0"/>
          <w:sz w:val="20"/>
          <w:szCs w:val="20"/>
          <w:lang w:eastAsia="ru-RU"/>
          <w14:ligatures w14:val="none"/>
        </w:rPr>
        <w:t>A02</w:t>
      </w:r>
      <w:r w:rsidRPr="00D023E7">
        <w:rPr>
          <w:rFonts w:ascii="Times New Roman" w:eastAsia="Times New Roman" w:hAnsi="Times New Roman" w:cs="Times New Roman"/>
          <w:color w:val="000000"/>
          <w:kern w:val="0"/>
          <w:lang w:eastAsia="ru-RU"/>
          <w14:ligatures w14:val="none"/>
        </w:rPr>
        <w:t>), чтобы база оставалась последовательной и ничего не смешивалось. Это сделает всю работу намного более организованной.</w:t>
      </w:r>
    </w:p>
    <w:p w14:paraId="3EFF64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Отлично. С этого момента я начинаю вести </w:t>
      </w:r>
      <w:r w:rsidRPr="00D023E7">
        <w:rPr>
          <w:rFonts w:ascii="Times New Roman" w:eastAsia="Times New Roman" w:hAnsi="Times New Roman" w:cs="Times New Roman"/>
          <w:b/>
          <w:bCs/>
          <w:color w:val="000000"/>
          <w:kern w:val="0"/>
          <w:lang w:eastAsia="ru-RU"/>
          <w14:ligatures w14:val="none"/>
        </w:rPr>
        <w:t>Master Literature Database</w:t>
      </w:r>
      <w:r w:rsidRPr="00D023E7">
        <w:rPr>
          <w:rFonts w:ascii="Times New Roman" w:eastAsia="Times New Roman" w:hAnsi="Times New Roman" w:cs="Times New Roman"/>
          <w:color w:val="000000"/>
          <w:kern w:val="0"/>
          <w:lang w:eastAsia="ru-RU"/>
          <w14:ligatures w14:val="none"/>
        </w:rPr>
        <w:t> твоей бакалаврской. Я буду не просто отвечать на сообщения, а постепенно собирать единую базу знаний по всем источникам.</w:t>
      </w:r>
    </w:p>
    <w:p w14:paraId="66AEA02A"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55CE10FE">
          <v:rect id="_x0000_i1231" alt="" style="width:451.3pt;height:.05pt;mso-width-percent:0;mso-height-percent:0;mso-width-percent:0;mso-height-percent:0" o:hralign="center" o:hrstd="t" o:hr="t" fillcolor="#a0a0a0" stroked="f"/>
        </w:pict>
      </w:r>
    </w:p>
    <w:p w14:paraId="544349B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MASTER LITERATURE DATABASE</w:t>
      </w:r>
    </w:p>
    <w:p w14:paraId="3470D9B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A02</w:t>
      </w:r>
    </w:p>
    <w:p w14:paraId="685DE7B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Boffelli, Fratocchi, Kalchschmidt &amp; Silva (2021)</w:t>
      </w:r>
    </w:p>
    <w:p w14:paraId="758F89A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w:t>
      </w: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Проверено</w:t>
      </w:r>
    </w:p>
    <w:p w14:paraId="1EA0EFF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r w:rsidRPr="00D023E7">
        <w:rPr>
          <w:rFonts w:ascii="Times New Roman" w:eastAsia="Times New Roman" w:hAnsi="Times New Roman" w:cs="Times New Roman"/>
          <w:color w:val="000000"/>
          <w:kern w:val="0"/>
          <w:lang w:eastAsia="ru-RU"/>
          <w14:ligatures w14:val="none"/>
        </w:rPr>
        <w:t> </w:t>
      </w: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Core Empirical Literature</w:t>
      </w:r>
    </w:p>
    <w:p w14:paraId="1F237D6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 Level:</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b/>
          <w:bCs/>
          <w:color w:val="000000"/>
          <w:kern w:val="0"/>
          <w:lang w:eastAsia="ru-RU"/>
          <w14:ligatures w14:val="none"/>
        </w:rPr>
        <w:t>Level 1 — Direct Implementation Evidence</w:t>
      </w:r>
    </w:p>
    <w:p w14:paraId="2F8F8123"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2C77354D">
          <v:rect id="_x0000_i1230" alt="" style="width:451.3pt;height:.05pt;mso-width-percent:0;mso-height-percent:0;mso-width-percent:0;mso-height-percent:0" o:hralign="center" o:hrstd="t" o:hr="t" fillcolor="#a0a0a0" stroked="f"/>
        </w:pict>
      </w:r>
    </w:p>
    <w:p w14:paraId="2F59DA9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Моя проверка анализа</w:t>
      </w:r>
    </w:p>
    <w:p w14:paraId="252348D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Общая оценка</w:t>
      </w:r>
    </w:p>
    <w:p w14:paraId="55AD46B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9.8/10</w:t>
      </w:r>
    </w:p>
    <w:p w14:paraId="737F2E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качественный анализ.</w:t>
      </w:r>
    </w:p>
    <w:p w14:paraId="71230CC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NotebookLM практически ничего не придумал.</w:t>
      </w:r>
    </w:p>
    <w:p w14:paraId="68AE7B3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я бы уточнил несколько моментов.</w:t>
      </w:r>
    </w:p>
    <w:p w14:paraId="08BA0B75"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0C3AC8B">
          <v:rect id="_x0000_i1073" style="width:0;height:1.5pt" o:hralign="center" o:hrstd="t" o:hr="t" fillcolor="#a0a0a0" stroked="f"/>
        </w:pict>
      </w:r>
    </w:p>
    <w:p w14:paraId="6456417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полностью правильно</w:t>
      </w:r>
    </w:p>
    <w:p w14:paraId="5C1B959A"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Тип исследования</w:t>
      </w:r>
    </w:p>
    <w:p w14:paraId="294727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Empirical</w:t>
      </w:r>
    </w:p>
    <w:p w14:paraId="29C0BC2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Multiple case study</w:t>
      </w:r>
    </w:p>
    <w:p w14:paraId="61FEA3B7"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DBEF62F">
          <v:rect id="_x0000_i1074" style="width:0;height:1.5pt" o:hralign="center" o:hrstd="t" o:hr="t" fillcolor="#a0a0a0" stroked="f"/>
        </w:pict>
      </w:r>
    </w:p>
    <w:p w14:paraId="00DBA03E"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Sample</w:t>
      </w:r>
    </w:p>
    <w:p w14:paraId="049F08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4 reshoring initiatives</w:t>
      </w:r>
    </w:p>
    <w:p w14:paraId="640A3D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Fashion industry</w:t>
      </w:r>
    </w:p>
    <w:p w14:paraId="77DEC830"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51F750ED">
          <v:rect id="_x0000_i1075" style="width:0;height:1.5pt" o:hralign="center" o:hrstd="t" o:hr="t" fillcolor="#a0a0a0" stroked="f"/>
        </w:pict>
      </w:r>
    </w:p>
    <w:p w14:paraId="38B2E2C8"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Research Gap</w:t>
      </w:r>
    </w:p>
    <w:p w14:paraId="41B2EA8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хорошо.</w:t>
      </w:r>
    </w:p>
    <w:p w14:paraId="07DCD92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эта статья впервые показывает</w:t>
      </w:r>
    </w:p>
    <w:p w14:paraId="3E843E6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только</w:t>
      </w:r>
    </w:p>
    <w:p w14:paraId="725BEC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decision errors</w:t>
      </w:r>
    </w:p>
    <w:p w14:paraId="4B989BC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и</w:t>
      </w:r>
    </w:p>
    <w:p w14:paraId="389D5F1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errors</w:t>
      </w:r>
      <w:r w:rsidRPr="00D023E7">
        <w:rPr>
          <w:rFonts w:ascii="Times New Roman" w:eastAsia="Times New Roman" w:hAnsi="Times New Roman" w:cs="Times New Roman"/>
          <w:color w:val="000000"/>
          <w:kern w:val="0"/>
          <w:lang w:eastAsia="ru-RU"/>
          <w14:ligatures w14:val="none"/>
        </w:rPr>
        <w:t>.</w:t>
      </w:r>
    </w:p>
    <w:p w14:paraId="0855AC8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один из важнейших вкладов статьи.</w:t>
      </w:r>
    </w:p>
    <w:p w14:paraId="59C79EB6"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7E8700A">
          <v:rect id="_x0000_i1076" style="width:0;height:1.5pt" o:hralign="center" o:hrstd="t" o:hr="t" fillcolor="#a0a0a0" stroked="f"/>
        </w:pict>
      </w:r>
    </w:p>
    <w:p w14:paraId="5A20A1C1"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Asia</w:t>
      </w:r>
    </w:p>
    <w:p w14:paraId="30EA49B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Да.</w:t>
      </w:r>
    </w:p>
    <w:p w14:paraId="271A10A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Китай действительно фигурирует как основная offshore location.</w:t>
      </w:r>
    </w:p>
    <w:p w14:paraId="2DFE7C9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Это полностью соответствует твоей теме.</w:t>
      </w:r>
    </w:p>
    <w:p w14:paraId="16FF5C9E"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B1EDE3D">
          <v:rect id="_x0000_i1077" style="width:0;height:1.5pt" o:hralign="center" o:hrstd="t" o:hr="t" fillcolor="#a0a0a0" stroked="f"/>
        </w:pict>
      </w:r>
    </w:p>
    <w:p w14:paraId="5D90DB1C"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Stage</w:t>
      </w:r>
    </w:p>
    <w:p w14:paraId="1932A67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важно.</w:t>
      </w:r>
    </w:p>
    <w:p w14:paraId="47295FF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изучает одновременно</w:t>
      </w:r>
    </w:p>
    <w:p w14:paraId="1953C2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Decision</w:t>
      </w:r>
    </w:p>
    <w:p w14:paraId="3D5989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w:t>
      </w:r>
    </w:p>
    <w:p w14:paraId="2F03C89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Implementation.</w:t>
      </w:r>
    </w:p>
    <w:p w14:paraId="3F33A77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главный вклад —</w:t>
      </w:r>
    </w:p>
    <w:p w14:paraId="3BAC732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w:t>
      </w:r>
    </w:p>
    <w:p w14:paraId="61CB2AE3"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A40A33F">
          <v:rect id="_x0000_i1078" style="width:0;height:1.5pt" o:hralign="center" o:hrstd="t" o:hr="t" fillcolor="#a0a0a0" stroked="f"/>
        </w:pict>
      </w:r>
    </w:p>
    <w:p w14:paraId="4A39206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Drivers</w:t>
      </w:r>
    </w:p>
    <w:p w14:paraId="0C9C01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Правильно.</w:t>
      </w:r>
    </w:p>
    <w:p w14:paraId="5800EA0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 основная тема статьи.</w:t>
      </w:r>
    </w:p>
    <w:p w14:paraId="361E1D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используются только как trigger.</w:t>
      </w:r>
    </w:p>
    <w:p w14:paraId="3C57E7BF"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CC3A6F8">
          <v:rect id="_x0000_i1079" style="width:0;height:1.5pt" o:hralign="center" o:hrstd="t" o:hr="t" fillcolor="#a0a0a0" stroked="f"/>
        </w:pict>
      </w:r>
    </w:p>
    <w:p w14:paraId="1362682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Самая сильная часть статьи</w:t>
      </w:r>
    </w:p>
    <w:p w14:paraId="414150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это.</w:t>
      </w:r>
    </w:p>
    <w:p w14:paraId="01A792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barriers.</w:t>
      </w:r>
    </w:p>
    <w:p w14:paraId="14B4CB4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поэтому статья будет одной из основных в твоем Results.</w:t>
      </w:r>
    </w:p>
    <w:p w14:paraId="76E7373C"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8E92DF8">
          <v:rect id="_x0000_i1080" style="width:0;height:1.5pt" o:hralign="center" o:hrstd="t" o:hr="t" fillcolor="#a0a0a0" stroked="f"/>
        </w:pict>
      </w:r>
    </w:p>
    <w:p w14:paraId="1F3EF95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Я бы уточнил список barriers</w:t>
      </w:r>
    </w:p>
    <w:p w14:paraId="4DF036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немного их сократил.</w:t>
      </w:r>
    </w:p>
    <w:p w14:paraId="13595A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Я бы записал так.</w:t>
      </w:r>
    </w:p>
    <w:p w14:paraId="65EAB67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Verified implementation barriers</w:t>
      </w:r>
    </w:p>
    <w:p w14:paraId="786688F5"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1.</w:t>
      </w:r>
    </w:p>
    <w:p w14:paraId="10A112C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Underestimation of operational adjustments</w:t>
      </w:r>
    </w:p>
    <w:p w14:paraId="0E59DB7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2845648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сильный implementation barrier.</w:t>
      </w:r>
    </w:p>
    <w:p w14:paraId="092DA7DF"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4954D93">
          <v:rect id="_x0000_i1081" style="width:0;height:1.5pt" o:hralign="center" o:hrstd="t" o:hr="t" fillcolor="#a0a0a0" stroked="f"/>
        </w:pict>
      </w:r>
    </w:p>
    <w:p w14:paraId="378DC4EB"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2.</w:t>
      </w:r>
    </w:p>
    <w:p w14:paraId="54C839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 organizational readiness</w:t>
      </w:r>
    </w:p>
    <w:p w14:paraId="2064CDB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Недостаточная организационная готовность.</w:t>
      </w:r>
    </w:p>
    <w:p w14:paraId="5633B6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просто "готовность".</w:t>
      </w:r>
    </w:p>
    <w:p w14:paraId="18F3C7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 именно</w:t>
      </w:r>
    </w:p>
    <w:p w14:paraId="5B2F586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готовность организации к переходу.</w:t>
      </w:r>
    </w:p>
    <w:p w14:paraId="42607C08"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2ECDC902">
          <v:rect id="_x0000_i1082" style="width:0;height:1.5pt" o:hralign="center" o:hrstd="t" o:hr="t" fillcolor="#a0a0a0" stroked="f"/>
        </w:pict>
      </w:r>
    </w:p>
    <w:p w14:paraId="0A83135B"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3.</w:t>
      </w:r>
    </w:p>
    <w:p w14:paraId="618A325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behavioural biases</w:t>
      </w:r>
    </w:p>
    <w:p w14:paraId="0DBB35B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важно.</w:t>
      </w:r>
    </w:p>
    <w:p w14:paraId="620860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 обычный barrier.</w:t>
      </w:r>
    </w:p>
    <w:p w14:paraId="7673C9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w:t>
      </w:r>
    </w:p>
    <w:p w14:paraId="52F550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Behavioural barrier.</w:t>
      </w:r>
    </w:p>
    <w:p w14:paraId="282097C7"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27A52BF1">
          <v:rect id="_x0000_i1083" style="width:0;height:1.5pt" o:hralign="center" o:hrstd="t" o:hr="t" fillcolor="#a0a0a0" stroked="f"/>
        </w:pict>
      </w:r>
    </w:p>
    <w:p w14:paraId="056B839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4.</w:t>
      </w:r>
    </w:p>
    <w:p w14:paraId="08A4DB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 production adaptation</w:t>
      </w:r>
    </w:p>
    <w:p w14:paraId="37764F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сильный.</w:t>
      </w:r>
    </w:p>
    <w:p w14:paraId="50DCB5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Связан с</w:t>
      </w:r>
    </w:p>
    <w:p w14:paraId="3E34C51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reconfiguration</w:t>
      </w:r>
    </w:p>
    <w:p w14:paraId="097ABE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manufacturing process</w:t>
      </w:r>
    </w:p>
    <w:p w14:paraId="44F993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 adjustments.</w:t>
      </w:r>
    </w:p>
    <w:p w14:paraId="359501CF"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6938AB4">
          <v:rect id="_x0000_i1084" style="width:0;height:1.5pt" o:hralign="center" o:hrstd="t" o:hr="t" fillcolor="#a0a0a0" stroked="f"/>
        </w:pict>
      </w:r>
    </w:p>
    <w:p w14:paraId="3073404F"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5.</w:t>
      </w:r>
    </w:p>
    <w:p w14:paraId="5076F5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Learning during implementation</w:t>
      </w:r>
    </w:p>
    <w:p w14:paraId="7EC5A6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Интересная вещь.</w:t>
      </w:r>
    </w:p>
    <w:p w14:paraId="7F91135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показывают,</w:t>
      </w:r>
    </w:p>
    <w:p w14:paraId="7BA04CF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 компании часто</w:t>
      </w:r>
    </w:p>
    <w:p w14:paraId="4FB5A7E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учатся</w:t>
      </w:r>
    </w:p>
    <w:p w14:paraId="06F617D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уже во время реализации.</w:t>
      </w:r>
    </w:p>
    <w:p w14:paraId="29FE4A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тоже можно использовать в Discussion.</w:t>
      </w:r>
    </w:p>
    <w:p w14:paraId="1B88B2A8"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53CE02C">
          <v:rect id="_x0000_i1085" style="width:0;height:1.5pt" o:hralign="center" o:hrstd="t" o:hr="t" fillcolor="#a0a0a0" stroked="f"/>
        </w:pict>
      </w:r>
    </w:p>
    <w:p w14:paraId="663A872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Theory</w:t>
      </w:r>
    </w:p>
    <w:p w14:paraId="6E5F14B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всё написал правильно.</w:t>
      </w:r>
    </w:p>
    <w:p w14:paraId="50AAA9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я бы записал чуть подробнее.</w:t>
      </w:r>
    </w:p>
    <w:p w14:paraId="3E4367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Behavioural Theory of the Firm</w:t>
      </w:r>
    </w:p>
    <w:p w14:paraId="3AD3D5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6BA7E4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 errors</w:t>
      </w:r>
    </w:p>
    <w:p w14:paraId="22F867F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2EBA428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errors</w:t>
      </w:r>
    </w:p>
    <w:p w14:paraId="3A972B4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546434C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Learning loops</w:t>
      </w:r>
    </w:p>
    <w:p w14:paraId="2348DA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3D01D2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Trial-and-error</w:t>
      </w:r>
    </w:p>
    <w:p w14:paraId="0A033C0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Именно это делает статью особенной.</w:t>
      </w:r>
    </w:p>
    <w:p w14:paraId="3923C1C6"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B70EE72">
          <v:rect id="_x0000_i1086" style="width:0;height:1.5pt" o:hralign="center" o:hrstd="t" o:hr="t" fillcolor="#a0a0a0" stroked="f"/>
        </w:pict>
      </w:r>
    </w:p>
    <w:p w14:paraId="2BCD96D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TCE</w:t>
      </w:r>
    </w:p>
    <w:p w14:paraId="092125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написал правильно.</w:t>
      </w:r>
    </w:p>
    <w:p w14:paraId="57B405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можно сильнее.</w:t>
      </w:r>
    </w:p>
    <w:p w14:paraId="3054813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34EDB0D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Bounded Rationality</w:t>
      </w:r>
    </w:p>
    <w:p w14:paraId="1DA6C3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Costs</w:t>
      </w:r>
    </w:p>
    <w:p w14:paraId="219DA4E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Hidden Costs</w:t>
      </w:r>
    </w:p>
    <w:p w14:paraId="37CCEBC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Governance adjustment</w:t>
      </w:r>
    </w:p>
    <w:p w14:paraId="4B7EA077"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6786BEB">
          <v:rect id="_x0000_i1087" style="width:0;height:1.5pt" o:hralign="center" o:hrstd="t" o:hr="t" fillcolor="#a0a0a0" stroked="f"/>
        </w:pict>
      </w:r>
    </w:p>
    <w:p w14:paraId="53DEC74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RBV</w:t>
      </w:r>
    </w:p>
    <w:p w14:paraId="248FC4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добавил</w:t>
      </w:r>
    </w:p>
    <w:p w14:paraId="3A78676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Organizational capabilities</w:t>
      </w:r>
    </w:p>
    <w:p w14:paraId="3822C1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capabilities</w:t>
      </w:r>
    </w:p>
    <w:p w14:paraId="28741C0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 knowledge</w:t>
      </w:r>
    </w:p>
    <w:p w14:paraId="0963B26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Absorptive capacity</w:t>
      </w:r>
    </w:p>
    <w:p w14:paraId="50BFD0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Operational routines</w:t>
      </w:r>
    </w:p>
    <w:p w14:paraId="69BF77E1"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4D114C7">
          <v:rect id="_x0000_i1088" style="width:0;height:1.5pt" o:hralign="center" o:hrstd="t" o:hr="t" fillcolor="#a0a0a0" stroked="f"/>
        </w:pict>
      </w:r>
    </w:p>
    <w:p w14:paraId="7166D3C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Самый главный вывод статьи</w:t>
      </w:r>
    </w:p>
    <w:p w14:paraId="10D70F0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сформулировал его так.</w:t>
      </w:r>
    </w:p>
    <w:p w14:paraId="2568269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w:t>
      </w:r>
    </w:p>
    <w:p w14:paraId="279CEDF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succeeds because firms return production.</w:t>
      </w:r>
    </w:p>
    <w:p w14:paraId="4A61A2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w:t>
      </w:r>
    </w:p>
    <w:p w14:paraId="1EB521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Reshoring succeeds only if firms manage implementation correctly.</w:t>
      </w:r>
    </w:p>
    <w:p w14:paraId="25C1518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практически главная идея статьи.</w:t>
      </w:r>
    </w:p>
    <w:p w14:paraId="04617A2B"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5416DA2D">
          <v:rect id="_x0000_i1089" style="width:0;height:1.5pt" o:hralign="center" o:hrstd="t" o:hr="t" fillcolor="#a0a0a0" stroked="f"/>
        </w:pict>
      </w:r>
    </w:p>
    <w:p w14:paraId="2A987A1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3690C69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написал</w:t>
      </w:r>
    </w:p>
    <w:p w14:paraId="6B1F102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Results</w:t>
      </w:r>
    </w:p>
    <w:p w14:paraId="21BA9F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Discussion</w:t>
      </w:r>
    </w:p>
    <w:p w14:paraId="0F7A3FD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я бы добавил ещё.</w:t>
      </w:r>
    </w:p>
    <w:p w14:paraId="5FF1076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3CB5FFD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даже.</w:t>
      </w:r>
    </w:p>
    <w:p w14:paraId="2D25AE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Когда будешь писать</w:t>
      </w:r>
    </w:p>
    <w:p w14:paraId="199FAB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Process</w:t>
      </w:r>
    </w:p>
    <w:p w14:paraId="1D7246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эта статья обязательна.</w:t>
      </w:r>
    </w:p>
    <w:p w14:paraId="4416C756"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BBCDFEB">
          <v:rect id="_x0000_i1090" style="width:0;height:1.5pt" o:hralign="center" o:hrstd="t" o:hr="t" fillcolor="#a0a0a0" stroked="f"/>
        </w:pict>
      </w:r>
    </w:p>
    <w:p w14:paraId="38EA09A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Для твоей работы</w:t>
      </w:r>
    </w:p>
    <w:p w14:paraId="05813C9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распределил так.</w:t>
      </w:r>
    </w:p>
    <w:p w14:paraId="49FE161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2</w:t>
      </w:r>
    </w:p>
    <w:p w14:paraId="33A1604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w:t>
      </w:r>
    </w:p>
    <w:p w14:paraId="50F7059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2F9E59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phase</w:t>
      </w:r>
    </w:p>
    <w:p w14:paraId="68DBA5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4D6A8183"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7E6FF9A">
          <v:rect id="_x0000_i1091" style="width:0;height:1.5pt" o:hralign="center" o:hrstd="t" o:hr="t" fillcolor="#a0a0a0" stroked="f"/>
        </w:pict>
      </w:r>
    </w:p>
    <w:p w14:paraId="09F76B6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4</w:t>
      </w:r>
    </w:p>
    <w:p w14:paraId="73DF84E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Results</w:t>
      </w:r>
    </w:p>
    <w:p w14:paraId="60FAD79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122D290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Однозначно.</w:t>
      </w:r>
    </w:p>
    <w:p w14:paraId="698C9ADB"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23E8B0DB">
          <v:rect id="_x0000_i1092" style="width:0;height:1.5pt" o:hralign="center" o:hrstd="t" o:hr="t" fillcolor="#a0a0a0" stroked="f"/>
        </w:pict>
      </w:r>
    </w:p>
    <w:p w14:paraId="521DBA2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5</w:t>
      </w:r>
    </w:p>
    <w:p w14:paraId="597BF2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Discussion</w:t>
      </w:r>
    </w:p>
    <w:p w14:paraId="030245F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09434C7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Тоже обязательно.</w:t>
      </w:r>
    </w:p>
    <w:p w14:paraId="75D8E6AA"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0D58957">
          <v:rect id="_x0000_i1093" style="width:0;height:1.5pt" o:hralign="center" o:hrstd="t" o:hr="t" fillcolor="#a0a0a0" stroked="f"/>
        </w:pict>
      </w:r>
    </w:p>
    <w:p w14:paraId="1D16078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 relevance</w:t>
      </w:r>
    </w:p>
    <w:p w14:paraId="712A9EE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оценил так.</w:t>
      </w:r>
    </w:p>
    <w:p w14:paraId="0B1DEE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Overall relevance</w:t>
      </w:r>
    </w:p>
    <w:p w14:paraId="164E2A5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4FBB538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10/10</w:t>
      </w:r>
    </w:p>
    <w:p w14:paraId="6080288D"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B02A8E6">
          <v:rect id="_x0000_i1094" style="width:0;height:1.5pt" o:hralign="center" o:hrstd="t" o:hr="t" fillcolor="#a0a0a0" stroked="f"/>
        </w:pict>
      </w:r>
    </w:p>
    <w:p w14:paraId="2FA080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p w14:paraId="3B60B38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07D422B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10/10</w:t>
      </w:r>
    </w:p>
    <w:p w14:paraId="70441301"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0162E50">
          <v:rect id="_x0000_i1095" style="width:0;height:1.5pt" o:hralign="center" o:hrstd="t" o:hr="t" fillcolor="#a0a0a0" stroked="f"/>
        </w:pict>
      </w:r>
    </w:p>
    <w:p w14:paraId="7E99EF5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strength</w:t>
      </w:r>
    </w:p>
    <w:p w14:paraId="7280D9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Segoe UI Symbol" w:eastAsia="Times New Roman" w:hAnsi="Segoe UI Symbol" w:cs="Segoe UI Symbol"/>
          <w:color w:val="000000"/>
          <w:kern w:val="0"/>
          <w:lang w:eastAsia="ru-RU"/>
          <w14:ligatures w14:val="none"/>
        </w:rPr>
        <w:t>☆</w:t>
      </w:r>
    </w:p>
    <w:p w14:paraId="54238ED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9.5/10</w:t>
      </w:r>
    </w:p>
    <w:p w14:paraId="732C65A9"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DFB73B9">
          <v:rect id="_x0000_i1096" style="width:0;height:1.5pt" o:hralign="center" o:hrstd="t" o:hr="t" fillcolor="#a0a0a0" stroked="f"/>
        </w:pict>
      </w:r>
    </w:p>
    <w:p w14:paraId="0944F92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p w14:paraId="361667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lastRenderedPageBreak/>
        <w:t>⭐⭐⭐⭐⭐⭐⭐⭐</w:t>
      </w:r>
      <w:r w:rsidRPr="00D023E7">
        <w:rPr>
          <w:rFonts w:ascii="Segoe UI Symbol" w:eastAsia="Times New Roman" w:hAnsi="Segoe UI Symbol" w:cs="Segoe UI Symbol"/>
          <w:color w:val="000000"/>
          <w:kern w:val="0"/>
          <w:lang w:eastAsia="ru-RU"/>
          <w14:ligatures w14:val="none"/>
        </w:rPr>
        <w:t>☆</w:t>
      </w:r>
    </w:p>
    <w:p w14:paraId="147BD4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8.5/10</w:t>
      </w:r>
    </w:p>
    <w:p w14:paraId="6D9CEB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не 10?</w:t>
      </w:r>
    </w:p>
    <w:p w14:paraId="3805E72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 статья изучает не исключительно Китай.</w:t>
      </w:r>
    </w:p>
    <w:p w14:paraId="558195F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Китай входит в кейсы.</w:t>
      </w:r>
    </w:p>
    <w:p w14:paraId="6762F38E"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780BEED7">
          <v:rect id="_x0000_i1229" alt="" style="width:451.3pt;height:.05pt;mso-width-percent:0;mso-height-percent:0;mso-width-percent:0;mso-height-percent:0" o:hralign="center" o:hrstd="t" o:hr="t" fillcolor="#a0a0a0" stroked="f"/>
        </w:pict>
      </w:r>
    </w:p>
    <w:p w14:paraId="5A266BB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я уже заношу в нашу Master Matrix</w:t>
      </w:r>
    </w:p>
    <w:p w14:paraId="0EFF699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Barrier Matrix</w:t>
      </w:r>
    </w:p>
    <w:p w14:paraId="778236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Добавляем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1"/>
        <w:gridCol w:w="767"/>
        <w:gridCol w:w="1641"/>
      </w:tblGrid>
      <w:tr w:rsidR="00D023E7" w:rsidRPr="00D023E7" w14:paraId="729DD1AF" w14:textId="77777777">
        <w:trPr>
          <w:tblHeader/>
          <w:tblCellSpacing w:w="15" w:type="dxa"/>
        </w:trPr>
        <w:tc>
          <w:tcPr>
            <w:tcW w:w="0" w:type="auto"/>
            <w:vAlign w:val="center"/>
            <w:hideMark/>
          </w:tcPr>
          <w:p w14:paraId="597736A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Barrier</w:t>
            </w:r>
          </w:p>
        </w:tc>
        <w:tc>
          <w:tcPr>
            <w:tcW w:w="0" w:type="auto"/>
            <w:vAlign w:val="center"/>
            <w:hideMark/>
          </w:tcPr>
          <w:p w14:paraId="4D786EE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Source</w:t>
            </w:r>
          </w:p>
        </w:tc>
        <w:tc>
          <w:tcPr>
            <w:tcW w:w="0" w:type="auto"/>
            <w:vAlign w:val="center"/>
            <w:hideMark/>
          </w:tcPr>
          <w:p w14:paraId="20442DC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740EE2D0" w14:textId="77777777">
        <w:trPr>
          <w:tblCellSpacing w:w="15" w:type="dxa"/>
        </w:trPr>
        <w:tc>
          <w:tcPr>
            <w:tcW w:w="0" w:type="auto"/>
            <w:vAlign w:val="center"/>
            <w:hideMark/>
          </w:tcPr>
          <w:p w14:paraId="2B8219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Underestimation of operational adjustments</w:t>
            </w:r>
          </w:p>
        </w:tc>
        <w:tc>
          <w:tcPr>
            <w:tcW w:w="0" w:type="auto"/>
            <w:vAlign w:val="center"/>
            <w:hideMark/>
          </w:tcPr>
          <w:p w14:paraId="392AE81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3E162ED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349F22C0" w14:textId="77777777">
        <w:trPr>
          <w:tblCellSpacing w:w="15" w:type="dxa"/>
        </w:trPr>
        <w:tc>
          <w:tcPr>
            <w:tcW w:w="0" w:type="auto"/>
            <w:vAlign w:val="center"/>
            <w:hideMark/>
          </w:tcPr>
          <w:p w14:paraId="7A202C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Organizational readiness</w:t>
            </w:r>
          </w:p>
        </w:tc>
        <w:tc>
          <w:tcPr>
            <w:tcW w:w="0" w:type="auto"/>
            <w:vAlign w:val="center"/>
            <w:hideMark/>
          </w:tcPr>
          <w:p w14:paraId="3F474E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2D91275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5082F4C4" w14:textId="77777777">
        <w:trPr>
          <w:tblCellSpacing w:w="15" w:type="dxa"/>
        </w:trPr>
        <w:tc>
          <w:tcPr>
            <w:tcW w:w="0" w:type="auto"/>
            <w:vAlign w:val="center"/>
            <w:hideMark/>
          </w:tcPr>
          <w:p w14:paraId="5804FA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Behavioural biases</w:t>
            </w:r>
          </w:p>
        </w:tc>
        <w:tc>
          <w:tcPr>
            <w:tcW w:w="0" w:type="auto"/>
            <w:vAlign w:val="center"/>
            <w:hideMark/>
          </w:tcPr>
          <w:p w14:paraId="51F926C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5E507AC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583C4D54" w14:textId="77777777">
        <w:trPr>
          <w:tblCellSpacing w:w="15" w:type="dxa"/>
        </w:trPr>
        <w:tc>
          <w:tcPr>
            <w:tcW w:w="0" w:type="auto"/>
            <w:vAlign w:val="center"/>
            <w:hideMark/>
          </w:tcPr>
          <w:p w14:paraId="4AF4E0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 production adaptation</w:t>
            </w:r>
          </w:p>
        </w:tc>
        <w:tc>
          <w:tcPr>
            <w:tcW w:w="0" w:type="auto"/>
            <w:vAlign w:val="center"/>
            <w:hideMark/>
          </w:tcPr>
          <w:p w14:paraId="2F497B3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310998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bl>
    <w:p w14:paraId="1C6F872E"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23E605EE">
          <v:rect id="_x0000_i1228" alt="" style="width:451.3pt;height:.05pt;mso-width-percent:0;mso-height-percent:0;mso-width-percent:0;mso-height-percent:0" o:hralign="center" o:hrstd="t" o:hr="t" fillcolor="#a0a0a0" stroked="f"/>
        </w:pict>
      </w:r>
    </w:p>
    <w:p w14:paraId="7DA1A64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Theory Matrix</w:t>
      </w:r>
    </w:p>
    <w:p w14:paraId="3D7414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p w14:paraId="294F13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599EA3B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Behavioural Theory</w:t>
      </w:r>
    </w:p>
    <w:p w14:paraId="35FBC0E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Dual-process Theory</w:t>
      </w:r>
    </w:p>
    <w:p w14:paraId="16244FD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 (interpretation)</w:t>
      </w:r>
    </w:p>
    <w:p w14:paraId="0A1695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RBV (interpretation)</w:t>
      </w:r>
    </w:p>
    <w:p w14:paraId="1F775519"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07087968">
          <v:rect id="_x0000_i1227" alt="" style="width:451.3pt;height:.05pt;mso-width-percent:0;mso-height-percent:0;mso-width-percent:0;mso-height-percent:0" o:hralign="center" o:hrstd="t" o:hr="t" fillcolor="#a0a0a0" stroked="f"/>
        </w:pict>
      </w:r>
    </w:p>
    <w:p w14:paraId="4008737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 Matrix</w:t>
      </w:r>
    </w:p>
    <w:p w14:paraId="1F42EF8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 подтверждает</w:t>
      </w:r>
    </w:p>
    <w:p w14:paraId="65EBF09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implementation barriers</w:t>
      </w:r>
    </w:p>
    <w:p w14:paraId="27790BC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lastRenderedPageBreak/>
        <w:t>✔</w:t>
      </w:r>
      <w:r w:rsidRPr="00D023E7">
        <w:rPr>
          <w:rFonts w:ascii="Times New Roman" w:eastAsia="Times New Roman" w:hAnsi="Times New Roman" w:cs="Times New Roman"/>
          <w:color w:val="000000"/>
          <w:kern w:val="0"/>
          <w:lang w:eastAsia="ru-RU"/>
          <w14:ligatures w14:val="none"/>
        </w:rPr>
        <w:t xml:space="preserve"> managerial mistakes</w:t>
      </w:r>
    </w:p>
    <w:p w14:paraId="69C572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organizational barriers</w:t>
      </w:r>
    </w:p>
    <w:p w14:paraId="56CBAA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behavioural barriers</w:t>
      </w:r>
    </w:p>
    <w:p w14:paraId="5E5A2302"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440B56F4">
          <v:rect id="_x0000_i1226" alt="" style="width:451.3pt;height:.05pt;mso-width-percent:0;mso-height-percent:0;mso-width-percent:0;mso-height-percent:0" o:hralign="center" o:hrstd="t" o:hr="t" fillcolor="#a0a0a0" stroked="f"/>
        </w:pict>
      </w:r>
    </w:p>
    <w:p w14:paraId="42FDEA6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Итоговый статус статьи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gridCol w:w="3805"/>
      </w:tblGrid>
      <w:tr w:rsidR="00D023E7" w:rsidRPr="00D023E7" w14:paraId="18B86A1C" w14:textId="77777777">
        <w:trPr>
          <w:tblHeader/>
          <w:tblCellSpacing w:w="15" w:type="dxa"/>
        </w:trPr>
        <w:tc>
          <w:tcPr>
            <w:tcW w:w="0" w:type="auto"/>
            <w:vAlign w:val="center"/>
            <w:hideMark/>
          </w:tcPr>
          <w:p w14:paraId="22155F3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28F34C0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Оценка</w:t>
            </w:r>
          </w:p>
        </w:tc>
      </w:tr>
      <w:tr w:rsidR="00D023E7" w:rsidRPr="00D023E7" w14:paraId="59D4D5E4" w14:textId="77777777">
        <w:trPr>
          <w:tblCellSpacing w:w="15" w:type="dxa"/>
        </w:trPr>
        <w:tc>
          <w:tcPr>
            <w:tcW w:w="0" w:type="auto"/>
            <w:vAlign w:val="center"/>
            <w:hideMark/>
          </w:tcPr>
          <w:p w14:paraId="75CB652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16F5413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A02</w:t>
            </w:r>
          </w:p>
        </w:tc>
      </w:tr>
      <w:tr w:rsidR="00D023E7" w:rsidRPr="00D023E7" w14:paraId="11BA81FA" w14:textId="77777777">
        <w:trPr>
          <w:tblCellSpacing w:w="15" w:type="dxa"/>
        </w:trPr>
        <w:tc>
          <w:tcPr>
            <w:tcW w:w="0" w:type="auto"/>
            <w:vAlign w:val="center"/>
            <w:hideMark/>
          </w:tcPr>
          <w:p w14:paraId="551E7B0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Тип</w:t>
            </w:r>
          </w:p>
        </w:tc>
        <w:tc>
          <w:tcPr>
            <w:tcW w:w="0" w:type="auto"/>
            <w:vAlign w:val="center"/>
            <w:hideMark/>
          </w:tcPr>
          <w:p w14:paraId="0D625DF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Literature</w:t>
            </w:r>
          </w:p>
        </w:tc>
      </w:tr>
      <w:tr w:rsidR="00D023E7" w:rsidRPr="00D023E7" w14:paraId="1C3C24A7" w14:textId="77777777">
        <w:trPr>
          <w:tblCellSpacing w:w="15" w:type="dxa"/>
        </w:trPr>
        <w:tc>
          <w:tcPr>
            <w:tcW w:w="0" w:type="auto"/>
            <w:vAlign w:val="center"/>
            <w:hideMark/>
          </w:tcPr>
          <w:p w14:paraId="3B1919B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 Level</w:t>
            </w:r>
          </w:p>
        </w:tc>
        <w:tc>
          <w:tcPr>
            <w:tcW w:w="0" w:type="auto"/>
            <w:vAlign w:val="center"/>
            <w:hideMark/>
          </w:tcPr>
          <w:p w14:paraId="4CFCE07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1 — Direct Implementation Evidence</w:t>
            </w:r>
          </w:p>
        </w:tc>
      </w:tr>
      <w:tr w:rsidR="00D023E7" w:rsidRPr="00D023E7" w14:paraId="48CFD159" w14:textId="77777777">
        <w:trPr>
          <w:tblCellSpacing w:w="15" w:type="dxa"/>
        </w:trPr>
        <w:tc>
          <w:tcPr>
            <w:tcW w:w="0" w:type="auto"/>
            <w:vAlign w:val="center"/>
            <w:hideMark/>
          </w:tcPr>
          <w:p w14:paraId="4A56D1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 в работе</w:t>
            </w:r>
          </w:p>
        </w:tc>
        <w:tc>
          <w:tcPr>
            <w:tcW w:w="0" w:type="auto"/>
            <w:vAlign w:val="center"/>
            <w:hideMark/>
          </w:tcPr>
          <w:p w14:paraId="7FC1CC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Один из основных эмпирических источников</w:t>
            </w:r>
          </w:p>
        </w:tc>
      </w:tr>
      <w:tr w:rsidR="00D023E7" w:rsidRPr="00D023E7" w14:paraId="5DA14D7C" w14:textId="77777777">
        <w:trPr>
          <w:tblCellSpacing w:w="15" w:type="dxa"/>
        </w:trPr>
        <w:tc>
          <w:tcPr>
            <w:tcW w:w="0" w:type="auto"/>
            <w:vAlign w:val="center"/>
            <w:hideMark/>
          </w:tcPr>
          <w:p w14:paraId="679F24A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главах</w:t>
            </w:r>
          </w:p>
        </w:tc>
        <w:tc>
          <w:tcPr>
            <w:tcW w:w="0" w:type="auto"/>
            <w:vAlign w:val="center"/>
            <w:hideMark/>
          </w:tcPr>
          <w:p w14:paraId="5F4E65B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 Results, Discussion</w:t>
            </w:r>
          </w:p>
        </w:tc>
      </w:tr>
      <w:tr w:rsidR="00D023E7" w:rsidRPr="00D023E7" w14:paraId="6CF06961" w14:textId="77777777">
        <w:trPr>
          <w:tblCellSpacing w:w="15" w:type="dxa"/>
        </w:trPr>
        <w:tc>
          <w:tcPr>
            <w:tcW w:w="0" w:type="auto"/>
            <w:vAlign w:val="center"/>
            <w:hideMark/>
          </w:tcPr>
          <w:p w14:paraId="102681B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Подходит под Research Question</w:t>
            </w:r>
          </w:p>
        </w:tc>
        <w:tc>
          <w:tcPr>
            <w:tcW w:w="0" w:type="auto"/>
            <w:vAlign w:val="center"/>
            <w:hideMark/>
          </w:tcPr>
          <w:p w14:paraId="304BF48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Да, напрямую</w:t>
            </w:r>
          </w:p>
        </w:tc>
      </w:tr>
      <w:tr w:rsidR="00D023E7" w:rsidRPr="00D023E7" w14:paraId="5651E0C0" w14:textId="77777777">
        <w:trPr>
          <w:tblCellSpacing w:w="15" w:type="dxa"/>
        </w:trPr>
        <w:tc>
          <w:tcPr>
            <w:tcW w:w="0" w:type="auto"/>
            <w:vAlign w:val="center"/>
            <w:hideMark/>
          </w:tcPr>
          <w:p w14:paraId="5E07B0F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Подходит под тему "Barriers to Reshoring from Asian Markets"</w:t>
            </w:r>
          </w:p>
        </w:tc>
        <w:tc>
          <w:tcPr>
            <w:tcW w:w="0" w:type="auto"/>
            <w:vAlign w:val="center"/>
            <w:hideMark/>
          </w:tcPr>
          <w:p w14:paraId="681DB2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Да</w:t>
            </w:r>
          </w:p>
        </w:tc>
      </w:tr>
    </w:tbl>
    <w:p w14:paraId="1E27FC98"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259D1A12">
          <v:rect id="_x0000_i1225" alt="" style="width:451.3pt;height:.05pt;mso-width-percent:0;mso-height-percent:0;mso-width-percent:0;mso-height-percent:0" o:hralign="center" o:hrstd="t" o:hr="t" fillcolor="#a0a0a0" stroked="f"/>
        </w:pict>
      </w:r>
    </w:p>
    <w:p w14:paraId="7F121AB2"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Важное замечание</w:t>
      </w:r>
    </w:p>
    <w:p w14:paraId="749729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заметил, что ты присвоила этой статье номер </w:t>
      </w:r>
      <w:r w:rsidRPr="00D023E7">
        <w:rPr>
          <w:rFonts w:ascii="Times New Roman" w:eastAsia="Times New Roman" w:hAnsi="Times New Roman" w:cs="Times New Roman"/>
          <w:b/>
          <w:bCs/>
          <w:color w:val="000000"/>
          <w:kern w:val="0"/>
          <w:lang w:eastAsia="ru-RU"/>
          <w14:ligatures w14:val="none"/>
        </w:rPr>
        <w:t>2</w:t>
      </w:r>
      <w:r w:rsidRPr="00D023E7">
        <w:rPr>
          <w:rFonts w:ascii="Times New Roman" w:eastAsia="Times New Roman" w:hAnsi="Times New Roman" w:cs="Times New Roman"/>
          <w:color w:val="000000"/>
          <w:kern w:val="0"/>
          <w:lang w:eastAsia="ru-RU"/>
          <w14:ligatures w14:val="none"/>
        </w:rPr>
        <w:t>, но мы ещё не утвердили единую нумерацию базы. Чтобы дальше не возникло путаницы, я предлагаю использовать единый формат </w:t>
      </w:r>
      <w:r w:rsidRPr="00D023E7">
        <w:rPr>
          <w:rFonts w:ascii="Times New Roman" w:eastAsia="Times New Roman" w:hAnsi="Times New Roman" w:cs="Times New Roman"/>
          <w:b/>
          <w:bCs/>
          <w:color w:val="000000"/>
          <w:kern w:val="0"/>
          <w:lang w:eastAsia="ru-RU"/>
          <w14:ligatures w14:val="none"/>
        </w:rPr>
        <w:t>A01, A02, A03...</w:t>
      </w:r>
      <w:r w:rsidRPr="00D023E7">
        <w:rPr>
          <w:rFonts w:ascii="Times New Roman" w:eastAsia="Times New Roman" w:hAnsi="Times New Roman" w:cs="Times New Roman"/>
          <w:color w:val="000000"/>
          <w:kern w:val="0"/>
          <w:lang w:eastAsia="ru-RU"/>
          <w14:ligatures w14:val="none"/>
        </w:rPr>
        <w:t> независимо от порядка в списке литературы. Тогда мы всегда сможем быстро ссылаться на статьи при построении матриц и написании глав.</w:t>
      </w:r>
    </w:p>
    <w:p w14:paraId="21D872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Отлично. Это будет </w:t>
      </w:r>
      <w:r w:rsidRPr="00D023E7">
        <w:rPr>
          <w:rFonts w:ascii="Times New Roman" w:eastAsia="Times New Roman" w:hAnsi="Times New Roman" w:cs="Times New Roman"/>
          <w:b/>
          <w:bCs/>
          <w:color w:val="000000"/>
          <w:kern w:val="0"/>
          <w:lang w:eastAsia="ru-RU"/>
          <w14:ligatures w14:val="none"/>
        </w:rPr>
        <w:t>A03</w:t>
      </w:r>
      <w:r w:rsidRPr="00D023E7">
        <w:rPr>
          <w:rFonts w:ascii="Times New Roman" w:eastAsia="Times New Roman" w:hAnsi="Times New Roman" w:cs="Times New Roman"/>
          <w:color w:val="000000"/>
          <w:kern w:val="0"/>
          <w:lang w:eastAsia="ru-RU"/>
          <w14:ligatures w14:val="none"/>
        </w:rPr>
        <w:t> в нашей базе.</w:t>
      </w:r>
    </w:p>
    <w:p w14:paraId="07AD5B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кстати, именно такие статьи я и хочу видеть в твоей работе. Это </w:t>
      </w:r>
      <w:r w:rsidRPr="00D023E7">
        <w:rPr>
          <w:rFonts w:ascii="Times New Roman" w:eastAsia="Times New Roman" w:hAnsi="Times New Roman" w:cs="Times New Roman"/>
          <w:b/>
          <w:bCs/>
          <w:color w:val="000000"/>
          <w:kern w:val="0"/>
          <w:lang w:eastAsia="ru-RU"/>
          <w14:ligatures w14:val="none"/>
        </w:rPr>
        <w:t>International Journal of Management Reviews (IJMR)</w:t>
      </w:r>
      <w:r w:rsidRPr="00D023E7">
        <w:rPr>
          <w:rFonts w:ascii="Times New Roman" w:eastAsia="Times New Roman" w:hAnsi="Times New Roman" w:cs="Times New Roman"/>
          <w:color w:val="000000"/>
          <w:kern w:val="0"/>
          <w:lang w:eastAsia="ru-RU"/>
          <w14:ligatures w14:val="none"/>
        </w:rPr>
        <w:t> — один из самых сильных журналов в области менеджмента. Для бакалаврской Венского университета такая статья имеет очень высокий вес.</w:t>
      </w:r>
    </w:p>
    <w:p w14:paraId="209B8CB9"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345BC713">
          <v:rect id="_x0000_i1224" alt="" style="width:451.3pt;height:.05pt;mso-width-percent:0;mso-height-percent:0;mso-width-percent:0;mso-height-percent:0" o:hralign="center" o:hrstd="t" o:hr="t" fillcolor="#a0a0a0" stroked="f"/>
        </w:pict>
      </w:r>
    </w:p>
    <w:p w14:paraId="0A72658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MASTER LITERATURE DATABASE</w:t>
      </w:r>
    </w:p>
    <w:p w14:paraId="61ADE17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A03</w:t>
      </w:r>
    </w:p>
    <w:p w14:paraId="66AF11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Tsai, T.-Y., &amp; Urmetzer, F. (2023/2024)</w:t>
      </w:r>
    </w:p>
    <w:p w14:paraId="6532FD1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i/>
          <w:iCs/>
          <w:color w:val="000000"/>
          <w:kern w:val="0"/>
          <w:lang w:eastAsia="ru-RU"/>
          <w14:ligatures w14:val="none"/>
        </w:rPr>
        <w:lastRenderedPageBreak/>
        <w:t>A Decisional Framework for Manufacturing Relocation: Consolidating and Expanding the Reshoring Debate</w:t>
      </w:r>
    </w:p>
    <w:p w14:paraId="7023F3A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DOI: </w:t>
      </w:r>
      <w:r w:rsidRPr="00D023E7">
        <w:rPr>
          <w:rFonts w:ascii="Times New Roman" w:eastAsia="Times New Roman" w:hAnsi="Times New Roman" w:cs="Times New Roman"/>
          <w:b/>
          <w:bCs/>
          <w:color w:val="000000"/>
          <w:kern w:val="0"/>
          <w:lang w:eastAsia="ru-RU"/>
          <w14:ligatures w14:val="none"/>
        </w:rPr>
        <w:t>10.1111/ijmr.12352</w:t>
      </w:r>
    </w:p>
    <w:p w14:paraId="2E4661FF"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55C94EE0">
          <v:rect id="_x0000_i1223" alt="" style="width:451.3pt;height:.05pt;mso-width-percent:0;mso-height-percent:0;mso-width-percent:0;mso-height-percent:0" o:hralign="center" o:hrstd="t" o:hr="t" fillcolor="#a0a0a0" stroked="f"/>
        </w:pict>
      </w:r>
    </w:p>
    <w:p w14:paraId="5D2A4CE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Проверка анализа</w:t>
      </w:r>
    </w:p>
    <w:p w14:paraId="3AD4140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Общая оценка</w:t>
      </w:r>
    </w:p>
    <w:p w14:paraId="751124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9.7/10</w:t>
      </w:r>
    </w:p>
    <w:p w14:paraId="2DB38D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хороший анализ, но здесь есть одно важное замечание.</w:t>
      </w:r>
    </w:p>
    <w:p w14:paraId="5C42EA59"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9560907">
          <v:rect id="_x0000_i1135" style="width:0;height:1.5pt" o:hralign="center" o:hrstd="t" o:hr="t" fillcolor="#a0a0a0" stroked="f"/>
        </w:pict>
      </w:r>
    </w:p>
    <w:p w14:paraId="0E252FB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правильно</w:t>
      </w:r>
    </w:p>
    <w:p w14:paraId="43A3B7E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Тип статьи</w:t>
      </w:r>
    </w:p>
    <w:p w14:paraId="7AD3C7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Systematic Literature Review</w:t>
      </w:r>
    </w:p>
    <w:p w14:paraId="29873FC5"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4A51EDF">
          <v:rect id="_x0000_i1136" style="width:0;height:1.5pt" o:hralign="center" o:hrstd="t" o:hr="t" fillcolor="#a0a0a0" stroked="f"/>
        </w:pict>
      </w:r>
    </w:p>
    <w:p w14:paraId="44A63585"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Выборка</w:t>
      </w:r>
    </w:p>
    <w:p w14:paraId="375FF7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158 научных статей</w:t>
      </w:r>
    </w:p>
    <w:p w14:paraId="77AE535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делает её одним из крупнейших обзоров литературы по relocation.</w:t>
      </w:r>
    </w:p>
    <w:p w14:paraId="75BFE4C1"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D9E15DF">
          <v:rect id="_x0000_i1137" style="width:0;height:1.5pt" o:hralign="center" o:hrstd="t" o:hr="t" fillcolor="#a0a0a0" stroked="f"/>
        </w:pict>
      </w:r>
    </w:p>
    <w:p w14:paraId="5DB7AA23"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Research Gap</w:t>
      </w:r>
    </w:p>
    <w:p w14:paraId="6A06DB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определил правильно.</w:t>
      </w:r>
    </w:p>
    <w:p w14:paraId="241DC9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Главная проблема поля:</w:t>
      </w:r>
    </w:p>
    <w:p w14:paraId="25CFF3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отсутствует единая структура исследований relocation.</w:t>
      </w:r>
    </w:p>
    <w:p w14:paraId="35AC32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это статья пытается исправить.</w:t>
      </w:r>
    </w:p>
    <w:p w14:paraId="2A25F70F"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4B9E313">
          <v:rect id="_x0000_i1138" style="width:0;height:1.5pt" o:hralign="center" o:hrstd="t" o:hr="t" fillcolor="#a0a0a0" stroked="f"/>
        </w:pict>
      </w:r>
    </w:p>
    <w:p w14:paraId="0D83B55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Главный вклад</w:t>
      </w:r>
    </w:p>
    <w:p w14:paraId="10D0C1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Не просто обзор литературы.</w:t>
      </w:r>
    </w:p>
    <w:p w14:paraId="33AE082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создают </w:t>
      </w:r>
      <w:r w:rsidRPr="00D023E7">
        <w:rPr>
          <w:rFonts w:ascii="Times New Roman" w:eastAsia="Times New Roman" w:hAnsi="Times New Roman" w:cs="Times New Roman"/>
          <w:b/>
          <w:bCs/>
          <w:color w:val="000000"/>
          <w:kern w:val="0"/>
          <w:lang w:eastAsia="ru-RU"/>
          <w14:ligatures w14:val="none"/>
        </w:rPr>
        <w:t>единый decisional framework</w:t>
      </w:r>
      <w:r w:rsidRPr="00D023E7">
        <w:rPr>
          <w:rFonts w:ascii="Times New Roman" w:eastAsia="Times New Roman" w:hAnsi="Times New Roman" w:cs="Times New Roman"/>
          <w:color w:val="000000"/>
          <w:kern w:val="0"/>
          <w:lang w:eastAsia="ru-RU"/>
          <w14:ligatures w14:val="none"/>
        </w:rPr>
        <w:t>.</w:t>
      </w:r>
    </w:p>
    <w:p w14:paraId="367ACD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гораздо ценнее обычного literature review.</w:t>
      </w:r>
    </w:p>
    <w:p w14:paraId="2022F1B8"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A4952A8">
          <v:rect id="_x0000_i1139" style="width:0;height:1.5pt" o:hralign="center" o:hrstd="t" o:hr="t" fillcolor="#a0a0a0" stroked="f"/>
        </w:pict>
      </w:r>
    </w:p>
    <w:p w14:paraId="779FE52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Но есть очень важный момент</w:t>
      </w:r>
    </w:p>
    <w:p w14:paraId="4C26E3A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w:t>
      </w:r>
      <w:r w:rsidRPr="00D023E7">
        <w:rPr>
          <w:rFonts w:ascii="Times New Roman" w:eastAsia="Times New Roman" w:hAnsi="Times New Roman" w:cs="Times New Roman"/>
          <w:b/>
          <w:bCs/>
          <w:color w:val="000000"/>
          <w:kern w:val="0"/>
          <w:lang w:eastAsia="ru-RU"/>
          <w14:ligatures w14:val="none"/>
        </w:rPr>
        <w:t>твоей темы</w:t>
      </w:r>
      <w:r w:rsidRPr="00D023E7">
        <w:rPr>
          <w:rFonts w:ascii="Times New Roman" w:eastAsia="Times New Roman" w:hAnsi="Times New Roman" w:cs="Times New Roman"/>
          <w:color w:val="000000"/>
          <w:kern w:val="0"/>
          <w:lang w:eastAsia="ru-RU"/>
          <w14:ligatures w14:val="none"/>
        </w:rPr>
        <w:t> статья </w:t>
      </w:r>
      <w:r w:rsidRPr="00D023E7">
        <w:rPr>
          <w:rFonts w:ascii="Times New Roman" w:eastAsia="Times New Roman" w:hAnsi="Times New Roman" w:cs="Times New Roman"/>
          <w:b/>
          <w:bCs/>
          <w:color w:val="000000"/>
          <w:kern w:val="0"/>
          <w:lang w:eastAsia="ru-RU"/>
          <w14:ligatures w14:val="none"/>
        </w:rPr>
        <w:t>НЕ является Core Empirical</w:t>
      </w:r>
      <w:r w:rsidRPr="00D023E7">
        <w:rPr>
          <w:rFonts w:ascii="Times New Roman" w:eastAsia="Times New Roman" w:hAnsi="Times New Roman" w:cs="Times New Roman"/>
          <w:color w:val="000000"/>
          <w:kern w:val="0"/>
          <w:lang w:eastAsia="ru-RU"/>
          <w14:ligatures w14:val="none"/>
        </w:rPr>
        <w:t>.</w:t>
      </w:r>
    </w:p>
    <w:p w14:paraId="0AF9743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это принципиально.</w:t>
      </w:r>
    </w:p>
    <w:p w14:paraId="1EECFC7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w:t>
      </w:r>
    </w:p>
    <w:p w14:paraId="049E0C7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не исследует реальные компании;</w:t>
      </w:r>
    </w:p>
    <w:p w14:paraId="3E5103A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не собирает интервью;</w:t>
      </w:r>
    </w:p>
    <w:p w14:paraId="4505F0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не изучает барьеры из Китая;</w:t>
      </w:r>
    </w:p>
    <w:p w14:paraId="0FD594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не анализирует implementation barriers напрямую.</w:t>
      </w:r>
    </w:p>
    <w:p w14:paraId="0FBB7E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я бы не ставил её в один ряд с Pedroletti или Boffelli.</w:t>
      </w:r>
    </w:p>
    <w:p w14:paraId="26FF4CDD"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9F4A929">
          <v:rect id="_x0000_i1140" style="width:0;height:1.5pt" o:hralign="center" o:hrstd="t" o:hr="t" fillcolor="#a0a0a0" stroked="f"/>
        </w:pict>
      </w:r>
    </w:p>
    <w:p w14:paraId="2B348CE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Я бы изменил классификацию</w:t>
      </w:r>
    </w:p>
    <w:p w14:paraId="1A0F6DB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написал</w:t>
      </w:r>
    </w:p>
    <w:p w14:paraId="5CF0C47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 Literature.</w:t>
      </w:r>
    </w:p>
    <w:p w14:paraId="1BAF0CC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уточнил.</w:t>
      </w:r>
    </w:p>
    <w:p w14:paraId="2589596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Правильнее</w:t>
      </w:r>
    </w:p>
    <w:p w14:paraId="21377F9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Conceptual Literature</w:t>
      </w:r>
    </w:p>
    <w:p w14:paraId="692770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w:t>
      </w:r>
    </w:p>
    <w:p w14:paraId="29155B6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 статья:</w:t>
      </w:r>
    </w:p>
    <w:p w14:paraId="3360BFF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строит framework;</w:t>
      </w:r>
    </w:p>
    <w:p w14:paraId="21B0FA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lastRenderedPageBreak/>
        <w:t>✔</w:t>
      </w:r>
      <w:r w:rsidRPr="00D023E7">
        <w:rPr>
          <w:rFonts w:ascii="Times New Roman" w:eastAsia="Times New Roman" w:hAnsi="Times New Roman" w:cs="Times New Roman"/>
          <w:color w:val="000000"/>
          <w:kern w:val="0"/>
          <w:lang w:eastAsia="ru-RU"/>
          <w14:ligatures w14:val="none"/>
        </w:rPr>
        <w:t xml:space="preserve"> определяет relocation;</w:t>
      </w:r>
    </w:p>
    <w:p w14:paraId="1D8D0B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разделяет понятия;</w:t>
      </w:r>
    </w:p>
    <w:p w14:paraId="46FA1D8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структурирует field;</w:t>
      </w:r>
    </w:p>
    <w:p w14:paraId="044B414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показывает research gaps.</w:t>
      </w:r>
    </w:p>
    <w:p w14:paraId="5613D8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намного шире, чем просто методология.</w:t>
      </w:r>
    </w:p>
    <w:p w14:paraId="526A1C75"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A0A513B">
          <v:rect id="_x0000_i1141" style="width:0;height:1.5pt" o:hralign="center" o:hrstd="t" o:hr="t" fillcolor="#a0a0a0" stroked="f"/>
        </w:pict>
      </w:r>
    </w:p>
    <w:p w14:paraId="4BD2A66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Самый главный вклад статьи</w:t>
      </w:r>
    </w:p>
    <w:p w14:paraId="6B464E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твоей работы это:</w:t>
      </w:r>
    </w:p>
    <w:p w14:paraId="03300EE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Decisional Framework</w:t>
      </w:r>
    </w:p>
    <w:p w14:paraId="65B7546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он поможет тебе построить</w:t>
      </w:r>
    </w:p>
    <w:p w14:paraId="452DF9F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Chapter 2.</w:t>
      </w:r>
    </w:p>
    <w:p w14:paraId="0FDC5872"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8DAF4E9">
          <v:rect id="_x0000_i1142" style="width:0;height:1.5pt" o:hralign="center" o:hrstd="t" o:hr="t" fillcolor="#a0a0a0" stroked="f"/>
        </w:pict>
      </w:r>
    </w:p>
    <w:p w14:paraId="1339D8B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особенно важно</w:t>
      </w:r>
    </w:p>
    <w:p w14:paraId="2D3BD3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очень хорошо разделяет</w:t>
      </w:r>
    </w:p>
    <w:p w14:paraId="6B28DD1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w:t>
      </w:r>
    </w:p>
    <w:p w14:paraId="19B7C0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39620C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Relocation</w:t>
      </w:r>
    </w:p>
    <w:p w14:paraId="017A145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436ACFA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w:t>
      </w:r>
    </w:p>
    <w:p w14:paraId="73AC29A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2EC6F2F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Outcome</w:t>
      </w:r>
    </w:p>
    <w:p w14:paraId="2164AF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совпадает с логикой твоей работы.</w:t>
      </w:r>
    </w:p>
    <w:p w14:paraId="2EA9AD94"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2F27C7E">
          <v:rect id="_x0000_i1143" style="width:0;height:1.5pt" o:hralign="center" o:hrstd="t" o:hr="t" fillcolor="#a0a0a0" stroked="f"/>
        </w:pict>
      </w:r>
    </w:p>
    <w:p w14:paraId="3E74D23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Research Question</w:t>
      </w:r>
    </w:p>
    <w:p w14:paraId="22B184D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написал</w:t>
      </w:r>
    </w:p>
    <w:p w14:paraId="0F40EA9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Indirectly.</w:t>
      </w:r>
    </w:p>
    <w:p w14:paraId="48738FB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написал</w:t>
      </w:r>
    </w:p>
    <w:p w14:paraId="145C83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Partially</w:t>
      </w:r>
    </w:p>
    <w:p w14:paraId="3C298A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w:t>
      </w:r>
    </w:p>
    <w:p w14:paraId="20B1C9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отвечает на</w:t>
      </w:r>
    </w:p>
    <w:p w14:paraId="5F94BD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Sub-question 1</w:t>
      </w:r>
    </w:p>
    <w:p w14:paraId="684574B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How can barriers be categorized?</w:t>
      </w:r>
    </w:p>
    <w:p w14:paraId="4B9BAD1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почти не отвечает на</w:t>
      </w:r>
    </w:p>
    <w:p w14:paraId="2E4BCA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Main Research Question.</w:t>
      </w:r>
    </w:p>
    <w:p w14:paraId="2C9A1DD7"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B9EAC2F">
          <v:rect id="_x0000_i1144" style="width:0;height:1.5pt" o:hralign="center" o:hrstd="t" o:hr="t" fillcolor="#a0a0a0" stroked="f"/>
        </w:pict>
      </w:r>
    </w:p>
    <w:p w14:paraId="2F7783D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w:t>
      </w:r>
    </w:p>
    <w:p w14:paraId="170AAF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написал</w:t>
      </w:r>
    </w:p>
    <w:p w14:paraId="0FF878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 reported.</w:t>
      </w:r>
    </w:p>
    <w:p w14:paraId="4A35D3E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правильно.</w:t>
      </w:r>
    </w:p>
    <w:p w14:paraId="0E0E0E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w:t>
      </w:r>
    </w:p>
    <w:p w14:paraId="4C539FD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p w14:paraId="3F289A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поставил</w:t>
      </w:r>
    </w:p>
    <w:p w14:paraId="13B484F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3/10</w:t>
      </w:r>
    </w:p>
    <w:p w14:paraId="0F5CECE4"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140930B">
          <v:rect id="_x0000_i1145" style="width:0;height:1.5pt" o:hralign="center" o:hrstd="t" o:hr="t" fillcolor="#a0a0a0" stroked="f"/>
        </w:pict>
      </w:r>
    </w:p>
    <w:p w14:paraId="7AF8AA6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Implementation</w:t>
      </w:r>
    </w:p>
    <w:p w14:paraId="30AE78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p w14:paraId="304638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Тоже не очень высокая.</w:t>
      </w:r>
    </w:p>
    <w:p w14:paraId="10F96A9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Потому что статья больше о</w:t>
      </w:r>
    </w:p>
    <w:p w14:paraId="4B7AF49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 Framework.</w:t>
      </w:r>
    </w:p>
    <w:p w14:paraId="4706984E"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555CC28">
          <v:rect id="_x0000_i1146" style="width:0;height:1.5pt" o:hralign="center" o:hrstd="t" o:hr="t" fillcolor="#a0a0a0" stroked="f"/>
        </w:pict>
      </w:r>
    </w:p>
    <w:p w14:paraId="630DB27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Зато</w:t>
      </w:r>
    </w:p>
    <w:p w14:paraId="1F8365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 relevance</w:t>
      </w:r>
    </w:p>
    <w:p w14:paraId="0ECD5E2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Практически</w:t>
      </w:r>
    </w:p>
    <w:p w14:paraId="77A263E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10/10.</w:t>
      </w:r>
    </w:p>
    <w:p w14:paraId="2BDF44F3"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7861F73">
          <v:rect id="_x0000_i1147" style="width:0;height:1.5pt" o:hralign="center" o:hrstd="t" o:hr="t" fillcolor="#a0a0a0" stroked="f"/>
        </w:pict>
      </w:r>
    </w:p>
    <w:p w14:paraId="2F64E26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Theory</w:t>
      </w:r>
    </w:p>
    <w:p w14:paraId="4C4DCE1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написал</w:t>
      </w:r>
    </w:p>
    <w:p w14:paraId="5FE78E2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 reported.</w:t>
      </w:r>
    </w:p>
    <w:p w14:paraId="5144A9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уточнил.</w:t>
      </w:r>
    </w:p>
    <w:p w14:paraId="5222F8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скорее</w:t>
      </w:r>
    </w:p>
    <w:p w14:paraId="2297E5E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Framework-building paper</w:t>
      </w:r>
      <w:r w:rsidRPr="00D023E7">
        <w:rPr>
          <w:rFonts w:ascii="Times New Roman" w:eastAsia="Times New Roman" w:hAnsi="Times New Roman" w:cs="Times New Roman"/>
          <w:color w:val="000000"/>
          <w:kern w:val="0"/>
          <w:lang w:eastAsia="ru-RU"/>
          <w14:ligatures w14:val="none"/>
        </w:rPr>
        <w:t>.</w:t>
      </w:r>
    </w:p>
    <w:p w14:paraId="385BF6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 есть</w:t>
      </w:r>
    </w:p>
    <w:p w14:paraId="3B07E6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тестирует</w:t>
      </w:r>
    </w:p>
    <w:p w14:paraId="3915CDE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w:t>
      </w:r>
    </w:p>
    <w:p w14:paraId="1489A97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RBV</w:t>
      </w:r>
    </w:p>
    <w:p w14:paraId="0036B5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OLI</w:t>
      </w:r>
    </w:p>
    <w:p w14:paraId="4DD86BA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 интегрирует существующие исследования.</w:t>
      </w:r>
    </w:p>
    <w:p w14:paraId="02A7C337"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F7187D2">
          <v:rect id="_x0000_i1148" style="width:0;height:1.5pt" o:hralign="center" o:hrstd="t" o:hr="t" fillcolor="#a0a0a0" stroked="f"/>
        </w:pict>
      </w:r>
    </w:p>
    <w:p w14:paraId="78F8BE0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Для нашей базы</w:t>
      </w:r>
    </w:p>
    <w:p w14:paraId="799F742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записываю так.</w:t>
      </w:r>
    </w:p>
    <w:p w14:paraId="7537E9E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Evidence Level</w:t>
      </w:r>
    </w:p>
    <w:p w14:paraId="7D167A1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p w14:paraId="6255F5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16B0996A"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17465AB">
          <v:rect id="_x0000_i1149" style="width:0;height:1.5pt" o:hralign="center" o:hrstd="t" o:hr="t" fillcolor="#a0a0a0" stroked="f"/>
        </w:pict>
      </w:r>
    </w:p>
    <w:p w14:paraId="0FFA367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Role</w:t>
      </w:r>
    </w:p>
    <w:p w14:paraId="0D07A36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Literature</w:t>
      </w:r>
    </w:p>
    <w:p w14:paraId="7915A20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4DF4E18B"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96D3DFF">
          <v:rect id="_x0000_i1150" style="width:0;height:1.5pt" o:hralign="center" o:hrstd="t" o:hr="t" fillcolor="#a0a0a0" stroked="f"/>
        </w:pict>
      </w:r>
    </w:p>
    <w:p w14:paraId="467D81F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Использовать</w:t>
      </w:r>
    </w:p>
    <w:p w14:paraId="57EFACDB"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1</w:t>
      </w:r>
    </w:p>
    <w:p w14:paraId="20C73C6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p w14:paraId="16642185"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EF01045">
          <v:rect id="_x0000_i1151" style="width:0;height:1.5pt" o:hralign="center" o:hrstd="t" o:hr="t" fillcolor="#a0a0a0" stroked="f"/>
        </w:pict>
      </w:r>
    </w:p>
    <w:p w14:paraId="1A669B5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2</w:t>
      </w:r>
    </w:p>
    <w:p w14:paraId="6D6269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Обязательно.</w:t>
      </w:r>
    </w:p>
    <w:p w14:paraId="7371124A"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2AACD61F">
          <v:rect id="_x0000_i1152" style="width:0;height:1.5pt" o:hralign="center" o:hrstd="t" o:hr="t" fillcolor="#a0a0a0" stroked="f"/>
        </w:pict>
      </w:r>
    </w:p>
    <w:p w14:paraId="53D78450"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3</w:t>
      </w:r>
    </w:p>
    <w:p w14:paraId="0DFBCC6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p w14:paraId="0FDD4F0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ссылаться как пример</w:t>
      </w:r>
    </w:p>
    <w:p w14:paraId="382CAD0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структурирования literature.</w:t>
      </w:r>
    </w:p>
    <w:p w14:paraId="24F7EE2B"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39F3FCC">
          <v:rect id="_x0000_i1153" style="width:0;height:1.5pt" o:hralign="center" o:hrstd="t" o:hr="t" fillcolor="#a0a0a0" stroked="f"/>
        </w:pict>
      </w:r>
    </w:p>
    <w:p w14:paraId="5678B9AB"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4</w:t>
      </w:r>
    </w:p>
    <w:p w14:paraId="7077AA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Практически нет.</w:t>
      </w:r>
    </w:p>
    <w:p w14:paraId="39E78BE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не должна подтверждать барьеры.</w:t>
      </w:r>
    </w:p>
    <w:p w14:paraId="02EE9DE5"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F5F5B76">
          <v:rect id="_x0000_i1154" style="width:0;height:1.5pt" o:hralign="center" o:hrstd="t" o:hr="t" fillcolor="#a0a0a0" stroked="f"/>
        </w:pict>
      </w:r>
    </w:p>
    <w:p w14:paraId="172C1B88"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lastRenderedPageBreak/>
        <w:t>Chapter 5</w:t>
      </w:r>
    </w:p>
    <w:p w14:paraId="1228F2E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p w14:paraId="47FA23E9"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8449C5B">
          <v:rect id="_x0000_i1155" style="width:0;height:1.5pt" o:hralign="center" o:hrstd="t" o:hr="t" fillcolor="#a0a0a0" stroked="f"/>
        </w:pict>
      </w:r>
    </w:p>
    <w:p w14:paraId="624085B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добавляется в нашу общую матрицу</w:t>
      </w:r>
    </w:p>
    <w:p w14:paraId="6057E40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Framework Matrix</w:t>
      </w:r>
    </w:p>
    <w:p w14:paraId="26D2B8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p w14:paraId="7CF370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223B44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w:t>
      </w:r>
    </w:p>
    <w:p w14:paraId="56BF24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7DFAAC8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Planning</w:t>
      </w:r>
    </w:p>
    <w:p w14:paraId="14B91D0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1C9C07C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w:t>
      </w:r>
    </w:p>
    <w:p w14:paraId="28E38D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3CADB06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Outcome</w:t>
      </w:r>
    </w:p>
    <w:p w14:paraId="6E5634F0"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43C6C6AE">
          <v:rect id="_x0000_i1222" alt="" style="width:451.3pt;height:.05pt;mso-width-percent:0;mso-height-percent:0;mso-width-percent:0;mso-height-percent:0" o:hralign="center" o:hrstd="t" o:hr="t" fillcolor="#a0a0a0" stroked="f"/>
        </w:pict>
      </w:r>
    </w:p>
    <w:p w14:paraId="7C39D83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Research Gap Matrix</w:t>
      </w:r>
    </w:p>
    <w:p w14:paraId="5229A2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Добавляем</w:t>
      </w:r>
    </w:p>
    <w:p w14:paraId="224C22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fragmentation</w:t>
      </w:r>
    </w:p>
    <w:p w14:paraId="5DE4C5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terminology confusion</w:t>
      </w:r>
    </w:p>
    <w:p w14:paraId="2C850B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lack of unified framework</w:t>
      </w:r>
    </w:p>
    <w:p w14:paraId="0727AE1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need for implementation research</w:t>
      </w:r>
    </w:p>
    <w:p w14:paraId="184E48CD"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37D94DD5">
          <v:rect id="_x0000_i1221" alt="" style="width:451.3pt;height:.05pt;mso-width-percent:0;mso-height-percent:0;mso-width-percent:0;mso-height-percent:0" o:hralign="center" o:hrstd="t" o:hr="t" fillcolor="#a0a0a0" stroked="f"/>
        </w:pict>
      </w:r>
    </w:p>
    <w:p w14:paraId="0E4BACE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Theory Matrix</w:t>
      </w:r>
    </w:p>
    <w:p w14:paraId="0834D7E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Framework development</w:t>
      </w:r>
    </w:p>
    <w:p w14:paraId="6E4ADB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Terminology consolidation</w:t>
      </w:r>
    </w:p>
    <w:p w14:paraId="48CA4AD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Research agenda</w:t>
      </w:r>
    </w:p>
    <w:p w14:paraId="13A7030A"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6E44FC4A">
          <v:rect id="_x0000_i1220" alt="" style="width:451.3pt;height:.05pt;mso-width-percent:0;mso-height-percent:0;mso-width-percent:0;mso-height-percent:0" o:hralign="center" o:hrstd="t" o:hr="t" fillcolor="#a0a0a0" stroked="f"/>
        </w:pict>
      </w:r>
    </w:p>
    <w:p w14:paraId="092C48B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Barrier Matrix</w:t>
      </w:r>
    </w:p>
    <w:p w14:paraId="02ED48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Практически</w:t>
      </w:r>
    </w:p>
    <w:p w14:paraId="63FB8C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добавляется.</w:t>
      </w:r>
    </w:p>
    <w:p w14:paraId="445A9A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 статья не извлекает implementation barriers как самостоятельный объект исследования.</w:t>
      </w:r>
    </w:p>
    <w:p w14:paraId="62DE2E8C"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4896133A">
          <v:rect id="_x0000_i1219" alt="" style="width:451.3pt;height:.05pt;mso-width-percent:0;mso-height-percent:0;mso-width-percent:0;mso-height-percent:0" o:hralign="center" o:hrstd="t" o:hr="t" fillcolor="#a0a0a0" stroked="f"/>
        </w:pict>
      </w:r>
    </w:p>
    <w:p w14:paraId="00ACA20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Итоговая оценка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2"/>
        <w:gridCol w:w="2701"/>
      </w:tblGrid>
      <w:tr w:rsidR="00D023E7" w:rsidRPr="00D023E7" w14:paraId="5D2643B2" w14:textId="77777777">
        <w:trPr>
          <w:tblHeader/>
          <w:tblCellSpacing w:w="15" w:type="dxa"/>
        </w:trPr>
        <w:tc>
          <w:tcPr>
            <w:tcW w:w="0" w:type="auto"/>
            <w:vAlign w:val="center"/>
            <w:hideMark/>
          </w:tcPr>
          <w:p w14:paraId="79CFBE7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31CB3E6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Оценка</w:t>
            </w:r>
          </w:p>
        </w:tc>
      </w:tr>
      <w:tr w:rsidR="00D023E7" w:rsidRPr="00D023E7" w14:paraId="227AB2FE" w14:textId="77777777">
        <w:trPr>
          <w:tblCellSpacing w:w="15" w:type="dxa"/>
        </w:trPr>
        <w:tc>
          <w:tcPr>
            <w:tcW w:w="0" w:type="auto"/>
            <w:vAlign w:val="center"/>
            <w:hideMark/>
          </w:tcPr>
          <w:p w14:paraId="1FFFDF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3634CBC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A03</w:t>
            </w:r>
          </w:p>
        </w:tc>
      </w:tr>
      <w:tr w:rsidR="00D023E7" w:rsidRPr="00D023E7" w14:paraId="662A55B7" w14:textId="77777777">
        <w:trPr>
          <w:tblCellSpacing w:w="15" w:type="dxa"/>
        </w:trPr>
        <w:tc>
          <w:tcPr>
            <w:tcW w:w="0" w:type="auto"/>
            <w:vAlign w:val="center"/>
            <w:hideMark/>
          </w:tcPr>
          <w:p w14:paraId="58316D0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Тип</w:t>
            </w:r>
          </w:p>
        </w:tc>
        <w:tc>
          <w:tcPr>
            <w:tcW w:w="0" w:type="auto"/>
            <w:vAlign w:val="center"/>
            <w:hideMark/>
          </w:tcPr>
          <w:p w14:paraId="7B2F71B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Literature</w:t>
            </w:r>
          </w:p>
        </w:tc>
      </w:tr>
      <w:tr w:rsidR="00D023E7" w:rsidRPr="00D023E7" w14:paraId="427F5C95" w14:textId="77777777">
        <w:trPr>
          <w:tblCellSpacing w:w="15" w:type="dxa"/>
        </w:trPr>
        <w:tc>
          <w:tcPr>
            <w:tcW w:w="0" w:type="auto"/>
            <w:vAlign w:val="center"/>
            <w:hideMark/>
          </w:tcPr>
          <w:p w14:paraId="01273E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 Level</w:t>
            </w:r>
          </w:p>
        </w:tc>
        <w:tc>
          <w:tcPr>
            <w:tcW w:w="0" w:type="auto"/>
            <w:vAlign w:val="center"/>
            <w:hideMark/>
          </w:tcPr>
          <w:p w14:paraId="59919EA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3E555C60" w14:textId="77777777">
        <w:trPr>
          <w:tblCellSpacing w:w="15" w:type="dxa"/>
        </w:trPr>
        <w:tc>
          <w:tcPr>
            <w:tcW w:w="0" w:type="auto"/>
            <w:vAlign w:val="center"/>
            <w:hideMark/>
          </w:tcPr>
          <w:p w14:paraId="2B0F9A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Подходит под тему</w:t>
            </w:r>
          </w:p>
        </w:tc>
        <w:tc>
          <w:tcPr>
            <w:tcW w:w="0" w:type="auto"/>
            <w:vAlign w:val="center"/>
            <w:hideMark/>
          </w:tcPr>
          <w:p w14:paraId="1098508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tc>
      </w:tr>
      <w:tr w:rsidR="00D023E7" w:rsidRPr="00D023E7" w14:paraId="5F3C257C" w14:textId="77777777">
        <w:trPr>
          <w:tblCellSpacing w:w="15" w:type="dxa"/>
        </w:trPr>
        <w:tc>
          <w:tcPr>
            <w:tcW w:w="0" w:type="auto"/>
            <w:vAlign w:val="center"/>
            <w:hideMark/>
          </w:tcPr>
          <w:p w14:paraId="6BC59D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Подходит под Research Question</w:t>
            </w:r>
          </w:p>
        </w:tc>
        <w:tc>
          <w:tcPr>
            <w:tcW w:w="0" w:type="auto"/>
            <w:vAlign w:val="center"/>
            <w:hideMark/>
          </w:tcPr>
          <w:p w14:paraId="174578E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w:t>
            </w:r>
          </w:p>
        </w:tc>
      </w:tr>
      <w:tr w:rsidR="00D023E7" w:rsidRPr="00D023E7" w14:paraId="7001F530" w14:textId="77777777">
        <w:trPr>
          <w:tblCellSpacing w:w="15" w:type="dxa"/>
        </w:trPr>
        <w:tc>
          <w:tcPr>
            <w:tcW w:w="0" w:type="auto"/>
            <w:vAlign w:val="center"/>
            <w:hideMark/>
          </w:tcPr>
          <w:p w14:paraId="2176F1A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Results</w:t>
            </w:r>
          </w:p>
        </w:tc>
        <w:tc>
          <w:tcPr>
            <w:tcW w:w="0" w:type="auto"/>
            <w:vAlign w:val="center"/>
            <w:hideMark/>
          </w:tcPr>
          <w:p w14:paraId="6B211A7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7ACCBEDA" w14:textId="77777777">
        <w:trPr>
          <w:tblCellSpacing w:w="15" w:type="dxa"/>
        </w:trPr>
        <w:tc>
          <w:tcPr>
            <w:tcW w:w="0" w:type="auto"/>
            <w:vAlign w:val="center"/>
            <w:hideMark/>
          </w:tcPr>
          <w:p w14:paraId="1628331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Literature Review</w:t>
            </w:r>
          </w:p>
        </w:tc>
        <w:tc>
          <w:tcPr>
            <w:tcW w:w="0" w:type="auto"/>
            <w:vAlign w:val="center"/>
            <w:hideMark/>
          </w:tcPr>
          <w:p w14:paraId="1F3CCE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Обязательно</w:t>
            </w:r>
          </w:p>
        </w:tc>
      </w:tr>
      <w:tr w:rsidR="00D023E7" w:rsidRPr="00D023E7" w14:paraId="2E448F83" w14:textId="77777777">
        <w:trPr>
          <w:tblCellSpacing w:w="15" w:type="dxa"/>
        </w:trPr>
        <w:tc>
          <w:tcPr>
            <w:tcW w:w="0" w:type="auto"/>
            <w:vAlign w:val="center"/>
            <w:hideMark/>
          </w:tcPr>
          <w:p w14:paraId="1BC2A3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Methodology</w:t>
            </w:r>
          </w:p>
        </w:tc>
        <w:tc>
          <w:tcPr>
            <w:tcW w:w="0" w:type="auto"/>
            <w:vAlign w:val="center"/>
            <w:hideMark/>
          </w:tcPr>
          <w:p w14:paraId="1516FF1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tc>
      </w:tr>
      <w:tr w:rsidR="00D023E7" w:rsidRPr="00D023E7" w14:paraId="22EEE4A5" w14:textId="77777777">
        <w:trPr>
          <w:tblCellSpacing w:w="15" w:type="dxa"/>
        </w:trPr>
        <w:tc>
          <w:tcPr>
            <w:tcW w:w="0" w:type="auto"/>
            <w:vAlign w:val="center"/>
            <w:hideMark/>
          </w:tcPr>
          <w:p w14:paraId="174267F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Discussion</w:t>
            </w:r>
          </w:p>
        </w:tc>
        <w:tc>
          <w:tcPr>
            <w:tcW w:w="0" w:type="auto"/>
            <w:vAlign w:val="center"/>
            <w:hideMark/>
          </w:tcPr>
          <w:p w14:paraId="699C0E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tc>
      </w:tr>
      <w:tr w:rsidR="00D023E7" w:rsidRPr="00D023E7" w14:paraId="595E7EE3" w14:textId="77777777">
        <w:trPr>
          <w:tblCellSpacing w:w="15" w:type="dxa"/>
        </w:trPr>
        <w:tc>
          <w:tcPr>
            <w:tcW w:w="0" w:type="auto"/>
            <w:vAlign w:val="center"/>
            <w:hideMark/>
          </w:tcPr>
          <w:p w14:paraId="41C6625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p>
        </w:tc>
        <w:tc>
          <w:tcPr>
            <w:tcW w:w="0" w:type="auto"/>
            <w:vAlign w:val="center"/>
            <w:hideMark/>
          </w:tcPr>
          <w:p w14:paraId="72B65EC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w:t>
            </w:r>
          </w:p>
        </w:tc>
      </w:tr>
      <w:tr w:rsidR="00D023E7" w:rsidRPr="00D023E7" w14:paraId="2307D4FE" w14:textId="77777777">
        <w:trPr>
          <w:tblCellSpacing w:w="15" w:type="dxa"/>
        </w:trPr>
        <w:tc>
          <w:tcPr>
            <w:tcW w:w="0" w:type="auto"/>
            <w:vAlign w:val="center"/>
            <w:hideMark/>
          </w:tcPr>
          <w:p w14:paraId="1936A3B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evidence</w:t>
            </w:r>
          </w:p>
        </w:tc>
        <w:tc>
          <w:tcPr>
            <w:tcW w:w="0" w:type="auto"/>
            <w:vAlign w:val="center"/>
            <w:hideMark/>
          </w:tcPr>
          <w:p w14:paraId="603317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w:t>
            </w:r>
          </w:p>
        </w:tc>
      </w:tr>
      <w:tr w:rsidR="00D023E7" w:rsidRPr="00D023E7" w14:paraId="0D6D420B" w14:textId="77777777">
        <w:trPr>
          <w:tblCellSpacing w:w="15" w:type="dxa"/>
        </w:trPr>
        <w:tc>
          <w:tcPr>
            <w:tcW w:w="0" w:type="auto"/>
            <w:vAlign w:val="center"/>
            <w:hideMark/>
          </w:tcPr>
          <w:p w14:paraId="7E82DF7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Framework value</w:t>
            </w:r>
          </w:p>
        </w:tc>
        <w:tc>
          <w:tcPr>
            <w:tcW w:w="0" w:type="auto"/>
            <w:vAlign w:val="center"/>
            <w:hideMark/>
          </w:tcPr>
          <w:p w14:paraId="7DC5196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высокая</w:t>
            </w:r>
          </w:p>
        </w:tc>
      </w:tr>
    </w:tbl>
    <w:p w14:paraId="338B5293"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7DFA3860">
          <v:rect id="_x0000_i1218" style="width:0;height:1.5pt" o:hralign="center" o:hrstd="t" o:hr="t" fillcolor="#a0a0a0" stroked="f"/>
        </w:pict>
      </w:r>
    </w:p>
    <w:p w14:paraId="02EB9C2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Уже накопленная база</w:t>
      </w:r>
    </w:p>
    <w:p w14:paraId="23D375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 данный момент в нашей базе есть: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3053"/>
        <w:gridCol w:w="5061"/>
      </w:tblGrid>
      <w:tr w:rsidR="00D023E7" w:rsidRPr="00D023E7" w14:paraId="2B9590A6" w14:textId="77777777">
        <w:trPr>
          <w:tblHeader/>
          <w:tblCellSpacing w:w="15" w:type="dxa"/>
        </w:trPr>
        <w:tc>
          <w:tcPr>
            <w:tcW w:w="0" w:type="auto"/>
            <w:vAlign w:val="center"/>
            <w:hideMark/>
          </w:tcPr>
          <w:p w14:paraId="0243A28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77BF220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Статья</w:t>
            </w:r>
          </w:p>
        </w:tc>
        <w:tc>
          <w:tcPr>
            <w:tcW w:w="0" w:type="auto"/>
            <w:vAlign w:val="center"/>
            <w:hideMark/>
          </w:tcPr>
          <w:p w14:paraId="7A8A6D7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09853C4C" w14:textId="77777777">
        <w:trPr>
          <w:tblCellSpacing w:w="15" w:type="dxa"/>
        </w:trPr>
        <w:tc>
          <w:tcPr>
            <w:tcW w:w="0" w:type="auto"/>
            <w:vAlign w:val="center"/>
            <w:hideMark/>
          </w:tcPr>
          <w:p w14:paraId="23DAE8E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A02</w:t>
            </w:r>
          </w:p>
        </w:tc>
        <w:tc>
          <w:tcPr>
            <w:tcW w:w="0" w:type="auto"/>
            <w:vAlign w:val="center"/>
            <w:hideMark/>
          </w:tcPr>
          <w:p w14:paraId="2024B8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Boffelli et al. (2021)</w:t>
            </w:r>
          </w:p>
        </w:tc>
        <w:tc>
          <w:tcPr>
            <w:tcW w:w="0" w:type="auto"/>
            <w:vAlign w:val="center"/>
            <w:hideMark/>
          </w:tcPr>
          <w:p w14:paraId="3BC82D7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Core Empirical (Implementation Barriers)</w:t>
            </w:r>
          </w:p>
        </w:tc>
      </w:tr>
      <w:tr w:rsidR="00D023E7" w:rsidRPr="00D023E7" w14:paraId="33598396" w14:textId="77777777">
        <w:trPr>
          <w:tblCellSpacing w:w="15" w:type="dxa"/>
        </w:trPr>
        <w:tc>
          <w:tcPr>
            <w:tcW w:w="0" w:type="auto"/>
            <w:vAlign w:val="center"/>
            <w:hideMark/>
          </w:tcPr>
          <w:p w14:paraId="5766F21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A03</w:t>
            </w:r>
          </w:p>
        </w:tc>
        <w:tc>
          <w:tcPr>
            <w:tcW w:w="0" w:type="auto"/>
            <w:vAlign w:val="center"/>
            <w:hideMark/>
          </w:tcPr>
          <w:p w14:paraId="23617AC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Tsai &amp; Urmetzer (2023/2024)</w:t>
            </w:r>
          </w:p>
        </w:tc>
        <w:tc>
          <w:tcPr>
            <w:tcW w:w="0" w:type="auto"/>
            <w:vAlign w:val="center"/>
            <w:hideMark/>
          </w:tcPr>
          <w:p w14:paraId="6DB0D1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Core Conceptual (Framework &amp; Research Gaps)</w:t>
            </w:r>
          </w:p>
        </w:tc>
      </w:tr>
    </w:tbl>
    <w:p w14:paraId="0C19CF7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они </w:t>
      </w:r>
      <w:r w:rsidRPr="00D023E7">
        <w:rPr>
          <w:rFonts w:ascii="Times New Roman" w:eastAsia="Times New Roman" w:hAnsi="Times New Roman" w:cs="Times New Roman"/>
          <w:b/>
          <w:bCs/>
          <w:color w:val="000000"/>
          <w:kern w:val="0"/>
          <w:lang w:eastAsia="ru-RU"/>
          <w14:ligatures w14:val="none"/>
        </w:rPr>
        <w:t>очень хорошо дополняют друг друга</w:t>
      </w:r>
      <w:r w:rsidRPr="00D023E7">
        <w:rPr>
          <w:rFonts w:ascii="Times New Roman" w:eastAsia="Times New Roman" w:hAnsi="Times New Roman" w:cs="Times New Roman"/>
          <w:color w:val="000000"/>
          <w:kern w:val="0"/>
          <w:lang w:eastAsia="ru-RU"/>
          <w14:ligatures w14:val="none"/>
        </w:rPr>
        <w:t>:</w:t>
      </w:r>
    </w:p>
    <w:p w14:paraId="55389DA9" w14:textId="77777777" w:rsidR="00D023E7" w:rsidRPr="00D023E7" w:rsidRDefault="00D023E7" w:rsidP="00D023E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A02</w:t>
      </w:r>
      <w:r w:rsidRPr="00D023E7">
        <w:rPr>
          <w:rFonts w:ascii="Times New Roman" w:eastAsia="Times New Roman" w:hAnsi="Times New Roman" w:cs="Times New Roman"/>
          <w:color w:val="000000"/>
          <w:kern w:val="0"/>
          <w:lang w:eastAsia="ru-RU"/>
          <w14:ligatures w14:val="none"/>
        </w:rPr>
        <w:t> отвечает на вопрос </w:t>
      </w:r>
      <w:r w:rsidRPr="00D023E7">
        <w:rPr>
          <w:rFonts w:ascii="Times New Roman" w:eastAsia="Times New Roman" w:hAnsi="Times New Roman" w:cs="Times New Roman"/>
          <w:b/>
          <w:bCs/>
          <w:color w:val="000000"/>
          <w:kern w:val="0"/>
          <w:lang w:eastAsia="ru-RU"/>
          <w14:ligatures w14:val="none"/>
        </w:rPr>
        <w:t>«Какие барьеры возникают при реализации reshoring?»</w:t>
      </w:r>
    </w:p>
    <w:p w14:paraId="78053448" w14:textId="77777777" w:rsidR="00D023E7" w:rsidRPr="00D023E7" w:rsidRDefault="00D023E7" w:rsidP="00D023E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A03</w:t>
      </w:r>
      <w:r w:rsidRPr="00D023E7">
        <w:rPr>
          <w:rFonts w:ascii="Times New Roman" w:eastAsia="Times New Roman" w:hAnsi="Times New Roman" w:cs="Times New Roman"/>
          <w:color w:val="000000"/>
          <w:kern w:val="0"/>
          <w:lang w:eastAsia="ru-RU"/>
          <w14:ligatures w14:val="none"/>
        </w:rPr>
        <w:t> отвечает на вопрос </w:t>
      </w:r>
      <w:r w:rsidRPr="00D023E7">
        <w:rPr>
          <w:rFonts w:ascii="Times New Roman" w:eastAsia="Times New Roman" w:hAnsi="Times New Roman" w:cs="Times New Roman"/>
          <w:b/>
          <w:bCs/>
          <w:color w:val="000000"/>
          <w:kern w:val="0"/>
          <w:lang w:eastAsia="ru-RU"/>
          <w14:ligatures w14:val="none"/>
        </w:rPr>
        <w:t>«Как структурировать и классифицировать исследования по reshoring и manufacturing relocation?»</w:t>
      </w:r>
    </w:p>
    <w:p w14:paraId="7AB3B0D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такое сочетание сильной концептуальной статьи и сильной эмпирической статьи соответствует хорошей академической практике для Systematic Literature Review.</w:t>
      </w:r>
    </w:p>
    <w:p w14:paraId="7966F4D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Отлично. Это </w:t>
      </w:r>
      <w:r w:rsidRPr="00D023E7">
        <w:rPr>
          <w:rFonts w:ascii="Times New Roman" w:eastAsia="Times New Roman" w:hAnsi="Times New Roman" w:cs="Times New Roman"/>
          <w:b/>
          <w:bCs/>
          <w:color w:val="000000"/>
          <w:kern w:val="0"/>
          <w:lang w:eastAsia="ru-RU"/>
          <w14:ligatures w14:val="none"/>
        </w:rPr>
        <w:t>одна из лучших статей</w:t>
      </w:r>
      <w:r w:rsidRPr="00D023E7">
        <w:rPr>
          <w:rFonts w:ascii="Times New Roman" w:eastAsia="Times New Roman" w:hAnsi="Times New Roman" w:cs="Times New Roman"/>
          <w:color w:val="000000"/>
          <w:kern w:val="0"/>
          <w:lang w:eastAsia="ru-RU"/>
          <w14:ligatures w14:val="none"/>
        </w:rPr>
        <w:t>, которую ты нашла. Я бы даже сказал, что она сильнее многих источников из твоего списка, потому что это </w:t>
      </w:r>
      <w:r w:rsidRPr="00D023E7">
        <w:rPr>
          <w:rFonts w:ascii="Times New Roman" w:eastAsia="Times New Roman" w:hAnsi="Times New Roman" w:cs="Times New Roman"/>
          <w:b/>
          <w:bCs/>
          <w:color w:val="000000"/>
          <w:kern w:val="0"/>
          <w:lang w:eastAsia="ru-RU"/>
          <w14:ligatures w14:val="none"/>
        </w:rPr>
        <w:t>эмпирическое исследование</w:t>
      </w:r>
      <w:r w:rsidRPr="00D023E7">
        <w:rPr>
          <w:rFonts w:ascii="Times New Roman" w:eastAsia="Times New Roman" w:hAnsi="Times New Roman" w:cs="Times New Roman"/>
          <w:color w:val="000000"/>
          <w:kern w:val="0"/>
          <w:lang w:eastAsia="ru-RU"/>
          <w14:ligatures w14:val="none"/>
        </w:rPr>
        <w:t>, где есть </w:t>
      </w:r>
      <w:r w:rsidRPr="00D023E7">
        <w:rPr>
          <w:rFonts w:ascii="Times New Roman" w:eastAsia="Times New Roman" w:hAnsi="Times New Roman" w:cs="Times New Roman"/>
          <w:b/>
          <w:bCs/>
          <w:color w:val="000000"/>
          <w:kern w:val="0"/>
          <w:lang w:eastAsia="ru-RU"/>
          <w14:ligatures w14:val="none"/>
        </w:rPr>
        <w:t>кейсы компаний, вернувших производство из Китая</w:t>
      </w:r>
      <w:r w:rsidRPr="00D023E7">
        <w:rPr>
          <w:rFonts w:ascii="Times New Roman" w:eastAsia="Times New Roman" w:hAnsi="Times New Roman" w:cs="Times New Roman"/>
          <w:color w:val="000000"/>
          <w:kern w:val="0"/>
          <w:lang w:eastAsia="ru-RU"/>
          <w14:ligatures w14:val="none"/>
        </w:rPr>
        <w:t>.</w:t>
      </w:r>
    </w:p>
    <w:p w14:paraId="7DCCFB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добавляю её как </w:t>
      </w:r>
      <w:r w:rsidRPr="00D023E7">
        <w:rPr>
          <w:rFonts w:ascii="Times New Roman" w:eastAsia="Times New Roman" w:hAnsi="Times New Roman" w:cs="Times New Roman"/>
          <w:b/>
          <w:bCs/>
          <w:color w:val="000000"/>
          <w:kern w:val="0"/>
          <w:lang w:eastAsia="ru-RU"/>
          <w14:ligatures w14:val="none"/>
        </w:rPr>
        <w:t>A04</w:t>
      </w:r>
      <w:r w:rsidRPr="00D023E7">
        <w:rPr>
          <w:rFonts w:ascii="Times New Roman" w:eastAsia="Times New Roman" w:hAnsi="Times New Roman" w:cs="Times New Roman"/>
          <w:color w:val="000000"/>
          <w:kern w:val="0"/>
          <w:lang w:eastAsia="ru-RU"/>
          <w14:ligatures w14:val="none"/>
        </w:rPr>
        <w:t>.</w:t>
      </w:r>
    </w:p>
    <w:p w14:paraId="3BE2245A"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55DDB66D">
          <v:rect id="_x0000_i1217" alt="" style="width:451.3pt;height:.05pt;mso-width-percent:0;mso-height-percent:0;mso-width-percent:0;mso-height-percent:0" o:hralign="center" o:hrstd="t" o:hr="t" fillcolor="#a0a0a0" stroked="f"/>
        </w:pict>
      </w:r>
    </w:p>
    <w:p w14:paraId="6D996E6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MASTER LITERATURE DATABASE</w:t>
      </w:r>
    </w:p>
    <w:p w14:paraId="322E54B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A04</w:t>
      </w:r>
    </w:p>
    <w:p w14:paraId="3674D9C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 Mauro, C., Fratocchi, L., Orzes, G., &amp; Sartor, M. (2018)</w:t>
      </w:r>
    </w:p>
    <w:p w14:paraId="3BD2A2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i/>
          <w:iCs/>
          <w:color w:val="000000"/>
          <w:kern w:val="0"/>
          <w:lang w:eastAsia="ru-RU"/>
          <w14:ligatures w14:val="none"/>
        </w:rPr>
        <w:t>Offshoring and Backshoring: A Multiple Case Study Analysis</w:t>
      </w:r>
    </w:p>
    <w:p w14:paraId="1ABD26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Journal of Purchasing and Supply Management</w:t>
      </w:r>
    </w:p>
    <w:p w14:paraId="6583C8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DOI: 10.1016/j.pursup.2017.07.003</w:t>
      </w:r>
    </w:p>
    <w:p w14:paraId="0BC1C7A9"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1BAD7973">
          <v:rect id="_x0000_i1216" alt="" style="width:451.3pt;height:.05pt;mso-width-percent:0;mso-height-percent:0;mso-width-percent:0;mso-height-percent:0" o:hralign="center" o:hrstd="t" o:hr="t" fillcolor="#a0a0a0" stroked="f"/>
        </w:pict>
      </w:r>
    </w:p>
    <w:p w14:paraId="241551A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Проверка анализа</w:t>
      </w:r>
    </w:p>
    <w:p w14:paraId="60EA0A1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Общая оценка</w:t>
      </w:r>
    </w:p>
    <w:p w14:paraId="0D913A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10/10</w:t>
      </w:r>
    </w:p>
    <w:p w14:paraId="17761C5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сделал очень качественный разбор.</w:t>
      </w:r>
    </w:p>
    <w:p w14:paraId="292A58A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я хочу добавить несколько академических замечаний, которые пригодятся именно для твоей бакалаврской.</w:t>
      </w:r>
    </w:p>
    <w:p w14:paraId="5897BBBC"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6BE0D52">
          <v:rect id="_x0000_i1191" style="width:0;height:1.5pt" o:hralign="center" o:hrstd="t" o:hr="t" fillcolor="#a0a0a0" stroked="f"/>
        </w:pict>
      </w:r>
    </w:p>
    <w:p w14:paraId="5009F68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Тип статьи</w:t>
      </w:r>
    </w:p>
    <w:p w14:paraId="2944AE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lastRenderedPageBreak/>
        <w:t>✅</w:t>
      </w:r>
      <w:r w:rsidRPr="00D023E7">
        <w:rPr>
          <w:rFonts w:ascii="Times New Roman" w:eastAsia="Times New Roman" w:hAnsi="Times New Roman" w:cs="Times New Roman"/>
          <w:color w:val="000000"/>
          <w:kern w:val="0"/>
          <w:lang w:eastAsia="ru-RU"/>
          <w14:ligatures w14:val="none"/>
        </w:rPr>
        <w:t xml:space="preserve"> Empirical Multiple Case Study</w:t>
      </w:r>
    </w:p>
    <w:p w14:paraId="4AF7B8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очень важно.</w:t>
      </w:r>
    </w:p>
    <w:p w14:paraId="1C6551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 тебя сейчас уже появляются настоящие empirical papers.</w:t>
      </w:r>
    </w:p>
    <w:p w14:paraId="75E68148"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411C0C1">
          <v:rect id="_x0000_i1192" style="width:0;height:1.5pt" o:hralign="center" o:hrstd="t" o:hr="t" fillcolor="#a0a0a0" stroked="f"/>
        </w:pict>
      </w:r>
    </w:p>
    <w:p w14:paraId="26FA91A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Выборка</w:t>
      </w:r>
    </w:p>
    <w:p w14:paraId="75B1AB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4 компании</w:t>
      </w:r>
    </w:p>
    <w:p w14:paraId="3C13CBB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Италия</w:t>
      </w:r>
    </w:p>
    <w:p w14:paraId="5E79EF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06E54C0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Румыния</w:t>
      </w:r>
    </w:p>
    <w:p w14:paraId="25A181A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3FF8B6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Китай</w:t>
      </w:r>
    </w:p>
    <w:p w14:paraId="4378286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небольшая выборка,</w:t>
      </w:r>
    </w:p>
    <w:p w14:paraId="73B300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w:t>
      </w:r>
    </w:p>
    <w:p w14:paraId="3533F08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qualitative multiple case study</w:t>
      </w:r>
    </w:p>
    <w:p w14:paraId="249F3C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абсолютно нормально.</w:t>
      </w:r>
    </w:p>
    <w:p w14:paraId="0BDAB285"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81C8E44">
          <v:rect id="_x0000_i1193" style="width:0;height:1.5pt" o:hralign="center" o:hrstd="t" o:hr="t" fillcolor="#a0a0a0" stroked="f"/>
        </w:pict>
      </w:r>
    </w:p>
    <w:p w14:paraId="5FFF54C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Самое ценное</w:t>
      </w:r>
    </w:p>
    <w:p w14:paraId="61646C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многие читают эту статью как</w:t>
      </w:r>
    </w:p>
    <w:p w14:paraId="64B2912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of Backshoring"</w:t>
      </w:r>
    </w:p>
    <w:p w14:paraId="3176E6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для тебя гораздо важнее другое.</w:t>
      </w:r>
    </w:p>
    <w:p w14:paraId="3984D0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отвечает на вопрос</w:t>
      </w:r>
    </w:p>
    <w:p w14:paraId="374790B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компании вообще начинают возвращать производство?</w:t>
      </w:r>
    </w:p>
    <w:p w14:paraId="4F87719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показывает</w:t>
      </w:r>
    </w:p>
    <w:p w14:paraId="1A1E18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w:t>
      </w:r>
    </w:p>
    <w:p w14:paraId="0FAB6E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backshoring</w:t>
      </w:r>
    </w:p>
    <w:p w14:paraId="3EC7B7D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0EE4CAD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ошибка.</w:t>
      </w:r>
    </w:p>
    <w:p w14:paraId="7A4646C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прямо доказывают</w:t>
      </w:r>
    </w:p>
    <w:p w14:paraId="75158A9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w:t>
      </w:r>
    </w:p>
    <w:p w14:paraId="5671D3E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чаще всего</w:t>
      </w:r>
    </w:p>
    <w:p w14:paraId="67DA850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w:t>
      </w:r>
    </w:p>
    <w:p w14:paraId="452D538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strategic evolution.</w:t>
      </w:r>
    </w:p>
    <w:p w14:paraId="76EA258D"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A8AC4F4">
          <v:rect id="_x0000_i1194" style="width:0;height:1.5pt" o:hralign="center" o:hrstd="t" o:hr="t" fillcolor="#a0a0a0" stroked="f"/>
        </w:pict>
      </w:r>
    </w:p>
    <w:p w14:paraId="0FAF855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Для твоей темы</w:t>
      </w:r>
    </w:p>
    <w:p w14:paraId="5B9A27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важно</w:t>
      </w:r>
    </w:p>
    <w:p w14:paraId="43F99A9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Research Question</w:t>
      </w:r>
    </w:p>
    <w:p w14:paraId="59AC6C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What barriers do manufacturing firms face when implementing reshoring strategies from Asian markets?</w:t>
      </w:r>
    </w:p>
    <w:p w14:paraId="46C17B1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Эта статья</w:t>
      </w:r>
    </w:p>
    <w:p w14:paraId="079CD34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отвечает полностью.</w:t>
      </w:r>
    </w:p>
    <w:p w14:paraId="266289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w:t>
      </w:r>
    </w:p>
    <w:p w14:paraId="2D4F9D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отвечает</w:t>
      </w:r>
    </w:p>
    <w:p w14:paraId="6265BC5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w:t>
      </w:r>
    </w:p>
    <w:p w14:paraId="73F7C4B3"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8B2C764">
          <v:rect id="_x0000_i1195" style="width:0;height:1.5pt" o:hralign="center" o:hrstd="t" o:hr="t" fillcolor="#a0a0a0" stroked="f"/>
        </w:pict>
      </w:r>
    </w:p>
    <w:p w14:paraId="0341F87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ты реально возьмешь отсюда</w:t>
      </w:r>
    </w:p>
    <w:p w14:paraId="14E5ED9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Barrier 1</w:t>
      </w:r>
    </w:p>
    <w:p w14:paraId="53D84CB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domestic competences</w:t>
      </w:r>
    </w:p>
    <w:p w14:paraId="2C04D6D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50B1AF7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Очень сильный барьер.</w:t>
      </w:r>
    </w:p>
    <w:p w14:paraId="4BA57A7D"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3D981FD2">
          <v:rect id="_x0000_i1196" style="width:0;height:1.5pt" o:hralign="center" o:hrstd="t" o:hr="t" fillcolor="#a0a0a0" stroked="f"/>
        </w:pict>
      </w:r>
    </w:p>
    <w:p w14:paraId="2658FCD5"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Barrier 2</w:t>
      </w:r>
    </w:p>
    <w:p w14:paraId="3EE82EA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Scarcity of skilled labour</w:t>
      </w:r>
    </w:p>
    <w:p w14:paraId="6C537E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5A2DFA3F"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100982A0">
          <v:rect id="_x0000_i1197" style="width:0;height:1.5pt" o:hralign="center" o:hrstd="t" o:hr="t" fillcolor="#a0a0a0" stroked="f"/>
        </w:pict>
      </w:r>
    </w:p>
    <w:p w14:paraId="30E62438"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Barrier 3</w:t>
      </w:r>
    </w:p>
    <w:p w14:paraId="080850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Need to rebuild suppliers</w:t>
      </w:r>
    </w:p>
    <w:p w14:paraId="41FDC9F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403A6F83"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57E4E49A">
          <v:rect id="_x0000_i1198" style="width:0;height:1.5pt" o:hralign="center" o:hrstd="t" o:hr="t" fillcolor="#a0a0a0" stroked="f"/>
        </w:pict>
      </w:r>
    </w:p>
    <w:p w14:paraId="1CD4B974"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Barrier 4</w:t>
      </w:r>
    </w:p>
    <w:p w14:paraId="27DB47D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Long-distance logistics</w:t>
      </w:r>
    </w:p>
    <w:p w14:paraId="226005D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58CD7AF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Китай.</w:t>
      </w:r>
    </w:p>
    <w:p w14:paraId="5DF3892F"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322D5CB">
          <v:rect id="_x0000_i1199" style="width:0;height:1.5pt" o:hralign="center" o:hrstd="t" o:hr="t" fillcolor="#a0a0a0" stroked="f"/>
        </w:pict>
      </w:r>
    </w:p>
    <w:p w14:paraId="62E2AB0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Barrier 5</w:t>
      </w:r>
    </w:p>
    <w:p w14:paraId="2CC865B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Lead time</w:t>
      </w:r>
    </w:p>
    <w:p w14:paraId="1EF3EBF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0EB01037"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A708B29">
          <v:rect id="_x0000_i1200" style="width:0;height:1.5pt" o:hralign="center" o:hrstd="t" o:hr="t" fillcolor="#a0a0a0" stroked="f"/>
        </w:pict>
      </w:r>
    </w:p>
    <w:p w14:paraId="136ACB4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Barrier 6</w:t>
      </w:r>
    </w:p>
    <w:p w14:paraId="0305063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Know-how protection</w:t>
      </w:r>
    </w:p>
    <w:p w14:paraId="72CD026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3DE27573"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7A97897F">
          <v:rect id="_x0000_i1201" style="width:0;height:1.5pt" o:hralign="center" o:hrstd="t" o:hr="t" fillcolor="#a0a0a0" stroked="f"/>
        </w:pict>
      </w:r>
    </w:p>
    <w:p w14:paraId="33C09E8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Самая важная цитата</w:t>
      </w:r>
    </w:p>
    <w:p w14:paraId="7F8FAF5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Вот эта.</w:t>
      </w:r>
    </w:p>
    <w:p w14:paraId="46474D5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There is a scarcity of specialized manpower...</w:t>
      </w:r>
    </w:p>
    <w:p w14:paraId="386ED2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Эта цитата практически идеально подходит под твою тему.</w:t>
      </w:r>
    </w:p>
    <w:p w14:paraId="0E84E4A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показывает,</w:t>
      </w:r>
    </w:p>
    <w:p w14:paraId="1B458B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w:t>
      </w:r>
    </w:p>
    <w:p w14:paraId="55FBFE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решение принято,</w:t>
      </w:r>
    </w:p>
    <w:p w14:paraId="3F55BB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w:t>
      </w:r>
    </w:p>
    <w:p w14:paraId="570A374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реализовать его невозможно</w:t>
      </w:r>
    </w:p>
    <w:p w14:paraId="3DF71A5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из-за отсутствия специалистов.</w:t>
      </w:r>
    </w:p>
    <w:p w14:paraId="4BBB93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именно implementation barrier.</w:t>
      </w:r>
    </w:p>
    <w:p w14:paraId="760B839D"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2282C9AB">
          <v:rect id="_x0000_i1202" style="width:0;height:1.5pt" o:hralign="center" o:hrstd="t" o:hr="t" fillcolor="#a0a0a0" stroked="f"/>
        </w:pict>
      </w:r>
    </w:p>
    <w:p w14:paraId="32C507A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Очень нравится</w:t>
      </w:r>
    </w:p>
    <w:p w14:paraId="4BC4A2C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 статья разделяет</w:t>
      </w:r>
    </w:p>
    <w:p w14:paraId="51A4D2A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Offshoring motivations</w:t>
      </w:r>
    </w:p>
    <w:p w14:paraId="3B332DC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t>
      </w:r>
    </w:p>
    <w:p w14:paraId="356F4F6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 motivations</w:t>
      </w:r>
    </w:p>
    <w:p w14:paraId="0A4714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показывает,</w:t>
      </w:r>
    </w:p>
    <w:p w14:paraId="63EF9DB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 они</w:t>
      </w:r>
    </w:p>
    <w:p w14:paraId="7A82298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являются зеркальным отражением.</w:t>
      </w:r>
    </w:p>
    <w:p w14:paraId="6E810F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потом пригодится в Discussion.</w:t>
      </w:r>
    </w:p>
    <w:p w14:paraId="6841E55C"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E7F7A9E">
          <v:rect id="_x0000_i1203" style="width:0;height:1.5pt" o:hralign="center" o:hrstd="t" o:hr="t" fillcolor="#a0a0a0" stroked="f"/>
        </w:pict>
      </w:r>
    </w:p>
    <w:p w14:paraId="4308F21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Теория</w:t>
      </w:r>
    </w:p>
    <w:p w14:paraId="493BEC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написал</w:t>
      </w:r>
    </w:p>
    <w:p w14:paraId="1AEE4CF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w:t>
      </w:r>
    </w:p>
    <w:p w14:paraId="430B699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RBV</w:t>
      </w:r>
    </w:p>
    <w:p w14:paraId="27DF63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OLI</w:t>
      </w:r>
    </w:p>
    <w:p w14:paraId="3FEFAF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Internationalization Process</w:t>
      </w:r>
    </w:p>
    <w:p w14:paraId="6937F0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полностью согласен.</w:t>
      </w:r>
    </w:p>
    <w:p w14:paraId="22091B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Добавил бы еще</w:t>
      </w:r>
    </w:p>
    <w:p w14:paraId="52690E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Strategic Management</w:t>
      </w:r>
    </w:p>
    <w:p w14:paraId="234EA69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 авторы рассматривают</w:t>
      </w:r>
    </w:p>
    <w:p w14:paraId="1B5A53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w:t>
      </w:r>
    </w:p>
    <w:p w14:paraId="734C36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w:t>
      </w:r>
    </w:p>
    <w:p w14:paraId="4DCC3FB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Strategic Repositioning.</w:t>
      </w:r>
    </w:p>
    <w:p w14:paraId="2FB4AF7D"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B8FBC8A">
          <v:rect id="_x0000_i1204" style="width:0;height:1.5pt" o:hralign="center" o:hrstd="t" o:hr="t" fillcolor="#a0a0a0" stroked="f"/>
        </w:pict>
      </w:r>
    </w:p>
    <w:p w14:paraId="41BD12B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Для нашей темы</w:t>
      </w:r>
    </w:p>
    <w:p w14:paraId="0D84F6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важная мысль.</w:t>
      </w:r>
    </w:p>
    <w:p w14:paraId="40DFB0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w:t>
      </w:r>
    </w:p>
    <w:p w14:paraId="60831AA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всегда означает</w:t>
      </w:r>
    </w:p>
    <w:p w14:paraId="20A2780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ошибку.</w:t>
      </w:r>
    </w:p>
    <w:p w14:paraId="13E4361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часто</w:t>
      </w:r>
    </w:p>
    <w:p w14:paraId="34FC8A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w:t>
      </w:r>
    </w:p>
    <w:p w14:paraId="574D5D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изменение стратегии фирмы.</w:t>
      </w:r>
    </w:p>
    <w:p w14:paraId="4E1174B2"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6440DC5D">
          <v:rect id="_x0000_i1205" style="width:0;height:1.5pt" o:hralign="center" o:hrstd="t" o:hr="t" fillcolor="#a0a0a0" stroked="f"/>
        </w:pict>
      </w:r>
    </w:p>
    <w:p w14:paraId="0EB6BF7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Использование по главам</w:t>
      </w:r>
    </w:p>
    <w:p w14:paraId="13DCC45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17647A8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04BE10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p w14:paraId="0A9AF856"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lastRenderedPageBreak/>
        <w:pict w14:anchorId="2752BAA5">
          <v:rect id="_x0000_i1206" style="width:0;height:1.5pt" o:hralign="center" o:hrstd="t" o:hr="t" fillcolor="#a0a0a0" stroked="f"/>
        </w:pict>
      </w:r>
    </w:p>
    <w:p w14:paraId="7635B83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05E9AA1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702F1B8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p w14:paraId="5A400E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активно.</w:t>
      </w:r>
    </w:p>
    <w:p w14:paraId="66853CAB"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2BCF2422">
          <v:rect id="_x0000_i1207" style="width:0;height:1.5pt" o:hralign="center" o:hrstd="t" o:hr="t" fillcolor="#a0a0a0" stroked="f"/>
        </w:pict>
      </w:r>
    </w:p>
    <w:p w14:paraId="207556A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Methodology</w:t>
      </w:r>
    </w:p>
    <w:p w14:paraId="508AC3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766F56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Почти нет.</w:t>
      </w:r>
    </w:p>
    <w:p w14:paraId="285BA6A0"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4A9FE2C">
          <v:rect id="_x0000_i1208" style="width:0;height:1.5pt" o:hralign="center" o:hrstd="t" o:hr="t" fillcolor="#a0a0a0" stroked="f"/>
        </w:pict>
      </w:r>
    </w:p>
    <w:p w14:paraId="5F1401E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1D9989C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2646899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p w14:paraId="7B19C6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w:t>
      </w:r>
    </w:p>
    <w:p w14:paraId="26E658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как главный источник.</w:t>
      </w:r>
    </w:p>
    <w:p w14:paraId="6DDAEECA"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888C54F">
          <v:rect id="_x0000_i1209" style="width:0;height:1.5pt" o:hralign="center" o:hrstd="t" o:hr="t" fillcolor="#a0a0a0" stroked="f"/>
        </w:pict>
      </w:r>
    </w:p>
    <w:p w14:paraId="0307A72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57A37E7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p>
    <w:p w14:paraId="3637A7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сильная статья.</w:t>
      </w:r>
    </w:p>
    <w:p w14:paraId="1021A52E"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206540C">
          <v:rect id="_x0000_i1210" style="width:0;height:1.5pt" o:hralign="center" o:hrstd="t" o:hr="t" fillcolor="#a0a0a0" stroked="f"/>
        </w:pict>
      </w:r>
    </w:p>
    <w:p w14:paraId="75CA9AB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 relevance</w:t>
      </w:r>
    </w:p>
    <w:p w14:paraId="789E69D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хорошая.</w:t>
      </w:r>
    </w:p>
    <w:p w14:paraId="704F7DF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w:t>
      </w:r>
    </w:p>
    <w:p w14:paraId="34A0B9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2 компании</w:t>
      </w:r>
    </w:p>
    <w:p w14:paraId="14E85B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вернулись</w:t>
      </w:r>
    </w:p>
    <w:p w14:paraId="30FEA8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 Китая.</w:t>
      </w:r>
    </w:p>
    <w:p w14:paraId="348BCC2C"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07D31CDD">
          <v:rect id="_x0000_i1211" style="width:0;height:1.5pt" o:hralign="center" o:hrstd="t" o:hr="t" fillcolor="#a0a0a0" stroked="f"/>
        </w:pict>
      </w:r>
    </w:p>
    <w:p w14:paraId="722475E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Implementation relevance</w:t>
      </w:r>
    </w:p>
    <w:p w14:paraId="7BCCB29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p w14:paraId="76EBBB7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w:t>
      </w:r>
    </w:p>
    <w:p w14:paraId="4C84C7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акцент</w:t>
      </w:r>
    </w:p>
    <w:p w14:paraId="1CF8E81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 decision,</w:t>
      </w:r>
    </w:p>
    <w:p w14:paraId="13EC70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 не на implementation.</w:t>
      </w:r>
    </w:p>
    <w:p w14:paraId="7097720A" w14:textId="77777777" w:rsidR="00D023E7" w:rsidRPr="00D023E7" w:rsidRDefault="00D023E7" w:rsidP="00D023E7">
      <w:pPr>
        <w:spacing w:after="0" w:line="240" w:lineRule="auto"/>
        <w:rPr>
          <w:rFonts w:ascii="Times New Roman" w:eastAsia="Times New Roman" w:hAnsi="Times New Roman" w:cs="Times New Roman"/>
          <w:kern w:val="0"/>
          <w:lang w:eastAsia="ru-RU"/>
          <w14:ligatures w14:val="none"/>
        </w:rPr>
      </w:pPr>
      <w:r w:rsidRPr="00D023E7">
        <w:rPr>
          <w:rFonts w:ascii="Times New Roman" w:eastAsia="Times New Roman" w:hAnsi="Times New Roman" w:cs="Times New Roman"/>
          <w:kern w:val="0"/>
          <w:lang w:eastAsia="ru-RU"/>
          <w14:ligatures w14:val="none"/>
        </w:rPr>
        <w:pict w14:anchorId="49070F38">
          <v:rect id="_x0000_i1212" style="width:0;height:1.5pt" o:hralign="center" o:hrstd="t" o:hr="t" fillcolor="#a0a0a0" stroked="f"/>
        </w:pict>
      </w:r>
    </w:p>
    <w:p w14:paraId="7CFEDCB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Evidence Level</w:t>
      </w:r>
    </w:p>
    <w:p w14:paraId="58667F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 бы поставил</w:t>
      </w:r>
    </w:p>
    <w:p w14:paraId="6F24C1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1.5</w:t>
      </w:r>
    </w:p>
    <w:p w14:paraId="7011092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Если бы существовала такая категория.</w:t>
      </w:r>
    </w:p>
    <w:p w14:paraId="589980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Поскольку у нас её нет,</w:t>
      </w:r>
    </w:p>
    <w:p w14:paraId="13EC2BC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оставляем</w:t>
      </w:r>
    </w:p>
    <w:p w14:paraId="66581A5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1 Direct Empirical Evidence</w:t>
      </w:r>
    </w:p>
    <w:p w14:paraId="5CF7DD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с пометкой</w:t>
      </w:r>
    </w:p>
    <w:p w14:paraId="2BEE5DC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Decision-oriented empirical study.</w:t>
      </w:r>
    </w:p>
    <w:p w14:paraId="728F4F43"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72369447">
          <v:rect id="_x0000_i1215" alt="" style="width:451.3pt;height:.05pt;mso-width-percent:0;mso-height-percent:0;mso-width-percent:0;mso-height-percent:0" o:hralign="center" o:hrstd="t" o:hr="t" fillcolor="#a0a0a0" stroked="f"/>
        </w:pict>
      </w:r>
    </w:p>
    <w:p w14:paraId="7EE0A63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Для нашей матрицы барьеров</w:t>
      </w:r>
    </w:p>
    <w:p w14:paraId="0B5657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Добавляем: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1776"/>
      </w:tblGrid>
      <w:tr w:rsidR="00D023E7" w:rsidRPr="00D023E7" w14:paraId="01D2C051" w14:textId="77777777">
        <w:trPr>
          <w:tblHeader/>
          <w:tblCellSpacing w:w="15" w:type="dxa"/>
        </w:trPr>
        <w:tc>
          <w:tcPr>
            <w:tcW w:w="0" w:type="auto"/>
            <w:vAlign w:val="center"/>
            <w:hideMark/>
          </w:tcPr>
          <w:p w14:paraId="0A635A1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Barrier</w:t>
            </w:r>
          </w:p>
        </w:tc>
        <w:tc>
          <w:tcPr>
            <w:tcW w:w="0" w:type="auto"/>
            <w:vAlign w:val="center"/>
            <w:hideMark/>
          </w:tcPr>
          <w:p w14:paraId="2083F82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Подтверждение</w:t>
            </w:r>
          </w:p>
        </w:tc>
      </w:tr>
      <w:tr w:rsidR="00D023E7" w:rsidRPr="00D023E7" w14:paraId="3DB8E5A0" w14:textId="77777777">
        <w:trPr>
          <w:tblCellSpacing w:w="15" w:type="dxa"/>
        </w:trPr>
        <w:tc>
          <w:tcPr>
            <w:tcW w:w="0" w:type="auto"/>
            <w:vAlign w:val="center"/>
            <w:hideMark/>
          </w:tcPr>
          <w:p w14:paraId="0D288AF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Scarcity of skilled labour</w:t>
            </w:r>
          </w:p>
        </w:tc>
        <w:tc>
          <w:tcPr>
            <w:tcW w:w="0" w:type="auto"/>
            <w:vAlign w:val="center"/>
            <w:hideMark/>
          </w:tcPr>
          <w:p w14:paraId="6768E22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A04</w:t>
            </w:r>
          </w:p>
        </w:tc>
      </w:tr>
      <w:tr w:rsidR="00D023E7" w:rsidRPr="00D023E7" w14:paraId="15FFFB54" w14:textId="77777777">
        <w:trPr>
          <w:tblCellSpacing w:w="15" w:type="dxa"/>
        </w:trPr>
        <w:tc>
          <w:tcPr>
            <w:tcW w:w="0" w:type="auto"/>
            <w:vAlign w:val="center"/>
            <w:hideMark/>
          </w:tcPr>
          <w:p w14:paraId="794DF22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local competences</w:t>
            </w:r>
          </w:p>
        </w:tc>
        <w:tc>
          <w:tcPr>
            <w:tcW w:w="0" w:type="auto"/>
            <w:vAlign w:val="center"/>
            <w:hideMark/>
          </w:tcPr>
          <w:p w14:paraId="3E4FC9D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A04</w:t>
            </w:r>
          </w:p>
        </w:tc>
      </w:tr>
      <w:tr w:rsidR="00D023E7" w:rsidRPr="00D023E7" w14:paraId="1426A85D" w14:textId="77777777">
        <w:trPr>
          <w:tblCellSpacing w:w="15" w:type="dxa"/>
        </w:trPr>
        <w:tc>
          <w:tcPr>
            <w:tcW w:w="0" w:type="auto"/>
            <w:vAlign w:val="center"/>
            <w:hideMark/>
          </w:tcPr>
          <w:p w14:paraId="185989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Logistics complexity</w:t>
            </w:r>
          </w:p>
        </w:tc>
        <w:tc>
          <w:tcPr>
            <w:tcW w:w="0" w:type="auto"/>
            <w:vAlign w:val="center"/>
            <w:hideMark/>
          </w:tcPr>
          <w:p w14:paraId="3DF8FD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A04</w:t>
            </w:r>
          </w:p>
        </w:tc>
      </w:tr>
      <w:tr w:rsidR="00D023E7" w:rsidRPr="00D023E7" w14:paraId="472ABCAA" w14:textId="77777777">
        <w:trPr>
          <w:tblCellSpacing w:w="15" w:type="dxa"/>
        </w:trPr>
        <w:tc>
          <w:tcPr>
            <w:tcW w:w="0" w:type="auto"/>
            <w:vAlign w:val="center"/>
            <w:hideMark/>
          </w:tcPr>
          <w:p w14:paraId="2A15A4F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 lead times</w:t>
            </w:r>
          </w:p>
        </w:tc>
        <w:tc>
          <w:tcPr>
            <w:tcW w:w="0" w:type="auto"/>
            <w:vAlign w:val="center"/>
            <w:hideMark/>
          </w:tcPr>
          <w:p w14:paraId="1B6685E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A04</w:t>
            </w:r>
          </w:p>
        </w:tc>
      </w:tr>
      <w:tr w:rsidR="00D023E7" w:rsidRPr="00D023E7" w14:paraId="662CC1E4" w14:textId="77777777">
        <w:trPr>
          <w:tblCellSpacing w:w="15" w:type="dxa"/>
        </w:trPr>
        <w:tc>
          <w:tcPr>
            <w:tcW w:w="0" w:type="auto"/>
            <w:vAlign w:val="center"/>
            <w:hideMark/>
          </w:tcPr>
          <w:p w14:paraId="4D949A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 chain rebuilding</w:t>
            </w:r>
          </w:p>
        </w:tc>
        <w:tc>
          <w:tcPr>
            <w:tcW w:w="0" w:type="auto"/>
            <w:vAlign w:val="center"/>
            <w:hideMark/>
          </w:tcPr>
          <w:p w14:paraId="59066A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A04</w:t>
            </w:r>
          </w:p>
        </w:tc>
      </w:tr>
      <w:tr w:rsidR="00D023E7" w:rsidRPr="00D023E7" w14:paraId="56FB9A8B" w14:textId="77777777">
        <w:trPr>
          <w:tblCellSpacing w:w="15" w:type="dxa"/>
        </w:trPr>
        <w:tc>
          <w:tcPr>
            <w:tcW w:w="0" w:type="auto"/>
            <w:vAlign w:val="center"/>
            <w:hideMark/>
          </w:tcPr>
          <w:p w14:paraId="5E1724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Know-how protection</w:t>
            </w:r>
          </w:p>
        </w:tc>
        <w:tc>
          <w:tcPr>
            <w:tcW w:w="0" w:type="auto"/>
            <w:vAlign w:val="center"/>
            <w:hideMark/>
          </w:tcPr>
          <w:p w14:paraId="38EC295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A04</w:t>
            </w:r>
          </w:p>
        </w:tc>
      </w:tr>
    </w:tbl>
    <w:p w14:paraId="0D64A476"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sidRPr="004D515F">
        <w:rPr>
          <w:rFonts w:ascii="Times New Roman" w:eastAsia="Times New Roman" w:hAnsi="Times New Roman" w:cs="Times New Roman"/>
          <w:noProof/>
          <w:kern w:val="0"/>
          <w:lang w:eastAsia="ru-RU"/>
        </w:rPr>
        <w:pict w14:anchorId="46A67905">
          <v:rect id="_x0000_i1214" alt="" style="width:451.3pt;height:.05pt;mso-width-percent:0;mso-height-percent:0;mso-width-percent:0;mso-height-percent:0" o:hralign="center" o:hrstd="t" o:hr="t" fillcolor="#a0a0a0" stroked="f"/>
        </w:pict>
      </w:r>
    </w:p>
    <w:p w14:paraId="6905EDC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2"/>
        <w:gridCol w:w="3601"/>
      </w:tblGrid>
      <w:tr w:rsidR="00D023E7" w:rsidRPr="00D023E7" w14:paraId="3E4C1434" w14:textId="77777777">
        <w:trPr>
          <w:tblHeader/>
          <w:tblCellSpacing w:w="15" w:type="dxa"/>
        </w:trPr>
        <w:tc>
          <w:tcPr>
            <w:tcW w:w="0" w:type="auto"/>
            <w:vAlign w:val="center"/>
            <w:hideMark/>
          </w:tcPr>
          <w:p w14:paraId="2380AE6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1AAEC86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Оценка</w:t>
            </w:r>
          </w:p>
        </w:tc>
      </w:tr>
      <w:tr w:rsidR="00D023E7" w:rsidRPr="00D023E7" w14:paraId="120A053C" w14:textId="77777777">
        <w:trPr>
          <w:tblCellSpacing w:w="15" w:type="dxa"/>
        </w:trPr>
        <w:tc>
          <w:tcPr>
            <w:tcW w:w="0" w:type="auto"/>
            <w:vAlign w:val="center"/>
            <w:hideMark/>
          </w:tcPr>
          <w:p w14:paraId="07AFEC7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030FD92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A04</w:t>
            </w:r>
          </w:p>
        </w:tc>
      </w:tr>
      <w:tr w:rsidR="00D023E7" w:rsidRPr="00D023E7" w14:paraId="7BA547BE" w14:textId="77777777">
        <w:trPr>
          <w:tblCellSpacing w:w="15" w:type="dxa"/>
        </w:trPr>
        <w:tc>
          <w:tcPr>
            <w:tcW w:w="0" w:type="auto"/>
            <w:vAlign w:val="center"/>
            <w:hideMark/>
          </w:tcPr>
          <w:p w14:paraId="2577896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Тип</w:t>
            </w:r>
          </w:p>
        </w:tc>
        <w:tc>
          <w:tcPr>
            <w:tcW w:w="0" w:type="auto"/>
            <w:vAlign w:val="center"/>
            <w:hideMark/>
          </w:tcPr>
          <w:p w14:paraId="75DEB3D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Multiple Case Study</w:t>
            </w:r>
          </w:p>
        </w:tc>
      </w:tr>
      <w:tr w:rsidR="00D023E7" w:rsidRPr="00D023E7" w14:paraId="615D5BF6" w14:textId="77777777">
        <w:trPr>
          <w:tblCellSpacing w:w="15" w:type="dxa"/>
        </w:trPr>
        <w:tc>
          <w:tcPr>
            <w:tcW w:w="0" w:type="auto"/>
            <w:vAlign w:val="center"/>
            <w:hideMark/>
          </w:tcPr>
          <w:p w14:paraId="0EBE36B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 Level</w:t>
            </w:r>
          </w:p>
        </w:tc>
        <w:tc>
          <w:tcPr>
            <w:tcW w:w="0" w:type="auto"/>
            <w:vAlign w:val="center"/>
            <w:hideMark/>
          </w:tcPr>
          <w:p w14:paraId="3246CE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Level 1 – Direct Empirical Evidence</w:t>
            </w:r>
          </w:p>
        </w:tc>
      </w:tr>
      <w:tr w:rsidR="00D023E7" w:rsidRPr="00D023E7" w14:paraId="75C182E8" w14:textId="77777777">
        <w:trPr>
          <w:tblCellSpacing w:w="15" w:type="dxa"/>
        </w:trPr>
        <w:tc>
          <w:tcPr>
            <w:tcW w:w="0" w:type="auto"/>
            <w:vAlign w:val="center"/>
            <w:hideMark/>
          </w:tcPr>
          <w:p w14:paraId="559DE62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Подходит под тему</w:t>
            </w:r>
          </w:p>
        </w:tc>
        <w:tc>
          <w:tcPr>
            <w:tcW w:w="0" w:type="auto"/>
            <w:vAlign w:val="center"/>
            <w:hideMark/>
          </w:tcPr>
          <w:p w14:paraId="259239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tc>
      </w:tr>
      <w:tr w:rsidR="00D023E7" w:rsidRPr="00D023E7" w14:paraId="252CB637" w14:textId="77777777">
        <w:trPr>
          <w:tblCellSpacing w:w="15" w:type="dxa"/>
        </w:trPr>
        <w:tc>
          <w:tcPr>
            <w:tcW w:w="0" w:type="auto"/>
            <w:vAlign w:val="center"/>
            <w:hideMark/>
          </w:tcPr>
          <w:p w14:paraId="1BC7F9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p>
        </w:tc>
        <w:tc>
          <w:tcPr>
            <w:tcW w:w="0" w:type="auto"/>
            <w:vAlign w:val="center"/>
            <w:hideMark/>
          </w:tcPr>
          <w:p w14:paraId="61A8D62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Высокая</w:t>
            </w:r>
          </w:p>
        </w:tc>
      </w:tr>
      <w:tr w:rsidR="00D023E7" w:rsidRPr="00D023E7" w14:paraId="438489A2" w14:textId="77777777">
        <w:trPr>
          <w:tblCellSpacing w:w="15" w:type="dxa"/>
        </w:trPr>
        <w:tc>
          <w:tcPr>
            <w:tcW w:w="0" w:type="auto"/>
            <w:vAlign w:val="center"/>
            <w:hideMark/>
          </w:tcPr>
          <w:p w14:paraId="3F57353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p>
        </w:tc>
        <w:tc>
          <w:tcPr>
            <w:tcW w:w="0" w:type="auto"/>
            <w:vAlign w:val="center"/>
            <w:hideMark/>
          </w:tcPr>
          <w:p w14:paraId="0FA18C0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3028E92B" w14:textId="77777777">
        <w:trPr>
          <w:tblCellSpacing w:w="15" w:type="dxa"/>
        </w:trPr>
        <w:tc>
          <w:tcPr>
            <w:tcW w:w="0" w:type="auto"/>
            <w:vAlign w:val="center"/>
            <w:hideMark/>
          </w:tcPr>
          <w:p w14:paraId="4EA0D7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Decision relevance</w:t>
            </w:r>
          </w:p>
        </w:tc>
        <w:tc>
          <w:tcPr>
            <w:tcW w:w="0" w:type="auto"/>
            <w:vAlign w:val="center"/>
            <w:hideMark/>
          </w:tcPr>
          <w:p w14:paraId="0B68023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высокая</w:t>
            </w:r>
          </w:p>
        </w:tc>
      </w:tr>
      <w:tr w:rsidR="00D023E7" w:rsidRPr="00D023E7" w14:paraId="3A679F1D" w14:textId="77777777">
        <w:trPr>
          <w:tblCellSpacing w:w="15" w:type="dxa"/>
        </w:trPr>
        <w:tc>
          <w:tcPr>
            <w:tcW w:w="0" w:type="auto"/>
            <w:vAlign w:val="center"/>
            <w:hideMark/>
          </w:tcPr>
          <w:p w14:paraId="2C85E88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Results</w:t>
            </w:r>
          </w:p>
        </w:tc>
        <w:tc>
          <w:tcPr>
            <w:tcW w:w="0" w:type="auto"/>
            <w:vAlign w:val="center"/>
            <w:hideMark/>
          </w:tcPr>
          <w:p w14:paraId="2835FE4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(для отдельных барьеров)</w:t>
            </w:r>
          </w:p>
        </w:tc>
      </w:tr>
      <w:tr w:rsidR="00D023E7" w:rsidRPr="00D023E7" w14:paraId="5DCE862A" w14:textId="77777777">
        <w:trPr>
          <w:tblCellSpacing w:w="15" w:type="dxa"/>
        </w:trPr>
        <w:tc>
          <w:tcPr>
            <w:tcW w:w="0" w:type="auto"/>
            <w:vAlign w:val="center"/>
            <w:hideMark/>
          </w:tcPr>
          <w:p w14:paraId="344FE8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Literature Review</w:t>
            </w:r>
          </w:p>
        </w:tc>
        <w:tc>
          <w:tcPr>
            <w:tcW w:w="0" w:type="auto"/>
            <w:vAlign w:val="center"/>
            <w:hideMark/>
          </w:tcPr>
          <w:p w14:paraId="7893EB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Обязательно</w:t>
            </w:r>
          </w:p>
        </w:tc>
      </w:tr>
      <w:tr w:rsidR="00D023E7" w:rsidRPr="00D023E7" w14:paraId="3DB96811" w14:textId="77777777">
        <w:trPr>
          <w:tblCellSpacing w:w="15" w:type="dxa"/>
        </w:trPr>
        <w:tc>
          <w:tcPr>
            <w:tcW w:w="0" w:type="auto"/>
            <w:vAlign w:val="center"/>
            <w:hideMark/>
          </w:tcPr>
          <w:p w14:paraId="56FDD36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Использовать в Discussion</w:t>
            </w:r>
          </w:p>
        </w:tc>
        <w:tc>
          <w:tcPr>
            <w:tcW w:w="0" w:type="auto"/>
            <w:vAlign w:val="center"/>
            <w:hideMark/>
          </w:tcPr>
          <w:p w14:paraId="62A3B7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Обязательно</w:t>
            </w:r>
          </w:p>
        </w:tc>
      </w:tr>
      <w:tr w:rsidR="00D023E7" w:rsidRPr="00D023E7" w14:paraId="42F5CAC6" w14:textId="77777777">
        <w:trPr>
          <w:tblCellSpacing w:w="15" w:type="dxa"/>
        </w:trPr>
        <w:tc>
          <w:tcPr>
            <w:tcW w:w="0" w:type="auto"/>
            <w:vAlign w:val="center"/>
            <w:hideMark/>
          </w:tcPr>
          <w:p w14:paraId="0CDA23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Общая полезность</w:t>
            </w:r>
          </w:p>
        </w:tc>
        <w:tc>
          <w:tcPr>
            <w:tcW w:w="0" w:type="auto"/>
            <w:vAlign w:val="center"/>
            <w:hideMark/>
          </w:tcPr>
          <w:p w14:paraId="27A012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(9.5/10)</w:t>
            </w:r>
          </w:p>
        </w:tc>
      </w:tr>
    </w:tbl>
    <w:p w14:paraId="6A70F64D" w14:textId="77777777" w:rsidR="00D023E7" w:rsidRPr="00D023E7" w:rsidRDefault="004D515F" w:rsidP="00D023E7">
      <w:pPr>
        <w:spacing w:after="0" w:line="240" w:lineRule="auto"/>
        <w:rPr>
          <w:rFonts w:ascii="Times New Roman" w:eastAsia="Times New Roman" w:hAnsi="Times New Roman" w:cs="Times New Roman"/>
          <w:kern w:val="0"/>
          <w:lang w:eastAsia="ru-RU"/>
          <w14:ligatures w14:val="none"/>
        </w:rPr>
      </w:pPr>
      <w:r>
        <w:rPr>
          <w:noProof/>
        </w:rPr>
      </w:r>
      <w:r>
        <w:pict w14:anchorId="5DE971E8">
          <v:rect id="Horizontal Line 19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A5E92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Обновлённая база</w:t>
      </w:r>
    </w:p>
    <w:p w14:paraId="19EE365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Сейчас наша база выглядит так: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716"/>
        <w:gridCol w:w="5821"/>
      </w:tblGrid>
      <w:tr w:rsidR="00D023E7" w:rsidRPr="00D023E7" w14:paraId="783C5872" w14:textId="77777777">
        <w:trPr>
          <w:tblHeader/>
          <w:tblCellSpacing w:w="15" w:type="dxa"/>
        </w:trPr>
        <w:tc>
          <w:tcPr>
            <w:tcW w:w="0" w:type="auto"/>
            <w:vAlign w:val="center"/>
            <w:hideMark/>
          </w:tcPr>
          <w:p w14:paraId="62A771C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4CC4FF1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Статья</w:t>
            </w:r>
          </w:p>
        </w:tc>
        <w:tc>
          <w:tcPr>
            <w:tcW w:w="0" w:type="auto"/>
            <w:vAlign w:val="center"/>
            <w:hideMark/>
          </w:tcPr>
          <w:p w14:paraId="3C7BE63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55D3CCD4" w14:textId="77777777">
        <w:trPr>
          <w:tblCellSpacing w:w="15" w:type="dxa"/>
        </w:trPr>
        <w:tc>
          <w:tcPr>
            <w:tcW w:w="0" w:type="auto"/>
            <w:vAlign w:val="center"/>
            <w:hideMark/>
          </w:tcPr>
          <w:p w14:paraId="3E1A06A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A01</w:t>
            </w:r>
          </w:p>
        </w:tc>
        <w:tc>
          <w:tcPr>
            <w:tcW w:w="0" w:type="auto"/>
            <w:vAlign w:val="center"/>
            <w:hideMark/>
          </w:tcPr>
          <w:p w14:paraId="077DE41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03A46C1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Core Conceptual (SLR, research agenda)</w:t>
            </w:r>
          </w:p>
        </w:tc>
      </w:tr>
      <w:tr w:rsidR="00D023E7" w:rsidRPr="00D023E7" w14:paraId="54953B84" w14:textId="77777777">
        <w:trPr>
          <w:tblCellSpacing w:w="15" w:type="dxa"/>
        </w:trPr>
        <w:tc>
          <w:tcPr>
            <w:tcW w:w="0" w:type="auto"/>
            <w:vAlign w:val="center"/>
            <w:hideMark/>
          </w:tcPr>
          <w:p w14:paraId="3965C1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A02</w:t>
            </w:r>
          </w:p>
        </w:tc>
        <w:tc>
          <w:tcPr>
            <w:tcW w:w="0" w:type="auto"/>
            <w:vAlign w:val="center"/>
            <w:hideMark/>
          </w:tcPr>
          <w:p w14:paraId="0FB849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2BFAEE5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Core Empirical (implementation errors)</w:t>
            </w:r>
          </w:p>
        </w:tc>
      </w:tr>
      <w:tr w:rsidR="00D023E7" w:rsidRPr="00D023E7" w14:paraId="76C8BAA0" w14:textId="77777777">
        <w:trPr>
          <w:tblCellSpacing w:w="15" w:type="dxa"/>
        </w:trPr>
        <w:tc>
          <w:tcPr>
            <w:tcW w:w="0" w:type="auto"/>
            <w:vAlign w:val="center"/>
            <w:hideMark/>
          </w:tcPr>
          <w:p w14:paraId="7C19299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A03</w:t>
            </w:r>
          </w:p>
        </w:tc>
        <w:tc>
          <w:tcPr>
            <w:tcW w:w="0" w:type="auto"/>
            <w:vAlign w:val="center"/>
            <w:hideMark/>
          </w:tcPr>
          <w:p w14:paraId="6C5D82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5A68852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Core Conceptual (framework &amp; terminology)</w:t>
            </w:r>
          </w:p>
        </w:tc>
      </w:tr>
      <w:tr w:rsidR="00D023E7" w:rsidRPr="00D023E7" w14:paraId="08F8E2E2" w14:textId="77777777">
        <w:trPr>
          <w:tblCellSpacing w:w="15" w:type="dxa"/>
        </w:trPr>
        <w:tc>
          <w:tcPr>
            <w:tcW w:w="0" w:type="auto"/>
            <w:vAlign w:val="center"/>
            <w:hideMark/>
          </w:tcPr>
          <w:p w14:paraId="0DAC725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A04</w:t>
            </w:r>
          </w:p>
        </w:tc>
        <w:tc>
          <w:tcPr>
            <w:tcW w:w="0" w:type="auto"/>
            <w:vAlign w:val="center"/>
            <w:hideMark/>
          </w:tcPr>
          <w:p w14:paraId="2BAAD1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532336C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Apple Color Emoji" w:eastAsia="Times New Roman" w:hAnsi="Apple Color Emoji" w:cs="Apple Color Emoji"/>
                <w:color w:val="000000"/>
                <w:kern w:val="0"/>
                <w:lang w:eastAsia="ru-RU"/>
                <w14:ligatures w14:val="none"/>
              </w:rPr>
              <w:t>⭐</w:t>
            </w:r>
            <w:r w:rsidRPr="00D023E7">
              <w:rPr>
                <w:rFonts w:ascii="Times New Roman" w:eastAsia="Times New Roman" w:hAnsi="Times New Roman" w:cs="Times New Roman"/>
                <w:color w:val="000000"/>
                <w:kern w:val="0"/>
                <w:lang w:eastAsia="ru-RU"/>
                <w14:ligatures w14:val="none"/>
              </w:rPr>
              <w:t xml:space="preserve"> Core Empirical (China/Italy case studies, strategic backshoring)</w:t>
            </w:r>
          </w:p>
        </w:tc>
      </w:tr>
    </w:tbl>
    <w:p w14:paraId="4F24BE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Уже сейчас видно, что эти четыре статьи хорошо дополняют друг друга и покрывают разные части твоей работы: </w:t>
      </w:r>
      <w:r w:rsidRPr="00D023E7">
        <w:rPr>
          <w:rFonts w:ascii="Times New Roman" w:eastAsia="Times New Roman" w:hAnsi="Times New Roman" w:cs="Times New Roman"/>
          <w:b/>
          <w:bCs/>
          <w:color w:val="000000"/>
          <w:kern w:val="0"/>
          <w:lang w:eastAsia="ru-RU"/>
          <w14:ligatures w14:val="none"/>
        </w:rPr>
        <w:t>A01 и A03</w:t>
      </w:r>
      <w:r w:rsidRPr="00D023E7">
        <w:rPr>
          <w:rFonts w:ascii="Times New Roman" w:eastAsia="Times New Roman" w:hAnsi="Times New Roman" w:cs="Times New Roman"/>
          <w:color w:val="000000"/>
          <w:kern w:val="0"/>
          <w:lang w:eastAsia="ru-RU"/>
          <w14:ligatures w14:val="none"/>
        </w:rPr>
        <w:t> формируют теоретическую основу и структуру обзора литературы, а </w:t>
      </w:r>
      <w:r w:rsidRPr="00D023E7">
        <w:rPr>
          <w:rFonts w:ascii="Times New Roman" w:eastAsia="Times New Roman" w:hAnsi="Times New Roman" w:cs="Times New Roman"/>
          <w:b/>
          <w:bCs/>
          <w:color w:val="000000"/>
          <w:kern w:val="0"/>
          <w:lang w:eastAsia="ru-RU"/>
          <w14:ligatures w14:val="none"/>
        </w:rPr>
        <w:t>A02 и A04</w:t>
      </w:r>
      <w:r w:rsidRPr="00D023E7">
        <w:rPr>
          <w:rFonts w:ascii="Times New Roman" w:eastAsia="Times New Roman" w:hAnsi="Times New Roman" w:cs="Times New Roman"/>
          <w:color w:val="000000"/>
          <w:kern w:val="0"/>
          <w:lang w:eastAsia="ru-RU"/>
          <w14:ligatures w14:val="none"/>
        </w:rPr>
        <w:t> дают эмпирические данные, которые можно использовать для анализа конкретных барьеров и обсуждения результатов.</w:t>
      </w:r>
    </w:p>
    <w:p w14:paraId="6E65EE6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Принято. Текст в сообщении продублирован, поэтому заношу статью в базу </w:t>
      </w:r>
      <w:r w:rsidRPr="00D023E7">
        <w:rPr>
          <w:rFonts w:ascii="Times New Roman" w:eastAsia="Times New Roman" w:hAnsi="Times New Roman" w:cs="Times New Roman"/>
          <w:b/>
          <w:bCs/>
          <w:color w:val="000000"/>
          <w:kern w:val="0"/>
          <w:lang w:eastAsia="ru-RU"/>
          <w14:ligatures w14:val="none"/>
        </w:rPr>
        <w:t>один раз</w:t>
      </w:r>
      <w:r w:rsidRPr="00D023E7">
        <w:rPr>
          <w:rFonts w:ascii="Times New Roman" w:eastAsia="Times New Roman" w:hAnsi="Times New Roman" w:cs="Times New Roman"/>
          <w:color w:val="000000"/>
          <w:kern w:val="0"/>
          <w:lang w:eastAsia="ru-RU"/>
          <w14:ligatures w14:val="none"/>
        </w:rPr>
        <w:t> как </w:t>
      </w:r>
      <w:r w:rsidRPr="00D023E7">
        <w:rPr>
          <w:rFonts w:ascii="Times New Roman" w:eastAsia="Times New Roman" w:hAnsi="Times New Roman" w:cs="Times New Roman"/>
          <w:b/>
          <w:bCs/>
          <w:color w:val="000000"/>
          <w:kern w:val="0"/>
          <w:lang w:eastAsia="ru-RU"/>
          <w14:ligatures w14:val="none"/>
        </w:rPr>
        <w:t>A05</w:t>
      </w:r>
      <w:r w:rsidRPr="00D023E7">
        <w:rPr>
          <w:rFonts w:ascii="Times New Roman" w:eastAsia="Times New Roman" w:hAnsi="Times New Roman" w:cs="Times New Roman"/>
          <w:color w:val="000000"/>
          <w:kern w:val="0"/>
          <w:lang w:eastAsia="ru-RU"/>
          <w14:ligatures w14:val="none"/>
        </w:rPr>
        <w:t>.</w:t>
      </w:r>
    </w:p>
    <w:p w14:paraId="5777C8C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A05 — Wan et al. (2019)</w:t>
      </w:r>
    </w:p>
    <w:p w14:paraId="295E28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Wan, L., Orzes, G., Sartor, M., &amp; Nassimbeni, G. (2019).</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i/>
          <w:iCs/>
          <w:color w:val="000000"/>
          <w:kern w:val="0"/>
          <w:lang w:eastAsia="ru-RU"/>
          <w14:ligatures w14:val="none"/>
        </w:rPr>
        <w:t>Reshoring: Does home country matter?</w:t>
      </w:r>
      <w:r w:rsidRPr="00D023E7">
        <w:rPr>
          <w:rFonts w:ascii="Times New Roman" w:eastAsia="Times New Roman" w:hAnsi="Times New Roman" w:cs="Times New Roman"/>
          <w:color w:val="000000"/>
          <w:kern w:val="0"/>
          <w:lang w:eastAsia="ru-RU"/>
          <w14:ligatures w14:val="none"/>
        </w:rPr>
        <w:t> Journal of Purchasing and Supply Management, 25(4), 100551.</w:t>
      </w:r>
    </w:p>
    <w:p w14:paraId="1C39F9D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6390"/>
      </w:tblGrid>
      <w:tr w:rsidR="00D023E7" w:rsidRPr="00D023E7" w14:paraId="7343AE39" w14:textId="77777777">
        <w:trPr>
          <w:tblHeader/>
          <w:tblCellSpacing w:w="15" w:type="dxa"/>
        </w:trPr>
        <w:tc>
          <w:tcPr>
            <w:tcW w:w="0" w:type="auto"/>
            <w:vAlign w:val="center"/>
            <w:hideMark/>
          </w:tcPr>
          <w:p w14:paraId="773151A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3A15D97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Оценка</w:t>
            </w:r>
          </w:p>
        </w:tc>
      </w:tr>
      <w:tr w:rsidR="00D023E7" w:rsidRPr="00D023E7" w14:paraId="0BC1BD43" w14:textId="77777777">
        <w:trPr>
          <w:tblCellSpacing w:w="15" w:type="dxa"/>
        </w:trPr>
        <w:tc>
          <w:tcPr>
            <w:tcW w:w="0" w:type="auto"/>
            <w:vAlign w:val="center"/>
            <w:hideMark/>
          </w:tcPr>
          <w:p w14:paraId="067FA95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 исследования</w:t>
            </w:r>
          </w:p>
        </w:tc>
        <w:tc>
          <w:tcPr>
            <w:tcW w:w="0" w:type="auto"/>
            <w:vAlign w:val="center"/>
            <w:hideMark/>
          </w:tcPr>
          <w:p w14:paraId="6A8F05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Количественное эмпирическое исследование вторичных данных</w:t>
            </w:r>
          </w:p>
        </w:tc>
      </w:tr>
      <w:tr w:rsidR="00D023E7" w:rsidRPr="00D023E7" w14:paraId="64D6552E" w14:textId="77777777">
        <w:trPr>
          <w:tblCellSpacing w:w="15" w:type="dxa"/>
        </w:trPr>
        <w:tc>
          <w:tcPr>
            <w:tcW w:w="0" w:type="auto"/>
            <w:vAlign w:val="center"/>
            <w:hideMark/>
          </w:tcPr>
          <w:p w14:paraId="2286584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16F58AB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529 reshoring projects, 437 компаний</w:t>
            </w:r>
          </w:p>
        </w:tc>
      </w:tr>
      <w:tr w:rsidR="00D023E7" w:rsidRPr="00D023E7" w14:paraId="1CD9ECA5" w14:textId="77777777">
        <w:trPr>
          <w:tblCellSpacing w:w="15" w:type="dxa"/>
        </w:trPr>
        <w:tc>
          <w:tcPr>
            <w:tcW w:w="0" w:type="auto"/>
            <w:vAlign w:val="center"/>
            <w:hideMark/>
          </w:tcPr>
          <w:p w14:paraId="0D8EBE5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382920B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Reshoring-Related Evidence</w:t>
            </w:r>
          </w:p>
        </w:tc>
      </w:tr>
      <w:tr w:rsidR="00D023E7" w:rsidRPr="00D023E7" w14:paraId="2294A117" w14:textId="77777777">
        <w:trPr>
          <w:tblCellSpacing w:w="15" w:type="dxa"/>
        </w:trPr>
        <w:tc>
          <w:tcPr>
            <w:tcW w:w="0" w:type="auto"/>
            <w:vAlign w:val="center"/>
            <w:hideMark/>
          </w:tcPr>
          <w:p w14:paraId="6F5844B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285010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Literature</w:t>
            </w:r>
          </w:p>
        </w:tc>
      </w:tr>
      <w:tr w:rsidR="00D023E7" w:rsidRPr="00D023E7" w14:paraId="73860301" w14:textId="77777777">
        <w:trPr>
          <w:tblCellSpacing w:w="15" w:type="dxa"/>
        </w:trPr>
        <w:tc>
          <w:tcPr>
            <w:tcW w:w="0" w:type="auto"/>
            <w:vAlign w:val="center"/>
            <w:hideMark/>
          </w:tcPr>
          <w:p w14:paraId="3AF4AC7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578A66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Влияние home country на характеристики и мотивы reshoring</w:t>
            </w:r>
          </w:p>
        </w:tc>
      </w:tr>
      <w:tr w:rsidR="00D023E7" w:rsidRPr="00D023E7" w14:paraId="56BBB712" w14:textId="77777777">
        <w:trPr>
          <w:tblCellSpacing w:w="15" w:type="dxa"/>
        </w:trPr>
        <w:tc>
          <w:tcPr>
            <w:tcW w:w="0" w:type="auto"/>
            <w:vAlign w:val="center"/>
            <w:hideMark/>
          </w:tcPr>
          <w:p w14:paraId="772E3B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evidence</w:t>
            </w:r>
          </w:p>
        </w:tc>
        <w:tc>
          <w:tcPr>
            <w:tcW w:w="0" w:type="auto"/>
            <w:vAlign w:val="center"/>
            <w:hideMark/>
          </w:tcPr>
          <w:p w14:paraId="43BD784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низкая</w:t>
            </w:r>
          </w:p>
        </w:tc>
      </w:tr>
      <w:tr w:rsidR="00D023E7" w:rsidRPr="00D023E7" w14:paraId="2312D7F3" w14:textId="77777777">
        <w:trPr>
          <w:tblCellSpacing w:w="15" w:type="dxa"/>
        </w:trPr>
        <w:tc>
          <w:tcPr>
            <w:tcW w:w="0" w:type="auto"/>
            <w:vAlign w:val="center"/>
            <w:hideMark/>
          </w:tcPr>
          <w:p w14:paraId="7A6B1CB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Asia-specific evidence</w:t>
            </w:r>
          </w:p>
        </w:tc>
        <w:tc>
          <w:tcPr>
            <w:tcW w:w="0" w:type="auto"/>
            <w:vAlign w:val="center"/>
            <w:hideMark/>
          </w:tcPr>
          <w:p w14:paraId="7A3A21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Ограниченная и прямо не подтверждённая для выборки</w:t>
            </w:r>
          </w:p>
        </w:tc>
      </w:tr>
      <w:tr w:rsidR="00D023E7" w:rsidRPr="00D023E7" w14:paraId="7C363C3B" w14:textId="77777777">
        <w:trPr>
          <w:tblCellSpacing w:w="15" w:type="dxa"/>
        </w:trPr>
        <w:tc>
          <w:tcPr>
            <w:tcW w:w="0" w:type="auto"/>
            <w:vAlign w:val="center"/>
            <w:hideMark/>
          </w:tcPr>
          <w:p w14:paraId="24F3523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 на research question</w:t>
            </w:r>
          </w:p>
        </w:tc>
        <w:tc>
          <w:tcPr>
            <w:tcW w:w="0" w:type="auto"/>
            <w:vAlign w:val="center"/>
            <w:hideMark/>
          </w:tcPr>
          <w:p w14:paraId="25A669D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Косвенный</w:t>
            </w:r>
          </w:p>
        </w:tc>
      </w:tr>
    </w:tbl>
    <w:p w14:paraId="47B1A44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Важная поправка к анализу NotebookLM</w:t>
      </w:r>
    </w:p>
    <w:p w14:paraId="04F954B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Формулировка </w:t>
      </w:r>
      <w:r w:rsidRPr="00D023E7">
        <w:rPr>
          <w:rFonts w:ascii="Times New Roman" w:eastAsia="Times New Roman" w:hAnsi="Times New Roman" w:cs="Times New Roman"/>
          <w:b/>
          <w:bCs/>
          <w:color w:val="000000"/>
          <w:kern w:val="0"/>
          <w:lang w:eastAsia="ru-RU"/>
          <w14:ligatures w14:val="none"/>
        </w:rPr>
        <w:t>“Direct empirical evidence”</w:t>
      </w:r>
      <w:r w:rsidRPr="00D023E7">
        <w:rPr>
          <w:rFonts w:ascii="Times New Roman" w:eastAsia="Times New Roman" w:hAnsi="Times New Roman" w:cs="Times New Roman"/>
          <w:color w:val="000000"/>
          <w:kern w:val="0"/>
          <w:lang w:eastAsia="ru-RU"/>
          <w14:ligatures w14:val="none"/>
        </w:rPr>
        <w:t> верна только в том смысле, что статья эмпирически исследует home-country effects и drivers. Но по нашей системе уровней доказательств она </w:t>
      </w:r>
      <w:r w:rsidRPr="00D023E7">
        <w:rPr>
          <w:rFonts w:ascii="Times New Roman" w:eastAsia="Times New Roman" w:hAnsi="Times New Roman" w:cs="Times New Roman"/>
          <w:b/>
          <w:bCs/>
          <w:color w:val="000000"/>
          <w:kern w:val="0"/>
          <w:lang w:eastAsia="ru-RU"/>
          <w14:ligatures w14:val="none"/>
        </w:rPr>
        <w:t>не является Level 1</w:t>
      </w:r>
      <w:r w:rsidRPr="00D023E7">
        <w:rPr>
          <w:rFonts w:ascii="Times New Roman" w:eastAsia="Times New Roman" w:hAnsi="Times New Roman" w:cs="Times New Roman"/>
          <w:color w:val="000000"/>
          <w:kern w:val="0"/>
          <w:lang w:eastAsia="ru-RU"/>
          <w14:ligatures w14:val="none"/>
        </w:rPr>
        <w:t>, потому что не наблюдает барьеры реализации.</w:t>
      </w:r>
    </w:p>
    <w:p w14:paraId="6C3417D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Правильная классификация:</w:t>
      </w:r>
    </w:p>
    <w:p w14:paraId="2584979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empirical reshoring-related evidence focused on decisions, motivations and home-country differences.</w:t>
      </w:r>
    </w:p>
    <w:p w14:paraId="6AB90E2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Кроме того, нельзя утверждать, что выборка относится к Asian markets только потому, что Китай упоминается в literature review. Для Asia-specific coding необходимо, чтобы в данных было прямо показано, из каких host countries возвращались конкретные проекты.</w:t>
      </w:r>
    </w:p>
    <w:p w14:paraId="586160E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статья реально добавляет в твою работу</w:t>
      </w:r>
    </w:p>
    <w:p w14:paraId="2AD09E72"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Теоретический вклад</w:t>
      </w:r>
    </w:p>
    <w:p w14:paraId="205B4B4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 показывает, что reshoring нельзя анализировать без home-country context. На решение и конфигурацию проекта влияют:</w:t>
      </w:r>
    </w:p>
    <w:p w14:paraId="6964217C" w14:textId="77777777" w:rsidR="00D023E7" w:rsidRPr="00D023E7" w:rsidRDefault="00D023E7" w:rsidP="00D023E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формальные институты и государственная поддержка;</w:t>
      </w:r>
    </w:p>
    <w:p w14:paraId="41657673" w14:textId="77777777" w:rsidR="00D023E7" w:rsidRPr="00D023E7" w:rsidRDefault="00D023E7" w:rsidP="00D023E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национальная культура и когнитивные особенности;</w:t>
      </w:r>
    </w:p>
    <w:p w14:paraId="6C7E02E6" w14:textId="77777777" w:rsidR="00D023E7" w:rsidRPr="00D023E7" w:rsidRDefault="00D023E7" w:rsidP="00D023E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структура отрасли;</w:t>
      </w:r>
    </w:p>
    <w:p w14:paraId="39422BB0" w14:textId="77777777" w:rsidR="00D023E7" w:rsidRPr="00D023E7" w:rsidRDefault="00D023E7" w:rsidP="00D023E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внутренние и внешние ресурсы;</w:t>
      </w:r>
    </w:p>
    <w:p w14:paraId="3A92DBA0" w14:textId="77777777" w:rsidR="00D023E7" w:rsidRPr="00D023E7" w:rsidRDefault="00D023E7" w:rsidP="00D023E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репутация страны происхождения, например made-in effect.</w:t>
      </w:r>
    </w:p>
    <w:p w14:paraId="2F00570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особенно полезно для объяснения того, почему одинаковый барьер может иметь разную значимость в Италии, Германии, Великобритании, Франции и США.</w:t>
      </w:r>
    </w:p>
    <w:p w14:paraId="3B1863F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Эмпирический вклад</w:t>
      </w:r>
    </w:p>
    <w:p w14:paraId="31BFD7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предоставляет крупную сравнительную базу:</w:t>
      </w:r>
    </w:p>
    <w:p w14:paraId="27AF5230" w14:textId="77777777" w:rsidR="00D023E7" w:rsidRPr="00D023E7" w:rsidRDefault="00D023E7" w:rsidP="00D023E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529 проектов;</w:t>
      </w:r>
    </w:p>
    <w:p w14:paraId="0BF0B7AF" w14:textId="77777777" w:rsidR="00D023E7" w:rsidRPr="00D023E7" w:rsidRDefault="00D023E7" w:rsidP="00D023E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437 компаний;</w:t>
      </w:r>
    </w:p>
    <w:p w14:paraId="2CC3698D" w14:textId="77777777" w:rsidR="00D023E7" w:rsidRPr="00D023E7" w:rsidRDefault="00D023E7" w:rsidP="00D023E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пять home countries;</w:t>
      </w:r>
    </w:p>
    <w:p w14:paraId="5FB509CE" w14:textId="77777777" w:rsidR="00D023E7" w:rsidRPr="00D023E7" w:rsidRDefault="00D023E7" w:rsidP="00D023E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несколько производственных отраслей;</w:t>
      </w:r>
    </w:p>
    <w:p w14:paraId="3F461DE5" w14:textId="77777777" w:rsidR="00D023E7" w:rsidRPr="00D023E7" w:rsidRDefault="00D023E7" w:rsidP="00D023E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различия по фирменному размеру, entry mode и motivations.</w:t>
      </w:r>
    </w:p>
    <w:p w14:paraId="7FF5AFE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статья не показывает:</w:t>
      </w:r>
    </w:p>
    <w:p w14:paraId="0F6A4FB2" w14:textId="77777777" w:rsidR="00D023E7" w:rsidRPr="00D023E7" w:rsidRDefault="00D023E7" w:rsidP="00D023E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компании физически переносили производство;</w:t>
      </w:r>
    </w:p>
    <w:p w14:paraId="7C800F3D" w14:textId="77777777" w:rsidR="00D023E7" w:rsidRPr="00D023E7" w:rsidRDefault="00D023E7" w:rsidP="00D023E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проблемы возникали при transfer или reintegration;</w:t>
      </w:r>
    </w:p>
    <w:p w14:paraId="57D5A479" w14:textId="77777777" w:rsidR="00D023E7" w:rsidRPr="00D023E7" w:rsidRDefault="00D023E7" w:rsidP="00D023E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фирмы столкнулись с implementation failure;</w:t>
      </w:r>
    </w:p>
    <w:p w14:paraId="3A13A5D3" w14:textId="77777777" w:rsidR="00D023E7" w:rsidRPr="00D023E7" w:rsidRDefault="00D023E7" w:rsidP="00D023E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барьеры были связаны именно с выходом из Китая;</w:t>
      </w:r>
    </w:p>
    <w:p w14:paraId="1ECD70C3" w14:textId="77777777" w:rsidR="00D023E7" w:rsidRPr="00D023E7" w:rsidRDefault="00D023E7" w:rsidP="00D023E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проекты были успешными.</w:t>
      </w:r>
    </w:p>
    <w:p w14:paraId="4A6BABE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Drivers, которые фиксируем в общей базе</w:t>
      </w:r>
    </w:p>
    <w:p w14:paraId="1FAE8633"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LOGISTICS_COSTS</w:t>
      </w:r>
    </w:p>
    <w:p w14:paraId="055F1EBC"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MADE_IN_EFFECT</w:t>
      </w:r>
    </w:p>
    <w:p w14:paraId="2D2ABB5C"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QUALITY_PROBLEMS</w:t>
      </w:r>
    </w:p>
    <w:p w14:paraId="5B628094"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CUSTOMER_PROXIMITY</w:t>
      </w:r>
    </w:p>
    <w:p w14:paraId="6CEB8488"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LABOUR_COST_GAP_REDUCTION</w:t>
      </w:r>
    </w:p>
    <w:p w14:paraId="22483C49"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DELIVERY_DELAYS</w:t>
      </w:r>
    </w:p>
    <w:p w14:paraId="483D7F21"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TOTAL_COSTS</w:t>
      </w:r>
    </w:p>
    <w:p w14:paraId="7A43012E" w14:textId="77777777" w:rsidR="00D023E7" w:rsidRPr="00D023E7" w:rsidRDefault="00D023E7" w:rsidP="00D023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GOVERNMENT_INCENTIVES</w:t>
      </w:r>
    </w:p>
    <w:p w14:paraId="77914D0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идут в </w:t>
      </w:r>
      <w:r w:rsidRPr="00D023E7">
        <w:rPr>
          <w:rFonts w:ascii="Times New Roman" w:eastAsia="Times New Roman" w:hAnsi="Times New Roman" w:cs="Times New Roman"/>
          <w:b/>
          <w:bCs/>
          <w:color w:val="000000"/>
          <w:kern w:val="0"/>
          <w:lang w:eastAsia="ru-RU"/>
          <w14:ligatures w14:val="none"/>
        </w:rPr>
        <w:t>Driver Matrix</w:t>
      </w:r>
      <w:r w:rsidRPr="00D023E7">
        <w:rPr>
          <w:rFonts w:ascii="Times New Roman" w:eastAsia="Times New Roman" w:hAnsi="Times New Roman" w:cs="Times New Roman"/>
          <w:color w:val="000000"/>
          <w:kern w:val="0"/>
          <w:lang w:eastAsia="ru-RU"/>
          <w14:ligatures w14:val="none"/>
        </w:rPr>
        <w:t>, а не в Barrier Matrix.</w:t>
      </w:r>
    </w:p>
    <w:p w14:paraId="1C43EC9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Теории, которые фиксируем</w:t>
      </w:r>
    </w:p>
    <w:p w14:paraId="74D9275C" w14:textId="77777777" w:rsidR="00D023E7" w:rsidRPr="00D023E7" w:rsidRDefault="00D023E7" w:rsidP="00D023E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INSTITUTIONAL_THEORY</w:t>
      </w:r>
    </w:p>
    <w:p w14:paraId="49C7FCF1" w14:textId="77777777" w:rsidR="00D023E7" w:rsidRPr="00D023E7" w:rsidRDefault="00D023E7" w:rsidP="00D023E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CULTURAL_COGNITIVE_PERSPECTIVE</w:t>
      </w:r>
    </w:p>
    <w:p w14:paraId="183F8172" w14:textId="77777777" w:rsidR="00D023E7" w:rsidRPr="00D023E7" w:rsidRDefault="00D023E7" w:rsidP="00D023E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INDUSTRY_BASED_VIEW</w:t>
      </w:r>
    </w:p>
    <w:p w14:paraId="5755A85D" w14:textId="77777777" w:rsidR="00D023E7" w:rsidRPr="00D023E7" w:rsidRDefault="00D023E7" w:rsidP="00D023E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EXTENDED_RBV</w:t>
      </w:r>
    </w:p>
    <w:p w14:paraId="0C28C93C" w14:textId="77777777" w:rsidR="00D023E7" w:rsidRPr="00D023E7" w:rsidRDefault="00D023E7" w:rsidP="00D023E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HOME_COUNTRY_EFFECT</w:t>
      </w:r>
    </w:p>
    <w:p w14:paraId="13BCC74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Особенно ценной для твоей будущей Discussion является идея </w:t>
      </w:r>
      <w:r w:rsidRPr="00D023E7">
        <w:rPr>
          <w:rFonts w:ascii="Times New Roman" w:eastAsia="Times New Roman" w:hAnsi="Times New Roman" w:cs="Times New Roman"/>
          <w:b/>
          <w:bCs/>
          <w:color w:val="000000"/>
          <w:kern w:val="0"/>
          <w:lang w:eastAsia="ru-RU"/>
          <w14:ligatures w14:val="none"/>
        </w:rPr>
        <w:t>fit между характеристиками проекта и условиями home country</w:t>
      </w:r>
      <w:r w:rsidRPr="00D023E7">
        <w:rPr>
          <w:rFonts w:ascii="Times New Roman" w:eastAsia="Times New Roman" w:hAnsi="Times New Roman" w:cs="Times New Roman"/>
          <w:color w:val="000000"/>
          <w:kern w:val="0"/>
          <w:lang w:eastAsia="ru-RU"/>
          <w14:ligatures w14:val="none"/>
        </w:rPr>
        <w:t>.</w:t>
      </w:r>
    </w:p>
    <w:p w14:paraId="4C35EFB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не добавляем в Barrier Matrix</w:t>
      </w:r>
    </w:p>
    <w:p w14:paraId="4C3B3D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 этой статье не фиксируем первичные implementation barriers.</w:t>
      </w:r>
    </w:p>
    <w:p w14:paraId="17A0990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государственных стимулов, нехватка ресурсов или неблагоприятные институты можно позднее обсуждать как потенциальные contextual constraints, но только при наличии прямых источников, которые действительно называют их барьерами реализации.</w:t>
      </w:r>
    </w:p>
    <w:p w14:paraId="071A409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Где использовать</w:t>
      </w:r>
    </w:p>
    <w:p w14:paraId="152D6F93"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1 — Introduction</w:t>
      </w:r>
    </w:p>
    <w:p w14:paraId="0B1E1826" w14:textId="77777777" w:rsidR="00D023E7" w:rsidRPr="00D023E7" w:rsidRDefault="00D023E7" w:rsidP="00D023E7">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показать международный и межстрановой характер reshoring;</w:t>
      </w:r>
    </w:p>
    <w:p w14:paraId="1C9110B2" w14:textId="77777777" w:rsidR="00D023E7" w:rsidRPr="00D023E7" w:rsidRDefault="00D023E7" w:rsidP="00D023E7">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объяснить, что reshoring projects неоднородны;</w:t>
      </w:r>
    </w:p>
    <w:p w14:paraId="043A3A8F" w14:textId="77777777" w:rsidR="00D023E7" w:rsidRPr="00D023E7" w:rsidRDefault="00D023E7" w:rsidP="00D023E7">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обосновать необходимость учитывать home-country context.</w:t>
      </w:r>
    </w:p>
    <w:p w14:paraId="48E534C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2 — Literature Review</w:t>
      </w:r>
    </w:p>
    <w:p w14:paraId="1C266BF2" w14:textId="77777777" w:rsidR="00D023E7" w:rsidRPr="00D023E7" w:rsidRDefault="00D023E7" w:rsidP="00D023E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определение reshoring;</w:t>
      </w:r>
    </w:p>
    <w:p w14:paraId="0907D87E" w14:textId="77777777" w:rsidR="00D023E7" w:rsidRPr="00D023E7" w:rsidRDefault="00D023E7" w:rsidP="00D023E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home-country factors;</w:t>
      </w:r>
    </w:p>
    <w:p w14:paraId="0D090862" w14:textId="77777777" w:rsidR="00D023E7" w:rsidRPr="00D023E7" w:rsidRDefault="00D023E7" w:rsidP="00D023E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institutional perspective;</w:t>
      </w:r>
    </w:p>
    <w:p w14:paraId="2E934A54" w14:textId="77777777" w:rsidR="00D023E7" w:rsidRPr="00D023E7" w:rsidRDefault="00D023E7" w:rsidP="00D023E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cultural/cognitive perspective;</w:t>
      </w:r>
    </w:p>
    <w:p w14:paraId="6397513B" w14:textId="77777777" w:rsidR="00D023E7" w:rsidRPr="00D023E7" w:rsidRDefault="00D023E7" w:rsidP="00D023E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industry-based view;</w:t>
      </w:r>
    </w:p>
    <w:p w14:paraId="3F1420AC" w14:textId="77777777" w:rsidR="00D023E7" w:rsidRPr="00D023E7" w:rsidRDefault="00D023E7" w:rsidP="00D023E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extended RBV;</w:t>
      </w:r>
    </w:p>
    <w:p w14:paraId="023630F8" w14:textId="77777777" w:rsidR="00D023E7" w:rsidRPr="00D023E7" w:rsidRDefault="00D023E7" w:rsidP="00D023E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of reshoring.</w:t>
      </w:r>
    </w:p>
    <w:p w14:paraId="74013C55"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4 — Results</w:t>
      </w:r>
    </w:p>
    <w:p w14:paraId="6E74897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основное доказательство implementation barriers.</w:t>
      </w:r>
    </w:p>
    <w:p w14:paraId="07CA32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Допустимо использовать в разделе с общей характеристикой литературы или при описании страновых различий в выборке, если такой подраздел будет включён.</w:t>
      </w:r>
    </w:p>
    <w:p w14:paraId="73035950"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Chapter 5 — Discussion</w:t>
      </w:r>
    </w:p>
    <w:p w14:paraId="62865470" w14:textId="77777777" w:rsidR="00D023E7" w:rsidRPr="00D023E7" w:rsidRDefault="00D023E7" w:rsidP="00D023E7">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объяснить, почему барьеры зависят от национального контекста;</w:t>
      </w:r>
    </w:p>
    <w:p w14:paraId="566228A0" w14:textId="77777777" w:rsidR="00D023E7" w:rsidRPr="00D023E7" w:rsidRDefault="00D023E7" w:rsidP="00D023E7">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показать роль государственных стимулов и промышленной среды;</w:t>
      </w:r>
    </w:p>
    <w:p w14:paraId="0EBD5719" w14:textId="77777777" w:rsidR="00D023E7" w:rsidRPr="00D023E7" w:rsidRDefault="00D023E7" w:rsidP="00D023E7">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обсудить соответствие между firm/project characteristics и home-country conditions.</w:t>
      </w:r>
    </w:p>
    <w:p w14:paraId="10C30CD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Осторожность с managerial implication</w:t>
      </w:r>
    </w:p>
    <w:p w14:paraId="25CF39E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Фразулу о том, что “success depends on matching” лучше использовать осторожно, поскольку авторы не анализировали performance outcomes.</w:t>
      </w:r>
    </w:p>
    <w:p w14:paraId="19EDA23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Безопаснее сформулировать так:</w:t>
      </w:r>
    </w:p>
    <w:p w14:paraId="4C7615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 suggest that the characteristics and configuration of reshoring projects are associated with the institutional, industrial and resource conditions of the home country.</w:t>
      </w:r>
    </w:p>
    <w:p w14:paraId="691E7FC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стоит писать, что статья эмпирически доказала влияние такого соответствия на успех проекта.</w:t>
      </w:r>
    </w:p>
    <w:p w14:paraId="5217E95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Окончательная оценка</w:t>
      </w:r>
    </w:p>
    <w:p w14:paraId="7A5F09AA" w14:textId="77777777" w:rsidR="00D023E7" w:rsidRPr="00D023E7" w:rsidRDefault="00D023E7" w:rsidP="00D023E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7.5/10</w:t>
      </w:r>
    </w:p>
    <w:p w14:paraId="2B02A9E8" w14:textId="77777777" w:rsidR="00D023E7" w:rsidRPr="00D023E7" w:rsidRDefault="00D023E7" w:rsidP="00D023E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Literature Review relevance:</w:t>
      </w:r>
      <w:r w:rsidRPr="00D023E7">
        <w:rPr>
          <w:rFonts w:ascii="Times New Roman" w:eastAsia="Times New Roman" w:hAnsi="Times New Roman" w:cs="Times New Roman"/>
          <w:color w:val="000000"/>
          <w:kern w:val="0"/>
          <w:lang w:eastAsia="ru-RU"/>
          <w14:ligatures w14:val="none"/>
        </w:rPr>
        <w:t> 9/10</w:t>
      </w:r>
    </w:p>
    <w:p w14:paraId="203CF962" w14:textId="77777777" w:rsidR="00D023E7" w:rsidRPr="00D023E7" w:rsidRDefault="00D023E7" w:rsidP="00D023E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2/10</w:t>
      </w:r>
    </w:p>
    <w:p w14:paraId="5E37DEBF" w14:textId="77777777" w:rsidR="00D023E7" w:rsidRPr="00D023E7" w:rsidRDefault="00D023E7" w:rsidP="00D023E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3/10</w:t>
      </w:r>
    </w:p>
    <w:p w14:paraId="20691D6E" w14:textId="77777777" w:rsidR="00D023E7" w:rsidRPr="00D023E7" w:rsidRDefault="00D023E7" w:rsidP="00D023E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Empirical strength:</w:t>
      </w:r>
      <w:r w:rsidRPr="00D023E7">
        <w:rPr>
          <w:rFonts w:ascii="Times New Roman" w:eastAsia="Times New Roman" w:hAnsi="Times New Roman" w:cs="Times New Roman"/>
          <w:color w:val="000000"/>
          <w:kern w:val="0"/>
          <w:lang w:eastAsia="ru-RU"/>
          <w14:ligatures w14:val="none"/>
        </w:rPr>
        <w:t> 8.5/10</w:t>
      </w:r>
    </w:p>
    <w:p w14:paraId="7B9AC8D8" w14:textId="77777777" w:rsidR="00D023E7" w:rsidRPr="00D023E7" w:rsidRDefault="00D023E7" w:rsidP="00D023E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Framework/context value:</w:t>
      </w:r>
      <w:r w:rsidRPr="00D023E7">
        <w:rPr>
          <w:rFonts w:ascii="Times New Roman" w:eastAsia="Times New Roman" w:hAnsi="Times New Roman" w:cs="Times New Roman"/>
          <w:color w:val="000000"/>
          <w:kern w:val="0"/>
          <w:lang w:eastAsia="ru-RU"/>
          <w14:ligatures w14:val="none"/>
        </w:rPr>
        <w:t> 8/10</w:t>
      </w:r>
    </w:p>
    <w:p w14:paraId="7C17F60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700"/>
        <w:gridCol w:w="5837"/>
      </w:tblGrid>
      <w:tr w:rsidR="00D023E7" w:rsidRPr="00D023E7" w14:paraId="1838EB4D" w14:textId="77777777">
        <w:trPr>
          <w:tblHeader/>
          <w:tblCellSpacing w:w="15" w:type="dxa"/>
        </w:trPr>
        <w:tc>
          <w:tcPr>
            <w:tcW w:w="0" w:type="auto"/>
            <w:vAlign w:val="center"/>
            <w:hideMark/>
          </w:tcPr>
          <w:p w14:paraId="3E46A2F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36E5D22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29BB79B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0A293C8F" w14:textId="77777777">
        <w:trPr>
          <w:tblCellSpacing w:w="15" w:type="dxa"/>
        </w:trPr>
        <w:tc>
          <w:tcPr>
            <w:tcW w:w="0" w:type="auto"/>
            <w:vAlign w:val="center"/>
            <w:hideMark/>
          </w:tcPr>
          <w:p w14:paraId="5AA7949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69FBE70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7FDADBA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process framework и implementation gap</w:t>
            </w:r>
          </w:p>
        </w:tc>
      </w:tr>
      <w:tr w:rsidR="00D023E7" w:rsidRPr="00D023E7" w14:paraId="6155E31D" w14:textId="77777777">
        <w:trPr>
          <w:tblCellSpacing w:w="15" w:type="dxa"/>
        </w:trPr>
        <w:tc>
          <w:tcPr>
            <w:tcW w:w="0" w:type="auto"/>
            <w:vAlign w:val="center"/>
            <w:hideMark/>
          </w:tcPr>
          <w:p w14:paraId="6B04F7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38A7AE2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13D1592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 errors</w:t>
            </w:r>
          </w:p>
        </w:tc>
      </w:tr>
      <w:tr w:rsidR="00D023E7" w:rsidRPr="00D023E7" w14:paraId="5EAEDB95" w14:textId="77777777">
        <w:trPr>
          <w:tblCellSpacing w:w="15" w:type="dxa"/>
        </w:trPr>
        <w:tc>
          <w:tcPr>
            <w:tcW w:w="0" w:type="auto"/>
            <w:vAlign w:val="center"/>
            <w:hideMark/>
          </w:tcPr>
          <w:p w14:paraId="36F6C75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344A65D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2530DD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 terminology и decisional framework</w:t>
            </w:r>
          </w:p>
        </w:tc>
      </w:tr>
      <w:tr w:rsidR="00D023E7" w:rsidRPr="00D023E7" w14:paraId="52EEE386" w14:textId="77777777">
        <w:trPr>
          <w:tblCellSpacing w:w="15" w:type="dxa"/>
        </w:trPr>
        <w:tc>
          <w:tcPr>
            <w:tcW w:w="0" w:type="auto"/>
            <w:vAlign w:val="center"/>
            <w:hideMark/>
          </w:tcPr>
          <w:p w14:paraId="752AB9A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0321CD7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42D3D0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 drivers и capability constraint</w:t>
            </w:r>
          </w:p>
        </w:tc>
      </w:tr>
      <w:tr w:rsidR="00D023E7" w:rsidRPr="00D023E7" w14:paraId="6894AB61" w14:textId="77777777">
        <w:trPr>
          <w:tblCellSpacing w:w="15" w:type="dxa"/>
        </w:trPr>
        <w:tc>
          <w:tcPr>
            <w:tcW w:w="0" w:type="auto"/>
            <w:vAlign w:val="center"/>
            <w:hideMark/>
          </w:tcPr>
          <w:p w14:paraId="319B6FE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A05</w:t>
            </w:r>
          </w:p>
        </w:tc>
        <w:tc>
          <w:tcPr>
            <w:tcW w:w="0" w:type="auto"/>
            <w:vAlign w:val="center"/>
            <w:hideMark/>
          </w:tcPr>
          <w:p w14:paraId="3321FF0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Wan et al. (2019)</w:t>
            </w:r>
          </w:p>
        </w:tc>
        <w:tc>
          <w:tcPr>
            <w:tcW w:w="0" w:type="auto"/>
            <w:vAlign w:val="center"/>
            <w:hideMark/>
          </w:tcPr>
          <w:p w14:paraId="3A40F21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home-country effects и reshoring drivers</w:t>
            </w:r>
          </w:p>
        </w:tc>
      </w:tr>
    </w:tbl>
    <w:p w14:paraId="2A7FA39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 будет особенно полезна для </w:t>
      </w:r>
      <w:r w:rsidRPr="00D023E7">
        <w:rPr>
          <w:rFonts w:ascii="Times New Roman" w:eastAsia="Times New Roman" w:hAnsi="Times New Roman" w:cs="Times New Roman"/>
          <w:b/>
          <w:bCs/>
          <w:color w:val="000000"/>
          <w:kern w:val="0"/>
          <w:lang w:eastAsia="ru-RU"/>
          <w14:ligatures w14:val="none"/>
        </w:rPr>
        <w:t>теоретического контекста и Discussion</w:t>
      </w:r>
      <w:r w:rsidRPr="00D023E7">
        <w:rPr>
          <w:rFonts w:ascii="Times New Roman" w:eastAsia="Times New Roman" w:hAnsi="Times New Roman" w:cs="Times New Roman"/>
          <w:color w:val="000000"/>
          <w:kern w:val="0"/>
          <w:lang w:eastAsia="ru-RU"/>
          <w14:ligatures w14:val="none"/>
        </w:rPr>
        <w:t>, но не для доказательства центральных implementation barriers.</w:t>
      </w:r>
    </w:p>
    <w:p w14:paraId="18064F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Фиксирую источник как </w:t>
      </w:r>
      <w:r w:rsidRPr="00D023E7">
        <w:rPr>
          <w:rFonts w:ascii="Times New Roman" w:eastAsia="Times New Roman" w:hAnsi="Times New Roman" w:cs="Times New Roman"/>
          <w:b/>
          <w:bCs/>
          <w:color w:val="000000"/>
          <w:kern w:val="0"/>
          <w:lang w:eastAsia="ru-RU"/>
          <w14:ligatures w14:val="none"/>
        </w:rPr>
        <w:t>A06</w:t>
      </w:r>
      <w:r w:rsidRPr="00D023E7">
        <w:rPr>
          <w:rFonts w:ascii="Times New Roman" w:eastAsia="Times New Roman" w:hAnsi="Times New Roman" w:cs="Times New Roman"/>
          <w:color w:val="000000"/>
          <w:kern w:val="0"/>
          <w:lang w:eastAsia="ru-RU"/>
          <w14:ligatures w14:val="none"/>
        </w:rPr>
        <w:t> и отдельно сохраняю правило по версии DiVA. Анализ NotebookLM основан на postprint/accepted manuscript, а не на финальной издательской верстке.</w:t>
      </w:r>
    </w:p>
    <w:p w14:paraId="4531751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Важное правило для дальнейшего цитирования</w:t>
      </w:r>
    </w:p>
    <w:p w14:paraId="156513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Wiesmann et al. и других аналогичных источников:</w:t>
      </w:r>
    </w:p>
    <w:p w14:paraId="61A7E96F" w14:textId="77777777" w:rsidR="00D023E7" w:rsidRPr="00D023E7" w:rsidRDefault="00D023E7" w:rsidP="00D023E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В References</w:t>
      </w:r>
      <w:r w:rsidRPr="00D023E7">
        <w:rPr>
          <w:rFonts w:ascii="Times New Roman" w:eastAsia="Times New Roman" w:hAnsi="Times New Roman" w:cs="Times New Roman"/>
          <w:color w:val="000000"/>
          <w:kern w:val="0"/>
          <w:lang w:eastAsia="ru-RU"/>
          <w14:ligatures w14:val="none"/>
        </w:rPr>
        <w:t> указываем оригинальную журнальную публикацию и DOI.</w:t>
      </w:r>
    </w:p>
    <w:p w14:paraId="01B32C2F" w14:textId="77777777" w:rsidR="00D023E7" w:rsidRPr="00D023E7" w:rsidRDefault="00D023E7" w:rsidP="00D023E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Для чтения и анализа</w:t>
      </w:r>
      <w:r w:rsidRPr="00D023E7">
        <w:rPr>
          <w:rFonts w:ascii="Times New Roman" w:eastAsia="Times New Roman" w:hAnsi="Times New Roman" w:cs="Times New Roman"/>
          <w:color w:val="000000"/>
          <w:kern w:val="0"/>
          <w:lang w:eastAsia="ru-RU"/>
          <w14:ligatures w14:val="none"/>
        </w:rPr>
        <w:t> используем официальный postprint из DiVA.</w:t>
      </w:r>
    </w:p>
    <w:p w14:paraId="51B2A6EB" w14:textId="77777777" w:rsidR="00D023E7" w:rsidRPr="00D023E7" w:rsidRDefault="00D023E7" w:rsidP="00D023E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Номера страниц из postprint временно отмечаем как:</w:t>
      </w:r>
      <w:r w:rsidRPr="00D023E7">
        <w:rPr>
          <w:rFonts w:ascii="Times New Roman" w:eastAsia="Times New Roman" w:hAnsi="Times New Roman" w:cs="Times New Roman"/>
          <w:color w:val="000000"/>
          <w:kern w:val="0"/>
          <w:lang w:eastAsia="ru-RU"/>
          <w14:ligatures w14:val="none"/>
        </w:rPr>
        <w:br/>
      </w:r>
      <w:r w:rsidRPr="00D023E7">
        <w:rPr>
          <w:rFonts w:ascii="Courier New" w:eastAsia="Times New Roman" w:hAnsi="Courier New" w:cs="Courier New"/>
          <w:color w:val="000000"/>
          <w:kern w:val="0"/>
          <w:sz w:val="20"/>
          <w:szCs w:val="20"/>
          <w:lang w:eastAsia="ru-RU"/>
          <w14:ligatures w14:val="none"/>
        </w:rPr>
        <w:t>DiVA postprint, PDF p. X</w:t>
      </w:r>
      <w:r w:rsidRPr="00D023E7">
        <w:rPr>
          <w:rFonts w:ascii="Times New Roman" w:eastAsia="Times New Roman" w:hAnsi="Times New Roman" w:cs="Times New Roman"/>
          <w:color w:val="000000"/>
          <w:kern w:val="0"/>
          <w:lang w:eastAsia="ru-RU"/>
          <w14:ligatures w14:val="none"/>
        </w:rPr>
        <w:t>.</w:t>
      </w:r>
    </w:p>
    <w:p w14:paraId="4DBA66C8" w14:textId="77777777" w:rsidR="00D023E7" w:rsidRPr="00D023E7" w:rsidRDefault="00D023E7" w:rsidP="00D023E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Перед прямым цитированием стараемся проверить страницу в финальной published version.</w:t>
      </w:r>
    </w:p>
    <w:p w14:paraId="0305D63C" w14:textId="77777777" w:rsidR="00D023E7" w:rsidRPr="00D023E7" w:rsidRDefault="00D023E7" w:rsidP="00D023E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Если финальная версия недоступна, не выдаём номер страницы PDF-просмотрщика за журнальную страницу.</w:t>
      </w:r>
    </w:p>
    <w:p w14:paraId="11F86B8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особенно важно здесь: финальная статья опубликована на страницах </w:t>
      </w:r>
      <w:r w:rsidRPr="00D023E7">
        <w:rPr>
          <w:rFonts w:ascii="Times New Roman" w:eastAsia="Times New Roman" w:hAnsi="Times New Roman" w:cs="Times New Roman"/>
          <w:b/>
          <w:bCs/>
          <w:color w:val="000000"/>
          <w:kern w:val="0"/>
          <w:lang w:eastAsia="ru-RU"/>
          <w14:ligatures w14:val="none"/>
        </w:rPr>
        <w:t>15–42</w:t>
      </w:r>
      <w:r w:rsidRPr="00D023E7">
        <w:rPr>
          <w:rFonts w:ascii="Times New Roman" w:eastAsia="Times New Roman" w:hAnsi="Times New Roman" w:cs="Times New Roman"/>
          <w:color w:val="000000"/>
          <w:kern w:val="0"/>
          <w:lang w:eastAsia="ru-RU"/>
          <w14:ligatures w14:val="none"/>
        </w:rPr>
        <w:t>, тогда как NotebookLM указал цитаты на страницах </w:t>
      </w:r>
      <w:r w:rsidRPr="00D023E7">
        <w:rPr>
          <w:rFonts w:ascii="Times New Roman" w:eastAsia="Times New Roman" w:hAnsi="Times New Roman" w:cs="Times New Roman"/>
          <w:b/>
          <w:bCs/>
          <w:color w:val="000000"/>
          <w:kern w:val="0"/>
          <w:lang w:eastAsia="ru-RU"/>
          <w14:ligatures w14:val="none"/>
        </w:rPr>
        <w:t>47, 50 и 52</w:t>
      </w:r>
      <w:r w:rsidRPr="00D023E7">
        <w:rPr>
          <w:rFonts w:ascii="Times New Roman" w:eastAsia="Times New Roman" w:hAnsi="Times New Roman" w:cs="Times New Roman"/>
          <w:color w:val="000000"/>
          <w:kern w:val="0"/>
          <w:lang w:eastAsia="ru-RU"/>
          <w14:ligatures w14:val="none"/>
        </w:rPr>
        <w:t>. Следовательно, это почти наверняка номера страниц рукописи или PDF-просмотрщика, а не финальная журнальная пагинация. Такие страницы пока нельзя автоматически переносить в бакалаврскую.</w:t>
      </w:r>
    </w:p>
    <w:p w14:paraId="0241E89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A06 — Wiesmann et al. (2017)</w:t>
      </w:r>
    </w:p>
    <w:p w14:paraId="358401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Wiesmann, B., Snoei, J. R., Hilletofth, P., &amp; Eriksson, D. (2017).</w:t>
      </w:r>
      <w:r w:rsidRPr="00D023E7">
        <w:rPr>
          <w:rFonts w:ascii="Times New Roman" w:eastAsia="Times New Roman" w:hAnsi="Times New Roman" w:cs="Times New Roman"/>
          <w:color w:val="000000"/>
          <w:kern w:val="0"/>
          <w:lang w:eastAsia="ru-RU"/>
          <w14:ligatures w14:val="none"/>
        </w:rPr>
        <w:t> Drivers and barriers to reshoring: A literature review on offshoring in reverse. </w:t>
      </w:r>
      <w:r w:rsidRPr="00D023E7">
        <w:rPr>
          <w:rFonts w:ascii="Times New Roman" w:eastAsia="Times New Roman" w:hAnsi="Times New Roman" w:cs="Times New Roman"/>
          <w:i/>
          <w:iCs/>
          <w:color w:val="000000"/>
          <w:kern w:val="0"/>
          <w:lang w:eastAsia="ru-RU"/>
          <w14:ligatures w14:val="none"/>
        </w:rPr>
        <w:t>European Business Review, 29</w:t>
      </w:r>
      <w:r w:rsidRPr="00D023E7">
        <w:rPr>
          <w:rFonts w:ascii="Times New Roman" w:eastAsia="Times New Roman" w:hAnsi="Times New Roman" w:cs="Times New Roman"/>
          <w:color w:val="000000"/>
          <w:kern w:val="0"/>
          <w:lang w:eastAsia="ru-RU"/>
          <w14:ligatures w14:val="none"/>
        </w:rPr>
        <w:t>(1), 15–42. </w:t>
      </w:r>
      <w:hyperlink r:id="rId5" w:history="1">
        <w:r w:rsidRPr="00D023E7">
          <w:rPr>
            <w:rFonts w:ascii="Times New Roman" w:eastAsia="Times New Roman" w:hAnsi="Times New Roman" w:cs="Times New Roman"/>
            <w:color w:val="0000FF"/>
            <w:kern w:val="0"/>
            <w:u w:val="single"/>
            <w:lang w:eastAsia="ru-RU"/>
            <w14:ligatures w14:val="none"/>
          </w:rPr>
          <w:t>https://doi.org/10.1108/EBR-03-2016-0050</w:t>
        </w:r>
      </w:hyperlink>
    </w:p>
    <w:p w14:paraId="2432E62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5254"/>
      </w:tblGrid>
      <w:tr w:rsidR="00D023E7" w:rsidRPr="00D023E7" w14:paraId="06228114" w14:textId="77777777">
        <w:trPr>
          <w:tblHeader/>
          <w:tblCellSpacing w:w="15" w:type="dxa"/>
        </w:trPr>
        <w:tc>
          <w:tcPr>
            <w:tcW w:w="0" w:type="auto"/>
            <w:vAlign w:val="center"/>
            <w:hideMark/>
          </w:tcPr>
          <w:p w14:paraId="4FB353D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2DA3F60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1E80E5D5" w14:textId="77777777">
        <w:trPr>
          <w:tblCellSpacing w:w="15" w:type="dxa"/>
        </w:trPr>
        <w:tc>
          <w:tcPr>
            <w:tcW w:w="0" w:type="auto"/>
            <w:vAlign w:val="center"/>
            <w:hideMark/>
          </w:tcPr>
          <w:p w14:paraId="74BE8C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4D21A34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Structured/Systematic Literature Review</w:t>
            </w:r>
          </w:p>
        </w:tc>
      </w:tr>
      <w:tr w:rsidR="00D023E7" w:rsidRPr="00D023E7" w14:paraId="2E99A321" w14:textId="77777777">
        <w:trPr>
          <w:tblCellSpacing w:w="15" w:type="dxa"/>
        </w:trPr>
        <w:tc>
          <w:tcPr>
            <w:tcW w:w="0" w:type="auto"/>
            <w:vAlign w:val="center"/>
            <w:hideMark/>
          </w:tcPr>
          <w:p w14:paraId="51FDE17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13BF57D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22 peer-reviewed journal articles</w:t>
            </w:r>
          </w:p>
        </w:tc>
      </w:tr>
      <w:tr w:rsidR="00D023E7" w:rsidRPr="00D023E7" w14:paraId="01B3A1C5" w14:textId="77777777">
        <w:trPr>
          <w:tblCellSpacing w:w="15" w:type="dxa"/>
        </w:trPr>
        <w:tc>
          <w:tcPr>
            <w:tcW w:w="0" w:type="auto"/>
            <w:vAlign w:val="center"/>
            <w:hideMark/>
          </w:tcPr>
          <w:p w14:paraId="5714028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35B1D13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 evidence</w:t>
            </w:r>
          </w:p>
        </w:tc>
      </w:tr>
      <w:tr w:rsidR="00D023E7" w:rsidRPr="00D023E7" w14:paraId="4B754EA6" w14:textId="77777777">
        <w:trPr>
          <w:tblCellSpacing w:w="15" w:type="dxa"/>
        </w:trPr>
        <w:tc>
          <w:tcPr>
            <w:tcW w:w="0" w:type="auto"/>
            <w:vAlign w:val="center"/>
            <w:hideMark/>
          </w:tcPr>
          <w:p w14:paraId="6351A8E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4ECA8C4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conceptual/review literature</w:t>
            </w:r>
          </w:p>
        </w:tc>
      </w:tr>
      <w:tr w:rsidR="00D023E7" w:rsidRPr="00D023E7" w14:paraId="4EC802E2" w14:textId="77777777">
        <w:trPr>
          <w:tblCellSpacing w:w="15" w:type="dxa"/>
        </w:trPr>
        <w:tc>
          <w:tcPr>
            <w:tcW w:w="0" w:type="auto"/>
            <w:vAlign w:val="center"/>
            <w:hideMark/>
          </w:tcPr>
          <w:p w14:paraId="6E5706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вклад</w:t>
            </w:r>
          </w:p>
        </w:tc>
        <w:tc>
          <w:tcPr>
            <w:tcW w:w="0" w:type="auto"/>
            <w:vAlign w:val="center"/>
            <w:hideMark/>
          </w:tcPr>
          <w:p w14:paraId="1BA61D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Классификация drivers и barriers</w:t>
            </w:r>
          </w:p>
        </w:tc>
      </w:tr>
      <w:tr w:rsidR="00D023E7" w:rsidRPr="00D023E7" w14:paraId="6A883257" w14:textId="77777777">
        <w:trPr>
          <w:tblCellSpacing w:w="15" w:type="dxa"/>
        </w:trPr>
        <w:tc>
          <w:tcPr>
            <w:tcW w:w="0" w:type="auto"/>
            <w:vAlign w:val="center"/>
            <w:hideMark/>
          </w:tcPr>
          <w:p w14:paraId="6A238A7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7082F1E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Высокая для обзорной статьи, но не эмпирическая</w:t>
            </w:r>
          </w:p>
        </w:tc>
      </w:tr>
      <w:tr w:rsidR="00D023E7" w:rsidRPr="00D023E7" w14:paraId="4546E386" w14:textId="77777777">
        <w:trPr>
          <w:tblCellSpacing w:w="15" w:type="dxa"/>
        </w:trPr>
        <w:tc>
          <w:tcPr>
            <w:tcW w:w="0" w:type="auto"/>
            <w:vAlign w:val="center"/>
            <w:hideMark/>
          </w:tcPr>
          <w:p w14:paraId="06002F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502F651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00EB4CE3" w14:textId="77777777">
        <w:trPr>
          <w:tblCellSpacing w:w="15" w:type="dxa"/>
        </w:trPr>
        <w:tc>
          <w:tcPr>
            <w:tcW w:w="0" w:type="auto"/>
            <w:vAlign w:val="center"/>
            <w:hideMark/>
          </w:tcPr>
          <w:p w14:paraId="4B936B4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 на основной вопрос</w:t>
            </w:r>
          </w:p>
        </w:tc>
        <w:tc>
          <w:tcPr>
            <w:tcW w:w="0" w:type="auto"/>
            <w:vAlign w:val="center"/>
            <w:hideMark/>
          </w:tcPr>
          <w:p w14:paraId="7187C70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 и концептуально</w:t>
            </w:r>
          </w:p>
        </w:tc>
      </w:tr>
    </w:tbl>
    <w:p w14:paraId="5DF13EC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Главная корректировка</w:t>
      </w:r>
    </w:p>
    <w:p w14:paraId="0B037AB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пишет, что статья отвечает на твой research question </w:t>
      </w:r>
      <w:r w:rsidRPr="00D023E7">
        <w:rPr>
          <w:rFonts w:ascii="Times New Roman" w:eastAsia="Times New Roman" w:hAnsi="Times New Roman" w:cs="Times New Roman"/>
          <w:b/>
          <w:bCs/>
          <w:color w:val="000000"/>
          <w:kern w:val="0"/>
          <w:lang w:eastAsia="ru-RU"/>
          <w14:ligatures w14:val="none"/>
        </w:rPr>
        <w:t>directly</w:t>
      </w:r>
      <w:r w:rsidRPr="00D023E7">
        <w:rPr>
          <w:rFonts w:ascii="Times New Roman" w:eastAsia="Times New Roman" w:hAnsi="Times New Roman" w:cs="Times New Roman"/>
          <w:color w:val="000000"/>
          <w:kern w:val="0"/>
          <w:lang w:eastAsia="ru-RU"/>
          <w14:ligatures w14:val="none"/>
        </w:rPr>
        <w:t>. Я бы сформулировала осторожнее:</w:t>
      </w:r>
    </w:p>
    <w:p w14:paraId="1F86C8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Она отвечает на вопрос напрямую на уровне обзора литературы, но не предоставляет прямых эмпирических наблюдений реализации reshoring из Азии.</w:t>
      </w:r>
    </w:p>
    <w:p w14:paraId="10C29A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 есть это центральный источник для формирования категорий и поиска барьеров, но конкретные Results нужно по возможности подтверждать первичными empirical studies.</w:t>
      </w:r>
    </w:p>
    <w:p w14:paraId="14A7D8A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Барьеры, которые фиксируем в базе</w:t>
      </w:r>
    </w:p>
    <w:p w14:paraId="062FE28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Основные implementation-related barriers</w:t>
      </w:r>
    </w:p>
    <w:p w14:paraId="761216AD" w14:textId="77777777" w:rsidR="00D023E7" w:rsidRPr="00D023E7" w:rsidRDefault="00D023E7" w:rsidP="00D023E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Lack of capacity, resources and internal competencies</w:t>
      </w:r>
      <w:r w:rsidRPr="00D023E7">
        <w:rPr>
          <w:rFonts w:ascii="Times New Roman" w:eastAsia="Times New Roman" w:hAnsi="Times New Roman" w:cs="Times New Roman"/>
          <w:color w:val="000000"/>
          <w:kern w:val="0"/>
          <w:lang w:eastAsia="ru-RU"/>
          <w14:ligatures w14:val="none"/>
        </w:rPr>
        <w:br/>
        <w:t>Категория: Asset/Capability.</w:t>
      </w:r>
    </w:p>
    <w:p w14:paraId="2EFCEF8C" w14:textId="77777777" w:rsidR="00D023E7" w:rsidRPr="00D023E7" w:rsidRDefault="00D023E7" w:rsidP="00D023E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Immature reshoring process</w:t>
      </w:r>
      <w:r w:rsidRPr="00D023E7">
        <w:rPr>
          <w:rFonts w:ascii="Times New Roman" w:eastAsia="Times New Roman" w:hAnsi="Times New Roman" w:cs="Times New Roman"/>
          <w:color w:val="000000"/>
          <w:kern w:val="0"/>
          <w:lang w:eastAsia="ru-RU"/>
          <w14:ligatures w14:val="none"/>
        </w:rPr>
        <w:br/>
        <w:t>Категория: Cultural/Organizational.</w:t>
      </w:r>
    </w:p>
    <w:p w14:paraId="387E9BB6" w14:textId="77777777" w:rsidR="00D023E7" w:rsidRPr="00D023E7" w:rsidRDefault="00D023E7" w:rsidP="00D023E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Lack of qualified personnel</w:t>
      </w:r>
      <w:r w:rsidRPr="00D023E7">
        <w:rPr>
          <w:rFonts w:ascii="Times New Roman" w:eastAsia="Times New Roman" w:hAnsi="Times New Roman" w:cs="Times New Roman"/>
          <w:color w:val="000000"/>
          <w:kern w:val="0"/>
          <w:lang w:eastAsia="ru-RU"/>
          <w14:ligatures w14:val="none"/>
        </w:rPr>
        <w:br/>
        <w:t>Категория: Asset/Capability — Human Resources.</w:t>
      </w:r>
    </w:p>
    <w:p w14:paraId="6C286464" w14:textId="77777777" w:rsidR="00D023E7" w:rsidRPr="00D023E7" w:rsidRDefault="00D023E7" w:rsidP="00D023E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Domestic infrastructure lock-out</w:t>
      </w:r>
      <w:r w:rsidRPr="00D023E7">
        <w:rPr>
          <w:rFonts w:ascii="Times New Roman" w:eastAsia="Times New Roman" w:hAnsi="Times New Roman" w:cs="Times New Roman"/>
          <w:color w:val="000000"/>
          <w:kern w:val="0"/>
          <w:lang w:eastAsia="ru-RU"/>
          <w14:ligatures w14:val="none"/>
        </w:rPr>
        <w:br/>
        <w:t>Производственные мощности, facilities и know-how исчезают после длительного offshoring.</w:t>
      </w:r>
      <w:r w:rsidRPr="00D023E7">
        <w:rPr>
          <w:rFonts w:ascii="Times New Roman" w:eastAsia="Times New Roman" w:hAnsi="Times New Roman" w:cs="Times New Roman"/>
          <w:color w:val="000000"/>
          <w:kern w:val="0"/>
          <w:lang w:eastAsia="ru-RU"/>
          <w14:ligatures w14:val="none"/>
        </w:rPr>
        <w:br/>
        <w:t>Категория: Asset/Capability.</w:t>
      </w:r>
    </w:p>
    <w:p w14:paraId="64A030E9" w14:textId="77777777" w:rsidR="00D023E7" w:rsidRPr="00D023E7" w:rsidRDefault="00D023E7" w:rsidP="00D023E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Difficulty rebuilding production at home</w:t>
      </w:r>
      <w:r w:rsidRPr="00D023E7">
        <w:rPr>
          <w:rFonts w:ascii="Times New Roman" w:eastAsia="Times New Roman" w:hAnsi="Times New Roman" w:cs="Times New Roman"/>
          <w:color w:val="000000"/>
          <w:kern w:val="0"/>
          <w:lang w:eastAsia="ru-RU"/>
          <w14:ligatures w14:val="none"/>
        </w:rPr>
        <w:br/>
        <w:t>Категория: Cost/Operational + Asset/Capability.</w:t>
      </w:r>
    </w:p>
    <w:p w14:paraId="708139BA"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Поддерживающие или контекстуальные барьеры</w:t>
      </w:r>
    </w:p>
    <w:p w14:paraId="289081AB"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stricter home-country environmental regulation;</w:t>
      </w:r>
    </w:p>
    <w:p w14:paraId="4ACB4294"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domestic raw materials and components;</w:t>
      </w:r>
    </w:p>
    <w:p w14:paraId="72C61036"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limited labour-market flexibility;</w:t>
      </w:r>
    </w:p>
    <w:p w14:paraId="3368EFC3"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access to host-country suppliers;</w:t>
      </w:r>
    </w:p>
    <w:p w14:paraId="5BC2E753"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supplier knowledge;</w:t>
      </w:r>
    </w:p>
    <w:p w14:paraId="5F315309"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access to host-country markets and distribution;</w:t>
      </w:r>
    </w:p>
    <w:p w14:paraId="024B7217"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increasing cost of returning after prolonged offshoring;</w:t>
      </w:r>
    </w:p>
    <w:p w14:paraId="23648C76"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decision-support data;</w:t>
      </w:r>
    </w:p>
    <w:p w14:paraId="636D55DF" w14:textId="77777777" w:rsidR="00D023E7" w:rsidRPr="00D023E7" w:rsidRDefault="00D023E7" w:rsidP="00D023E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weak internal communication.</w:t>
      </w:r>
    </w:p>
    <w:p w14:paraId="748436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все из них нужно автоматически помещать в Results. Часть относится к решению, часть — к institutional context, а часть — непосредственно к реализации.</w:t>
      </w:r>
    </w:p>
    <w:p w14:paraId="0F19D1F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добавляем в Barrier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2"/>
        <w:gridCol w:w="2308"/>
        <w:gridCol w:w="1127"/>
        <w:gridCol w:w="1729"/>
      </w:tblGrid>
      <w:tr w:rsidR="00D023E7" w:rsidRPr="00D023E7" w14:paraId="273FFBE6" w14:textId="77777777">
        <w:trPr>
          <w:tblHeader/>
          <w:tblCellSpacing w:w="15" w:type="dxa"/>
        </w:trPr>
        <w:tc>
          <w:tcPr>
            <w:tcW w:w="0" w:type="auto"/>
            <w:vAlign w:val="center"/>
            <w:hideMark/>
          </w:tcPr>
          <w:p w14:paraId="6C978F6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0D65F4A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1B67A36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71F38B9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Тип доказательства</w:t>
            </w:r>
          </w:p>
        </w:tc>
      </w:tr>
      <w:tr w:rsidR="00D023E7" w:rsidRPr="00D023E7" w14:paraId="722D4DC1" w14:textId="77777777">
        <w:trPr>
          <w:tblCellSpacing w:w="15" w:type="dxa"/>
        </w:trPr>
        <w:tc>
          <w:tcPr>
            <w:tcW w:w="0" w:type="auto"/>
            <w:vAlign w:val="center"/>
            <w:hideMark/>
          </w:tcPr>
          <w:p w14:paraId="5CAF75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INTERNAL_CAPABILITY_GAP</w:t>
            </w:r>
          </w:p>
        </w:tc>
        <w:tc>
          <w:tcPr>
            <w:tcW w:w="0" w:type="auto"/>
            <w:vAlign w:val="center"/>
            <w:hideMark/>
          </w:tcPr>
          <w:p w14:paraId="524546B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internal competencies</w:t>
            </w:r>
          </w:p>
        </w:tc>
        <w:tc>
          <w:tcPr>
            <w:tcW w:w="0" w:type="auto"/>
            <w:vAlign w:val="center"/>
            <w:hideMark/>
          </w:tcPr>
          <w:p w14:paraId="46B730B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7CD428C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1724BA0F" w14:textId="77777777">
        <w:trPr>
          <w:tblCellSpacing w:w="15" w:type="dxa"/>
        </w:trPr>
        <w:tc>
          <w:tcPr>
            <w:tcW w:w="0" w:type="auto"/>
            <w:vAlign w:val="center"/>
            <w:hideMark/>
          </w:tcPr>
          <w:p w14:paraId="4F0CE1D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DOMESTIC_CAPACITY_SHORTAGE</w:t>
            </w:r>
          </w:p>
        </w:tc>
        <w:tc>
          <w:tcPr>
            <w:tcW w:w="0" w:type="auto"/>
            <w:vAlign w:val="center"/>
            <w:hideMark/>
          </w:tcPr>
          <w:p w14:paraId="3C41EC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domestic capacity/resources</w:t>
            </w:r>
          </w:p>
        </w:tc>
        <w:tc>
          <w:tcPr>
            <w:tcW w:w="0" w:type="auto"/>
            <w:vAlign w:val="center"/>
            <w:hideMark/>
          </w:tcPr>
          <w:p w14:paraId="480C3F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18E7FEC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76AB8D27" w14:textId="77777777">
        <w:trPr>
          <w:tblCellSpacing w:w="15" w:type="dxa"/>
        </w:trPr>
        <w:tc>
          <w:tcPr>
            <w:tcW w:w="0" w:type="auto"/>
            <w:vAlign w:val="center"/>
            <w:hideMark/>
          </w:tcPr>
          <w:p w14:paraId="77028EA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SKILLED_LABOUR_SHORTAGE</w:t>
            </w:r>
          </w:p>
        </w:tc>
        <w:tc>
          <w:tcPr>
            <w:tcW w:w="0" w:type="auto"/>
            <w:vAlign w:val="center"/>
            <w:hideMark/>
          </w:tcPr>
          <w:p w14:paraId="3827F8F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qualified personnel</w:t>
            </w:r>
          </w:p>
        </w:tc>
        <w:tc>
          <w:tcPr>
            <w:tcW w:w="0" w:type="auto"/>
            <w:vAlign w:val="center"/>
            <w:hideMark/>
          </w:tcPr>
          <w:p w14:paraId="7086A9B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792AB6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35BFF1C6" w14:textId="77777777">
        <w:trPr>
          <w:tblCellSpacing w:w="15" w:type="dxa"/>
        </w:trPr>
        <w:tc>
          <w:tcPr>
            <w:tcW w:w="0" w:type="auto"/>
            <w:vAlign w:val="center"/>
            <w:hideMark/>
          </w:tcPr>
          <w:p w14:paraId="2E530A5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RESHORING_PROCESS_IMMATURITY</w:t>
            </w:r>
          </w:p>
        </w:tc>
        <w:tc>
          <w:tcPr>
            <w:tcW w:w="0" w:type="auto"/>
            <w:vAlign w:val="center"/>
            <w:hideMark/>
          </w:tcPr>
          <w:p w14:paraId="42C007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Immature reshoring process</w:t>
            </w:r>
          </w:p>
        </w:tc>
        <w:tc>
          <w:tcPr>
            <w:tcW w:w="0" w:type="auto"/>
            <w:vAlign w:val="center"/>
            <w:hideMark/>
          </w:tcPr>
          <w:p w14:paraId="5BE951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20ECC14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79FB14AC" w14:textId="77777777">
        <w:trPr>
          <w:tblCellSpacing w:w="15" w:type="dxa"/>
        </w:trPr>
        <w:tc>
          <w:tcPr>
            <w:tcW w:w="0" w:type="auto"/>
            <w:vAlign w:val="center"/>
            <w:hideMark/>
          </w:tcPr>
          <w:p w14:paraId="1FAB14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DOMESTIC_INFRASTRUCTURE_LOCK_OUT</w:t>
            </w:r>
          </w:p>
        </w:tc>
        <w:tc>
          <w:tcPr>
            <w:tcW w:w="0" w:type="auto"/>
            <w:vAlign w:val="center"/>
            <w:hideMark/>
          </w:tcPr>
          <w:p w14:paraId="012F9E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facilities and know-how</w:t>
            </w:r>
          </w:p>
        </w:tc>
        <w:tc>
          <w:tcPr>
            <w:tcW w:w="0" w:type="auto"/>
            <w:vAlign w:val="center"/>
            <w:hideMark/>
          </w:tcPr>
          <w:p w14:paraId="1AF02C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0AEB251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276E1DAB" w14:textId="77777777">
        <w:trPr>
          <w:tblCellSpacing w:w="15" w:type="dxa"/>
        </w:trPr>
        <w:tc>
          <w:tcPr>
            <w:tcW w:w="0" w:type="auto"/>
            <w:vAlign w:val="center"/>
            <w:hideMark/>
          </w:tcPr>
          <w:p w14:paraId="3054F1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HOST_SUPPLIER_DEPENDENCE</w:t>
            </w:r>
          </w:p>
        </w:tc>
        <w:tc>
          <w:tcPr>
            <w:tcW w:w="0" w:type="auto"/>
            <w:vAlign w:val="center"/>
            <w:hideMark/>
          </w:tcPr>
          <w:p w14:paraId="45CEEE8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Risk of losing supplier knowledge/components</w:t>
            </w:r>
          </w:p>
        </w:tc>
        <w:tc>
          <w:tcPr>
            <w:tcW w:w="0" w:type="auto"/>
            <w:vAlign w:val="center"/>
            <w:hideMark/>
          </w:tcPr>
          <w:p w14:paraId="2EA1323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79114AC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4C9C37EA" w14:textId="77777777">
        <w:trPr>
          <w:tblCellSpacing w:w="15" w:type="dxa"/>
        </w:trPr>
        <w:tc>
          <w:tcPr>
            <w:tcW w:w="0" w:type="auto"/>
            <w:vAlign w:val="center"/>
            <w:hideMark/>
          </w:tcPr>
          <w:p w14:paraId="4674E2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INTERNAL_COMMUNICATION_GAP</w:t>
            </w:r>
          </w:p>
        </w:tc>
        <w:tc>
          <w:tcPr>
            <w:tcW w:w="0" w:type="auto"/>
            <w:vAlign w:val="center"/>
            <w:hideMark/>
          </w:tcPr>
          <w:p w14:paraId="0D1461B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internal communication</w:t>
            </w:r>
          </w:p>
        </w:tc>
        <w:tc>
          <w:tcPr>
            <w:tcW w:w="0" w:type="auto"/>
            <w:vAlign w:val="center"/>
            <w:hideMark/>
          </w:tcPr>
          <w:p w14:paraId="61F451E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74F7419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r w:rsidR="00D023E7" w:rsidRPr="00D023E7" w14:paraId="5AA5D5EE" w14:textId="77777777">
        <w:trPr>
          <w:tblCellSpacing w:w="15" w:type="dxa"/>
        </w:trPr>
        <w:tc>
          <w:tcPr>
            <w:tcW w:w="0" w:type="auto"/>
            <w:vAlign w:val="center"/>
            <w:hideMark/>
          </w:tcPr>
          <w:p w14:paraId="2019E1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lastRenderedPageBreak/>
              <w:t>INSTITUTIONAL_CONSTRAINTS</w:t>
            </w:r>
          </w:p>
        </w:tc>
        <w:tc>
          <w:tcPr>
            <w:tcW w:w="0" w:type="auto"/>
            <w:vAlign w:val="center"/>
            <w:hideMark/>
          </w:tcPr>
          <w:p w14:paraId="1BF84E7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Stricter regulation/labour rigidity</w:t>
            </w:r>
          </w:p>
        </w:tc>
        <w:tc>
          <w:tcPr>
            <w:tcW w:w="0" w:type="auto"/>
            <w:vAlign w:val="center"/>
            <w:hideMark/>
          </w:tcPr>
          <w:p w14:paraId="1FE7E32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1E0255E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evidence</w:t>
            </w:r>
          </w:p>
        </w:tc>
      </w:tr>
    </w:tbl>
    <w:p w14:paraId="270CFDF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Теоретический вклад</w:t>
      </w:r>
    </w:p>
    <w:p w14:paraId="3877421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TCE</w:t>
      </w:r>
    </w:p>
    <w:p w14:paraId="522F855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Полезна для:</w:t>
      </w:r>
    </w:p>
    <w:p w14:paraId="041BF0D1" w14:textId="77777777" w:rsidR="00D023E7" w:rsidRPr="00D023E7" w:rsidRDefault="00D023E7" w:rsidP="00D023E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costs;</w:t>
      </w:r>
    </w:p>
    <w:p w14:paraId="3EF245F6" w14:textId="77777777" w:rsidR="00D023E7" w:rsidRPr="00D023E7" w:rsidRDefault="00D023E7" w:rsidP="00D023E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monitoring costs;</w:t>
      </w:r>
    </w:p>
    <w:p w14:paraId="6F72C582" w14:textId="77777777" w:rsidR="00D023E7" w:rsidRPr="00D023E7" w:rsidRDefault="00D023E7" w:rsidP="00D023E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opportunism;</w:t>
      </w:r>
    </w:p>
    <w:p w14:paraId="210FEF95" w14:textId="77777777" w:rsidR="00D023E7" w:rsidRPr="00D023E7" w:rsidRDefault="00D023E7" w:rsidP="00D023E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distance-related costs;</w:t>
      </w:r>
    </w:p>
    <w:p w14:paraId="7B66FB6C" w14:textId="77777777" w:rsidR="00D023E7" w:rsidRPr="00D023E7" w:rsidRDefault="00D023E7" w:rsidP="00D023E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governance choice;</w:t>
      </w:r>
    </w:p>
    <w:p w14:paraId="38C84556" w14:textId="77777777" w:rsidR="00D023E7" w:rsidRPr="00D023E7" w:rsidRDefault="00D023E7" w:rsidP="00D023E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hidden costs of offshoring and reshoring.</w:t>
      </w:r>
    </w:p>
    <w:p w14:paraId="7618CBAE"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RBV</w:t>
      </w:r>
    </w:p>
    <w:p w14:paraId="304AD17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важна для:</w:t>
      </w:r>
    </w:p>
    <w:p w14:paraId="41519FDC" w14:textId="77777777" w:rsidR="00D023E7" w:rsidRPr="00D023E7" w:rsidRDefault="00D023E7" w:rsidP="00D023E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lost competencies;</w:t>
      </w:r>
    </w:p>
    <w:p w14:paraId="736EA385" w14:textId="77777777" w:rsidR="00D023E7" w:rsidRPr="00D023E7" w:rsidRDefault="00D023E7" w:rsidP="00D023E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internal resources;</w:t>
      </w:r>
    </w:p>
    <w:p w14:paraId="76841508" w14:textId="77777777" w:rsidR="00D023E7" w:rsidRPr="00D023E7" w:rsidRDefault="00D023E7" w:rsidP="00D023E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manufacturing know-how;</w:t>
      </w:r>
    </w:p>
    <w:p w14:paraId="4427CD84" w14:textId="77777777" w:rsidR="00D023E7" w:rsidRPr="00D023E7" w:rsidRDefault="00D023E7" w:rsidP="00D023E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 labour;</w:t>
      </w:r>
    </w:p>
    <w:p w14:paraId="4604134D" w14:textId="77777777" w:rsidR="00D023E7" w:rsidRPr="00D023E7" w:rsidRDefault="00D023E7" w:rsidP="00D023E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rebuilding domestic production capabilities.</w:t>
      </w:r>
    </w:p>
    <w:p w14:paraId="25653C5A"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Dynamic Capabilities</w:t>
      </w:r>
    </w:p>
    <w:p w14:paraId="37C9183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применять к способности фирмы:</w:t>
      </w:r>
    </w:p>
    <w:p w14:paraId="38B2054A" w14:textId="77777777" w:rsidR="00D023E7" w:rsidRPr="00D023E7" w:rsidRDefault="00D023E7" w:rsidP="00D023E7">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интегрировать ресурсы;</w:t>
      </w:r>
    </w:p>
    <w:p w14:paraId="2081BA88" w14:textId="77777777" w:rsidR="00D023E7" w:rsidRPr="00D023E7" w:rsidRDefault="00D023E7" w:rsidP="00D023E7">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перестраивать production system;</w:t>
      </w:r>
    </w:p>
    <w:p w14:paraId="2BDDB44C" w14:textId="77777777" w:rsidR="00D023E7" w:rsidRPr="00D023E7" w:rsidRDefault="00D023E7" w:rsidP="00D023E7">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восстанавливать утраченные компетенции;</w:t>
      </w:r>
    </w:p>
    <w:p w14:paraId="735A869F" w14:textId="77777777" w:rsidR="00D023E7" w:rsidRPr="00D023E7" w:rsidRDefault="00D023E7" w:rsidP="00D023E7">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адаптироваться после relocation.</w:t>
      </w:r>
    </w:p>
    <w:p w14:paraId="72EB78BF"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OLI и Internalization Theory</w:t>
      </w:r>
    </w:p>
    <w:p w14:paraId="4E84224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Подходят для объяснения изменения location advantages и governance mode, но в основном относятся к decision stage.</w:t>
      </w:r>
    </w:p>
    <w:p w14:paraId="3E25125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 A06</w:t>
      </w:r>
    </w:p>
    <w:p w14:paraId="2F3D145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1 — Introduction</w:t>
      </w:r>
    </w:p>
    <w:p w14:paraId="5542B9DA" w14:textId="77777777" w:rsidR="00D023E7" w:rsidRPr="00D023E7" w:rsidRDefault="00D023E7" w:rsidP="00D023E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актуальность reshoring;</w:t>
      </w:r>
    </w:p>
    <w:p w14:paraId="7BE0D561" w14:textId="77777777" w:rsidR="00D023E7" w:rsidRPr="00D023E7" w:rsidRDefault="00D023E7" w:rsidP="00D023E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относительная молодость research field;</w:t>
      </w:r>
    </w:p>
    <w:p w14:paraId="7B66EDBC" w14:textId="77777777" w:rsidR="00D023E7" w:rsidRPr="00D023E7" w:rsidRDefault="00D023E7" w:rsidP="00D023E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сложность reshoring decisions;</w:t>
      </w:r>
    </w:p>
    <w:p w14:paraId="36BB3D1C" w14:textId="77777777" w:rsidR="00D023E7" w:rsidRPr="00D023E7" w:rsidRDefault="00D023E7" w:rsidP="00D023E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различие между offshoring и reshoring.</w:t>
      </w:r>
    </w:p>
    <w:p w14:paraId="48241FB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2 — Literature Review</w:t>
      </w:r>
    </w:p>
    <w:p w14:paraId="2CE22A7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обязательно:</w:t>
      </w:r>
    </w:p>
    <w:p w14:paraId="7B84EA47" w14:textId="77777777" w:rsidR="00D023E7" w:rsidRPr="00D023E7" w:rsidRDefault="00D023E7" w:rsidP="00D023E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definitions and terminology;</w:t>
      </w:r>
    </w:p>
    <w:p w14:paraId="351CA313" w14:textId="77777777" w:rsidR="00D023E7" w:rsidRPr="00D023E7" w:rsidRDefault="00D023E7" w:rsidP="00D023E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versus barriers;</w:t>
      </w:r>
    </w:p>
    <w:p w14:paraId="26A8DE5B" w14:textId="77777777" w:rsidR="00D023E7" w:rsidRPr="00D023E7" w:rsidRDefault="00D023E7" w:rsidP="00D023E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classification of barriers;</w:t>
      </w:r>
    </w:p>
    <w:p w14:paraId="3767035B" w14:textId="77777777" w:rsidR="00D023E7" w:rsidRPr="00D023E7" w:rsidRDefault="00D023E7" w:rsidP="00D023E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 RBV, OLI и Dynamic Capabilities;</w:t>
      </w:r>
    </w:p>
    <w:p w14:paraId="05F879AD" w14:textId="77777777" w:rsidR="00D023E7" w:rsidRPr="00D023E7" w:rsidRDefault="00D023E7" w:rsidP="00D023E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firm-specific, host-country и home-country factors.</w:t>
      </w:r>
    </w:p>
    <w:p w14:paraId="28609D7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3 — Methodology</w:t>
      </w:r>
    </w:p>
    <w:p w14:paraId="1D86B4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как пример:</w:t>
      </w:r>
    </w:p>
    <w:p w14:paraId="53D02820" w14:textId="77777777" w:rsidR="00D023E7" w:rsidRPr="00D023E7" w:rsidRDefault="00D023E7" w:rsidP="00D023E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structured search;</w:t>
      </w:r>
    </w:p>
    <w:p w14:paraId="73A02452" w14:textId="77777777" w:rsidR="00D023E7" w:rsidRPr="00D023E7" w:rsidRDefault="00D023E7" w:rsidP="00D023E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database selection;</w:t>
      </w:r>
    </w:p>
    <w:p w14:paraId="619E4FAE" w14:textId="77777777" w:rsidR="00D023E7" w:rsidRPr="00D023E7" w:rsidRDefault="00D023E7" w:rsidP="00D023E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screening;</w:t>
      </w:r>
    </w:p>
    <w:p w14:paraId="1163A3A6" w14:textId="77777777" w:rsidR="00D023E7" w:rsidRPr="00D023E7" w:rsidRDefault="00D023E7" w:rsidP="00D023E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qualitative content analysis;</w:t>
      </w:r>
    </w:p>
    <w:p w14:paraId="3689DE30" w14:textId="77777777" w:rsidR="00D023E7" w:rsidRPr="00D023E7" w:rsidRDefault="00D023E7" w:rsidP="00D023E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category development.</w:t>
      </w:r>
    </w:p>
    <w:p w14:paraId="621DAA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собственную методологию нельзя просто копировать: твои search strings, databases и criteria должны быть документированы отдельно.</w:t>
      </w:r>
    </w:p>
    <w:p w14:paraId="272F8D9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4 — Results</w:t>
      </w:r>
    </w:p>
    <w:p w14:paraId="6657960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как </w:t>
      </w:r>
      <w:r w:rsidRPr="00D023E7">
        <w:rPr>
          <w:rFonts w:ascii="Times New Roman" w:eastAsia="Times New Roman" w:hAnsi="Times New Roman" w:cs="Times New Roman"/>
          <w:b/>
          <w:bCs/>
          <w:color w:val="000000"/>
          <w:kern w:val="0"/>
          <w:lang w:eastAsia="ru-RU"/>
          <w14:ligatures w14:val="none"/>
        </w:rPr>
        <w:t>review-level support</w:t>
      </w:r>
      <w:r w:rsidRPr="00D023E7">
        <w:rPr>
          <w:rFonts w:ascii="Times New Roman" w:eastAsia="Times New Roman" w:hAnsi="Times New Roman" w:cs="Times New Roman"/>
          <w:color w:val="000000"/>
          <w:kern w:val="0"/>
          <w:lang w:eastAsia="ru-RU"/>
          <w14:ligatures w14:val="none"/>
        </w:rPr>
        <w:t>, но не как единственное доказательство барьера.</w:t>
      </w:r>
    </w:p>
    <w:p w14:paraId="4923388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673D40E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 capability-related constraint identified in the review literature is the erosion of domestic manufacturing capacity and know-how (Wiesmann et al., 2017). This barrier is also examined through direct case evidence in …</w:t>
      </w:r>
    </w:p>
    <w:p w14:paraId="33F0BD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 есть затем желательно добавить empirical source.</w:t>
      </w:r>
    </w:p>
    <w:p w14:paraId="35AD7AE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5 — Discussion</w:t>
      </w:r>
    </w:p>
    <w:p w14:paraId="5B5089D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полезна для:</w:t>
      </w:r>
    </w:p>
    <w:p w14:paraId="3BC4F777" w14:textId="77777777" w:rsidR="00D023E7" w:rsidRPr="00D023E7" w:rsidRDefault="00D023E7" w:rsidP="00D023E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lock-out;</w:t>
      </w:r>
    </w:p>
    <w:p w14:paraId="0E565B76" w14:textId="77777777" w:rsidR="00D023E7" w:rsidRPr="00D023E7" w:rsidRDefault="00D023E7" w:rsidP="00D023E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path dependency;</w:t>
      </w:r>
    </w:p>
    <w:p w14:paraId="21FF7F6E" w14:textId="77777777" w:rsidR="00D023E7" w:rsidRPr="00D023E7" w:rsidRDefault="00D023E7" w:rsidP="00D023E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lost capabilities;</w:t>
      </w:r>
    </w:p>
    <w:p w14:paraId="61C87653" w14:textId="77777777" w:rsidR="00D023E7" w:rsidRPr="00D023E7" w:rsidRDefault="00D023E7" w:rsidP="00D023E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rushed decisions;</w:t>
      </w:r>
    </w:p>
    <w:p w14:paraId="62704669" w14:textId="77777777" w:rsidR="00D023E7" w:rsidRPr="00D023E7" w:rsidRDefault="00D023E7" w:rsidP="00D023E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TCE/RBV interpretation;</w:t>
      </w:r>
    </w:p>
    <w:p w14:paraId="084A1871" w14:textId="77777777" w:rsidR="00D023E7" w:rsidRPr="00D023E7" w:rsidRDefault="00D023E7" w:rsidP="00D023E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need for comprehensive cost and capability assessment.</w:t>
      </w:r>
    </w:p>
    <w:p w14:paraId="1D9868E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Оценка релевантности</w:t>
      </w:r>
    </w:p>
    <w:p w14:paraId="7AFDA5E2" w14:textId="77777777" w:rsidR="00D023E7" w:rsidRPr="00D023E7" w:rsidRDefault="00D023E7" w:rsidP="00D023E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10/10</w:t>
      </w:r>
    </w:p>
    <w:p w14:paraId="6FD1B6E0" w14:textId="77777777" w:rsidR="00D023E7" w:rsidRPr="00D023E7" w:rsidRDefault="00D023E7" w:rsidP="00D023E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Literature Review relevance:</w:t>
      </w:r>
      <w:r w:rsidRPr="00D023E7">
        <w:rPr>
          <w:rFonts w:ascii="Times New Roman" w:eastAsia="Times New Roman" w:hAnsi="Times New Roman" w:cs="Times New Roman"/>
          <w:color w:val="000000"/>
          <w:kern w:val="0"/>
          <w:lang w:eastAsia="ru-RU"/>
          <w14:ligatures w14:val="none"/>
        </w:rPr>
        <w:t> 10/10</w:t>
      </w:r>
    </w:p>
    <w:p w14:paraId="5B619F3E" w14:textId="77777777" w:rsidR="00D023E7" w:rsidRPr="00D023E7" w:rsidRDefault="00D023E7" w:rsidP="00D023E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Barrier-framework value:</w:t>
      </w:r>
      <w:r w:rsidRPr="00D023E7">
        <w:rPr>
          <w:rFonts w:ascii="Times New Roman" w:eastAsia="Times New Roman" w:hAnsi="Times New Roman" w:cs="Times New Roman"/>
          <w:color w:val="000000"/>
          <w:kern w:val="0"/>
          <w:lang w:eastAsia="ru-RU"/>
          <w14:ligatures w14:val="none"/>
        </w:rPr>
        <w:t> 10/10</w:t>
      </w:r>
    </w:p>
    <w:p w14:paraId="4B26EEB4" w14:textId="77777777" w:rsidR="00D023E7" w:rsidRPr="00D023E7" w:rsidRDefault="00D023E7" w:rsidP="00D023E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7/10</w:t>
      </w:r>
    </w:p>
    <w:p w14:paraId="2FA05FC9" w14:textId="77777777" w:rsidR="00D023E7" w:rsidRPr="00D023E7" w:rsidRDefault="00D023E7" w:rsidP="00D023E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6/10</w:t>
      </w:r>
    </w:p>
    <w:p w14:paraId="3687672E" w14:textId="77777777" w:rsidR="00D023E7" w:rsidRPr="00D023E7" w:rsidRDefault="00D023E7" w:rsidP="00D023E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2/10</w:t>
      </w:r>
    </w:p>
    <w:p w14:paraId="038E1C4B" w14:textId="77777777" w:rsidR="00D023E7" w:rsidRPr="00D023E7" w:rsidRDefault="00D023E7" w:rsidP="00D023E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 strength:</w:t>
      </w:r>
      <w:r w:rsidRPr="00D023E7">
        <w:rPr>
          <w:rFonts w:ascii="Times New Roman" w:eastAsia="Times New Roman" w:hAnsi="Times New Roman" w:cs="Times New Roman"/>
          <w:color w:val="000000"/>
          <w:kern w:val="0"/>
          <w:lang w:eastAsia="ru-RU"/>
          <w14:ligatures w14:val="none"/>
        </w:rPr>
        <w:t> 9/10</w:t>
      </w:r>
    </w:p>
    <w:p w14:paraId="7DE00EC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845"/>
        <w:gridCol w:w="5692"/>
      </w:tblGrid>
      <w:tr w:rsidR="00D023E7" w:rsidRPr="00D023E7" w14:paraId="0A9DB61A" w14:textId="77777777">
        <w:trPr>
          <w:tblHeader/>
          <w:tblCellSpacing w:w="15" w:type="dxa"/>
        </w:trPr>
        <w:tc>
          <w:tcPr>
            <w:tcW w:w="0" w:type="auto"/>
            <w:vAlign w:val="center"/>
            <w:hideMark/>
          </w:tcPr>
          <w:p w14:paraId="17A40EF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0BDDBF7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55070D7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600AF660" w14:textId="77777777">
        <w:trPr>
          <w:tblCellSpacing w:w="15" w:type="dxa"/>
        </w:trPr>
        <w:tc>
          <w:tcPr>
            <w:tcW w:w="0" w:type="auto"/>
            <w:vAlign w:val="center"/>
            <w:hideMark/>
          </w:tcPr>
          <w:p w14:paraId="5F5FCBA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7915899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4A4BFBE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process framework и implementation gap</w:t>
            </w:r>
          </w:p>
        </w:tc>
      </w:tr>
      <w:tr w:rsidR="00D023E7" w:rsidRPr="00D023E7" w14:paraId="30331E77" w14:textId="77777777">
        <w:trPr>
          <w:tblCellSpacing w:w="15" w:type="dxa"/>
        </w:trPr>
        <w:tc>
          <w:tcPr>
            <w:tcW w:w="0" w:type="auto"/>
            <w:vAlign w:val="center"/>
            <w:hideMark/>
          </w:tcPr>
          <w:p w14:paraId="1F9AA2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0A5C029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06DB901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 errors</w:t>
            </w:r>
          </w:p>
        </w:tc>
      </w:tr>
      <w:tr w:rsidR="00D023E7" w:rsidRPr="00D023E7" w14:paraId="1B4B4459" w14:textId="77777777">
        <w:trPr>
          <w:tblCellSpacing w:w="15" w:type="dxa"/>
        </w:trPr>
        <w:tc>
          <w:tcPr>
            <w:tcW w:w="0" w:type="auto"/>
            <w:vAlign w:val="center"/>
            <w:hideMark/>
          </w:tcPr>
          <w:p w14:paraId="342494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7A6F059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1036A45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 terminology и decisional framework</w:t>
            </w:r>
          </w:p>
        </w:tc>
      </w:tr>
      <w:tr w:rsidR="00D023E7" w:rsidRPr="00D023E7" w14:paraId="74C1EF1C" w14:textId="77777777">
        <w:trPr>
          <w:tblCellSpacing w:w="15" w:type="dxa"/>
        </w:trPr>
        <w:tc>
          <w:tcPr>
            <w:tcW w:w="0" w:type="auto"/>
            <w:vAlign w:val="center"/>
            <w:hideMark/>
          </w:tcPr>
          <w:p w14:paraId="3189BA4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0BBC65F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559FF6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 и capability constraints</w:t>
            </w:r>
          </w:p>
        </w:tc>
      </w:tr>
      <w:tr w:rsidR="00D023E7" w:rsidRPr="00D023E7" w14:paraId="326EE100" w14:textId="77777777">
        <w:trPr>
          <w:tblCellSpacing w:w="15" w:type="dxa"/>
        </w:trPr>
        <w:tc>
          <w:tcPr>
            <w:tcW w:w="0" w:type="auto"/>
            <w:vAlign w:val="center"/>
            <w:hideMark/>
          </w:tcPr>
          <w:p w14:paraId="4EFF035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283069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643A7A3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home-country effects и drivers</w:t>
            </w:r>
          </w:p>
        </w:tc>
      </w:tr>
      <w:tr w:rsidR="00D023E7" w:rsidRPr="00D023E7" w14:paraId="2CDD015C" w14:textId="77777777">
        <w:trPr>
          <w:tblCellSpacing w:w="15" w:type="dxa"/>
        </w:trPr>
        <w:tc>
          <w:tcPr>
            <w:tcW w:w="0" w:type="auto"/>
            <w:vAlign w:val="center"/>
            <w:hideMark/>
          </w:tcPr>
          <w:p w14:paraId="62BA9B1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A06</w:t>
            </w:r>
          </w:p>
        </w:tc>
        <w:tc>
          <w:tcPr>
            <w:tcW w:w="0" w:type="auto"/>
            <w:vAlign w:val="center"/>
            <w:hideMark/>
          </w:tcPr>
          <w:p w14:paraId="2BDD606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Wiesmann et al. (2017)</w:t>
            </w:r>
          </w:p>
        </w:tc>
        <w:tc>
          <w:tcPr>
            <w:tcW w:w="0" w:type="auto"/>
            <w:vAlign w:val="center"/>
            <w:hideMark/>
          </w:tcPr>
          <w:p w14:paraId="66C84A7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review: drivers, barriers, theories и lock-out effect</w:t>
            </w:r>
          </w:p>
        </w:tc>
      </w:tr>
    </w:tbl>
    <w:p w14:paraId="3589E9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 становится одним из центральных источников для </w:t>
      </w:r>
      <w:r w:rsidRPr="00D023E7">
        <w:rPr>
          <w:rFonts w:ascii="Times New Roman" w:eastAsia="Times New Roman" w:hAnsi="Times New Roman" w:cs="Times New Roman"/>
          <w:b/>
          <w:bCs/>
          <w:color w:val="000000"/>
          <w:kern w:val="0"/>
          <w:lang w:eastAsia="ru-RU"/>
          <w14:ligatures w14:val="none"/>
        </w:rPr>
        <w:t>Literature Review и классификации барьеров</w:t>
      </w:r>
      <w:r w:rsidRPr="00D023E7">
        <w:rPr>
          <w:rFonts w:ascii="Times New Roman" w:eastAsia="Times New Roman" w:hAnsi="Times New Roman" w:cs="Times New Roman"/>
          <w:color w:val="000000"/>
          <w:kern w:val="0"/>
          <w:lang w:eastAsia="ru-RU"/>
          <w14:ligatures w14:val="none"/>
        </w:rPr>
        <w:t>, но её review findings позднее нужно соединять с эмпирическими статьями в Results.</w:t>
      </w:r>
    </w:p>
    <w:p w14:paraId="71B7D8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Заношу этот источник в общую базу как </w:t>
      </w:r>
      <w:r w:rsidRPr="00D023E7">
        <w:rPr>
          <w:rFonts w:ascii="Times New Roman" w:eastAsia="Times New Roman" w:hAnsi="Times New Roman" w:cs="Times New Roman"/>
          <w:b/>
          <w:bCs/>
          <w:color w:val="000000"/>
          <w:kern w:val="0"/>
          <w:lang w:eastAsia="ru-RU"/>
          <w14:ligatures w14:val="none"/>
        </w:rPr>
        <w:t>A07</w:t>
      </w:r>
      <w:r w:rsidRPr="00D023E7">
        <w:rPr>
          <w:rFonts w:ascii="Times New Roman" w:eastAsia="Times New Roman" w:hAnsi="Times New Roman" w:cs="Times New Roman"/>
          <w:color w:val="000000"/>
          <w:kern w:val="0"/>
          <w:lang w:eastAsia="ru-RU"/>
          <w14:ligatures w14:val="none"/>
        </w:rPr>
        <w:t>. Анализ NotebookLM в целом полезный, но его оценку релевантности нужно немного снизить и точнее отделить </w:t>
      </w:r>
      <w:r w:rsidRPr="00D023E7">
        <w:rPr>
          <w:rFonts w:ascii="Times New Roman" w:eastAsia="Times New Roman" w:hAnsi="Times New Roman" w:cs="Times New Roman"/>
          <w:b/>
          <w:bCs/>
          <w:color w:val="000000"/>
          <w:kern w:val="0"/>
          <w:lang w:eastAsia="ru-RU"/>
          <w14:ligatures w14:val="none"/>
        </w:rPr>
        <w:t>implementation barriers</w:t>
      </w:r>
      <w:r w:rsidRPr="00D023E7">
        <w:rPr>
          <w:rFonts w:ascii="Times New Roman" w:eastAsia="Times New Roman" w:hAnsi="Times New Roman" w:cs="Times New Roman"/>
          <w:color w:val="000000"/>
          <w:kern w:val="0"/>
          <w:lang w:eastAsia="ru-RU"/>
          <w14:ligatures w14:val="none"/>
        </w:rPr>
        <w:t> от факторов решения и общего контекста Industry 4.0.</w:t>
      </w:r>
    </w:p>
    <w:p w14:paraId="34EF57E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A07 — Espíndola et al. (2023)</w:t>
      </w:r>
    </w:p>
    <w:p w14:paraId="5D0B23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Espíndola, D. M., Pimenta, M. L., Silva, C. H. P. da, &amp; Bortolaso, I. V. (2023).</w:t>
      </w:r>
      <w:r w:rsidRPr="00D023E7">
        <w:rPr>
          <w:rFonts w:ascii="Times New Roman" w:eastAsia="Times New Roman" w:hAnsi="Times New Roman" w:cs="Times New Roman"/>
          <w:color w:val="000000"/>
          <w:kern w:val="0"/>
          <w:lang w:eastAsia="ru-RU"/>
          <w14:ligatures w14:val="none"/>
        </w:rPr>
        <w:t> Systematic literature review in reshoring strategies 4.0. </w:t>
      </w:r>
      <w:r w:rsidRPr="00D023E7">
        <w:rPr>
          <w:rFonts w:ascii="Times New Roman" w:eastAsia="Times New Roman" w:hAnsi="Times New Roman" w:cs="Times New Roman"/>
          <w:i/>
          <w:iCs/>
          <w:color w:val="000000"/>
          <w:kern w:val="0"/>
          <w:lang w:eastAsia="ru-RU"/>
          <w14:ligatures w14:val="none"/>
        </w:rPr>
        <w:t>Logistics, 7</w:t>
      </w:r>
      <w:r w:rsidRPr="00D023E7">
        <w:rPr>
          <w:rFonts w:ascii="Times New Roman" w:eastAsia="Times New Roman" w:hAnsi="Times New Roman" w:cs="Times New Roman"/>
          <w:color w:val="000000"/>
          <w:kern w:val="0"/>
          <w:lang w:eastAsia="ru-RU"/>
          <w14:ligatures w14:val="none"/>
        </w:rPr>
        <w:t>(3), 42. </w:t>
      </w:r>
      <w:hyperlink r:id="rId6" w:history="1">
        <w:r w:rsidRPr="00D023E7">
          <w:rPr>
            <w:rFonts w:ascii="Times New Roman" w:eastAsia="Times New Roman" w:hAnsi="Times New Roman" w:cs="Times New Roman"/>
            <w:color w:val="0000FF"/>
            <w:kern w:val="0"/>
            <w:u w:val="single"/>
            <w:lang w:eastAsia="ru-RU"/>
            <w14:ligatures w14:val="none"/>
          </w:rPr>
          <w:t>https://doi.org/10.3390/logistics7030042</w:t>
        </w:r>
      </w:hyperlink>
    </w:p>
    <w:p w14:paraId="0F66CAB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4933"/>
      </w:tblGrid>
      <w:tr w:rsidR="00D023E7" w:rsidRPr="00D023E7" w14:paraId="43BFF9FC" w14:textId="77777777">
        <w:trPr>
          <w:tblHeader/>
          <w:tblCellSpacing w:w="15" w:type="dxa"/>
        </w:trPr>
        <w:tc>
          <w:tcPr>
            <w:tcW w:w="0" w:type="auto"/>
            <w:vAlign w:val="center"/>
            <w:hideMark/>
          </w:tcPr>
          <w:p w14:paraId="757B01F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Параметр</w:t>
            </w:r>
          </w:p>
        </w:tc>
        <w:tc>
          <w:tcPr>
            <w:tcW w:w="0" w:type="auto"/>
            <w:vAlign w:val="center"/>
            <w:hideMark/>
          </w:tcPr>
          <w:p w14:paraId="0B07C29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5362CC9F" w14:textId="77777777">
        <w:trPr>
          <w:tblCellSpacing w:w="15" w:type="dxa"/>
        </w:trPr>
        <w:tc>
          <w:tcPr>
            <w:tcW w:w="0" w:type="auto"/>
            <w:vAlign w:val="center"/>
            <w:hideMark/>
          </w:tcPr>
          <w:p w14:paraId="36E613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3376107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Systematic Literature Review</w:t>
            </w:r>
          </w:p>
        </w:tc>
      </w:tr>
      <w:tr w:rsidR="00D023E7" w:rsidRPr="00D023E7" w14:paraId="53BE08D0" w14:textId="77777777">
        <w:trPr>
          <w:tblCellSpacing w:w="15" w:type="dxa"/>
        </w:trPr>
        <w:tc>
          <w:tcPr>
            <w:tcW w:w="0" w:type="auto"/>
            <w:vAlign w:val="center"/>
            <w:hideMark/>
          </w:tcPr>
          <w:p w14:paraId="1050C15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0516B8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43 статьи из первоначальных 1 048 документов</w:t>
            </w:r>
          </w:p>
        </w:tc>
      </w:tr>
      <w:tr w:rsidR="00D023E7" w:rsidRPr="00D023E7" w14:paraId="50EEF0DE" w14:textId="77777777">
        <w:trPr>
          <w:tblCellSpacing w:w="15" w:type="dxa"/>
        </w:trPr>
        <w:tc>
          <w:tcPr>
            <w:tcW w:w="0" w:type="auto"/>
            <w:vAlign w:val="center"/>
            <w:hideMark/>
          </w:tcPr>
          <w:p w14:paraId="3C65054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0A8950D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Reshoring-related review evidence</w:t>
            </w:r>
          </w:p>
        </w:tc>
      </w:tr>
      <w:tr w:rsidR="00D023E7" w:rsidRPr="00D023E7" w14:paraId="1F92C084" w14:textId="77777777">
        <w:trPr>
          <w:tblCellSpacing w:w="15" w:type="dxa"/>
        </w:trPr>
        <w:tc>
          <w:tcPr>
            <w:tcW w:w="0" w:type="auto"/>
            <w:vAlign w:val="center"/>
            <w:hideMark/>
          </w:tcPr>
          <w:p w14:paraId="799B474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550AEF7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Supporting/Core review literature</w:t>
            </w:r>
          </w:p>
        </w:tc>
      </w:tr>
      <w:tr w:rsidR="00D023E7" w:rsidRPr="00D023E7" w14:paraId="6F6453B5" w14:textId="77777777">
        <w:trPr>
          <w:tblCellSpacing w:w="15" w:type="dxa"/>
        </w:trPr>
        <w:tc>
          <w:tcPr>
            <w:tcW w:w="0" w:type="auto"/>
            <w:vAlign w:val="center"/>
            <w:hideMark/>
          </w:tcPr>
          <w:p w14:paraId="5BF0589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2E82EA5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location strategies и Industry 4.0</w:t>
            </w:r>
          </w:p>
        </w:tc>
      </w:tr>
      <w:tr w:rsidR="00D023E7" w:rsidRPr="00D023E7" w14:paraId="3C924C64" w14:textId="77777777">
        <w:trPr>
          <w:tblCellSpacing w:w="15" w:type="dxa"/>
        </w:trPr>
        <w:tc>
          <w:tcPr>
            <w:tcW w:w="0" w:type="auto"/>
            <w:vAlign w:val="center"/>
            <w:hideMark/>
          </w:tcPr>
          <w:p w14:paraId="76EC339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5E85581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7C994B87" w14:textId="77777777">
        <w:trPr>
          <w:tblCellSpacing w:w="15" w:type="dxa"/>
        </w:trPr>
        <w:tc>
          <w:tcPr>
            <w:tcW w:w="0" w:type="auto"/>
            <w:vAlign w:val="center"/>
            <w:hideMark/>
          </w:tcPr>
          <w:p w14:paraId="53897BD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5C607C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2336D19E" w14:textId="77777777">
        <w:trPr>
          <w:tblCellSpacing w:w="15" w:type="dxa"/>
        </w:trPr>
        <w:tc>
          <w:tcPr>
            <w:tcW w:w="0" w:type="auto"/>
            <w:vAlign w:val="center"/>
            <w:hideMark/>
          </w:tcPr>
          <w:p w14:paraId="1FF3789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 на research question</w:t>
            </w:r>
          </w:p>
        </w:tc>
        <w:tc>
          <w:tcPr>
            <w:tcW w:w="0" w:type="auto"/>
            <w:vAlign w:val="center"/>
            <w:hideMark/>
          </w:tcPr>
          <w:p w14:paraId="5A66577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w:t>
            </w:r>
          </w:p>
        </w:tc>
      </w:tr>
    </w:tbl>
    <w:p w14:paraId="09145C4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Главная корректировка</w:t>
      </w:r>
    </w:p>
    <w:p w14:paraId="6D2443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пишет, что статья отвечает на твой вопрос </w:t>
      </w:r>
      <w:r w:rsidRPr="00D023E7">
        <w:rPr>
          <w:rFonts w:ascii="Times New Roman" w:eastAsia="Times New Roman" w:hAnsi="Times New Roman" w:cs="Times New Roman"/>
          <w:b/>
          <w:bCs/>
          <w:color w:val="000000"/>
          <w:kern w:val="0"/>
          <w:lang w:eastAsia="ru-RU"/>
          <w14:ligatures w14:val="none"/>
        </w:rPr>
        <w:t>directly</w:t>
      </w:r>
      <w:r w:rsidRPr="00D023E7">
        <w:rPr>
          <w:rFonts w:ascii="Times New Roman" w:eastAsia="Times New Roman" w:hAnsi="Times New Roman" w:cs="Times New Roman"/>
          <w:color w:val="000000"/>
          <w:kern w:val="0"/>
          <w:lang w:eastAsia="ru-RU"/>
          <w14:ligatures w14:val="none"/>
        </w:rPr>
        <w:t>. Я бы не использовала такую формулировку.</w:t>
      </w:r>
    </w:p>
    <w:p w14:paraId="23337CC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Точнее:</w:t>
      </w:r>
    </w:p>
    <w:p w14:paraId="0945E7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отвечает на исследовательский вопрос частично и на уровне обзора, поскольку рассматривает reshoring и Industry 4.0 в широком контексте, но не исследует непосредственно компании, реализующие возврат производства из Азии.</w:t>
      </w:r>
    </w:p>
    <w:p w14:paraId="59E1694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полезна для:</w:t>
      </w:r>
    </w:p>
    <w:p w14:paraId="3791254F" w14:textId="77777777" w:rsidR="00D023E7" w:rsidRPr="00D023E7" w:rsidRDefault="00D023E7" w:rsidP="00D023E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общего понимания reshoring 4.0;</w:t>
      </w:r>
    </w:p>
    <w:p w14:paraId="565110FA" w14:textId="77777777" w:rsidR="00D023E7" w:rsidRPr="00D023E7" w:rsidRDefault="00D023E7" w:rsidP="00D023E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технологических и организационных условий;</w:t>
      </w:r>
    </w:p>
    <w:p w14:paraId="7F053962" w14:textId="77777777" w:rsidR="00D023E7" w:rsidRPr="00D023E7" w:rsidRDefault="00D023E7" w:rsidP="00D023E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research gap по management support;</w:t>
      </w:r>
    </w:p>
    <w:p w14:paraId="06775A65" w14:textId="77777777" w:rsidR="00D023E7" w:rsidRPr="00D023E7" w:rsidRDefault="00D023E7" w:rsidP="00D023E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методологии SLR;</w:t>
      </w:r>
    </w:p>
    <w:p w14:paraId="2BD3767C" w14:textId="77777777" w:rsidR="00D023E7" w:rsidRPr="00D023E7" w:rsidRDefault="00D023E7" w:rsidP="00D023E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контекста азиатских исследований.</w:t>
      </w:r>
    </w:p>
    <w:p w14:paraId="6A7549D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это не прямое empirical evidence implementation barriers.</w:t>
      </w:r>
    </w:p>
    <w:p w14:paraId="309D977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добавляет</w:t>
      </w:r>
    </w:p>
    <w:p w14:paraId="28C78C9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Связь reshoring и Industry 4.0</w:t>
      </w:r>
    </w:p>
    <w:p w14:paraId="0A693B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Главный вклад — показать, что автоматизация и цифровые технологии могут:</w:t>
      </w:r>
    </w:p>
    <w:p w14:paraId="0224EAE6" w14:textId="77777777" w:rsidR="00D023E7" w:rsidRPr="00D023E7" w:rsidRDefault="00D023E7" w:rsidP="00D023E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снижать зависимость от дешёвого труда;</w:t>
      </w:r>
    </w:p>
    <w:p w14:paraId="5D541FFE" w14:textId="77777777" w:rsidR="00D023E7" w:rsidRPr="00D023E7" w:rsidRDefault="00D023E7" w:rsidP="00D023E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поддерживать domestic manufacturing;</w:t>
      </w:r>
    </w:p>
    <w:p w14:paraId="7F5C3414" w14:textId="77777777" w:rsidR="00D023E7" w:rsidRPr="00D023E7" w:rsidRDefault="00D023E7" w:rsidP="00D023E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облегчать контроль производства;</w:t>
      </w:r>
    </w:p>
    <w:p w14:paraId="0F46EE30" w14:textId="77777777" w:rsidR="00D023E7" w:rsidRPr="00D023E7" w:rsidRDefault="00D023E7" w:rsidP="00D023E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менять location decisions.</w:t>
      </w:r>
    </w:p>
    <w:p w14:paraId="2F2C51C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Одновременно технология требует:</w:t>
      </w:r>
    </w:p>
    <w:p w14:paraId="5249E475" w14:textId="77777777" w:rsidR="00D023E7" w:rsidRPr="00D023E7" w:rsidRDefault="00D023E7" w:rsidP="00D023E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организационной зрелости;</w:t>
      </w:r>
    </w:p>
    <w:p w14:paraId="77CE39F0" w14:textId="77777777" w:rsidR="00D023E7" w:rsidRPr="00D023E7" w:rsidRDefault="00D023E7" w:rsidP="00D023E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цифровых компетенций;</w:t>
      </w:r>
    </w:p>
    <w:p w14:paraId="3D91996F" w14:textId="77777777" w:rsidR="00D023E7" w:rsidRPr="00D023E7" w:rsidRDefault="00D023E7" w:rsidP="00D023E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правильной бизнес-модели;</w:t>
      </w:r>
    </w:p>
    <w:p w14:paraId="15B80AB9" w14:textId="77777777" w:rsidR="00D023E7" w:rsidRPr="00D023E7" w:rsidRDefault="00D023E7" w:rsidP="00D023E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согласования технологии со стратегией фирмы.</w:t>
      </w:r>
    </w:p>
    <w:p w14:paraId="5080150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Managerial implementation gap</w:t>
      </w:r>
    </w:p>
    <w:p w14:paraId="5CB476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полезен вывод о недостатке исследований по:</w:t>
      </w:r>
    </w:p>
    <w:p w14:paraId="12296FFC" w14:textId="77777777" w:rsidR="00D023E7" w:rsidRPr="00D023E7" w:rsidRDefault="00D023E7" w:rsidP="00D023E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управленческой поддержке внедрения технологий;</w:t>
      </w:r>
    </w:p>
    <w:p w14:paraId="5AB9DE40" w14:textId="77777777" w:rsidR="00D023E7" w:rsidRPr="00D023E7" w:rsidRDefault="00D023E7" w:rsidP="00D023E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бизнес-моделям, предшествующим technology choice;</w:t>
      </w:r>
    </w:p>
    <w:p w14:paraId="279036EF" w14:textId="77777777" w:rsidR="00D023E7" w:rsidRPr="00D023E7" w:rsidRDefault="00D023E7" w:rsidP="00D023E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управлению рисками;</w:t>
      </w:r>
    </w:p>
    <w:p w14:paraId="62984810" w14:textId="77777777" w:rsidR="00D023E7" w:rsidRPr="00D023E7" w:rsidRDefault="00D023E7" w:rsidP="00D023E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объединению location strategy и technology strategy.</w:t>
      </w:r>
    </w:p>
    <w:p w14:paraId="0711747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подходит для Research Gap и Discussion.</w:t>
      </w:r>
    </w:p>
    <w:p w14:paraId="43ADCD3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Географический контекст</w:t>
      </w:r>
    </w:p>
    <w:p w14:paraId="7DA6F54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показывает, что в рассмотренной литературе представлены:</w:t>
      </w:r>
    </w:p>
    <w:p w14:paraId="091D4C8A" w14:textId="77777777" w:rsidR="00D023E7" w:rsidRPr="00D023E7" w:rsidRDefault="00D023E7" w:rsidP="00D023E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Европа;</w:t>
      </w:r>
    </w:p>
    <w:p w14:paraId="440DFB36" w14:textId="77777777" w:rsidR="00D023E7" w:rsidRPr="00D023E7" w:rsidRDefault="00D023E7" w:rsidP="00D023E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Азия;</w:t>
      </w:r>
    </w:p>
    <w:p w14:paraId="676B1F7B" w14:textId="77777777" w:rsidR="00D023E7" w:rsidRPr="00D023E7" w:rsidRDefault="00D023E7" w:rsidP="00D023E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Америка;</w:t>
      </w:r>
    </w:p>
    <w:p w14:paraId="13A39BDC" w14:textId="77777777" w:rsidR="00D023E7" w:rsidRPr="00D023E7" w:rsidRDefault="00D023E7" w:rsidP="00D023E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Океания.</w:t>
      </w:r>
    </w:p>
    <w:p w14:paraId="069F092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наличие восьми азиатских исследований не означает автоматически, что они анализируют </w:t>
      </w:r>
      <w:r w:rsidRPr="00D023E7">
        <w:rPr>
          <w:rFonts w:ascii="Times New Roman" w:eastAsia="Times New Roman" w:hAnsi="Times New Roman" w:cs="Times New Roman"/>
          <w:b/>
          <w:bCs/>
          <w:color w:val="000000"/>
          <w:kern w:val="0"/>
          <w:lang w:eastAsia="ru-RU"/>
          <w14:ligatures w14:val="none"/>
        </w:rPr>
        <w:t>возврат производства из Азии домой</w:t>
      </w:r>
      <w:r w:rsidRPr="00D023E7">
        <w:rPr>
          <w:rFonts w:ascii="Times New Roman" w:eastAsia="Times New Roman" w:hAnsi="Times New Roman" w:cs="Times New Roman"/>
          <w:color w:val="000000"/>
          <w:kern w:val="0"/>
          <w:lang w:eastAsia="ru-RU"/>
          <w14:ligatures w14:val="none"/>
        </w:rPr>
        <w:t>. Поэтому Asia relevance есть, но её нельзя переоценивать.</w:t>
      </w:r>
    </w:p>
    <w:p w14:paraId="1E2F334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Проверка barriers</w:t>
      </w:r>
    </w:p>
    <w:p w14:paraId="13CDF16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Можно использовать как supporting barriers</w:t>
      </w:r>
    </w:p>
    <w:p w14:paraId="5EB3878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Courier New" w:eastAsia="Times New Roman" w:hAnsi="Courier New" w:cs="Courier New"/>
          <w:b/>
          <w:bCs/>
          <w:color w:val="000000"/>
          <w:kern w:val="0"/>
          <w:sz w:val="20"/>
          <w:szCs w:val="20"/>
          <w:lang w:eastAsia="ru-RU"/>
          <w14:ligatures w14:val="none"/>
        </w:rPr>
        <w:t>TECHNOLOGY_IMPLEMENTATION_READINESS</w:t>
      </w:r>
    </w:p>
    <w:p w14:paraId="286381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Недостаточная управленческая и организационная готовность к внедрению Industry 4.0.</w:t>
      </w:r>
    </w:p>
    <w:p w14:paraId="0C722A02" w14:textId="77777777" w:rsidR="00D023E7" w:rsidRPr="00D023E7" w:rsidRDefault="00D023E7" w:rsidP="00D023E7">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 + Cultural/Organizational.</w:t>
      </w:r>
    </w:p>
    <w:p w14:paraId="12C23AA3" w14:textId="77777777" w:rsidR="00D023E7" w:rsidRPr="00D023E7" w:rsidRDefault="00D023E7" w:rsidP="00D023E7">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 доказательства: review evidence.</w:t>
      </w:r>
    </w:p>
    <w:p w14:paraId="405043A0"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Courier New" w:eastAsia="Times New Roman" w:hAnsi="Courier New" w:cs="Courier New"/>
          <w:b/>
          <w:bCs/>
          <w:color w:val="000000"/>
          <w:kern w:val="0"/>
          <w:sz w:val="20"/>
          <w:szCs w:val="20"/>
          <w:lang w:eastAsia="ru-RU"/>
          <w14:ligatures w14:val="none"/>
        </w:rPr>
        <w:t>LACK_OF_VALID_BUSINESS_MODEL</w:t>
      </w:r>
    </w:p>
    <w:p w14:paraId="623F24B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бизнес-модели и стратегии, предшествующей выбору технологии.</w:t>
      </w:r>
    </w:p>
    <w:p w14:paraId="2B718223" w14:textId="77777777" w:rsidR="00D023E7" w:rsidRPr="00D023E7" w:rsidRDefault="00D023E7" w:rsidP="00D023E7">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Cultural/Organizational.</w:t>
      </w:r>
    </w:p>
    <w:p w14:paraId="3C9A4EE2" w14:textId="77777777" w:rsidR="00D023E7" w:rsidRPr="00D023E7" w:rsidRDefault="00D023E7" w:rsidP="00D023E7">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 доказательства: review/conceptual evidence.</w:t>
      </w:r>
    </w:p>
    <w:p w14:paraId="06D1099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Courier New" w:eastAsia="Times New Roman" w:hAnsi="Courier New" w:cs="Courier New"/>
          <w:b/>
          <w:bCs/>
          <w:color w:val="000000"/>
          <w:kern w:val="0"/>
          <w:sz w:val="20"/>
          <w:szCs w:val="20"/>
          <w:lang w:eastAsia="ru-RU"/>
          <w14:ligatures w14:val="none"/>
        </w:rPr>
        <w:t>COST_COORDINATION_COMPLEXITY</w:t>
      </w:r>
    </w:p>
    <w:p w14:paraId="1C69EFB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Сложность контроля и координации затрат.</w:t>
      </w:r>
    </w:p>
    <w:p w14:paraId="271E6E71" w14:textId="77777777" w:rsidR="00D023E7" w:rsidRPr="00D023E7" w:rsidRDefault="00D023E7" w:rsidP="00D023E7">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557F9D8C" w14:textId="77777777" w:rsidR="00D023E7" w:rsidRPr="00D023E7" w:rsidRDefault="00D023E7" w:rsidP="00D023E7">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Возможная связь: TCE.</w:t>
      </w:r>
    </w:p>
    <w:p w14:paraId="1BCBDC0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Courier New" w:eastAsia="Times New Roman" w:hAnsi="Courier New" w:cs="Courier New"/>
          <w:b/>
          <w:bCs/>
          <w:color w:val="000000"/>
          <w:kern w:val="0"/>
          <w:sz w:val="20"/>
          <w:szCs w:val="20"/>
          <w:lang w:eastAsia="ru-RU"/>
          <w14:ligatures w14:val="none"/>
        </w:rPr>
        <w:t>TECHNOLOGICAL_CAPABILITY_GAP</w:t>
      </w:r>
    </w:p>
    <w:p w14:paraId="76C5B08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компетенций и зрелости для использования Industry 4.0.</w:t>
      </w:r>
    </w:p>
    <w:p w14:paraId="1912ABD3" w14:textId="77777777" w:rsidR="00D023E7" w:rsidRPr="00D023E7" w:rsidRDefault="00D023E7" w:rsidP="00D023E7">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7C5683B5" w14:textId="77777777" w:rsidR="00D023E7" w:rsidRPr="00D023E7" w:rsidRDefault="00D023E7" w:rsidP="00D023E7">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Возможная связь: RBV.</w:t>
      </w:r>
    </w:p>
    <w:p w14:paraId="1E07B09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Courier New" w:eastAsia="Times New Roman" w:hAnsi="Courier New" w:cs="Courier New"/>
          <w:b/>
          <w:bCs/>
          <w:color w:val="000000"/>
          <w:kern w:val="0"/>
          <w:sz w:val="20"/>
          <w:szCs w:val="20"/>
          <w:lang w:eastAsia="ru-RU"/>
          <w14:ligatures w14:val="none"/>
        </w:rPr>
        <w:t>IMPLEMENTATION_COST_ESCALATION</w:t>
      </w:r>
    </w:p>
    <w:p w14:paraId="280E51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Риск увеличения затрат при реорганизации производства и supply chain.</w:t>
      </w:r>
    </w:p>
    <w:p w14:paraId="485FEB88" w14:textId="77777777" w:rsidR="00D023E7" w:rsidRPr="00D023E7" w:rsidRDefault="00D023E7" w:rsidP="00D023E7">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22DB9527" w14:textId="77777777" w:rsidR="00D023E7" w:rsidRPr="00D023E7" w:rsidRDefault="00D023E7" w:rsidP="00D023E7">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 доказательства: review evidence.</w:t>
      </w:r>
    </w:p>
    <w:p w14:paraId="5CF5BD5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Использовать осторожно</w:t>
      </w:r>
    </w:p>
    <w:p w14:paraId="5A6E0AC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Physical distance</w:t>
      </w:r>
    </w:p>
    <w:p w14:paraId="4AA029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Физическая дистанция чаще является проблемой offshoring и удалённого контроля, а не обязательно препятствием при возвращении производства.</w:t>
      </w:r>
    </w:p>
    <w:p w14:paraId="7D53600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может быть </w:t>
      </w:r>
      <w:r w:rsidRPr="00D023E7">
        <w:rPr>
          <w:rFonts w:ascii="Times New Roman" w:eastAsia="Times New Roman" w:hAnsi="Times New Roman" w:cs="Times New Roman"/>
          <w:b/>
          <w:bCs/>
          <w:color w:val="000000"/>
          <w:kern w:val="0"/>
          <w:lang w:eastAsia="ru-RU"/>
          <w14:ligatures w14:val="none"/>
        </w:rPr>
        <w:t>driver of reshoring</w:t>
      </w:r>
      <w:r w:rsidRPr="00D023E7">
        <w:rPr>
          <w:rFonts w:ascii="Times New Roman" w:eastAsia="Times New Roman" w:hAnsi="Times New Roman" w:cs="Times New Roman"/>
          <w:color w:val="000000"/>
          <w:kern w:val="0"/>
          <w:lang w:eastAsia="ru-RU"/>
          <w14:ligatures w14:val="none"/>
        </w:rPr>
        <w:t>, поскольку фирма пытается устранить проблемы расстояния.</w:t>
      </w:r>
    </w:p>
    <w:p w14:paraId="02983FB2"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Cultural distance</w:t>
      </w:r>
    </w:p>
    <w:p w14:paraId="25D03D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Также чаще относится к:</w:t>
      </w:r>
    </w:p>
    <w:p w14:paraId="40E356CE" w14:textId="77777777" w:rsidR="00D023E7" w:rsidRPr="00D023E7" w:rsidRDefault="00D023E7" w:rsidP="00D023E7">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управлению международными операциями;</w:t>
      </w:r>
    </w:p>
    <w:p w14:paraId="6C85FACB" w14:textId="77777777" w:rsidR="00D023E7" w:rsidRPr="00D023E7" w:rsidRDefault="00D023E7" w:rsidP="00D023E7">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причинам отказа от offshoring;</w:t>
      </w:r>
    </w:p>
    <w:p w14:paraId="6AF33567" w14:textId="77777777" w:rsidR="00D023E7" w:rsidRPr="00D023E7" w:rsidRDefault="00D023E7" w:rsidP="00D023E7">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difficulties до возврата.</w:t>
      </w:r>
    </w:p>
    <w:p w14:paraId="0F54B3C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Её нельзя автоматически помещать в твою итоговую матрицу implementation barriers.</w:t>
      </w:r>
    </w:p>
    <w:p w14:paraId="3F815014"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Dispersion distance</w:t>
      </w:r>
    </w:p>
    <w:p w14:paraId="5EE9DBF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Скорее описывает сложность управления распределённой международной сетью, чем препятствие уже начатого reshoring process.</w:t>
      </w:r>
    </w:p>
    <w:p w14:paraId="4CA9791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IP theft</w:t>
      </w:r>
    </w:p>
    <w:p w14:paraId="1C981F3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типичный </w:t>
      </w:r>
      <w:r w:rsidRPr="00D023E7">
        <w:rPr>
          <w:rFonts w:ascii="Times New Roman" w:eastAsia="Times New Roman" w:hAnsi="Times New Roman" w:cs="Times New Roman"/>
          <w:b/>
          <w:bCs/>
          <w:color w:val="000000"/>
          <w:kern w:val="0"/>
          <w:lang w:eastAsia="ru-RU"/>
          <w14:ligatures w14:val="none"/>
        </w:rPr>
        <w:t>driver</w:t>
      </w:r>
      <w:r w:rsidRPr="00D023E7">
        <w:rPr>
          <w:rFonts w:ascii="Times New Roman" w:eastAsia="Times New Roman" w:hAnsi="Times New Roman" w:cs="Times New Roman"/>
          <w:color w:val="000000"/>
          <w:kern w:val="0"/>
          <w:lang w:eastAsia="ru-RU"/>
          <w14:ligatures w14:val="none"/>
        </w:rPr>
        <w:t>, побуждающий фирму покинуть offshore location, а не implementation barrier.</w:t>
      </w:r>
    </w:p>
    <w:p w14:paraId="12F20DA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Что добавляем в матрицы</w:t>
      </w:r>
    </w:p>
    <w:p w14:paraId="6B02412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Barrier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2599"/>
        <w:gridCol w:w="1142"/>
        <w:gridCol w:w="1009"/>
      </w:tblGrid>
      <w:tr w:rsidR="00D023E7" w:rsidRPr="00D023E7" w14:paraId="4431B7DE" w14:textId="77777777">
        <w:trPr>
          <w:tblHeader/>
          <w:tblCellSpacing w:w="15" w:type="dxa"/>
        </w:trPr>
        <w:tc>
          <w:tcPr>
            <w:tcW w:w="0" w:type="auto"/>
            <w:vAlign w:val="center"/>
            <w:hideMark/>
          </w:tcPr>
          <w:p w14:paraId="508ADA5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79E860E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62DB4BF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11FD79A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5A7CA2B6" w14:textId="77777777">
        <w:trPr>
          <w:tblCellSpacing w:w="15" w:type="dxa"/>
        </w:trPr>
        <w:tc>
          <w:tcPr>
            <w:tcW w:w="0" w:type="auto"/>
            <w:vAlign w:val="center"/>
            <w:hideMark/>
          </w:tcPr>
          <w:p w14:paraId="4267873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TECHNOLOGY_IMPLEMENTATION_READINESS</w:t>
            </w:r>
          </w:p>
        </w:tc>
        <w:tc>
          <w:tcPr>
            <w:tcW w:w="0" w:type="auto"/>
            <w:vAlign w:val="center"/>
            <w:hideMark/>
          </w:tcPr>
          <w:p w14:paraId="18BAC1A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Недостаточная готовность к внедрению Industry 4.0</w:t>
            </w:r>
          </w:p>
        </w:tc>
        <w:tc>
          <w:tcPr>
            <w:tcW w:w="0" w:type="auto"/>
            <w:vAlign w:val="center"/>
            <w:hideMark/>
          </w:tcPr>
          <w:p w14:paraId="4FA36BB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4B6771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w:t>
            </w:r>
          </w:p>
        </w:tc>
      </w:tr>
      <w:tr w:rsidR="00D023E7" w:rsidRPr="00D023E7" w14:paraId="69BD0499" w14:textId="77777777">
        <w:trPr>
          <w:tblCellSpacing w:w="15" w:type="dxa"/>
        </w:trPr>
        <w:tc>
          <w:tcPr>
            <w:tcW w:w="0" w:type="auto"/>
            <w:vAlign w:val="center"/>
            <w:hideMark/>
          </w:tcPr>
          <w:p w14:paraId="7A7B14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TECHNOLOGICAL_CAPABILITY_GAP</w:t>
            </w:r>
          </w:p>
        </w:tc>
        <w:tc>
          <w:tcPr>
            <w:tcW w:w="0" w:type="auto"/>
            <w:vAlign w:val="center"/>
            <w:hideMark/>
          </w:tcPr>
          <w:p w14:paraId="5ED06FC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цифровых и организационных компетенций</w:t>
            </w:r>
          </w:p>
        </w:tc>
        <w:tc>
          <w:tcPr>
            <w:tcW w:w="0" w:type="auto"/>
            <w:vAlign w:val="center"/>
            <w:hideMark/>
          </w:tcPr>
          <w:p w14:paraId="7D5C867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61A09D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w:t>
            </w:r>
          </w:p>
        </w:tc>
      </w:tr>
      <w:tr w:rsidR="00D023E7" w:rsidRPr="00D023E7" w14:paraId="47B71313" w14:textId="77777777">
        <w:trPr>
          <w:tblCellSpacing w:w="15" w:type="dxa"/>
        </w:trPr>
        <w:tc>
          <w:tcPr>
            <w:tcW w:w="0" w:type="auto"/>
            <w:vAlign w:val="center"/>
            <w:hideMark/>
          </w:tcPr>
          <w:p w14:paraId="136660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LACK_OF_VALID_BUSINESS_MODEL</w:t>
            </w:r>
          </w:p>
        </w:tc>
        <w:tc>
          <w:tcPr>
            <w:tcW w:w="0" w:type="auto"/>
            <w:vAlign w:val="center"/>
            <w:hideMark/>
          </w:tcPr>
          <w:p w14:paraId="599CCF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согласованной business model</w:t>
            </w:r>
          </w:p>
        </w:tc>
        <w:tc>
          <w:tcPr>
            <w:tcW w:w="0" w:type="auto"/>
            <w:vAlign w:val="center"/>
            <w:hideMark/>
          </w:tcPr>
          <w:p w14:paraId="6FCC581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0D5D19E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w:t>
            </w:r>
          </w:p>
        </w:tc>
      </w:tr>
      <w:tr w:rsidR="00D023E7" w:rsidRPr="00D023E7" w14:paraId="32CB4C8C" w14:textId="77777777">
        <w:trPr>
          <w:tblCellSpacing w:w="15" w:type="dxa"/>
        </w:trPr>
        <w:tc>
          <w:tcPr>
            <w:tcW w:w="0" w:type="auto"/>
            <w:vAlign w:val="center"/>
            <w:hideMark/>
          </w:tcPr>
          <w:p w14:paraId="5563922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COST_COORDINATION_COMPLEXITY</w:t>
            </w:r>
          </w:p>
        </w:tc>
        <w:tc>
          <w:tcPr>
            <w:tcW w:w="0" w:type="auto"/>
            <w:vAlign w:val="center"/>
            <w:hideMark/>
          </w:tcPr>
          <w:p w14:paraId="67EB8C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Сложность контроля и координации затрат</w:t>
            </w:r>
          </w:p>
        </w:tc>
        <w:tc>
          <w:tcPr>
            <w:tcW w:w="0" w:type="auto"/>
            <w:vAlign w:val="center"/>
            <w:hideMark/>
          </w:tcPr>
          <w:p w14:paraId="5283C2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23BA07D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w:t>
            </w:r>
          </w:p>
        </w:tc>
      </w:tr>
      <w:tr w:rsidR="00D023E7" w:rsidRPr="00D023E7" w14:paraId="14FB8A70" w14:textId="77777777">
        <w:trPr>
          <w:tblCellSpacing w:w="15" w:type="dxa"/>
        </w:trPr>
        <w:tc>
          <w:tcPr>
            <w:tcW w:w="0" w:type="auto"/>
            <w:vAlign w:val="center"/>
            <w:hideMark/>
          </w:tcPr>
          <w:p w14:paraId="3C446C5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IMPLEMENTATION_COST_ESCALATION</w:t>
            </w:r>
          </w:p>
        </w:tc>
        <w:tc>
          <w:tcPr>
            <w:tcW w:w="0" w:type="auto"/>
            <w:vAlign w:val="center"/>
            <w:hideMark/>
          </w:tcPr>
          <w:p w14:paraId="27FD9C3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затрат при реорганизации</w:t>
            </w:r>
          </w:p>
        </w:tc>
        <w:tc>
          <w:tcPr>
            <w:tcW w:w="0" w:type="auto"/>
            <w:vAlign w:val="center"/>
            <w:hideMark/>
          </w:tcPr>
          <w:p w14:paraId="475E32C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03CE1B5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w:t>
            </w:r>
          </w:p>
        </w:tc>
      </w:tr>
    </w:tbl>
    <w:p w14:paraId="10FA962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Driver Matrix</w:t>
      </w:r>
    </w:p>
    <w:p w14:paraId="785EF0C4"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geographical distance;</w:t>
      </w:r>
    </w:p>
    <w:p w14:paraId="6D477B8C"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cultural distance;</w:t>
      </w:r>
    </w:p>
    <w:p w14:paraId="6A5B9CB9"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problems;</w:t>
      </w:r>
    </w:p>
    <w:p w14:paraId="57985094"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IP risks;</w:t>
      </w:r>
    </w:p>
    <w:p w14:paraId="095822C6"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exchange-rate instability;</w:t>
      </w:r>
    </w:p>
    <w:p w14:paraId="153AB3B7"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regulation changes;</w:t>
      </w:r>
    </w:p>
    <w:p w14:paraId="080D2649"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proximity to customers;</w:t>
      </w:r>
    </w:p>
    <w:p w14:paraId="7B8277D6"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government incentives;</w:t>
      </w:r>
    </w:p>
    <w:p w14:paraId="573C4B38" w14:textId="77777777" w:rsidR="00D023E7" w:rsidRPr="00D023E7" w:rsidRDefault="00D023E7" w:rsidP="00D023E7">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reduction of technological dependence.</w:t>
      </w:r>
    </w:p>
    <w:p w14:paraId="3F1E949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13361D6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1E1297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 можно использовать для объяснения:</w:t>
      </w:r>
    </w:p>
    <w:p w14:paraId="4A5124C8" w14:textId="77777777" w:rsidR="00D023E7" w:rsidRPr="00D023E7" w:rsidRDefault="00D023E7" w:rsidP="00D023E7">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costs;</w:t>
      </w:r>
    </w:p>
    <w:p w14:paraId="25FCE633" w14:textId="77777777" w:rsidR="00D023E7" w:rsidRPr="00D023E7" w:rsidRDefault="00D023E7" w:rsidP="00D023E7">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control costs;</w:t>
      </w:r>
    </w:p>
    <w:p w14:paraId="7217E853" w14:textId="77777777" w:rsidR="00D023E7" w:rsidRPr="00D023E7" w:rsidRDefault="00D023E7" w:rsidP="00D023E7">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uncertainty;</w:t>
      </w:r>
    </w:p>
    <w:p w14:paraId="1A38A207" w14:textId="77777777" w:rsidR="00D023E7" w:rsidRPr="00D023E7" w:rsidRDefault="00D023E7" w:rsidP="00D023E7">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transaction complexity;</w:t>
      </w:r>
    </w:p>
    <w:p w14:paraId="09ACB359" w14:textId="77777777" w:rsidR="00D023E7" w:rsidRPr="00D023E7" w:rsidRDefault="00D023E7" w:rsidP="00D023E7">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make-or-buy decisions.</w:t>
      </w:r>
    </w:p>
    <w:p w14:paraId="416917C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77C1FAD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Подходит для:</w:t>
      </w:r>
    </w:p>
    <w:p w14:paraId="67C10A3B" w14:textId="77777777" w:rsidR="00D023E7" w:rsidRPr="00D023E7" w:rsidRDefault="00D023E7" w:rsidP="00D023E7">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capabilities;</w:t>
      </w:r>
    </w:p>
    <w:p w14:paraId="73B26A7F" w14:textId="77777777" w:rsidR="00D023E7" w:rsidRPr="00D023E7" w:rsidRDefault="00D023E7" w:rsidP="00D023E7">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organizational maturity;</w:t>
      </w:r>
    </w:p>
    <w:p w14:paraId="1EAC8E03" w14:textId="77777777" w:rsidR="00D023E7" w:rsidRPr="00D023E7" w:rsidRDefault="00D023E7" w:rsidP="00D023E7">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competencies;</w:t>
      </w:r>
    </w:p>
    <w:p w14:paraId="5CD0D6F0" w14:textId="77777777" w:rsidR="00D023E7" w:rsidRPr="00D023E7" w:rsidRDefault="00D023E7" w:rsidP="00D023E7">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resource reconfiguration;</w:t>
      </w:r>
    </w:p>
    <w:p w14:paraId="52D2AAD3" w14:textId="77777777" w:rsidR="00D023E7" w:rsidRPr="00D023E7" w:rsidRDefault="00D023E7" w:rsidP="00D023E7">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readiness for technology adoption.</w:t>
      </w:r>
    </w:p>
    <w:p w14:paraId="76F0413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сама статья, судя по анализу, не строится строго на TCE и RBV. Эти связи нужно обозначать как </w:t>
      </w:r>
      <w:r w:rsidRPr="00D023E7">
        <w:rPr>
          <w:rFonts w:ascii="Times New Roman" w:eastAsia="Times New Roman" w:hAnsi="Times New Roman" w:cs="Times New Roman"/>
          <w:b/>
          <w:bCs/>
          <w:color w:val="000000"/>
          <w:kern w:val="0"/>
          <w:lang w:eastAsia="ru-RU"/>
          <w14:ligatures w14:val="none"/>
        </w:rPr>
        <w:t>интерпретацию твоей работы</w:t>
      </w:r>
      <w:r w:rsidRPr="00D023E7">
        <w:rPr>
          <w:rFonts w:ascii="Times New Roman" w:eastAsia="Times New Roman" w:hAnsi="Times New Roman" w:cs="Times New Roman"/>
          <w:color w:val="000000"/>
          <w:kern w:val="0"/>
          <w:lang w:eastAsia="ru-RU"/>
          <w14:ligatures w14:val="none"/>
        </w:rPr>
        <w:t>, если авторы не делают их прямо.</w:t>
      </w:r>
    </w:p>
    <w:p w14:paraId="7A0379C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7264B9F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1 — Introduction</w:t>
      </w:r>
    </w:p>
    <w:p w14:paraId="1D3F0263" w14:textId="77777777" w:rsidR="00D023E7" w:rsidRPr="00D023E7" w:rsidRDefault="00D023E7" w:rsidP="00D023E7">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интереса к reshoring;</w:t>
      </w:r>
    </w:p>
    <w:p w14:paraId="154B58B9" w14:textId="77777777" w:rsidR="00D023E7" w:rsidRPr="00D023E7" w:rsidRDefault="00D023E7" w:rsidP="00D023E7">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значение Industry 4.0;</w:t>
      </w:r>
    </w:p>
    <w:p w14:paraId="069772FF" w14:textId="77777777" w:rsidR="00D023E7" w:rsidRPr="00D023E7" w:rsidRDefault="00D023E7" w:rsidP="00D023E7">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цифровая трансформация manufacturing;</w:t>
      </w:r>
    </w:p>
    <w:p w14:paraId="7B23668B" w14:textId="77777777" w:rsidR="00D023E7" w:rsidRPr="00D023E7" w:rsidRDefault="00D023E7" w:rsidP="00D023E7">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географическое распределение исследований.</w:t>
      </w:r>
    </w:p>
    <w:p w14:paraId="1821CE6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2 — Literature Review</w:t>
      </w:r>
    </w:p>
    <w:p w14:paraId="63F7C1B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подходит для:</w:t>
      </w:r>
    </w:p>
    <w:p w14:paraId="32D09A0C" w14:textId="77777777" w:rsidR="00D023E7" w:rsidRPr="00D023E7" w:rsidRDefault="00D023E7" w:rsidP="00D023E7">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and Industry 4.0;</w:t>
      </w:r>
    </w:p>
    <w:p w14:paraId="07B29A26" w14:textId="77777777" w:rsidR="00D023E7" w:rsidRPr="00D023E7" w:rsidRDefault="00D023E7" w:rsidP="00D023E7">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enablers;</w:t>
      </w:r>
    </w:p>
    <w:p w14:paraId="69D06AD6" w14:textId="77777777" w:rsidR="00D023E7" w:rsidRPr="00D023E7" w:rsidRDefault="00D023E7" w:rsidP="00D023E7">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technology-related barriers;</w:t>
      </w:r>
    </w:p>
    <w:p w14:paraId="7B9F7512" w14:textId="77777777" w:rsidR="00D023E7" w:rsidRPr="00D023E7" w:rsidRDefault="00D023E7" w:rsidP="00D023E7">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location strategy;</w:t>
      </w:r>
    </w:p>
    <w:p w14:paraId="2F5B31DF" w14:textId="77777777" w:rsidR="00D023E7" w:rsidRPr="00D023E7" w:rsidRDefault="00D023E7" w:rsidP="00D023E7">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reconfiguration;</w:t>
      </w:r>
    </w:p>
    <w:p w14:paraId="5894F4ED" w14:textId="77777777" w:rsidR="00D023E7" w:rsidRPr="00D023E7" w:rsidRDefault="00D023E7" w:rsidP="00D023E7">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difference between drivers and implementation challenges.</w:t>
      </w:r>
    </w:p>
    <w:p w14:paraId="65851BC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3 — Methodology</w:t>
      </w:r>
    </w:p>
    <w:p w14:paraId="3E87D9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как методологический пример:</w:t>
      </w:r>
    </w:p>
    <w:p w14:paraId="7CA5F696" w14:textId="77777777" w:rsidR="00D023E7" w:rsidRPr="00D023E7" w:rsidRDefault="00D023E7" w:rsidP="00D023E7">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Tranfield et al. approach;</w:t>
      </w:r>
    </w:p>
    <w:p w14:paraId="05F1DB3F" w14:textId="77777777" w:rsidR="00D023E7" w:rsidRPr="00D023E7" w:rsidRDefault="00D023E7" w:rsidP="00D023E7">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databases;</w:t>
      </w:r>
    </w:p>
    <w:p w14:paraId="2A74B204" w14:textId="77777777" w:rsidR="00D023E7" w:rsidRPr="00D023E7" w:rsidRDefault="00D023E7" w:rsidP="00D023E7">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screening process;</w:t>
      </w:r>
    </w:p>
    <w:p w14:paraId="59DE0AC9" w14:textId="77777777" w:rsidR="00D023E7" w:rsidRPr="00D023E7" w:rsidRDefault="00D023E7" w:rsidP="00D023E7">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reduction from 1 048 до 43 документов;</w:t>
      </w:r>
    </w:p>
    <w:p w14:paraId="365097DD" w14:textId="77777777" w:rsidR="00D023E7" w:rsidRPr="00D023E7" w:rsidRDefault="00D023E7" w:rsidP="00D023E7">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content analysis.</w:t>
      </w:r>
    </w:p>
    <w:p w14:paraId="4CDEC0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поисковая процедура статьи была завершена в феврале 2020 года, поэтому она не охватывает более позднюю литературу.</w:t>
      </w:r>
    </w:p>
    <w:p w14:paraId="189603F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4 — Results</w:t>
      </w:r>
    </w:p>
    <w:p w14:paraId="4E2399C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Не использовать как единственное доказательство barrier.</w:t>
      </w:r>
    </w:p>
    <w:p w14:paraId="46CF998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как review-level support для:</w:t>
      </w:r>
    </w:p>
    <w:p w14:paraId="25426E6C" w14:textId="77777777" w:rsidR="00D023E7" w:rsidRPr="00D023E7" w:rsidRDefault="00D023E7" w:rsidP="00D023E7">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readiness;</w:t>
      </w:r>
    </w:p>
    <w:p w14:paraId="0092E18E" w14:textId="77777777" w:rsidR="00D023E7" w:rsidRPr="00D023E7" w:rsidRDefault="00D023E7" w:rsidP="00D023E7">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capability gaps;</w:t>
      </w:r>
    </w:p>
    <w:p w14:paraId="1DE3C088" w14:textId="77777777" w:rsidR="00D023E7" w:rsidRPr="00D023E7" w:rsidRDefault="00D023E7" w:rsidP="00D023E7">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 and coordination complexity.</w:t>
      </w:r>
    </w:p>
    <w:p w14:paraId="455DE0D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5 — Discussion</w:t>
      </w:r>
    </w:p>
    <w:p w14:paraId="3D88AA9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полезна для обсуждения парадокса:</w:t>
      </w:r>
    </w:p>
    <w:p w14:paraId="3F04F7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может облегчать reshoring, но отсутствие цифровых компетенций и управленческой зрелости само становится препятствием.</w:t>
      </w:r>
    </w:p>
    <w:p w14:paraId="3C85029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Скорректированная оценка</w:t>
      </w:r>
    </w:p>
    <w:p w14:paraId="55C1F050"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8.5/10</w:t>
      </w:r>
    </w:p>
    <w:p w14:paraId="0C2D1E82"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Literature Review relevance:</w:t>
      </w:r>
      <w:r w:rsidRPr="00D023E7">
        <w:rPr>
          <w:rFonts w:ascii="Times New Roman" w:eastAsia="Times New Roman" w:hAnsi="Times New Roman" w:cs="Times New Roman"/>
          <w:color w:val="000000"/>
          <w:kern w:val="0"/>
          <w:lang w:eastAsia="ru-RU"/>
          <w14:ligatures w14:val="none"/>
        </w:rPr>
        <w:t> 9/10</w:t>
      </w:r>
    </w:p>
    <w:p w14:paraId="39F814DA"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Methodology relevance:</w:t>
      </w:r>
      <w:r w:rsidRPr="00D023E7">
        <w:rPr>
          <w:rFonts w:ascii="Times New Roman" w:eastAsia="Times New Roman" w:hAnsi="Times New Roman" w:cs="Times New Roman"/>
          <w:color w:val="000000"/>
          <w:kern w:val="0"/>
          <w:lang w:eastAsia="ru-RU"/>
          <w14:ligatures w14:val="none"/>
        </w:rPr>
        <w:t> 8/10</w:t>
      </w:r>
    </w:p>
    <w:p w14:paraId="7D44CECD"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5/10</w:t>
      </w:r>
    </w:p>
    <w:p w14:paraId="53BE85FB"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5/10</w:t>
      </w:r>
    </w:p>
    <w:p w14:paraId="4F26E398"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1/10</w:t>
      </w:r>
    </w:p>
    <w:p w14:paraId="21F63043"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 strength:</w:t>
      </w:r>
      <w:r w:rsidRPr="00D023E7">
        <w:rPr>
          <w:rFonts w:ascii="Times New Roman" w:eastAsia="Times New Roman" w:hAnsi="Times New Roman" w:cs="Times New Roman"/>
          <w:color w:val="000000"/>
          <w:kern w:val="0"/>
          <w:lang w:eastAsia="ru-RU"/>
          <w14:ligatures w14:val="none"/>
        </w:rPr>
        <w:t> 8/10</w:t>
      </w:r>
    </w:p>
    <w:p w14:paraId="7CA63F58" w14:textId="77777777" w:rsidR="00D023E7" w:rsidRPr="00D023E7" w:rsidRDefault="00D023E7" w:rsidP="00D023E7">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Technology/Industry 4.0 relevance:</w:t>
      </w:r>
      <w:r w:rsidRPr="00D023E7">
        <w:rPr>
          <w:rFonts w:ascii="Times New Roman" w:eastAsia="Times New Roman" w:hAnsi="Times New Roman" w:cs="Times New Roman"/>
          <w:color w:val="000000"/>
          <w:kern w:val="0"/>
          <w:lang w:eastAsia="ru-RU"/>
          <w14:ligatures w14:val="none"/>
        </w:rPr>
        <w:t> 10/10</w:t>
      </w:r>
    </w:p>
    <w:p w14:paraId="10D91E5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92"/>
        <w:gridCol w:w="6045"/>
      </w:tblGrid>
      <w:tr w:rsidR="00D023E7" w:rsidRPr="00D023E7" w14:paraId="2F61039A" w14:textId="77777777">
        <w:trPr>
          <w:tblHeader/>
          <w:tblCellSpacing w:w="15" w:type="dxa"/>
        </w:trPr>
        <w:tc>
          <w:tcPr>
            <w:tcW w:w="0" w:type="auto"/>
            <w:vAlign w:val="center"/>
            <w:hideMark/>
          </w:tcPr>
          <w:p w14:paraId="746D9D6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2C3BB82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0A13A9A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5B1AB2F9" w14:textId="77777777">
        <w:trPr>
          <w:tblCellSpacing w:w="15" w:type="dxa"/>
        </w:trPr>
        <w:tc>
          <w:tcPr>
            <w:tcW w:w="0" w:type="auto"/>
            <w:vAlign w:val="center"/>
            <w:hideMark/>
          </w:tcPr>
          <w:p w14:paraId="37D3F5C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59897E8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0AC8F99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process framework и implementation gap</w:t>
            </w:r>
          </w:p>
        </w:tc>
      </w:tr>
      <w:tr w:rsidR="00D023E7" w:rsidRPr="00D023E7" w14:paraId="4D0F8059" w14:textId="77777777">
        <w:trPr>
          <w:tblCellSpacing w:w="15" w:type="dxa"/>
        </w:trPr>
        <w:tc>
          <w:tcPr>
            <w:tcW w:w="0" w:type="auto"/>
            <w:vAlign w:val="center"/>
            <w:hideMark/>
          </w:tcPr>
          <w:p w14:paraId="2A50D3F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79E1B9C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63A1B0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 errors</w:t>
            </w:r>
          </w:p>
        </w:tc>
      </w:tr>
      <w:tr w:rsidR="00D023E7" w:rsidRPr="00D023E7" w14:paraId="70772F50" w14:textId="77777777">
        <w:trPr>
          <w:tblCellSpacing w:w="15" w:type="dxa"/>
        </w:trPr>
        <w:tc>
          <w:tcPr>
            <w:tcW w:w="0" w:type="auto"/>
            <w:vAlign w:val="center"/>
            <w:hideMark/>
          </w:tcPr>
          <w:p w14:paraId="66BBB72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4A6DADA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6CAAD34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 terminology и decisional framework</w:t>
            </w:r>
          </w:p>
        </w:tc>
      </w:tr>
      <w:tr w:rsidR="00D023E7" w:rsidRPr="00D023E7" w14:paraId="0AF7C0F6" w14:textId="77777777">
        <w:trPr>
          <w:tblCellSpacing w:w="15" w:type="dxa"/>
        </w:trPr>
        <w:tc>
          <w:tcPr>
            <w:tcW w:w="0" w:type="auto"/>
            <w:vAlign w:val="center"/>
            <w:hideMark/>
          </w:tcPr>
          <w:p w14:paraId="275F140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058F8BF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6EFA14A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 и capability constraints</w:t>
            </w:r>
          </w:p>
        </w:tc>
      </w:tr>
      <w:tr w:rsidR="00D023E7" w:rsidRPr="00D023E7" w14:paraId="18325580" w14:textId="77777777">
        <w:trPr>
          <w:tblCellSpacing w:w="15" w:type="dxa"/>
        </w:trPr>
        <w:tc>
          <w:tcPr>
            <w:tcW w:w="0" w:type="auto"/>
            <w:vAlign w:val="center"/>
            <w:hideMark/>
          </w:tcPr>
          <w:p w14:paraId="5DB252F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1D24BC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2561136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home-country effects и drivers</w:t>
            </w:r>
          </w:p>
        </w:tc>
      </w:tr>
      <w:tr w:rsidR="00D023E7" w:rsidRPr="00D023E7" w14:paraId="4A3A60F9" w14:textId="77777777">
        <w:trPr>
          <w:tblCellSpacing w:w="15" w:type="dxa"/>
        </w:trPr>
        <w:tc>
          <w:tcPr>
            <w:tcW w:w="0" w:type="auto"/>
            <w:vAlign w:val="center"/>
            <w:hideMark/>
          </w:tcPr>
          <w:p w14:paraId="5E06C5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44CEBE5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 et al. (2017)</w:t>
            </w:r>
          </w:p>
        </w:tc>
        <w:tc>
          <w:tcPr>
            <w:tcW w:w="0" w:type="auto"/>
            <w:vAlign w:val="center"/>
            <w:hideMark/>
          </w:tcPr>
          <w:p w14:paraId="4A6971A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drivers, barriers и lock-out effect</w:t>
            </w:r>
          </w:p>
        </w:tc>
      </w:tr>
      <w:tr w:rsidR="00D023E7" w:rsidRPr="00D023E7" w14:paraId="0F9EEF88" w14:textId="77777777">
        <w:trPr>
          <w:tblCellSpacing w:w="15" w:type="dxa"/>
        </w:trPr>
        <w:tc>
          <w:tcPr>
            <w:tcW w:w="0" w:type="auto"/>
            <w:vAlign w:val="center"/>
            <w:hideMark/>
          </w:tcPr>
          <w:p w14:paraId="3CA6FE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A07</w:t>
            </w:r>
          </w:p>
        </w:tc>
        <w:tc>
          <w:tcPr>
            <w:tcW w:w="0" w:type="auto"/>
            <w:vAlign w:val="center"/>
            <w:hideMark/>
          </w:tcPr>
          <w:p w14:paraId="6D826B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Espíndola et al. (2023)</w:t>
            </w:r>
          </w:p>
        </w:tc>
        <w:tc>
          <w:tcPr>
            <w:tcW w:w="0" w:type="auto"/>
            <w:vAlign w:val="center"/>
            <w:hideMark/>
          </w:tcPr>
          <w:p w14:paraId="3F61379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review: Industry 4.0, technology readiness и SLR methodology</w:t>
            </w:r>
          </w:p>
        </w:tc>
      </w:tr>
    </w:tbl>
    <w:p w14:paraId="5F57ED0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 особенно пригодится для подраздела об </w:t>
      </w:r>
      <w:r w:rsidRPr="00D023E7">
        <w:rPr>
          <w:rFonts w:ascii="Times New Roman" w:eastAsia="Times New Roman" w:hAnsi="Times New Roman" w:cs="Times New Roman"/>
          <w:b/>
          <w:bCs/>
          <w:color w:val="000000"/>
          <w:kern w:val="0"/>
          <w:lang w:eastAsia="ru-RU"/>
          <w14:ligatures w14:val="none"/>
        </w:rPr>
        <w:t>Industry 4.0 и technological capability barriers</w:t>
      </w:r>
      <w:r w:rsidRPr="00D023E7">
        <w:rPr>
          <w:rFonts w:ascii="Times New Roman" w:eastAsia="Times New Roman" w:hAnsi="Times New Roman" w:cs="Times New Roman"/>
          <w:color w:val="000000"/>
          <w:kern w:val="0"/>
          <w:lang w:eastAsia="ru-RU"/>
          <w14:ligatures w14:val="none"/>
        </w:rPr>
        <w:t>, но основные выводы Results по-прежнему должны опираться на direct empirical implementation studies.</w:t>
      </w:r>
    </w:p>
    <w:p w14:paraId="298B2BE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его как </w:t>
      </w:r>
      <w:r w:rsidRPr="00D023E7">
        <w:rPr>
          <w:rFonts w:ascii="Times New Roman" w:eastAsia="Times New Roman" w:hAnsi="Times New Roman" w:cs="Times New Roman"/>
          <w:b/>
          <w:bCs/>
          <w:color w:val="000000"/>
          <w:kern w:val="0"/>
          <w:lang w:eastAsia="ru-RU"/>
          <w14:ligatures w14:val="none"/>
        </w:rPr>
        <w:t>A08</w:t>
      </w:r>
      <w:r w:rsidRPr="00D023E7">
        <w:rPr>
          <w:rFonts w:ascii="Times New Roman" w:eastAsia="Times New Roman" w:hAnsi="Times New Roman" w:cs="Times New Roman"/>
          <w:color w:val="000000"/>
          <w:kern w:val="0"/>
          <w:lang w:eastAsia="ru-RU"/>
          <w14:ligatures w14:val="none"/>
        </w:rPr>
        <w:t>, но с важной корректировкой: это </w:t>
      </w:r>
      <w:r w:rsidRPr="00D023E7">
        <w:rPr>
          <w:rFonts w:ascii="Times New Roman" w:eastAsia="Times New Roman" w:hAnsi="Times New Roman" w:cs="Times New Roman"/>
          <w:b/>
          <w:bCs/>
          <w:color w:val="000000"/>
          <w:kern w:val="0"/>
          <w:lang w:eastAsia="ru-RU"/>
          <w14:ligatures w14:val="none"/>
        </w:rPr>
        <w:t>не журнальная peer-reviewed статья</w:t>
      </w:r>
      <w:r w:rsidRPr="00D023E7">
        <w:rPr>
          <w:rFonts w:ascii="Times New Roman" w:eastAsia="Times New Roman" w:hAnsi="Times New Roman" w:cs="Times New Roman"/>
          <w:color w:val="000000"/>
          <w:kern w:val="0"/>
          <w:lang w:eastAsia="ru-RU"/>
          <w14:ligatures w14:val="none"/>
        </w:rPr>
        <w:t xml:space="preserve">, а исследовательский отчёт W.E. Upjohn Institute, </w:t>
      </w:r>
      <w:r w:rsidRPr="00D023E7">
        <w:rPr>
          <w:rFonts w:ascii="Times New Roman" w:eastAsia="Times New Roman" w:hAnsi="Times New Roman" w:cs="Times New Roman"/>
          <w:color w:val="000000"/>
          <w:kern w:val="0"/>
          <w:lang w:eastAsia="ru-RU"/>
          <w14:ligatures w14:val="none"/>
        </w:rPr>
        <w:lastRenderedPageBreak/>
        <w:t>подготовленный для </w:t>
      </w:r>
      <w:r w:rsidRPr="00D023E7">
        <w:rPr>
          <w:rFonts w:ascii="Times New Roman" w:eastAsia="Times New Roman" w:hAnsi="Times New Roman" w:cs="Times New Roman"/>
          <w:i/>
          <w:iCs/>
          <w:color w:val="000000"/>
          <w:kern w:val="0"/>
          <w:lang w:eastAsia="ru-RU"/>
          <w14:ligatures w14:val="none"/>
        </w:rPr>
        <w:t>The Fund for Our Economic Future</w:t>
      </w:r>
      <w:r w:rsidRPr="00D023E7">
        <w:rPr>
          <w:rFonts w:ascii="Times New Roman" w:eastAsia="Times New Roman" w:hAnsi="Times New Roman" w:cs="Times New Roman"/>
          <w:color w:val="000000"/>
          <w:kern w:val="0"/>
          <w:lang w:eastAsia="ru-RU"/>
          <w14:ligatures w14:val="none"/>
        </w:rPr>
        <w:t>. Официальная страница Upjohn прямо классифицирует документ как </w:t>
      </w:r>
      <w:r w:rsidRPr="00D023E7">
        <w:rPr>
          <w:rFonts w:ascii="Times New Roman" w:eastAsia="Times New Roman" w:hAnsi="Times New Roman" w:cs="Times New Roman"/>
          <w:b/>
          <w:bCs/>
          <w:color w:val="000000"/>
          <w:kern w:val="0"/>
          <w:lang w:eastAsia="ru-RU"/>
          <w14:ligatures w14:val="none"/>
        </w:rPr>
        <w:t>Report</w:t>
      </w:r>
      <w:r w:rsidRPr="00D023E7">
        <w:rPr>
          <w:rFonts w:ascii="Times New Roman" w:eastAsia="Times New Roman" w:hAnsi="Times New Roman" w:cs="Times New Roman"/>
          <w:color w:val="000000"/>
          <w:kern w:val="0"/>
          <w:lang w:eastAsia="ru-RU"/>
          <w14:ligatures w14:val="none"/>
        </w:rPr>
        <w:t> и приводит именно такую форму цитирования. (</w:t>
      </w:r>
      <w:hyperlink r:id="rId7" w:tooltip="Strategic Reshoring: A Literature Review - Upjohn Research" w:history="1">
        <w:r w:rsidRPr="00D023E7">
          <w:rPr>
            <w:rFonts w:ascii="Times New Roman" w:eastAsia="Times New Roman" w:hAnsi="Times New Roman" w:cs="Times New Roman"/>
            <w:color w:val="0000FF"/>
            <w:kern w:val="0"/>
            <w:u w:val="single"/>
            <w:lang w:eastAsia="ru-RU"/>
            <w14:ligatures w14:val="none"/>
          </w:rPr>
          <w:t>research.upjohn.org</w:t>
        </w:r>
      </w:hyperlink>
      <w:r w:rsidRPr="00D023E7">
        <w:rPr>
          <w:rFonts w:ascii="Times New Roman" w:eastAsia="Times New Roman" w:hAnsi="Times New Roman" w:cs="Times New Roman"/>
          <w:color w:val="000000"/>
          <w:kern w:val="0"/>
          <w:lang w:eastAsia="ru-RU"/>
          <w14:ligatures w14:val="none"/>
        </w:rPr>
        <w:t>)</w:t>
      </w:r>
    </w:p>
    <w:p w14:paraId="5B1F91C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A08 — Bolter &amp; Robey (2020)</w:t>
      </w:r>
    </w:p>
    <w:p w14:paraId="6527A7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Bolter, K., &amp; Robey, J. (2020).</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i/>
          <w:iCs/>
          <w:color w:val="000000"/>
          <w:kern w:val="0"/>
          <w:lang w:eastAsia="ru-RU"/>
          <w14:ligatures w14:val="none"/>
        </w:rPr>
        <w:t>Strategic reshoring: A literature review</w:t>
      </w:r>
      <w:r w:rsidRPr="00D023E7">
        <w:rPr>
          <w:rFonts w:ascii="Times New Roman" w:eastAsia="Times New Roman" w:hAnsi="Times New Roman" w:cs="Times New Roman"/>
          <w:color w:val="000000"/>
          <w:kern w:val="0"/>
          <w:lang w:eastAsia="ru-RU"/>
          <w14:ligatures w14:val="none"/>
        </w:rPr>
        <w:t>. Report prepared for The Fund for Our Economic Future.</w:t>
      </w:r>
    </w:p>
    <w:p w14:paraId="3D59714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5070"/>
      </w:tblGrid>
      <w:tr w:rsidR="00D023E7" w:rsidRPr="00D023E7" w14:paraId="079997AD" w14:textId="77777777">
        <w:trPr>
          <w:tblHeader/>
          <w:tblCellSpacing w:w="15" w:type="dxa"/>
        </w:trPr>
        <w:tc>
          <w:tcPr>
            <w:tcW w:w="0" w:type="auto"/>
            <w:vAlign w:val="center"/>
            <w:hideMark/>
          </w:tcPr>
          <w:p w14:paraId="2B5B257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62B9A91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4BC17149" w14:textId="77777777">
        <w:trPr>
          <w:tblCellSpacing w:w="15" w:type="dxa"/>
        </w:trPr>
        <w:tc>
          <w:tcPr>
            <w:tcW w:w="0" w:type="auto"/>
            <w:vAlign w:val="center"/>
            <w:hideMark/>
          </w:tcPr>
          <w:p w14:paraId="2A5C8F0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3BE7EE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Исследовательский / policy report</w:t>
            </w:r>
          </w:p>
        </w:tc>
      </w:tr>
      <w:tr w:rsidR="00D023E7" w:rsidRPr="00D023E7" w14:paraId="4603D13D" w14:textId="77777777">
        <w:trPr>
          <w:tblCellSpacing w:w="15" w:type="dxa"/>
        </w:trPr>
        <w:tc>
          <w:tcPr>
            <w:tcW w:w="0" w:type="auto"/>
            <w:vAlign w:val="center"/>
            <w:hideMark/>
          </w:tcPr>
          <w:p w14:paraId="5723E18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Peer-reviewed journal article</w:t>
            </w:r>
          </w:p>
        </w:tc>
        <w:tc>
          <w:tcPr>
            <w:tcW w:w="0" w:type="auto"/>
            <w:vAlign w:val="center"/>
            <w:hideMark/>
          </w:tcPr>
          <w:p w14:paraId="1690A48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 подтверждения; не журнальная статья</w:t>
            </w:r>
          </w:p>
        </w:tc>
      </w:tr>
      <w:tr w:rsidR="00D023E7" w:rsidRPr="00D023E7" w14:paraId="0E8D7075" w14:textId="77777777">
        <w:trPr>
          <w:tblCellSpacing w:w="15" w:type="dxa"/>
        </w:trPr>
        <w:tc>
          <w:tcPr>
            <w:tcW w:w="0" w:type="auto"/>
            <w:vAlign w:val="center"/>
            <w:hideMark/>
          </w:tcPr>
          <w:p w14:paraId="1B7EEBF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6F2F8EF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Contextual / practitioner-review evidence</w:t>
            </w:r>
          </w:p>
        </w:tc>
      </w:tr>
      <w:tr w:rsidR="00D023E7" w:rsidRPr="00D023E7" w14:paraId="6DA0E9C9" w14:textId="77777777">
        <w:trPr>
          <w:tblCellSpacing w:w="15" w:type="dxa"/>
        </w:trPr>
        <w:tc>
          <w:tcPr>
            <w:tcW w:w="0" w:type="auto"/>
            <w:vAlign w:val="center"/>
            <w:hideMark/>
          </w:tcPr>
          <w:p w14:paraId="631FE5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SLR analytical sample</w:t>
            </w:r>
          </w:p>
        </w:tc>
        <w:tc>
          <w:tcPr>
            <w:tcW w:w="0" w:type="auto"/>
            <w:vAlign w:val="center"/>
            <w:hideMark/>
          </w:tcPr>
          <w:p w14:paraId="59AA197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Исключить</w:t>
            </w:r>
          </w:p>
        </w:tc>
      </w:tr>
      <w:tr w:rsidR="00D023E7" w:rsidRPr="00D023E7" w14:paraId="3EDC3ACC" w14:textId="77777777">
        <w:trPr>
          <w:tblCellSpacing w:w="15" w:type="dxa"/>
        </w:trPr>
        <w:tc>
          <w:tcPr>
            <w:tcW w:w="0" w:type="auto"/>
            <w:vAlign w:val="center"/>
            <w:hideMark/>
          </w:tcPr>
          <w:p w14:paraId="5135BD4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15AA3C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 Literature</w:t>
            </w:r>
          </w:p>
        </w:tc>
      </w:tr>
      <w:tr w:rsidR="00D023E7" w:rsidRPr="00D023E7" w14:paraId="12D42B7A" w14:textId="77777777">
        <w:trPr>
          <w:tblCellSpacing w:w="15" w:type="dxa"/>
        </w:trPr>
        <w:tc>
          <w:tcPr>
            <w:tcW w:w="0" w:type="auto"/>
            <w:vAlign w:val="center"/>
            <w:hideMark/>
          </w:tcPr>
          <w:p w14:paraId="21C875D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225E32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США, reshoring drivers, employment, policy, skills</w:t>
            </w:r>
          </w:p>
        </w:tc>
      </w:tr>
      <w:tr w:rsidR="00D023E7" w:rsidRPr="00D023E7" w14:paraId="237CC927" w14:textId="77777777">
        <w:trPr>
          <w:tblCellSpacing w:w="15" w:type="dxa"/>
        </w:trPr>
        <w:tc>
          <w:tcPr>
            <w:tcW w:w="0" w:type="auto"/>
            <w:vAlign w:val="center"/>
            <w:hideMark/>
          </w:tcPr>
          <w:p w14:paraId="7094B37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13B50B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Низкая–средняя</w:t>
            </w:r>
          </w:p>
        </w:tc>
      </w:tr>
      <w:tr w:rsidR="00D023E7" w:rsidRPr="00D023E7" w14:paraId="49FD6049" w14:textId="77777777">
        <w:trPr>
          <w:tblCellSpacing w:w="15" w:type="dxa"/>
        </w:trPr>
        <w:tc>
          <w:tcPr>
            <w:tcW w:w="0" w:type="auto"/>
            <w:vAlign w:val="center"/>
            <w:hideMark/>
          </w:tcPr>
          <w:p w14:paraId="053D942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2669F5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Средняя–высокая</w:t>
            </w:r>
          </w:p>
        </w:tc>
      </w:tr>
      <w:tr w:rsidR="00D023E7" w:rsidRPr="00D023E7" w14:paraId="6D80525C" w14:textId="77777777">
        <w:trPr>
          <w:tblCellSpacing w:w="15" w:type="dxa"/>
        </w:trPr>
        <w:tc>
          <w:tcPr>
            <w:tcW w:w="0" w:type="auto"/>
            <w:vAlign w:val="center"/>
            <w:hideMark/>
          </w:tcPr>
          <w:p w14:paraId="1863B05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 на research question</w:t>
            </w:r>
          </w:p>
        </w:tc>
        <w:tc>
          <w:tcPr>
            <w:tcW w:w="0" w:type="auto"/>
            <w:vAlign w:val="center"/>
            <w:hideMark/>
          </w:tcPr>
          <w:p w14:paraId="437152B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Косвенный</w:t>
            </w:r>
          </w:p>
        </w:tc>
      </w:tr>
    </w:tbl>
    <w:p w14:paraId="6EE47F9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Главная корректировка</w:t>
      </w:r>
    </w:p>
    <w:p w14:paraId="4F00B5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обозначил источник как supporting literature, что допустимо в широком смысле. Но по твоим утверждённым критериям:</w:t>
      </w:r>
    </w:p>
    <w:p w14:paraId="693924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В аналитическую выборку SLR входят только peer-reviewed journal articles.</w:t>
      </w:r>
    </w:p>
    <w:p w14:paraId="5044577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A08 нельзя считать частью основной выборки, по которой ты подсчитываешь и классифицируешь барьеры.</w:t>
      </w:r>
    </w:p>
    <w:p w14:paraId="68DBFEB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Правильная роль:</w:t>
      </w:r>
    </w:p>
    <w:p w14:paraId="5AC6A8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Background/contextual report outside the formal analytical sample.</w:t>
      </w:r>
    </w:p>
    <w:p w14:paraId="1233E10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Сам отчёт может быть качественным и полезным, но его доказательный вес ниже, чем у Wiesmann, Boffelli, Di Mauro или других журнальных статей.</w:t>
      </w:r>
    </w:p>
    <w:p w14:paraId="6B4B91F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можно использовать</w:t>
      </w:r>
    </w:p>
    <w:p w14:paraId="4D2BB02F"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Introduction</w:t>
      </w:r>
    </w:p>
    <w:p w14:paraId="2012D3DE" w14:textId="77777777" w:rsidR="00D023E7" w:rsidRPr="00D023E7" w:rsidRDefault="00D023E7" w:rsidP="00D023E7">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контекст reshoring в США;</w:t>
      </w:r>
    </w:p>
    <w:p w14:paraId="0D56A87E" w14:textId="77777777" w:rsidR="00D023E7" w:rsidRPr="00D023E7" w:rsidRDefault="00D023E7" w:rsidP="00D023E7">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интереса к regionalized supply chains;</w:t>
      </w:r>
    </w:p>
    <w:p w14:paraId="508AB021" w14:textId="77777777" w:rsidR="00D023E7" w:rsidRPr="00D023E7" w:rsidRDefault="00D023E7" w:rsidP="00D023E7">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роль автоматизации;</w:t>
      </w:r>
    </w:p>
    <w:p w14:paraId="7393D154" w14:textId="77777777" w:rsidR="00D023E7" w:rsidRPr="00D023E7" w:rsidRDefault="00D023E7" w:rsidP="00D023E7">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повышение производственных затрат в Азии;</w:t>
      </w:r>
    </w:p>
    <w:p w14:paraId="08D28093" w14:textId="77777777" w:rsidR="00D023E7" w:rsidRPr="00D023E7" w:rsidRDefault="00D023E7" w:rsidP="00D023E7">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влияние пандемии и торговой политики.</w:t>
      </w:r>
    </w:p>
    <w:p w14:paraId="0E9B410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Literature Review</w:t>
      </w:r>
    </w:p>
    <w:p w14:paraId="751A50C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Ограниченно:</w:t>
      </w:r>
    </w:p>
    <w:p w14:paraId="0D9ACF92" w14:textId="77777777" w:rsidR="00D023E7" w:rsidRPr="00D023E7" w:rsidRDefault="00D023E7" w:rsidP="00D023E7">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total cost of ownership;</w:t>
      </w:r>
    </w:p>
    <w:p w14:paraId="0719DAB3" w14:textId="77777777" w:rsidR="00D023E7" w:rsidRPr="00D023E7" w:rsidRDefault="00D023E7" w:rsidP="00D023E7">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различие между factory cost и total cost;</w:t>
      </w:r>
    </w:p>
    <w:p w14:paraId="05E7C385" w14:textId="77777777" w:rsidR="00D023E7" w:rsidRPr="00D023E7" w:rsidRDefault="00D023E7" w:rsidP="00D023E7">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gap как предполагаемая проблема возвращения производства;</w:t>
      </w:r>
    </w:p>
    <w:p w14:paraId="27448B87" w14:textId="77777777" w:rsidR="00D023E7" w:rsidRPr="00D023E7" w:rsidRDefault="00D023E7" w:rsidP="00D023E7">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сочетание automation и high-skilled labour.</w:t>
      </w:r>
    </w:p>
    <w:p w14:paraId="0BA9751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Discussion</w:t>
      </w:r>
    </w:p>
    <w:p w14:paraId="7EFDABEC" w14:textId="77777777" w:rsidR="00D023E7" w:rsidRPr="00D023E7" w:rsidRDefault="00D023E7" w:rsidP="00D023E7">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потребность в квалифицированной рабочей силе;</w:t>
      </w:r>
    </w:p>
    <w:p w14:paraId="64B98241" w14:textId="77777777" w:rsidR="00D023E7" w:rsidRPr="00D023E7" w:rsidRDefault="00D023E7" w:rsidP="00D023E7">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 образовательной и промышленной политики;</w:t>
      </w:r>
    </w:p>
    <w:p w14:paraId="3BC6EBAE" w14:textId="77777777" w:rsidR="00D023E7" w:rsidRPr="00D023E7" w:rsidRDefault="00D023E7" w:rsidP="00D023E7">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региональная готовность к reshoring;</w:t>
      </w:r>
    </w:p>
    <w:p w14:paraId="594C338C" w14:textId="77777777" w:rsidR="00D023E7" w:rsidRPr="00D023E7" w:rsidRDefault="00D023E7" w:rsidP="00D023E7">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несоответствие между технологическими инвестициями и доступностью специалистов.</w:t>
      </w:r>
    </w:p>
    <w:p w14:paraId="5B626AA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нельзя делать</w:t>
      </w:r>
    </w:p>
    <w:p w14:paraId="69A399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следует писать:</w:t>
      </w:r>
    </w:p>
    <w:p w14:paraId="44516D8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systematic literature review identified skilled-labour shortages as a primary barrier based on Bolter and Robey (2020).”</w:t>
      </w:r>
    </w:p>
    <w:p w14:paraId="02E486A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Потому что A08 не входит в твою peer-reviewed analytical sample.</w:t>
      </w:r>
    </w:p>
    <w:p w14:paraId="140E72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Безопаснее:</w:t>
      </w:r>
    </w:p>
    <w:p w14:paraId="095093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“Practitioner-oriented evidence also points to shortages of engineers and technically skilled workers as a potential constraint on reshoring.”</w:t>
      </w:r>
    </w:p>
    <w:p w14:paraId="7324A29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даже в этом случае желательно рядом дать peer-reviewed источник, например Wiesmann et al., Di Mauro et al. или другой empirical study.</w:t>
      </w:r>
    </w:p>
    <w:p w14:paraId="5F7F810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Барьеры: статус в общей матрице</w:t>
      </w:r>
    </w:p>
    <w:p w14:paraId="3984FC13"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Не добавляем как новые primary findings</w:t>
      </w:r>
    </w:p>
    <w:p w14:paraId="3DC73048" w14:textId="77777777" w:rsidR="00D023E7" w:rsidRPr="00D023E7" w:rsidRDefault="00D023E7" w:rsidP="00D023E7">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shortage of high-skilled workers;</w:t>
      </w:r>
    </w:p>
    <w:p w14:paraId="1D9409A8" w14:textId="77777777" w:rsidR="00D023E7" w:rsidRPr="00D023E7" w:rsidRDefault="00D023E7" w:rsidP="00D023E7">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shortage of engineers;</w:t>
      </w:r>
    </w:p>
    <w:p w14:paraId="53434128" w14:textId="77777777" w:rsidR="00D023E7" w:rsidRPr="00D023E7" w:rsidRDefault="00D023E7" w:rsidP="00D023E7">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skilled managers;</w:t>
      </w:r>
    </w:p>
    <w:p w14:paraId="56276E2D" w14:textId="77777777" w:rsidR="00D023E7" w:rsidRPr="00D023E7" w:rsidRDefault="00D023E7" w:rsidP="00D023E7">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readiness;</w:t>
      </w:r>
    </w:p>
    <w:p w14:paraId="41BA9B99" w14:textId="77777777" w:rsidR="00D023E7" w:rsidRPr="00D023E7" w:rsidRDefault="00D023E7" w:rsidP="00D023E7">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rocky transitions;</w:t>
      </w:r>
    </w:p>
    <w:p w14:paraId="2EF021F6" w14:textId="77777777" w:rsidR="00D023E7" w:rsidRPr="00D023E7" w:rsidRDefault="00D023E7" w:rsidP="00D023E7">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insufficient planning.</w:t>
      </w:r>
    </w:p>
    <w:p w14:paraId="4D53AAF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Эти факторы можно зафиксировать как </w:t>
      </w:r>
      <w:r w:rsidRPr="00D023E7">
        <w:rPr>
          <w:rFonts w:ascii="Times New Roman" w:eastAsia="Times New Roman" w:hAnsi="Times New Roman" w:cs="Times New Roman"/>
          <w:b/>
          <w:bCs/>
          <w:color w:val="000000"/>
          <w:kern w:val="0"/>
          <w:lang w:eastAsia="ru-RU"/>
          <w14:ligatures w14:val="none"/>
        </w:rPr>
        <w:t>contextual confirmation</w:t>
      </w:r>
      <w:r w:rsidRPr="00D023E7">
        <w:rPr>
          <w:rFonts w:ascii="Times New Roman" w:eastAsia="Times New Roman" w:hAnsi="Times New Roman" w:cs="Times New Roman"/>
          <w:color w:val="000000"/>
          <w:kern w:val="0"/>
          <w:lang w:eastAsia="ru-RU"/>
          <w14:ligatures w14:val="none"/>
        </w:rPr>
        <w:t>, но не увеличивать из-за A08 число peer-reviewed studies, подтверждающих барьер.</w:t>
      </w:r>
    </w:p>
    <w:p w14:paraId="1DD396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3502"/>
        <w:gridCol w:w="1968"/>
      </w:tblGrid>
      <w:tr w:rsidR="00D023E7" w:rsidRPr="00D023E7" w14:paraId="14149095" w14:textId="77777777">
        <w:trPr>
          <w:tblHeader/>
          <w:tblCellSpacing w:w="15" w:type="dxa"/>
        </w:trPr>
        <w:tc>
          <w:tcPr>
            <w:tcW w:w="0" w:type="auto"/>
            <w:vAlign w:val="center"/>
            <w:hideMark/>
          </w:tcPr>
          <w:p w14:paraId="594E4AE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2B9D9FB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5904469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 A08</w:t>
            </w:r>
          </w:p>
        </w:tc>
      </w:tr>
      <w:tr w:rsidR="00D023E7" w:rsidRPr="00D023E7" w14:paraId="1B6B6BF4" w14:textId="77777777">
        <w:trPr>
          <w:tblCellSpacing w:w="15" w:type="dxa"/>
        </w:trPr>
        <w:tc>
          <w:tcPr>
            <w:tcW w:w="0" w:type="auto"/>
            <w:vAlign w:val="center"/>
            <w:hideMark/>
          </w:tcPr>
          <w:p w14:paraId="73FB5E6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SKILLED_LABOUR_SHORTAGE</w:t>
            </w:r>
          </w:p>
        </w:tc>
        <w:tc>
          <w:tcPr>
            <w:tcW w:w="0" w:type="auto"/>
            <w:vAlign w:val="center"/>
            <w:hideMark/>
          </w:tcPr>
          <w:p w14:paraId="0D623B3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Нехватка квалифицированных работников</w:t>
            </w:r>
          </w:p>
        </w:tc>
        <w:tc>
          <w:tcPr>
            <w:tcW w:w="0" w:type="auto"/>
            <w:vAlign w:val="center"/>
            <w:hideMark/>
          </w:tcPr>
          <w:p w14:paraId="0C8668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 confirmation</w:t>
            </w:r>
          </w:p>
        </w:tc>
      </w:tr>
      <w:tr w:rsidR="00D023E7" w:rsidRPr="00D023E7" w14:paraId="05100409" w14:textId="77777777">
        <w:trPr>
          <w:tblCellSpacing w:w="15" w:type="dxa"/>
        </w:trPr>
        <w:tc>
          <w:tcPr>
            <w:tcW w:w="0" w:type="auto"/>
            <w:vAlign w:val="center"/>
            <w:hideMark/>
          </w:tcPr>
          <w:p w14:paraId="031929B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ENGINEERING_SKILLS_GAP</w:t>
            </w:r>
          </w:p>
        </w:tc>
        <w:tc>
          <w:tcPr>
            <w:tcW w:w="0" w:type="auto"/>
            <w:vAlign w:val="center"/>
            <w:hideMark/>
          </w:tcPr>
          <w:p w14:paraId="7761FC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Нехватка инженеров</w:t>
            </w:r>
          </w:p>
        </w:tc>
        <w:tc>
          <w:tcPr>
            <w:tcW w:w="0" w:type="auto"/>
            <w:vAlign w:val="center"/>
            <w:hideMark/>
          </w:tcPr>
          <w:p w14:paraId="0514AB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 confirmation</w:t>
            </w:r>
          </w:p>
        </w:tc>
      </w:tr>
      <w:tr w:rsidR="00D023E7" w:rsidRPr="00D023E7" w14:paraId="7A1C0861" w14:textId="77777777">
        <w:trPr>
          <w:tblCellSpacing w:w="15" w:type="dxa"/>
        </w:trPr>
        <w:tc>
          <w:tcPr>
            <w:tcW w:w="0" w:type="auto"/>
            <w:vAlign w:val="center"/>
            <w:hideMark/>
          </w:tcPr>
          <w:p w14:paraId="52778CF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IMPLEMENTATION_PLANNING_GAP</w:t>
            </w:r>
          </w:p>
        </w:tc>
        <w:tc>
          <w:tcPr>
            <w:tcW w:w="0" w:type="auto"/>
            <w:vAlign w:val="center"/>
            <w:hideMark/>
          </w:tcPr>
          <w:p w14:paraId="4F677BF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Недостаточное планирование перехода</w:t>
            </w:r>
          </w:p>
        </w:tc>
        <w:tc>
          <w:tcPr>
            <w:tcW w:w="0" w:type="auto"/>
            <w:vAlign w:val="center"/>
            <w:hideMark/>
          </w:tcPr>
          <w:p w14:paraId="500C12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 only</w:t>
            </w:r>
          </w:p>
        </w:tc>
      </w:tr>
      <w:tr w:rsidR="00D023E7" w:rsidRPr="00D023E7" w14:paraId="3FF3C88A" w14:textId="77777777">
        <w:trPr>
          <w:tblCellSpacing w:w="15" w:type="dxa"/>
        </w:trPr>
        <w:tc>
          <w:tcPr>
            <w:tcW w:w="0" w:type="auto"/>
            <w:vAlign w:val="center"/>
            <w:hideMark/>
          </w:tcPr>
          <w:p w14:paraId="207A64C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TECHNOLOGY_WORKFORCE_MISMATCH</w:t>
            </w:r>
          </w:p>
        </w:tc>
        <w:tc>
          <w:tcPr>
            <w:tcW w:w="0" w:type="auto"/>
            <w:vAlign w:val="center"/>
            <w:hideMark/>
          </w:tcPr>
          <w:p w14:paraId="127903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Несоответствие автоматизации и skills</w:t>
            </w:r>
          </w:p>
        </w:tc>
        <w:tc>
          <w:tcPr>
            <w:tcW w:w="0" w:type="auto"/>
            <w:vAlign w:val="center"/>
            <w:hideMark/>
          </w:tcPr>
          <w:p w14:paraId="478B241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 confirmation</w:t>
            </w:r>
          </w:p>
        </w:tc>
      </w:tr>
    </w:tbl>
    <w:p w14:paraId="0661359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Проверка “empirical strength”</w:t>
      </w:r>
    </w:p>
    <w:p w14:paraId="5A51CB6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Оценка NotebookLM </w:t>
      </w:r>
      <w:r w:rsidRPr="00D023E7">
        <w:rPr>
          <w:rFonts w:ascii="Times New Roman" w:eastAsia="Times New Roman" w:hAnsi="Times New Roman" w:cs="Times New Roman"/>
          <w:b/>
          <w:bCs/>
          <w:color w:val="000000"/>
          <w:kern w:val="0"/>
          <w:lang w:eastAsia="ru-RU"/>
          <w14:ligatures w14:val="none"/>
        </w:rPr>
        <w:t>7/10 empirical strength</w:t>
      </w:r>
      <w:r w:rsidRPr="00D023E7">
        <w:rPr>
          <w:rFonts w:ascii="Times New Roman" w:eastAsia="Times New Roman" w:hAnsi="Times New Roman" w:cs="Times New Roman"/>
          <w:color w:val="000000"/>
          <w:kern w:val="0"/>
          <w:lang w:eastAsia="ru-RU"/>
          <w14:ligatures w14:val="none"/>
        </w:rPr>
        <w:t> слишком высокая.</w:t>
      </w:r>
    </w:p>
    <w:p w14:paraId="0EF612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Документ сам не проводит:</w:t>
      </w:r>
    </w:p>
    <w:p w14:paraId="112432AD" w14:textId="77777777" w:rsidR="00D023E7" w:rsidRPr="00D023E7" w:rsidRDefault="00D023E7" w:rsidP="00D023E7">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интервью;</w:t>
      </w:r>
    </w:p>
    <w:p w14:paraId="34B8C0A9" w14:textId="77777777" w:rsidR="00D023E7" w:rsidRPr="00D023E7" w:rsidRDefault="00D023E7" w:rsidP="00D023E7">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опрос;</w:t>
      </w:r>
    </w:p>
    <w:p w14:paraId="2EC3D482" w14:textId="77777777" w:rsidR="00D023E7" w:rsidRPr="00D023E7" w:rsidRDefault="00D023E7" w:rsidP="00D023E7">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regression analysis;</w:t>
      </w:r>
    </w:p>
    <w:p w14:paraId="29BC5326" w14:textId="77777777" w:rsidR="00D023E7" w:rsidRPr="00D023E7" w:rsidRDefault="00D023E7" w:rsidP="00D023E7">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case-study data collection;</w:t>
      </w:r>
    </w:p>
    <w:p w14:paraId="38CE9D11" w14:textId="77777777" w:rsidR="00D023E7" w:rsidRPr="00D023E7" w:rsidRDefault="00D023E7" w:rsidP="00D023E7">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собственное наблюдение reshoring implementation.</w:t>
      </w:r>
    </w:p>
    <w:p w14:paraId="696C5AD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 синтезирует академические и practitioner materials, включая отраслевые данные и публичные кейсы. Поэтому точнее:</w:t>
      </w:r>
    </w:p>
    <w:p w14:paraId="7CE680E9" w14:textId="77777777" w:rsidR="00D023E7" w:rsidRPr="00D023E7" w:rsidRDefault="00D023E7" w:rsidP="00D023E7">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Academic review strength:</w:t>
      </w:r>
      <w:r w:rsidRPr="00D023E7">
        <w:rPr>
          <w:rFonts w:ascii="Times New Roman" w:eastAsia="Times New Roman" w:hAnsi="Times New Roman" w:cs="Times New Roman"/>
          <w:color w:val="000000"/>
          <w:kern w:val="0"/>
          <w:lang w:eastAsia="ru-RU"/>
          <w14:ligatures w14:val="none"/>
        </w:rPr>
        <w:t> 4/10</w:t>
      </w:r>
    </w:p>
    <w:p w14:paraId="31EC666D" w14:textId="77777777" w:rsidR="00D023E7" w:rsidRPr="00D023E7" w:rsidRDefault="00D023E7" w:rsidP="00D023E7">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Contextual/policy relevance:</w:t>
      </w:r>
      <w:r w:rsidRPr="00D023E7">
        <w:rPr>
          <w:rFonts w:ascii="Times New Roman" w:eastAsia="Times New Roman" w:hAnsi="Times New Roman" w:cs="Times New Roman"/>
          <w:color w:val="000000"/>
          <w:kern w:val="0"/>
          <w:lang w:eastAsia="ru-RU"/>
          <w14:ligatures w14:val="none"/>
        </w:rPr>
        <w:t> 8/10</w:t>
      </w:r>
    </w:p>
    <w:p w14:paraId="55224022" w14:textId="77777777" w:rsidR="00D023E7" w:rsidRPr="00D023E7" w:rsidRDefault="00D023E7" w:rsidP="00D023E7">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1/10</w:t>
      </w:r>
    </w:p>
    <w:p w14:paraId="1E033EB5" w14:textId="77777777" w:rsidR="00D023E7" w:rsidRPr="00D023E7" w:rsidRDefault="00D023E7" w:rsidP="00D023E7">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background relevance:</w:t>
      </w:r>
      <w:r w:rsidRPr="00D023E7">
        <w:rPr>
          <w:rFonts w:ascii="Times New Roman" w:eastAsia="Times New Roman" w:hAnsi="Times New Roman" w:cs="Times New Roman"/>
          <w:color w:val="000000"/>
          <w:kern w:val="0"/>
          <w:lang w:eastAsia="ru-RU"/>
          <w14:ligatures w14:val="none"/>
        </w:rPr>
        <w:t> 7/10</w:t>
      </w:r>
    </w:p>
    <w:p w14:paraId="7D895DD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APA и References</w:t>
      </w:r>
    </w:p>
    <w:p w14:paraId="19E3361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финальном списке литературы можно указать:</w:t>
      </w:r>
    </w:p>
    <w:p w14:paraId="3C9ED0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Bolter, K., &amp; Robey, J. (2020). </w:t>
      </w:r>
      <w:r w:rsidRPr="00D023E7">
        <w:rPr>
          <w:rFonts w:ascii="Times New Roman" w:eastAsia="Times New Roman" w:hAnsi="Times New Roman" w:cs="Times New Roman"/>
          <w:i/>
          <w:iCs/>
          <w:color w:val="000000"/>
          <w:kern w:val="0"/>
          <w:lang w:eastAsia="ru-RU"/>
          <w14:ligatures w14:val="none"/>
        </w:rPr>
        <w:t>Strategic reshoring: A literature review</w:t>
      </w:r>
      <w:r w:rsidRPr="00D023E7">
        <w:rPr>
          <w:rFonts w:ascii="Times New Roman" w:eastAsia="Times New Roman" w:hAnsi="Times New Roman" w:cs="Times New Roman"/>
          <w:color w:val="000000"/>
          <w:kern w:val="0"/>
          <w:lang w:eastAsia="ru-RU"/>
          <w14:ligatures w14:val="none"/>
        </w:rPr>
        <w:t>. Report prepared for The Fund for Our Economic Future.</w:t>
      </w:r>
    </w:p>
    <w:p w14:paraId="33AE7E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Официальный репозиторий Upjohn указывает дату выпуска 1 июля 2020 года и подтверждает, что документ подготовлен для FFEF. (</w:t>
      </w:r>
      <w:hyperlink r:id="rId8" w:tooltip="Strategic Reshoring: A Literature Review - Upjohn Research" w:history="1">
        <w:r w:rsidRPr="00D023E7">
          <w:rPr>
            <w:rFonts w:ascii="Times New Roman" w:eastAsia="Times New Roman" w:hAnsi="Times New Roman" w:cs="Times New Roman"/>
            <w:color w:val="0000FF"/>
            <w:kern w:val="0"/>
            <w:u w:val="single"/>
            <w:lang w:eastAsia="ru-RU"/>
            <w14:ligatures w14:val="none"/>
          </w:rPr>
          <w:t>research.upjohn.org</w:t>
        </w:r>
      </w:hyperlink>
      <w:r w:rsidRPr="00D023E7">
        <w:rPr>
          <w:rFonts w:ascii="Times New Roman" w:eastAsia="Times New Roman" w:hAnsi="Times New Roman" w:cs="Times New Roman"/>
          <w:color w:val="000000"/>
          <w:kern w:val="0"/>
          <w:lang w:eastAsia="ru-RU"/>
          <w14:ligatures w14:val="none"/>
        </w:rPr>
        <w:t>)</w:t>
      </w:r>
    </w:p>
    <w:p w14:paraId="48310DB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960"/>
        <w:gridCol w:w="5516"/>
      </w:tblGrid>
      <w:tr w:rsidR="00D023E7" w:rsidRPr="00D023E7" w14:paraId="55B851FE" w14:textId="77777777">
        <w:trPr>
          <w:tblHeader/>
          <w:tblCellSpacing w:w="15" w:type="dxa"/>
        </w:trPr>
        <w:tc>
          <w:tcPr>
            <w:tcW w:w="0" w:type="auto"/>
            <w:vAlign w:val="center"/>
            <w:hideMark/>
          </w:tcPr>
          <w:p w14:paraId="1CE918D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ID</w:t>
            </w:r>
          </w:p>
        </w:tc>
        <w:tc>
          <w:tcPr>
            <w:tcW w:w="0" w:type="auto"/>
            <w:vAlign w:val="center"/>
            <w:hideMark/>
          </w:tcPr>
          <w:p w14:paraId="356A389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4709957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30CF353C" w14:textId="77777777">
        <w:trPr>
          <w:tblCellSpacing w:w="15" w:type="dxa"/>
        </w:trPr>
        <w:tc>
          <w:tcPr>
            <w:tcW w:w="0" w:type="auto"/>
            <w:vAlign w:val="center"/>
            <w:hideMark/>
          </w:tcPr>
          <w:p w14:paraId="1B2E73F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602373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4B0F9B8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w:t>
            </w:r>
          </w:p>
        </w:tc>
      </w:tr>
      <w:tr w:rsidR="00D023E7" w:rsidRPr="00D023E7" w14:paraId="77B2552D" w14:textId="77777777">
        <w:trPr>
          <w:tblCellSpacing w:w="15" w:type="dxa"/>
        </w:trPr>
        <w:tc>
          <w:tcPr>
            <w:tcW w:w="0" w:type="auto"/>
            <w:vAlign w:val="center"/>
            <w:hideMark/>
          </w:tcPr>
          <w:p w14:paraId="1839FD7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03BC85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726715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w:t>
            </w:r>
          </w:p>
        </w:tc>
      </w:tr>
      <w:tr w:rsidR="00D023E7" w:rsidRPr="00D023E7" w14:paraId="332706C9" w14:textId="77777777">
        <w:trPr>
          <w:tblCellSpacing w:w="15" w:type="dxa"/>
        </w:trPr>
        <w:tc>
          <w:tcPr>
            <w:tcW w:w="0" w:type="auto"/>
            <w:vAlign w:val="center"/>
            <w:hideMark/>
          </w:tcPr>
          <w:p w14:paraId="0F7A9DE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6E0878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560FB1D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w:t>
            </w:r>
          </w:p>
        </w:tc>
      </w:tr>
      <w:tr w:rsidR="00D023E7" w:rsidRPr="00D023E7" w14:paraId="597A8AB0" w14:textId="77777777">
        <w:trPr>
          <w:tblCellSpacing w:w="15" w:type="dxa"/>
        </w:trPr>
        <w:tc>
          <w:tcPr>
            <w:tcW w:w="0" w:type="auto"/>
            <w:vAlign w:val="center"/>
            <w:hideMark/>
          </w:tcPr>
          <w:p w14:paraId="7B3C19E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4BBA4D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454DEC9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w:t>
            </w:r>
          </w:p>
        </w:tc>
      </w:tr>
      <w:tr w:rsidR="00D023E7" w:rsidRPr="00D023E7" w14:paraId="3EABA8BD" w14:textId="77777777">
        <w:trPr>
          <w:tblCellSpacing w:w="15" w:type="dxa"/>
        </w:trPr>
        <w:tc>
          <w:tcPr>
            <w:tcW w:w="0" w:type="auto"/>
            <w:vAlign w:val="center"/>
            <w:hideMark/>
          </w:tcPr>
          <w:p w14:paraId="4D276B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7C4E98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6E2C90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w:t>
            </w:r>
          </w:p>
        </w:tc>
      </w:tr>
      <w:tr w:rsidR="00D023E7" w:rsidRPr="00D023E7" w14:paraId="1CA6C54F" w14:textId="77777777">
        <w:trPr>
          <w:tblCellSpacing w:w="15" w:type="dxa"/>
        </w:trPr>
        <w:tc>
          <w:tcPr>
            <w:tcW w:w="0" w:type="auto"/>
            <w:vAlign w:val="center"/>
            <w:hideMark/>
          </w:tcPr>
          <w:p w14:paraId="5A7529D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5BD3B6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 et al. (2017)</w:t>
            </w:r>
          </w:p>
        </w:tc>
        <w:tc>
          <w:tcPr>
            <w:tcW w:w="0" w:type="auto"/>
            <w:vAlign w:val="center"/>
            <w:hideMark/>
          </w:tcPr>
          <w:p w14:paraId="640E88E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w:t>
            </w:r>
          </w:p>
        </w:tc>
      </w:tr>
      <w:tr w:rsidR="00D023E7" w:rsidRPr="00D023E7" w14:paraId="0E0F10D4" w14:textId="77777777">
        <w:trPr>
          <w:tblCellSpacing w:w="15" w:type="dxa"/>
        </w:trPr>
        <w:tc>
          <w:tcPr>
            <w:tcW w:w="0" w:type="auto"/>
            <w:vAlign w:val="center"/>
            <w:hideMark/>
          </w:tcPr>
          <w:p w14:paraId="44EC34C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34B272C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Espíndola et al. (2023)</w:t>
            </w:r>
          </w:p>
        </w:tc>
        <w:tc>
          <w:tcPr>
            <w:tcW w:w="0" w:type="auto"/>
            <w:vAlign w:val="center"/>
            <w:hideMark/>
          </w:tcPr>
          <w:p w14:paraId="3CEA92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w:t>
            </w:r>
          </w:p>
        </w:tc>
      </w:tr>
      <w:tr w:rsidR="00D023E7" w:rsidRPr="00D023E7" w14:paraId="70224ECC" w14:textId="77777777">
        <w:trPr>
          <w:tblCellSpacing w:w="15" w:type="dxa"/>
        </w:trPr>
        <w:tc>
          <w:tcPr>
            <w:tcW w:w="0" w:type="auto"/>
            <w:vAlign w:val="center"/>
            <w:hideMark/>
          </w:tcPr>
          <w:p w14:paraId="730551A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A08</w:t>
            </w:r>
          </w:p>
        </w:tc>
        <w:tc>
          <w:tcPr>
            <w:tcW w:w="0" w:type="auto"/>
            <w:vAlign w:val="center"/>
            <w:hideMark/>
          </w:tcPr>
          <w:p w14:paraId="2E198BA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Bolter &amp; Robey (2020)</w:t>
            </w:r>
          </w:p>
        </w:tc>
        <w:tc>
          <w:tcPr>
            <w:tcW w:w="0" w:type="auto"/>
            <w:vAlign w:val="center"/>
            <w:hideMark/>
          </w:tcPr>
          <w:p w14:paraId="250FF47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 report — outside SLR analytical sample</w:t>
            </w:r>
          </w:p>
        </w:tc>
      </w:tr>
    </w:tbl>
    <w:p w14:paraId="6F35D29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r w:rsidRPr="00D023E7">
        <w:rPr>
          <w:rFonts w:ascii="Times New Roman" w:eastAsia="Times New Roman" w:hAnsi="Times New Roman" w:cs="Times New Roman"/>
          <w:color w:val="000000"/>
          <w:kern w:val="0"/>
          <w:lang w:eastAsia="ru-RU"/>
          <w14:ligatures w14:val="none"/>
        </w:rPr>
        <w:t> источник не удаляем, но держим отдельно от академической выборки. Он полезен для Introduction и Discussion, однако не должен определять итоговый barrier framework и не должен учитываться как peer-reviewed evidence.</w:t>
      </w:r>
    </w:p>
    <w:p w14:paraId="5034BA7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статью в базу как </w:t>
      </w:r>
      <w:r w:rsidRPr="00D023E7">
        <w:rPr>
          <w:rFonts w:ascii="Times New Roman" w:eastAsia="Times New Roman" w:hAnsi="Times New Roman" w:cs="Times New Roman"/>
          <w:b/>
          <w:bCs/>
          <w:color w:val="000000"/>
          <w:kern w:val="0"/>
          <w:lang w:eastAsia="ru-RU"/>
          <w14:ligatures w14:val="none"/>
        </w:rPr>
        <w:t>A09</w:t>
      </w:r>
      <w:r w:rsidRPr="00D023E7">
        <w:rPr>
          <w:rFonts w:ascii="Times New Roman" w:eastAsia="Times New Roman" w:hAnsi="Times New Roman" w:cs="Times New Roman"/>
          <w:color w:val="000000"/>
          <w:kern w:val="0"/>
          <w:lang w:eastAsia="ru-RU"/>
          <w14:ligatures w14:val="none"/>
        </w:rPr>
        <w:t>. Это один из самых сильных источников в твоём наборе, потому что он сочетает актуальность, эмпирические интервью, прямой анализ barriers и упоминание Китая как offshore location.</w:t>
      </w:r>
    </w:p>
    <w:p w14:paraId="11E1978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A09 — Li et al. (2025)</w:t>
      </w:r>
    </w:p>
    <w:p w14:paraId="167E25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 H., Hilletofth, P., Eriksson, D., &amp; Hilmola, O.-P. (2025).</w:t>
      </w:r>
      <w:r w:rsidRPr="00D023E7">
        <w:rPr>
          <w:rFonts w:ascii="Times New Roman" w:eastAsia="Times New Roman" w:hAnsi="Times New Roman" w:cs="Times New Roman"/>
          <w:color w:val="000000"/>
          <w:kern w:val="0"/>
          <w:lang w:eastAsia="ru-RU"/>
          <w14:ligatures w14:val="none"/>
        </w:rPr>
        <w:t> Exploring drivers, barriers and enablers for manufacturing reshoring in the Nordic countries. </w:t>
      </w:r>
      <w:r w:rsidRPr="00D023E7">
        <w:rPr>
          <w:rFonts w:ascii="Times New Roman" w:eastAsia="Times New Roman" w:hAnsi="Times New Roman" w:cs="Times New Roman"/>
          <w:i/>
          <w:iCs/>
          <w:color w:val="000000"/>
          <w:kern w:val="0"/>
          <w:lang w:eastAsia="ru-RU"/>
          <w14:ligatures w14:val="none"/>
        </w:rPr>
        <w:t>Review of International Business and Strategy, 35</w:t>
      </w:r>
      <w:r w:rsidRPr="00D023E7">
        <w:rPr>
          <w:rFonts w:ascii="Times New Roman" w:eastAsia="Times New Roman" w:hAnsi="Times New Roman" w:cs="Times New Roman"/>
          <w:color w:val="000000"/>
          <w:kern w:val="0"/>
          <w:lang w:eastAsia="ru-RU"/>
          <w14:ligatures w14:val="none"/>
        </w:rPr>
        <w:t>(5), 583–612.</w:t>
      </w:r>
    </w:p>
    <w:p w14:paraId="007FDF7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5888"/>
      </w:tblGrid>
      <w:tr w:rsidR="00D023E7" w:rsidRPr="00D023E7" w14:paraId="5FDE04DB" w14:textId="77777777">
        <w:trPr>
          <w:tblHeader/>
          <w:tblCellSpacing w:w="15" w:type="dxa"/>
        </w:trPr>
        <w:tc>
          <w:tcPr>
            <w:tcW w:w="0" w:type="auto"/>
            <w:vAlign w:val="center"/>
            <w:hideMark/>
          </w:tcPr>
          <w:p w14:paraId="44AB961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05A9D85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7CE76F47" w14:textId="77777777">
        <w:trPr>
          <w:tblCellSpacing w:w="15" w:type="dxa"/>
        </w:trPr>
        <w:tc>
          <w:tcPr>
            <w:tcW w:w="0" w:type="auto"/>
            <w:vAlign w:val="center"/>
            <w:hideMark/>
          </w:tcPr>
          <w:p w14:paraId="636D31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6F17BE2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qualitative study + supporting literature review</w:t>
            </w:r>
          </w:p>
        </w:tc>
      </w:tr>
      <w:tr w:rsidR="00D023E7" w:rsidRPr="00D023E7" w14:paraId="3985FD5E" w14:textId="77777777">
        <w:trPr>
          <w:tblCellSpacing w:w="15" w:type="dxa"/>
        </w:trPr>
        <w:tc>
          <w:tcPr>
            <w:tcW w:w="0" w:type="auto"/>
            <w:vAlign w:val="center"/>
            <w:hideMark/>
          </w:tcPr>
          <w:p w14:paraId="55A4FA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351D20F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16 Swedish manufacturing firms</w:t>
            </w:r>
          </w:p>
        </w:tc>
      </w:tr>
      <w:tr w:rsidR="00D023E7" w:rsidRPr="00D023E7" w14:paraId="5431B484" w14:textId="77777777">
        <w:trPr>
          <w:tblCellSpacing w:w="15" w:type="dxa"/>
        </w:trPr>
        <w:tc>
          <w:tcPr>
            <w:tcW w:w="0" w:type="auto"/>
            <w:vAlign w:val="center"/>
            <w:hideMark/>
          </w:tcPr>
          <w:p w14:paraId="6455D8F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w:t>
            </w:r>
          </w:p>
        </w:tc>
        <w:tc>
          <w:tcPr>
            <w:tcW w:w="0" w:type="auto"/>
            <w:vAlign w:val="center"/>
            <w:hideMark/>
          </w:tcPr>
          <w:p w14:paraId="4C7233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Semi-structured interviews, four-level coding</w:t>
            </w:r>
          </w:p>
        </w:tc>
      </w:tr>
      <w:tr w:rsidR="00D023E7" w:rsidRPr="00D023E7" w14:paraId="0525A33B" w14:textId="77777777">
        <w:trPr>
          <w:tblCellSpacing w:w="15" w:type="dxa"/>
        </w:trPr>
        <w:tc>
          <w:tcPr>
            <w:tcW w:w="0" w:type="auto"/>
            <w:vAlign w:val="center"/>
            <w:hideMark/>
          </w:tcPr>
          <w:p w14:paraId="11E7208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6AD8403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1 — Direct Implementation/Barrier Evidence</w:t>
            </w:r>
          </w:p>
        </w:tc>
      </w:tr>
      <w:tr w:rsidR="00D023E7" w:rsidRPr="00D023E7" w14:paraId="0A12B38B" w14:textId="77777777">
        <w:trPr>
          <w:tblCellSpacing w:w="15" w:type="dxa"/>
        </w:trPr>
        <w:tc>
          <w:tcPr>
            <w:tcW w:w="0" w:type="auto"/>
            <w:vAlign w:val="center"/>
            <w:hideMark/>
          </w:tcPr>
          <w:p w14:paraId="0FF3C8F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16710D2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Empirical Literature</w:t>
            </w:r>
          </w:p>
        </w:tc>
      </w:tr>
      <w:tr w:rsidR="00D023E7" w:rsidRPr="00D023E7" w14:paraId="2F5826EB" w14:textId="77777777">
        <w:trPr>
          <w:tblCellSpacing w:w="15" w:type="dxa"/>
        </w:trPr>
        <w:tc>
          <w:tcPr>
            <w:tcW w:w="0" w:type="auto"/>
            <w:vAlign w:val="center"/>
            <w:hideMark/>
          </w:tcPr>
          <w:p w14:paraId="0A7E803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3209719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barriers and enablers</w:t>
            </w:r>
          </w:p>
        </w:tc>
      </w:tr>
      <w:tr w:rsidR="00D023E7" w:rsidRPr="00D023E7" w14:paraId="3511B0F5" w14:textId="77777777">
        <w:trPr>
          <w:tblCellSpacing w:w="15" w:type="dxa"/>
        </w:trPr>
        <w:tc>
          <w:tcPr>
            <w:tcW w:w="0" w:type="auto"/>
            <w:vAlign w:val="center"/>
            <w:hideMark/>
          </w:tcPr>
          <w:p w14:paraId="63D9D6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37077B4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Высокая, но не все findings автоматически China-specific</w:t>
            </w:r>
          </w:p>
        </w:tc>
      </w:tr>
      <w:tr w:rsidR="00D023E7" w:rsidRPr="00D023E7" w14:paraId="6C58F0DA" w14:textId="77777777">
        <w:trPr>
          <w:tblCellSpacing w:w="15" w:type="dxa"/>
        </w:trPr>
        <w:tc>
          <w:tcPr>
            <w:tcW w:w="0" w:type="auto"/>
            <w:vAlign w:val="center"/>
            <w:hideMark/>
          </w:tcPr>
          <w:p w14:paraId="02BE702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5EE0AC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высокая</w:t>
            </w:r>
          </w:p>
        </w:tc>
      </w:tr>
      <w:tr w:rsidR="00D023E7" w:rsidRPr="00D023E7" w14:paraId="66849145" w14:textId="77777777">
        <w:trPr>
          <w:tblCellSpacing w:w="15" w:type="dxa"/>
        </w:trPr>
        <w:tc>
          <w:tcPr>
            <w:tcW w:w="0" w:type="auto"/>
            <w:vAlign w:val="center"/>
            <w:hideMark/>
          </w:tcPr>
          <w:p w14:paraId="2B1CB99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 на research question</w:t>
            </w:r>
          </w:p>
        </w:tc>
        <w:tc>
          <w:tcPr>
            <w:tcW w:w="0" w:type="auto"/>
            <w:vAlign w:val="center"/>
            <w:hideMark/>
          </w:tcPr>
          <w:p w14:paraId="0809440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Напрямую</w:t>
            </w:r>
          </w:p>
        </w:tc>
      </w:tr>
    </w:tbl>
    <w:p w14:paraId="06C5E92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Главная ценность статьи</w:t>
      </w:r>
    </w:p>
    <w:p w14:paraId="718E0B8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 первый источник в нашей базе, который одновременно даёт:</w:t>
      </w:r>
    </w:p>
    <w:p w14:paraId="715E1BA0" w14:textId="77777777" w:rsidR="00D023E7" w:rsidRPr="00D023E7" w:rsidRDefault="00D023E7" w:rsidP="00D023E7">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прямые empirical barriers;</w:t>
      </w:r>
    </w:p>
    <w:p w14:paraId="4256CF9F" w14:textId="77777777" w:rsidR="00D023E7" w:rsidRPr="00D023E7" w:rsidRDefault="00D023E7" w:rsidP="00D023E7">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explicit China-related exit difficulties;</w:t>
      </w:r>
    </w:p>
    <w:p w14:paraId="1767E267" w14:textId="77777777" w:rsidR="00D023E7" w:rsidRPr="00D023E7" w:rsidRDefault="00D023E7" w:rsidP="00D023E7">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home-country и firm-level constraints;</w:t>
      </w:r>
    </w:p>
    <w:p w14:paraId="07654284" w14:textId="77777777" w:rsidR="00D023E7" w:rsidRPr="00D023E7" w:rsidRDefault="00D023E7" w:rsidP="00D023E7">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managerial enablers;</w:t>
      </w:r>
    </w:p>
    <w:p w14:paraId="52B5852A" w14:textId="77777777" w:rsidR="00D023E7" w:rsidRPr="00D023E7" w:rsidRDefault="00D023E7" w:rsidP="00D023E7">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подробную классификацию 65 drivers, 32 barriers и 38 enablers;</w:t>
      </w:r>
    </w:p>
    <w:p w14:paraId="18C2737A" w14:textId="77777777" w:rsidR="00D023E7" w:rsidRPr="00D023E7" w:rsidRDefault="00D023E7" w:rsidP="00D023E7">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теоретическую структуру через OLI.</w:t>
      </w:r>
    </w:p>
    <w:p w14:paraId="76D4D3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делает статью центральной для </w:t>
      </w:r>
      <w:r w:rsidRPr="00D023E7">
        <w:rPr>
          <w:rFonts w:ascii="Times New Roman" w:eastAsia="Times New Roman" w:hAnsi="Times New Roman" w:cs="Times New Roman"/>
          <w:b/>
          <w:bCs/>
          <w:color w:val="000000"/>
          <w:kern w:val="0"/>
          <w:lang w:eastAsia="ru-RU"/>
          <w14:ligatures w14:val="none"/>
        </w:rPr>
        <w:t>Chapter 4 Results</w:t>
      </w:r>
      <w:r w:rsidRPr="00D023E7">
        <w:rPr>
          <w:rFonts w:ascii="Times New Roman" w:eastAsia="Times New Roman" w:hAnsi="Times New Roman" w:cs="Times New Roman"/>
          <w:color w:val="000000"/>
          <w:kern w:val="0"/>
          <w:lang w:eastAsia="ru-RU"/>
          <w14:ligatures w14:val="none"/>
        </w:rPr>
        <w:t>.</w:t>
      </w:r>
    </w:p>
    <w:p w14:paraId="5DBA415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Важные корректировки к NotebookLM</w:t>
      </w:r>
    </w:p>
    <w:p w14:paraId="4D691AF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Не все 32 barriers являются implementation barriers</w:t>
      </w:r>
    </w:p>
    <w:p w14:paraId="543D56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рассматривает широкий набор decision factors. Поэтому в Results нельзя автоматически переносить все 32 препятствия.</w:t>
      </w:r>
    </w:p>
    <w:p w14:paraId="502080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Нужно разделить:</w:t>
      </w:r>
    </w:p>
    <w:p w14:paraId="09EB9B4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Direct implementation barriers</w:t>
      </w:r>
    </w:p>
    <w:p w14:paraId="2EB0F026" w14:textId="77777777" w:rsidR="00D023E7" w:rsidRPr="00D023E7" w:rsidRDefault="00D023E7" w:rsidP="00D023E7">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strict host-country layoff regulations;</w:t>
      </w:r>
    </w:p>
    <w:p w14:paraId="54F9B739" w14:textId="77777777" w:rsidR="00D023E7" w:rsidRPr="00D023E7" w:rsidRDefault="00D023E7" w:rsidP="00D023E7">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patent and ownership complications;</w:t>
      </w:r>
    </w:p>
    <w:p w14:paraId="0AF6E23F" w14:textId="77777777" w:rsidR="00D023E7" w:rsidRPr="00D023E7" w:rsidRDefault="00D023E7" w:rsidP="00D023E7">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insufficient internal capacity;</w:t>
      </w:r>
    </w:p>
    <w:p w14:paraId="3C524AE0" w14:textId="77777777" w:rsidR="00D023E7" w:rsidRPr="00D023E7" w:rsidRDefault="00D023E7" w:rsidP="00D023E7">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competence shortages;</w:t>
      </w:r>
    </w:p>
    <w:p w14:paraId="3C0F51DC" w14:textId="77777777" w:rsidR="00D023E7" w:rsidRPr="00D023E7" w:rsidRDefault="00D023E7" w:rsidP="00D023E7">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facilities and equipment constraints;</w:t>
      </w:r>
    </w:p>
    <w:p w14:paraId="32C440A3" w14:textId="77777777" w:rsidR="00D023E7" w:rsidRPr="00D023E7" w:rsidRDefault="00D023E7" w:rsidP="00D023E7">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actual transition-cost problems.</w:t>
      </w:r>
    </w:p>
    <w:p w14:paraId="2DF06D48"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General reshoring barriers</w:t>
      </w:r>
    </w:p>
    <w:p w14:paraId="7B9D223E" w14:textId="77777777" w:rsidR="00D023E7" w:rsidRPr="00D023E7" w:rsidRDefault="00D023E7" w:rsidP="00D023E7">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domestic labour costs;</w:t>
      </w:r>
    </w:p>
    <w:p w14:paraId="5637A27A" w14:textId="77777777" w:rsidR="00D023E7" w:rsidRPr="00D023E7" w:rsidRDefault="00D023E7" w:rsidP="00D023E7">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overhead costs;</w:t>
      </w:r>
    </w:p>
    <w:p w14:paraId="2F610933" w14:textId="77777777" w:rsidR="00D023E7" w:rsidRPr="00D023E7" w:rsidRDefault="00D023E7" w:rsidP="00D023E7">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small home market;</w:t>
      </w:r>
    </w:p>
    <w:p w14:paraId="38AAAC10" w14:textId="77777777" w:rsidR="00D023E7" w:rsidRPr="00D023E7" w:rsidRDefault="00D023E7" w:rsidP="00D023E7">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logistics-priority loss;</w:t>
      </w:r>
    </w:p>
    <w:p w14:paraId="0697C70B" w14:textId="77777777" w:rsidR="00D023E7" w:rsidRPr="00D023E7" w:rsidRDefault="00D023E7" w:rsidP="00D023E7">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general labour scarcity.</w:t>
      </w:r>
    </w:p>
    <w:p w14:paraId="07BBB3B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могут влиять и на решение, и на реализацию, но требуют проверки контекста.</w:t>
      </w:r>
    </w:p>
    <w:p w14:paraId="46E90D6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IT integration — не прямое empirical finding статьи</w:t>
      </w:r>
    </w:p>
    <w:p w14:paraId="75B2FCA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правильно указал, что IT integration взято из literature-review component.</w:t>
      </w:r>
    </w:p>
    <w:p w14:paraId="6E9493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w:t>
      </w:r>
    </w:p>
    <w:p w14:paraId="54DD0C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IT integration нельзя учитывать как ещё один прямой barrier, наблюдавшийся в 16 интервьюируемых компаниях, если full text не показывает обратного.</w:t>
      </w:r>
    </w:p>
    <w:p w14:paraId="3F3402F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Кодируем как:</w:t>
      </w:r>
    </w:p>
    <w:p w14:paraId="4963112E" w14:textId="77777777" w:rsidR="00D023E7" w:rsidRPr="00D023E7" w:rsidRDefault="00D023E7" w:rsidP="00D023E7">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review-level supporting barrier</w:t>
      </w:r>
      <w:r w:rsidRPr="00D023E7">
        <w:rPr>
          <w:rFonts w:ascii="Times New Roman" w:eastAsia="Times New Roman" w:hAnsi="Times New Roman" w:cs="Times New Roman"/>
          <w:color w:val="000000"/>
          <w:kern w:val="0"/>
          <w:lang w:eastAsia="ru-RU"/>
          <w14:ligatures w14:val="none"/>
        </w:rPr>
        <w:t>;</w:t>
      </w:r>
    </w:p>
    <w:p w14:paraId="7896DBD0" w14:textId="77777777" w:rsidR="00D023E7" w:rsidRPr="00D023E7" w:rsidRDefault="00D023E7" w:rsidP="00D023E7">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direct empirical evidence A09.</w:t>
      </w:r>
    </w:p>
    <w:p w14:paraId="4E7BAD0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3. Не каждый barrier автоматически относится к Китаю</w:t>
      </w:r>
    </w:p>
    <w:p w14:paraId="79AABA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включает Китай и Польшу, но отдельные findings могут относиться:</w:t>
      </w:r>
    </w:p>
    <w:p w14:paraId="25C332C6" w14:textId="77777777" w:rsidR="00D023E7" w:rsidRPr="00D023E7" w:rsidRDefault="00D023E7" w:rsidP="00D023E7">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 China cases;</w:t>
      </w:r>
    </w:p>
    <w:p w14:paraId="4C7FAC52" w14:textId="77777777" w:rsidR="00D023E7" w:rsidRPr="00D023E7" w:rsidRDefault="00D023E7" w:rsidP="00D023E7">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 Poland cases;</w:t>
      </w:r>
    </w:p>
    <w:p w14:paraId="5902B030" w14:textId="77777777" w:rsidR="00D023E7" w:rsidRPr="00D023E7" w:rsidRDefault="00D023E7" w:rsidP="00D023E7">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 всей Swedish sample;</w:t>
      </w:r>
    </w:p>
    <w:p w14:paraId="572DF894" w14:textId="77777777" w:rsidR="00D023E7" w:rsidRPr="00D023E7" w:rsidRDefault="00D023E7" w:rsidP="00D023E7">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 literature review.</w:t>
      </w:r>
    </w:p>
    <w:p w14:paraId="19A629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в будущей Asia-specific matrix нужно фиксировать barrier как China-specific только тогда, когда:</w:t>
      </w:r>
    </w:p>
    <w:p w14:paraId="16845E8F" w14:textId="77777777" w:rsidR="00D023E7" w:rsidRPr="00D023E7" w:rsidRDefault="00D023E7" w:rsidP="00D023E7">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quote;</w:t>
      </w:r>
    </w:p>
    <w:p w14:paraId="6F2C54AF" w14:textId="77777777" w:rsidR="00D023E7" w:rsidRPr="00D023E7" w:rsidRDefault="00D023E7" w:rsidP="00D023E7">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respondent description;</w:t>
      </w:r>
    </w:p>
    <w:p w14:paraId="12B9BB62" w14:textId="77777777" w:rsidR="00D023E7" w:rsidRPr="00D023E7" w:rsidRDefault="00D023E7" w:rsidP="00D023E7">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case table;</w:t>
      </w:r>
    </w:p>
    <w:p w14:paraId="7A56512D" w14:textId="77777777" w:rsidR="00D023E7" w:rsidRPr="00D023E7" w:rsidRDefault="00D023E7" w:rsidP="00D023E7">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или текст статьи</w:t>
      </w:r>
    </w:p>
    <w:p w14:paraId="5C751C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прямо связывает его с Китаем.</w:t>
      </w:r>
    </w:p>
    <w:p w14:paraId="13D2CBE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Primary implementation barriers из A09</w:t>
      </w:r>
    </w:p>
    <w:p w14:paraId="18E4B38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Host-country layoff regulations and exit costs</w:t>
      </w:r>
    </w:p>
    <w:p w14:paraId="18C9449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HOST_COUNTRY_EXIT_REGULATION</w:t>
      </w:r>
    </w:p>
    <w:p w14:paraId="7C597E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Regulatory/Institutional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Вторичная 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Foreign disintegration / exit</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Theory:</w:t>
      </w:r>
      <w:r w:rsidRPr="00D023E7">
        <w:rPr>
          <w:rFonts w:ascii="Times New Roman" w:eastAsia="Times New Roman" w:hAnsi="Times New Roman" w:cs="Times New Roman"/>
          <w:color w:val="000000"/>
          <w:kern w:val="0"/>
          <w:lang w:eastAsia="ru-RU"/>
          <w14:ligatures w14:val="none"/>
        </w:rPr>
        <w:t> TCE</w:t>
      </w:r>
    </w:p>
    <w:p w14:paraId="105C4A5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Суть:</w:t>
      </w:r>
    </w:p>
    <w:p w14:paraId="3F9CFA0B" w14:textId="77777777" w:rsidR="00D023E7" w:rsidRPr="00D023E7" w:rsidRDefault="00D023E7" w:rsidP="00D023E7">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строгие правила увольнения;</w:t>
      </w:r>
    </w:p>
    <w:p w14:paraId="04315D4E" w14:textId="77777777" w:rsidR="00D023E7" w:rsidRPr="00D023E7" w:rsidRDefault="00D023E7" w:rsidP="00D023E7">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невозможность быстро закрыть или сократить offshore operations;</w:t>
      </w:r>
    </w:p>
    <w:p w14:paraId="74D51CA0" w14:textId="77777777" w:rsidR="00D023E7" w:rsidRPr="00D023E7" w:rsidRDefault="00D023E7" w:rsidP="00D023E7">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locked investments;</w:t>
      </w:r>
    </w:p>
    <w:p w14:paraId="2EB8152C" w14:textId="77777777" w:rsidR="00D023E7" w:rsidRPr="00D023E7" w:rsidRDefault="00D023E7" w:rsidP="00D023E7">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substantial exit costs.</w:t>
      </w:r>
    </w:p>
    <w:p w14:paraId="6710F3C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один из самых ценных findings для твоей темы, потому что он показывает реальный барьер </w:t>
      </w:r>
      <w:r w:rsidRPr="00D023E7">
        <w:rPr>
          <w:rFonts w:ascii="Times New Roman" w:eastAsia="Times New Roman" w:hAnsi="Times New Roman" w:cs="Times New Roman"/>
          <w:b/>
          <w:bCs/>
          <w:color w:val="000000"/>
          <w:kern w:val="0"/>
          <w:lang w:eastAsia="ru-RU"/>
          <w14:ligatures w14:val="none"/>
        </w:rPr>
        <w:t>выхода из Asian host market</w:t>
      </w:r>
      <w:r w:rsidRPr="00D023E7">
        <w:rPr>
          <w:rFonts w:ascii="Times New Roman" w:eastAsia="Times New Roman" w:hAnsi="Times New Roman" w:cs="Times New Roman"/>
          <w:color w:val="000000"/>
          <w:kern w:val="0"/>
          <w:lang w:eastAsia="ru-RU"/>
          <w14:ligatures w14:val="none"/>
        </w:rPr>
        <w:t>.</w:t>
      </w:r>
    </w:p>
    <w:p w14:paraId="1065EFD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Patent and ownership constraints</w:t>
      </w:r>
    </w:p>
    <w:p w14:paraId="31AFDC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SUPPLIER_IP_DEPENDENCE</w:t>
      </w:r>
    </w:p>
    <w:p w14:paraId="42B6BDC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Вторичная категория:</w:t>
      </w:r>
      <w:r w:rsidRPr="00D023E7">
        <w:rPr>
          <w:rFonts w:ascii="Times New Roman" w:eastAsia="Times New Roman" w:hAnsi="Times New Roman" w:cs="Times New Roman"/>
          <w:color w:val="000000"/>
          <w:kern w:val="0"/>
          <w:lang w:eastAsia="ru-RU"/>
          <w14:ligatures w14:val="none"/>
        </w:rPr>
        <w:t> Contractual/Knowledge</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lastRenderedPageBreak/>
        <w:t>Этап:</w:t>
      </w:r>
      <w:r w:rsidRPr="00D023E7">
        <w:rPr>
          <w:rFonts w:ascii="Times New Roman" w:eastAsia="Times New Roman" w:hAnsi="Times New Roman" w:cs="Times New Roman"/>
          <w:color w:val="000000"/>
          <w:kern w:val="0"/>
          <w:lang w:eastAsia="ru-RU"/>
          <w14:ligatures w14:val="none"/>
        </w:rPr>
        <w:t> Transfer / disengagement</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Theory:</w:t>
      </w:r>
      <w:r w:rsidRPr="00D023E7">
        <w:rPr>
          <w:rFonts w:ascii="Times New Roman" w:eastAsia="Times New Roman" w:hAnsi="Times New Roman" w:cs="Times New Roman"/>
          <w:color w:val="000000"/>
          <w:kern w:val="0"/>
          <w:lang w:eastAsia="ru-RU"/>
          <w14:ligatures w14:val="none"/>
        </w:rPr>
        <w:t> TCE + RBV</w:t>
      </w:r>
    </w:p>
    <w:p w14:paraId="779B47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Фирма может обнаружить, что не полностью контролирует права на компонент или технологию, и поэтому не может просто перенести производство домой.</w:t>
      </w:r>
    </w:p>
    <w:p w14:paraId="1B07231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TCE это связано с:</w:t>
      </w:r>
    </w:p>
    <w:p w14:paraId="7BD98EE7" w14:textId="77777777" w:rsidR="00D023E7" w:rsidRPr="00D023E7" w:rsidRDefault="00D023E7" w:rsidP="00D023E7">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 specificity;</w:t>
      </w:r>
    </w:p>
    <w:p w14:paraId="644C2F8C" w14:textId="77777777" w:rsidR="00D023E7" w:rsidRPr="00D023E7" w:rsidRDefault="00D023E7" w:rsidP="00D023E7">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contractual dependency;</w:t>
      </w:r>
    </w:p>
    <w:p w14:paraId="59C902D2" w14:textId="77777777" w:rsidR="00D023E7" w:rsidRPr="00D023E7" w:rsidRDefault="00D023E7" w:rsidP="00D023E7">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opportunism;</w:t>
      </w:r>
    </w:p>
    <w:p w14:paraId="0F7E20E3" w14:textId="77777777" w:rsidR="00D023E7" w:rsidRPr="00D023E7" w:rsidRDefault="00D023E7" w:rsidP="00D023E7">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 costs.</w:t>
      </w:r>
    </w:p>
    <w:p w14:paraId="74C05B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RBV:</w:t>
      </w:r>
    </w:p>
    <w:p w14:paraId="12900380" w14:textId="77777777" w:rsidR="00D023E7" w:rsidRPr="00D023E7" w:rsidRDefault="00D023E7" w:rsidP="00D023E7">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control of strategic knowledge;</w:t>
      </w:r>
    </w:p>
    <w:p w14:paraId="39E30869" w14:textId="77777777" w:rsidR="00D023E7" w:rsidRPr="00D023E7" w:rsidRDefault="00D023E7" w:rsidP="00D023E7">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ownership of critical resources;</w:t>
      </w:r>
    </w:p>
    <w:p w14:paraId="55C685DA" w14:textId="77777777" w:rsidR="00D023E7" w:rsidRPr="00D023E7" w:rsidRDefault="00D023E7" w:rsidP="00D023E7">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capability dependence.</w:t>
      </w:r>
    </w:p>
    <w:p w14:paraId="3C09D0A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Lack of internal capacity</w:t>
      </w:r>
    </w:p>
    <w:p w14:paraId="5F95F2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DOMESTIC_CAPACITY_SHORTAGE</w:t>
      </w:r>
    </w:p>
    <w:p w14:paraId="167B76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 / ramp-up</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Theory:</w:t>
      </w:r>
      <w:r w:rsidRPr="00D023E7">
        <w:rPr>
          <w:rFonts w:ascii="Times New Roman" w:eastAsia="Times New Roman" w:hAnsi="Times New Roman" w:cs="Times New Roman"/>
          <w:color w:val="000000"/>
          <w:kern w:val="0"/>
          <w:lang w:eastAsia="ru-RU"/>
          <w14:ligatures w14:val="none"/>
        </w:rPr>
        <w:t> RBV</w:t>
      </w:r>
    </w:p>
    <w:p w14:paraId="1989E3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Компания может принять решение о reshoring, но не иметь:</w:t>
      </w:r>
    </w:p>
    <w:p w14:paraId="59DD187A" w14:textId="77777777" w:rsidR="00D023E7" w:rsidRPr="00D023E7" w:rsidRDefault="00D023E7" w:rsidP="00D023E7">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производственных мощностей;</w:t>
      </w:r>
    </w:p>
    <w:p w14:paraId="1200E613" w14:textId="77777777" w:rsidR="00D023E7" w:rsidRPr="00D023E7" w:rsidRDefault="00D023E7" w:rsidP="00D023E7">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оборудования;</w:t>
      </w:r>
    </w:p>
    <w:p w14:paraId="47873401" w14:textId="77777777" w:rsidR="00D023E7" w:rsidRPr="00D023E7" w:rsidRDefault="00D023E7" w:rsidP="00D023E7">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routines;</w:t>
      </w:r>
    </w:p>
    <w:p w14:paraId="28E2E0AF" w14:textId="77777777" w:rsidR="00D023E7" w:rsidRPr="00D023E7" w:rsidRDefault="00D023E7" w:rsidP="00D023E7">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достаточного organisational capacity.</w:t>
      </w:r>
    </w:p>
    <w:p w14:paraId="22D256A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Lack of competencies</w:t>
      </w:r>
    </w:p>
    <w:p w14:paraId="7A52AC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INTERNAL_COMPETENCE_GAP</w:t>
      </w:r>
    </w:p>
    <w:p w14:paraId="50BD971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Вторичная категория:</w:t>
      </w:r>
      <w:r w:rsidRPr="00D023E7">
        <w:rPr>
          <w:rFonts w:ascii="Times New Roman" w:eastAsia="Times New Roman" w:hAnsi="Times New Roman" w:cs="Times New Roman"/>
          <w:color w:val="000000"/>
          <w:kern w:val="0"/>
          <w:lang w:eastAsia="ru-RU"/>
          <w14:ligatures w14:val="none"/>
        </w:rPr>
        <w:t> 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 / 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Theory:</w:t>
      </w:r>
      <w:r w:rsidRPr="00D023E7">
        <w:rPr>
          <w:rFonts w:ascii="Times New Roman" w:eastAsia="Times New Roman" w:hAnsi="Times New Roman" w:cs="Times New Roman"/>
          <w:color w:val="000000"/>
          <w:kern w:val="0"/>
          <w:lang w:eastAsia="ru-RU"/>
          <w14:ligatures w14:val="none"/>
        </w:rPr>
        <w:t> RBV</w:t>
      </w:r>
    </w:p>
    <w:p w14:paraId="1459FEE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сильный finding, поскольку компетенции могли быть утрачены за годы offshoring.</w:t>
      </w:r>
    </w:p>
    <w:p w14:paraId="5B94006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Facilities and equipment constraints</w:t>
      </w:r>
    </w:p>
    <w:p w14:paraId="57E0B3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FACILITIES_EQUIPMENT_CONSTRAINT</w:t>
      </w:r>
    </w:p>
    <w:p w14:paraId="626482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Вторичная 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Preparation / ramp-up</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Theory:</w:t>
      </w:r>
      <w:r w:rsidRPr="00D023E7">
        <w:rPr>
          <w:rFonts w:ascii="Times New Roman" w:eastAsia="Times New Roman" w:hAnsi="Times New Roman" w:cs="Times New Roman"/>
          <w:color w:val="000000"/>
          <w:kern w:val="0"/>
          <w:lang w:eastAsia="ru-RU"/>
          <w14:ligatures w14:val="none"/>
        </w:rPr>
        <w:t> RBV</w:t>
      </w:r>
    </w:p>
    <w:p w14:paraId="44EED00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6. Miscalculated total and transition costs</w:t>
      </w:r>
    </w:p>
    <w:p w14:paraId="18AE5A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RESHORING_COST_MISCALCULATION</w:t>
      </w:r>
    </w:p>
    <w:p w14:paraId="73D7A9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Decision + 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Theory:</w:t>
      </w:r>
      <w:r w:rsidRPr="00D023E7">
        <w:rPr>
          <w:rFonts w:ascii="Times New Roman" w:eastAsia="Times New Roman" w:hAnsi="Times New Roman" w:cs="Times New Roman"/>
          <w:color w:val="000000"/>
          <w:kern w:val="0"/>
          <w:lang w:eastAsia="ru-RU"/>
          <w14:ligatures w14:val="none"/>
        </w:rPr>
        <w:t> TCE / bounded rationality</w:t>
      </w:r>
    </w:p>
    <w:p w14:paraId="337C69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как primary implementation barrier только там, где статья показывает actual cost difficulties after or during relocation, а не просто ошибку предварительной оценки.</w:t>
      </w:r>
    </w:p>
    <w:p w14:paraId="46F6ABA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Supporting barriers</w:t>
      </w:r>
    </w:p>
    <w:p w14:paraId="002370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Следующие findings сохраняем, но пока не считаем одинаково сильными Asia-specific implementation findings:</w:t>
      </w:r>
    </w:p>
    <w:p w14:paraId="6A98C70A" w14:textId="77777777" w:rsidR="00D023E7" w:rsidRPr="00D023E7" w:rsidRDefault="00D023E7" w:rsidP="00D023E7">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home-country labour costs;</w:t>
      </w:r>
    </w:p>
    <w:p w14:paraId="0218AEE4" w14:textId="77777777" w:rsidR="00D023E7" w:rsidRPr="00D023E7" w:rsidRDefault="00D023E7" w:rsidP="00D023E7">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overhead/manufacturing costs;</w:t>
      </w:r>
    </w:p>
    <w:p w14:paraId="07FA240B" w14:textId="77777777" w:rsidR="00D023E7" w:rsidRPr="00D023E7" w:rsidRDefault="00D023E7" w:rsidP="00D023E7">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labour-resource scarcity;</w:t>
      </w:r>
    </w:p>
    <w:p w14:paraId="22456ADB" w14:textId="77777777" w:rsidR="00D023E7" w:rsidRPr="00D023E7" w:rsidRDefault="00D023E7" w:rsidP="00D023E7">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logistics-priority loss;</w:t>
      </w:r>
    </w:p>
    <w:p w14:paraId="5C210826" w14:textId="77777777" w:rsidR="00D023E7" w:rsidRPr="00D023E7" w:rsidRDefault="00D023E7" w:rsidP="00D023E7">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communication difficulties;</w:t>
      </w:r>
    </w:p>
    <w:p w14:paraId="7A427806" w14:textId="77777777" w:rsidR="00D023E7" w:rsidRPr="00D023E7" w:rsidRDefault="00D023E7" w:rsidP="00D023E7">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IT integration;</w:t>
      </w:r>
    </w:p>
    <w:p w14:paraId="63037B15" w14:textId="77777777" w:rsidR="00D023E7" w:rsidRPr="00D023E7" w:rsidRDefault="00D023E7" w:rsidP="00D023E7">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limited domestic market size.</w:t>
      </w:r>
    </w:p>
    <w:p w14:paraId="1795CD0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Enablers для Managerial Implications</w:t>
      </w:r>
    </w:p>
    <w:p w14:paraId="68E7CE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особенно ценна для второго sub-question.</w:t>
      </w:r>
    </w:p>
    <w:p w14:paraId="1FE9E47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Automation</w:t>
      </w:r>
    </w:p>
    <w:p w14:paraId="6AEF36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Помогает компенсировать:</w:t>
      </w:r>
    </w:p>
    <w:p w14:paraId="76114537" w14:textId="77777777" w:rsidR="00D023E7" w:rsidRPr="00D023E7" w:rsidRDefault="00D023E7" w:rsidP="00D023E7">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labour-cost disadvantages;</w:t>
      </w:r>
    </w:p>
    <w:p w14:paraId="0F993C01" w14:textId="77777777" w:rsidR="00D023E7" w:rsidRPr="00D023E7" w:rsidRDefault="00D023E7" w:rsidP="00D023E7">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shortage of workers;</w:t>
      </w:r>
    </w:p>
    <w:p w14:paraId="049FB0EF" w14:textId="77777777" w:rsidR="00D023E7" w:rsidRPr="00D023E7" w:rsidRDefault="00D023E7" w:rsidP="00D023E7">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productivity gap.</w:t>
      </w:r>
    </w:p>
    <w:p w14:paraId="7D5367A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Labour productivity</w:t>
      </w:r>
    </w:p>
    <w:p w14:paraId="03BBB5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Необходимо оценивать не только wage level, но и output/productivity.</w:t>
      </w:r>
    </w:p>
    <w:p w14:paraId="532ECEE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Total-cost perspective</w:t>
      </w:r>
    </w:p>
    <w:p w14:paraId="45C396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Менеджерам нужно учитывать:</w:t>
      </w:r>
    </w:p>
    <w:p w14:paraId="7B797917" w14:textId="77777777" w:rsidR="00D023E7" w:rsidRPr="00D023E7" w:rsidRDefault="00D023E7" w:rsidP="00D023E7">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exit costs;</w:t>
      </w:r>
    </w:p>
    <w:p w14:paraId="7E27514D" w14:textId="77777777" w:rsidR="00D023E7" w:rsidRPr="00D023E7" w:rsidRDefault="00D023E7" w:rsidP="00D023E7">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transition costs;</w:t>
      </w:r>
    </w:p>
    <w:p w14:paraId="4566F108" w14:textId="77777777" w:rsidR="00D023E7" w:rsidRPr="00D023E7" w:rsidRDefault="00D023E7" w:rsidP="00D023E7">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reintegration costs;</w:t>
      </w:r>
    </w:p>
    <w:p w14:paraId="193995B4" w14:textId="77777777" w:rsidR="00D023E7" w:rsidRPr="00D023E7" w:rsidRDefault="00D023E7" w:rsidP="00D023E7">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w:t>
      </w:r>
    </w:p>
    <w:p w14:paraId="5130CD0B" w14:textId="77777777" w:rsidR="00D023E7" w:rsidRPr="00D023E7" w:rsidRDefault="00D023E7" w:rsidP="00D023E7">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facilities;</w:t>
      </w:r>
    </w:p>
    <w:p w14:paraId="5836F0BE" w14:textId="77777777" w:rsidR="00D023E7" w:rsidRPr="00D023E7" w:rsidRDefault="00D023E7" w:rsidP="00D023E7">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w:t>
      </w:r>
    </w:p>
    <w:p w14:paraId="4EBE8961" w14:textId="77777777" w:rsidR="00D023E7" w:rsidRPr="00D023E7" w:rsidRDefault="00D023E7" w:rsidP="00D023E7">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IP dependencies.</w:t>
      </w:r>
    </w:p>
    <w:p w14:paraId="7EA93EB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Early capability assessment</w:t>
      </w:r>
    </w:p>
    <w:p w14:paraId="3DD771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 начала реализации следует проверить:</w:t>
      </w:r>
    </w:p>
    <w:p w14:paraId="0D38B390" w14:textId="77777777" w:rsidR="00D023E7" w:rsidRPr="00D023E7" w:rsidRDefault="00D023E7" w:rsidP="00D023E7">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доступность skills;</w:t>
      </w:r>
    </w:p>
    <w:p w14:paraId="534D413A" w14:textId="77777777" w:rsidR="00D023E7" w:rsidRPr="00D023E7" w:rsidRDefault="00D023E7" w:rsidP="00D023E7">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capacity;</w:t>
      </w:r>
    </w:p>
    <w:p w14:paraId="55CC2476" w14:textId="77777777" w:rsidR="00D023E7" w:rsidRPr="00D023E7" w:rsidRDefault="00D023E7" w:rsidP="00D023E7">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ownership of IP;</w:t>
      </w:r>
    </w:p>
    <w:p w14:paraId="139FAD45" w14:textId="77777777" w:rsidR="00D023E7" w:rsidRPr="00D023E7" w:rsidRDefault="00D023E7" w:rsidP="00D023E7">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w:t>
      </w:r>
    </w:p>
    <w:p w14:paraId="6FC6E0D8" w14:textId="77777777" w:rsidR="00D023E7" w:rsidRPr="00D023E7" w:rsidRDefault="00D023E7" w:rsidP="00D023E7">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dependencies;</w:t>
      </w:r>
    </w:p>
    <w:p w14:paraId="3BACA1D3" w14:textId="77777777" w:rsidR="00D023E7" w:rsidRPr="00D023E7" w:rsidRDefault="00D023E7" w:rsidP="00D023E7">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IT compatibility.</w:t>
      </w:r>
    </w:p>
    <w:p w14:paraId="68C8EFF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Theory Matrix</w:t>
      </w:r>
    </w:p>
    <w:p w14:paraId="7FA9FE0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OLI — explicitly used</w:t>
      </w:r>
    </w:p>
    <w:p w14:paraId="3782B6E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классифицирует factors через:</w:t>
      </w:r>
    </w:p>
    <w:p w14:paraId="2CAF4822" w14:textId="77777777" w:rsidR="00D023E7" w:rsidRPr="00D023E7" w:rsidRDefault="00D023E7" w:rsidP="00D023E7">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resource-seeking;</w:t>
      </w:r>
    </w:p>
    <w:p w14:paraId="5B6F0B21" w14:textId="77777777" w:rsidR="00D023E7" w:rsidRPr="00D023E7" w:rsidRDefault="00D023E7" w:rsidP="00D023E7">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market-seeking;</w:t>
      </w:r>
    </w:p>
    <w:p w14:paraId="4E0AD577" w14:textId="77777777" w:rsidR="00D023E7" w:rsidRPr="00D023E7" w:rsidRDefault="00D023E7" w:rsidP="00D023E7">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efficiency-seeking;</w:t>
      </w:r>
    </w:p>
    <w:p w14:paraId="10AC2654" w14:textId="77777777" w:rsidR="00D023E7" w:rsidRPr="00D023E7" w:rsidRDefault="00D023E7" w:rsidP="00D023E7">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strategic asset-seeking.</w:t>
      </w:r>
    </w:p>
    <w:p w14:paraId="37470DC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 — thesis interpretation</w:t>
      </w:r>
    </w:p>
    <w:p w14:paraId="3BE94E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подходит для:</w:t>
      </w:r>
    </w:p>
    <w:p w14:paraId="0076A82D" w14:textId="77777777" w:rsidR="00D023E7" w:rsidRPr="00D023E7" w:rsidRDefault="00D023E7" w:rsidP="00D023E7">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exit costs;</w:t>
      </w:r>
    </w:p>
    <w:p w14:paraId="631E87FC" w14:textId="77777777" w:rsidR="00D023E7" w:rsidRPr="00D023E7" w:rsidRDefault="00D023E7" w:rsidP="00D023E7">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layoff regulations;</w:t>
      </w:r>
    </w:p>
    <w:p w14:paraId="2553ACE2" w14:textId="77777777" w:rsidR="00D023E7" w:rsidRPr="00D023E7" w:rsidRDefault="00D023E7" w:rsidP="00D023E7">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contractual constraints;</w:t>
      </w:r>
    </w:p>
    <w:p w14:paraId="161C3358" w14:textId="77777777" w:rsidR="00D023E7" w:rsidRPr="00D023E7" w:rsidRDefault="00D023E7" w:rsidP="00D023E7">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patents;</w:t>
      </w:r>
    </w:p>
    <w:p w14:paraId="52EA7742" w14:textId="77777777" w:rsidR="00D023E7" w:rsidRPr="00D023E7" w:rsidRDefault="00D023E7" w:rsidP="00D023E7">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dependence;</w:t>
      </w:r>
    </w:p>
    <w:p w14:paraId="07EDF2FA" w14:textId="77777777" w:rsidR="00D023E7" w:rsidRPr="00D023E7" w:rsidRDefault="00D023E7" w:rsidP="00D023E7">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 miscalculation.</w:t>
      </w:r>
    </w:p>
    <w:p w14:paraId="4E8F05A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RBV — thesis interpretation</w:t>
      </w:r>
    </w:p>
    <w:p w14:paraId="5FD9F2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подходит для:</w:t>
      </w:r>
    </w:p>
    <w:p w14:paraId="4738EFDE" w14:textId="77777777" w:rsidR="00D023E7" w:rsidRPr="00D023E7" w:rsidRDefault="00D023E7" w:rsidP="00D023E7">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skills;</w:t>
      </w:r>
    </w:p>
    <w:p w14:paraId="6E56E98B" w14:textId="77777777" w:rsidR="00D023E7" w:rsidRPr="00D023E7" w:rsidRDefault="00D023E7" w:rsidP="00D023E7">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capacity;</w:t>
      </w:r>
    </w:p>
    <w:p w14:paraId="174A67CB" w14:textId="77777777" w:rsidR="00D023E7" w:rsidRPr="00D023E7" w:rsidRDefault="00D023E7" w:rsidP="00D023E7">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w:t>
      </w:r>
    </w:p>
    <w:p w14:paraId="1C7C989C" w14:textId="77777777" w:rsidR="00D023E7" w:rsidRPr="00D023E7" w:rsidRDefault="00D023E7" w:rsidP="00D023E7">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facilities;</w:t>
      </w:r>
    </w:p>
    <w:p w14:paraId="72F7658C" w14:textId="77777777" w:rsidR="00D023E7" w:rsidRPr="00D023E7" w:rsidRDefault="00D023E7" w:rsidP="00D023E7">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competencies;</w:t>
      </w:r>
    </w:p>
    <w:p w14:paraId="17FF93A3" w14:textId="77777777" w:rsidR="00D023E7" w:rsidRPr="00D023E7" w:rsidRDefault="00D023E7" w:rsidP="00D023E7">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capabilities.</w:t>
      </w:r>
    </w:p>
    <w:p w14:paraId="42CF9DB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31E27CF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1 — Introduction</w:t>
      </w:r>
    </w:p>
    <w:p w14:paraId="58E05FB3" w14:textId="77777777" w:rsidR="00D023E7" w:rsidRPr="00D023E7" w:rsidRDefault="00D023E7" w:rsidP="00D023E7">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актуальность reshoring barriers;</w:t>
      </w:r>
    </w:p>
    <w:p w14:paraId="32C445AC" w14:textId="77777777" w:rsidR="00D023E7" w:rsidRPr="00D023E7" w:rsidRDefault="00D023E7" w:rsidP="00D023E7">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Nordic empirical context;</w:t>
      </w:r>
    </w:p>
    <w:p w14:paraId="2EB1A3B0" w14:textId="77777777" w:rsidR="00D023E7" w:rsidRPr="00D023E7" w:rsidRDefault="00D023E7" w:rsidP="00D023E7">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сложность факторов;</w:t>
      </w:r>
    </w:p>
    <w:p w14:paraId="6FE1665C" w14:textId="77777777" w:rsidR="00D023E7" w:rsidRPr="00D023E7" w:rsidRDefault="00D023E7" w:rsidP="00D023E7">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distinction between drivers, barriers and enablers.</w:t>
      </w:r>
    </w:p>
    <w:p w14:paraId="3520C5F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2 — Literature Review</w:t>
      </w:r>
    </w:p>
    <w:p w14:paraId="45568565" w14:textId="77777777" w:rsidR="00D023E7" w:rsidRPr="00D023E7" w:rsidRDefault="00D023E7" w:rsidP="00D023E7">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barriers as context-dependent factors;</w:t>
      </w:r>
    </w:p>
    <w:p w14:paraId="23483B2D" w14:textId="77777777" w:rsidR="00D023E7" w:rsidRPr="00D023E7" w:rsidRDefault="00D023E7" w:rsidP="00D023E7">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OLI;</w:t>
      </w:r>
    </w:p>
    <w:p w14:paraId="2512EBC4" w14:textId="77777777" w:rsidR="00D023E7" w:rsidRPr="00D023E7" w:rsidRDefault="00D023E7" w:rsidP="00D023E7">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drivers/barriers/enablers;</w:t>
      </w:r>
    </w:p>
    <w:p w14:paraId="61EB7D71" w14:textId="77777777" w:rsidR="00D023E7" w:rsidRPr="00D023E7" w:rsidRDefault="00D023E7" w:rsidP="00D023E7">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distinction between decision factors and implementation barriers.</w:t>
      </w:r>
    </w:p>
    <w:p w14:paraId="22383D9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4 — Results</w:t>
      </w:r>
    </w:p>
    <w:p w14:paraId="629F35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Обязательно использовать как один из главных источников:</w:t>
      </w:r>
    </w:p>
    <w:p w14:paraId="10CD93D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Regulatory/Institutional</w:t>
      </w:r>
    </w:p>
    <w:p w14:paraId="39AD34AF" w14:textId="77777777" w:rsidR="00D023E7" w:rsidRPr="00D023E7" w:rsidRDefault="00D023E7" w:rsidP="00D023E7">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layoff regulations;</w:t>
      </w:r>
    </w:p>
    <w:p w14:paraId="44CB0367" w14:textId="77777777" w:rsidR="00D023E7" w:rsidRPr="00D023E7" w:rsidRDefault="00D023E7" w:rsidP="00D023E7">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exit restrictions;</w:t>
      </w:r>
    </w:p>
    <w:p w14:paraId="3B4E5A7D" w14:textId="77777777" w:rsidR="00D023E7" w:rsidRPr="00D023E7" w:rsidRDefault="00D023E7" w:rsidP="00D023E7">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locked investments.</w:t>
      </w:r>
    </w:p>
    <w:p w14:paraId="47F23F9B"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Cost/Operational</w:t>
      </w:r>
    </w:p>
    <w:p w14:paraId="337F011D" w14:textId="77777777" w:rsidR="00D023E7" w:rsidRPr="00D023E7" w:rsidRDefault="00D023E7" w:rsidP="00D023E7">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exit costs;</w:t>
      </w:r>
    </w:p>
    <w:p w14:paraId="2A5A8D47" w14:textId="77777777" w:rsidR="00D023E7" w:rsidRPr="00D023E7" w:rsidRDefault="00D023E7" w:rsidP="00D023E7">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total-cost miscalculation;</w:t>
      </w:r>
    </w:p>
    <w:p w14:paraId="6EEAAB2A" w14:textId="77777777" w:rsidR="00D023E7" w:rsidRPr="00D023E7" w:rsidRDefault="00D023E7" w:rsidP="00D023E7">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overhead/manufacturing costs.</w:t>
      </w:r>
    </w:p>
    <w:p w14:paraId="3BB56A50"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Asset/Capability</w:t>
      </w:r>
    </w:p>
    <w:p w14:paraId="39BC42E0" w14:textId="77777777" w:rsidR="00D023E7" w:rsidRPr="00D023E7" w:rsidRDefault="00D023E7" w:rsidP="00D023E7">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w:t>
      </w:r>
    </w:p>
    <w:p w14:paraId="065E4D9E" w14:textId="77777777" w:rsidR="00D023E7" w:rsidRPr="00D023E7" w:rsidRDefault="00D023E7" w:rsidP="00D023E7">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facilities;</w:t>
      </w:r>
    </w:p>
    <w:p w14:paraId="6AD44963" w14:textId="77777777" w:rsidR="00D023E7" w:rsidRPr="00D023E7" w:rsidRDefault="00D023E7" w:rsidP="00D023E7">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w:t>
      </w:r>
    </w:p>
    <w:p w14:paraId="6D10547F" w14:textId="77777777" w:rsidR="00D023E7" w:rsidRPr="00D023E7" w:rsidRDefault="00D023E7" w:rsidP="00D023E7">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capacity;</w:t>
      </w:r>
    </w:p>
    <w:p w14:paraId="26867DCE" w14:textId="77777777" w:rsidR="00D023E7" w:rsidRPr="00D023E7" w:rsidRDefault="00D023E7" w:rsidP="00D023E7">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competencies;</w:t>
      </w:r>
    </w:p>
    <w:p w14:paraId="10951072" w14:textId="77777777" w:rsidR="00D023E7" w:rsidRPr="00D023E7" w:rsidRDefault="00D023E7" w:rsidP="00D023E7">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IP ownership.</w:t>
      </w:r>
    </w:p>
    <w:p w14:paraId="41A49944"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Cultural/Organizational</w:t>
      </w:r>
    </w:p>
    <w:p w14:paraId="629893DA" w14:textId="77777777" w:rsidR="00D023E7" w:rsidRPr="00D023E7" w:rsidRDefault="00D023E7" w:rsidP="00D023E7">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communication and coordination problems, если они прямо подтверждены empirical data.</w:t>
      </w:r>
    </w:p>
    <w:p w14:paraId="126CFD5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5 — Discussion</w:t>
      </w:r>
    </w:p>
    <w:p w14:paraId="7A3FE910" w14:textId="77777777" w:rsidR="00D023E7" w:rsidRPr="00D023E7" w:rsidRDefault="00D023E7" w:rsidP="00D023E7">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OLI interpretation;</w:t>
      </w:r>
    </w:p>
    <w:p w14:paraId="00DD11B0" w14:textId="77777777" w:rsidR="00D023E7" w:rsidRPr="00D023E7" w:rsidRDefault="00D023E7" w:rsidP="00D023E7">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TCE/RBV reinterpretation;</w:t>
      </w:r>
    </w:p>
    <w:p w14:paraId="3BFC3E9E" w14:textId="77777777" w:rsidR="00D023E7" w:rsidRPr="00D023E7" w:rsidRDefault="00D023E7" w:rsidP="00D023E7">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relationship between drivers, barriers and enablers;</w:t>
      </w:r>
    </w:p>
    <w:p w14:paraId="56FAF749" w14:textId="77777777" w:rsidR="00D023E7" w:rsidRPr="00D023E7" w:rsidRDefault="00D023E7" w:rsidP="00D023E7">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 dependence;</w:t>
      </w:r>
    </w:p>
    <w:p w14:paraId="74ED8030" w14:textId="77777777" w:rsidR="00D023E7" w:rsidRPr="00D023E7" w:rsidRDefault="00D023E7" w:rsidP="00D023E7">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mitigation through automation and readiness assessment.</w:t>
      </w:r>
    </w:p>
    <w:p w14:paraId="565B950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Evidence quality</w:t>
      </w:r>
    </w:p>
    <w:p w14:paraId="1270A3BB" w14:textId="77777777" w:rsidR="00D023E7" w:rsidRPr="00D023E7" w:rsidRDefault="00D023E7" w:rsidP="00D023E7">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10/10</w:t>
      </w:r>
    </w:p>
    <w:p w14:paraId="0645F848" w14:textId="77777777" w:rsidR="00D023E7" w:rsidRPr="00D023E7" w:rsidRDefault="00D023E7" w:rsidP="00D023E7">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9/10</w:t>
      </w:r>
    </w:p>
    <w:p w14:paraId="4552903D" w14:textId="77777777" w:rsidR="00D023E7" w:rsidRPr="00D023E7" w:rsidRDefault="00D023E7" w:rsidP="00D023E7">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8/10</w:t>
      </w:r>
    </w:p>
    <w:p w14:paraId="0B7442D7" w14:textId="77777777" w:rsidR="00D023E7" w:rsidRPr="00D023E7" w:rsidRDefault="00D023E7" w:rsidP="00D023E7">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9/10</w:t>
      </w:r>
    </w:p>
    <w:p w14:paraId="0634DAF2" w14:textId="77777777" w:rsidR="00D023E7" w:rsidRPr="00D023E7" w:rsidRDefault="00D023E7" w:rsidP="00D023E7">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Managerial implications value:</w:t>
      </w:r>
      <w:r w:rsidRPr="00D023E7">
        <w:rPr>
          <w:rFonts w:ascii="Times New Roman" w:eastAsia="Times New Roman" w:hAnsi="Times New Roman" w:cs="Times New Roman"/>
          <w:color w:val="000000"/>
          <w:kern w:val="0"/>
          <w:lang w:eastAsia="ru-RU"/>
          <w14:ligatures w14:val="none"/>
        </w:rPr>
        <w:t> 10/10</w:t>
      </w:r>
    </w:p>
    <w:p w14:paraId="34C0292B" w14:textId="77777777" w:rsidR="00D023E7" w:rsidRPr="00D023E7" w:rsidRDefault="00D023E7" w:rsidP="00D023E7">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Theory value:</w:t>
      </w:r>
      <w:r w:rsidRPr="00D023E7">
        <w:rPr>
          <w:rFonts w:ascii="Times New Roman" w:eastAsia="Times New Roman" w:hAnsi="Times New Roman" w:cs="Times New Roman"/>
          <w:color w:val="000000"/>
          <w:kern w:val="0"/>
          <w:lang w:eastAsia="ru-RU"/>
          <w14:ligatures w14:val="none"/>
        </w:rPr>
        <w:t> 8.5/10</w:t>
      </w:r>
    </w:p>
    <w:p w14:paraId="4AF8136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Ограничение: interviews были проведены в 2018 году, хотя статья опубликована в 2025 году. Это не делает findings недействительными, но в Discussion стоит учитывать временной контекст данных.</w:t>
      </w:r>
    </w:p>
    <w:p w14:paraId="2A0CA2B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710"/>
        <w:gridCol w:w="5827"/>
      </w:tblGrid>
      <w:tr w:rsidR="00D023E7" w:rsidRPr="00D023E7" w14:paraId="33EE128D" w14:textId="77777777">
        <w:trPr>
          <w:tblHeader/>
          <w:tblCellSpacing w:w="15" w:type="dxa"/>
        </w:trPr>
        <w:tc>
          <w:tcPr>
            <w:tcW w:w="0" w:type="auto"/>
            <w:vAlign w:val="center"/>
            <w:hideMark/>
          </w:tcPr>
          <w:p w14:paraId="41CB39F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2C7ACF3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7E6CEDD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008425EA" w14:textId="77777777">
        <w:trPr>
          <w:tblCellSpacing w:w="15" w:type="dxa"/>
        </w:trPr>
        <w:tc>
          <w:tcPr>
            <w:tcW w:w="0" w:type="auto"/>
            <w:vAlign w:val="center"/>
            <w:hideMark/>
          </w:tcPr>
          <w:p w14:paraId="4F4A67D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747E7A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333E85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process framework</w:t>
            </w:r>
          </w:p>
        </w:tc>
      </w:tr>
      <w:tr w:rsidR="00D023E7" w:rsidRPr="00D023E7" w14:paraId="20943B4B" w14:textId="77777777">
        <w:trPr>
          <w:tblCellSpacing w:w="15" w:type="dxa"/>
        </w:trPr>
        <w:tc>
          <w:tcPr>
            <w:tcW w:w="0" w:type="auto"/>
            <w:vAlign w:val="center"/>
            <w:hideMark/>
          </w:tcPr>
          <w:p w14:paraId="68AF26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226D613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5936A6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 errors</w:t>
            </w:r>
          </w:p>
        </w:tc>
      </w:tr>
      <w:tr w:rsidR="00D023E7" w:rsidRPr="00D023E7" w14:paraId="1DDEBF6A" w14:textId="77777777">
        <w:trPr>
          <w:tblCellSpacing w:w="15" w:type="dxa"/>
        </w:trPr>
        <w:tc>
          <w:tcPr>
            <w:tcW w:w="0" w:type="auto"/>
            <w:vAlign w:val="center"/>
            <w:hideMark/>
          </w:tcPr>
          <w:p w14:paraId="71B36A8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0B09FB4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18F8DA6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w:t>
            </w:r>
          </w:p>
        </w:tc>
      </w:tr>
      <w:tr w:rsidR="00D023E7" w:rsidRPr="00D023E7" w14:paraId="3E826382" w14:textId="77777777">
        <w:trPr>
          <w:tblCellSpacing w:w="15" w:type="dxa"/>
        </w:trPr>
        <w:tc>
          <w:tcPr>
            <w:tcW w:w="0" w:type="auto"/>
            <w:vAlign w:val="center"/>
            <w:hideMark/>
          </w:tcPr>
          <w:p w14:paraId="056208D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1CFB11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66E6C7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w:t>
            </w:r>
          </w:p>
        </w:tc>
      </w:tr>
      <w:tr w:rsidR="00D023E7" w:rsidRPr="00D023E7" w14:paraId="09CA91DB" w14:textId="77777777">
        <w:trPr>
          <w:tblCellSpacing w:w="15" w:type="dxa"/>
        </w:trPr>
        <w:tc>
          <w:tcPr>
            <w:tcW w:w="0" w:type="auto"/>
            <w:vAlign w:val="center"/>
            <w:hideMark/>
          </w:tcPr>
          <w:p w14:paraId="2B3052A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77DFEE7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64CC399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home-country effects</w:t>
            </w:r>
          </w:p>
        </w:tc>
      </w:tr>
      <w:tr w:rsidR="00D023E7" w:rsidRPr="00D023E7" w14:paraId="61E3F267" w14:textId="77777777">
        <w:trPr>
          <w:tblCellSpacing w:w="15" w:type="dxa"/>
        </w:trPr>
        <w:tc>
          <w:tcPr>
            <w:tcW w:w="0" w:type="auto"/>
            <w:vAlign w:val="center"/>
            <w:hideMark/>
          </w:tcPr>
          <w:p w14:paraId="3B4A27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26EA46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 et al. (2017)</w:t>
            </w:r>
          </w:p>
        </w:tc>
        <w:tc>
          <w:tcPr>
            <w:tcW w:w="0" w:type="auto"/>
            <w:vAlign w:val="center"/>
            <w:hideMark/>
          </w:tcPr>
          <w:p w14:paraId="049BA3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barriers and lock-out</w:t>
            </w:r>
          </w:p>
        </w:tc>
      </w:tr>
      <w:tr w:rsidR="00D023E7" w:rsidRPr="00D023E7" w14:paraId="7CB2E9FC" w14:textId="77777777">
        <w:trPr>
          <w:tblCellSpacing w:w="15" w:type="dxa"/>
        </w:trPr>
        <w:tc>
          <w:tcPr>
            <w:tcW w:w="0" w:type="auto"/>
            <w:vAlign w:val="center"/>
            <w:hideMark/>
          </w:tcPr>
          <w:p w14:paraId="00D734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5AFB9A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Espíndola et al. (2023)</w:t>
            </w:r>
          </w:p>
        </w:tc>
        <w:tc>
          <w:tcPr>
            <w:tcW w:w="0" w:type="auto"/>
            <w:vAlign w:val="center"/>
            <w:hideMark/>
          </w:tcPr>
          <w:p w14:paraId="0174E6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Industry 4.0</w:t>
            </w:r>
          </w:p>
        </w:tc>
      </w:tr>
      <w:tr w:rsidR="00D023E7" w:rsidRPr="00D023E7" w14:paraId="356D686B" w14:textId="77777777">
        <w:trPr>
          <w:tblCellSpacing w:w="15" w:type="dxa"/>
        </w:trPr>
        <w:tc>
          <w:tcPr>
            <w:tcW w:w="0" w:type="auto"/>
            <w:vAlign w:val="center"/>
            <w:hideMark/>
          </w:tcPr>
          <w:p w14:paraId="76C7719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A08</w:t>
            </w:r>
          </w:p>
        </w:tc>
        <w:tc>
          <w:tcPr>
            <w:tcW w:w="0" w:type="auto"/>
            <w:vAlign w:val="center"/>
            <w:hideMark/>
          </w:tcPr>
          <w:p w14:paraId="5C5D9B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Bolter &amp; Robey (2020)</w:t>
            </w:r>
          </w:p>
        </w:tc>
        <w:tc>
          <w:tcPr>
            <w:tcW w:w="0" w:type="auto"/>
            <w:vAlign w:val="center"/>
            <w:hideMark/>
          </w:tcPr>
          <w:p w14:paraId="0E28270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 report outside SLR sample</w:t>
            </w:r>
          </w:p>
        </w:tc>
      </w:tr>
      <w:tr w:rsidR="00D023E7" w:rsidRPr="00D023E7" w14:paraId="32A5D49F" w14:textId="77777777">
        <w:trPr>
          <w:tblCellSpacing w:w="15" w:type="dxa"/>
        </w:trPr>
        <w:tc>
          <w:tcPr>
            <w:tcW w:w="0" w:type="auto"/>
            <w:vAlign w:val="center"/>
            <w:hideMark/>
          </w:tcPr>
          <w:p w14:paraId="414BB1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A09</w:t>
            </w:r>
          </w:p>
        </w:tc>
        <w:tc>
          <w:tcPr>
            <w:tcW w:w="0" w:type="auto"/>
            <w:vAlign w:val="center"/>
            <w:hideMark/>
          </w:tcPr>
          <w:p w14:paraId="0FF4CD6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 et al. (2025)</w:t>
            </w:r>
          </w:p>
        </w:tc>
        <w:tc>
          <w:tcPr>
            <w:tcW w:w="0" w:type="auto"/>
            <w:vAlign w:val="center"/>
            <w:hideMark/>
          </w:tcPr>
          <w:p w14:paraId="3D77A9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empirical: China-related exit, cost and capability barriers</w:t>
            </w:r>
          </w:p>
        </w:tc>
      </w:tr>
    </w:tbl>
    <w:p w14:paraId="1EDAAAB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A09 становится одним из главных эмпирических источников твоей работы</w:t>
      </w:r>
      <w:r w:rsidRPr="00D023E7">
        <w:rPr>
          <w:rFonts w:ascii="Times New Roman" w:eastAsia="Times New Roman" w:hAnsi="Times New Roman" w:cs="Times New Roman"/>
          <w:color w:val="000000"/>
          <w:kern w:val="0"/>
          <w:lang w:eastAsia="ru-RU"/>
          <w14:ligatures w14:val="none"/>
        </w:rPr>
        <w:t>, особенно для regulatory exit barriers, patents, capacity, competencies и managerial enablers.</w:t>
      </w:r>
    </w:p>
    <w:p w14:paraId="2281013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в базу как </w:t>
      </w:r>
      <w:r w:rsidRPr="00D023E7">
        <w:rPr>
          <w:rFonts w:ascii="Times New Roman" w:eastAsia="Times New Roman" w:hAnsi="Times New Roman" w:cs="Times New Roman"/>
          <w:b/>
          <w:bCs/>
          <w:color w:val="000000"/>
          <w:kern w:val="0"/>
          <w:lang w:eastAsia="ru-RU"/>
          <w14:ligatures w14:val="none"/>
        </w:rPr>
        <w:t>A10</w:t>
      </w:r>
      <w:r w:rsidRPr="00D023E7">
        <w:rPr>
          <w:rFonts w:ascii="Times New Roman" w:eastAsia="Times New Roman" w:hAnsi="Times New Roman" w:cs="Times New Roman"/>
          <w:color w:val="000000"/>
          <w:kern w:val="0"/>
          <w:lang w:eastAsia="ru-RU"/>
          <w14:ligatures w14:val="none"/>
        </w:rPr>
        <w:t>. Анализ полезный, но статья не должна считаться Asia-specific core source: Китай упоминается, однако приведённые барьеры не доказаны как относящиеся именно к китайским кейсам.</w:t>
      </w:r>
    </w:p>
    <w:p w14:paraId="4A190B5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A10 — Di Stefano &amp; Fratocchi (2019)</w:t>
      </w:r>
    </w:p>
    <w:p w14:paraId="3DD54A2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 Stefano, C., &amp; Fratocchi, L. (2019).</w:t>
      </w:r>
      <w:r w:rsidRPr="00D023E7">
        <w:rPr>
          <w:rFonts w:ascii="Times New Roman" w:eastAsia="Times New Roman" w:hAnsi="Times New Roman" w:cs="Times New Roman"/>
          <w:color w:val="000000"/>
          <w:kern w:val="0"/>
          <w:lang w:eastAsia="ru-RU"/>
          <w14:ligatures w14:val="none"/>
        </w:rPr>
        <w:t> Manufacturing back-shoring and sustainability: A literature review. </w:t>
      </w:r>
      <w:r w:rsidRPr="00D023E7">
        <w:rPr>
          <w:rFonts w:ascii="Times New Roman" w:eastAsia="Times New Roman" w:hAnsi="Times New Roman" w:cs="Times New Roman"/>
          <w:i/>
          <w:iCs/>
          <w:color w:val="000000"/>
          <w:kern w:val="0"/>
          <w:lang w:eastAsia="ru-RU"/>
          <w14:ligatures w14:val="none"/>
        </w:rPr>
        <w:t>Sinergie Italian Journal of Management, 37</w:t>
      </w:r>
      <w:r w:rsidRPr="00D023E7">
        <w:rPr>
          <w:rFonts w:ascii="Times New Roman" w:eastAsia="Times New Roman" w:hAnsi="Times New Roman" w:cs="Times New Roman"/>
          <w:color w:val="000000"/>
          <w:kern w:val="0"/>
          <w:lang w:eastAsia="ru-RU"/>
          <w14:ligatures w14:val="none"/>
        </w:rPr>
        <w:t>(2), 119–143.</w:t>
      </w:r>
    </w:p>
    <w:p w14:paraId="3A8A4E1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3881"/>
      </w:tblGrid>
      <w:tr w:rsidR="00D023E7" w:rsidRPr="00D023E7" w14:paraId="4F096275" w14:textId="77777777">
        <w:trPr>
          <w:tblHeader/>
          <w:tblCellSpacing w:w="15" w:type="dxa"/>
        </w:trPr>
        <w:tc>
          <w:tcPr>
            <w:tcW w:w="0" w:type="auto"/>
            <w:vAlign w:val="center"/>
            <w:hideMark/>
          </w:tcPr>
          <w:p w14:paraId="66E2FB0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2CC6507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6606CC55" w14:textId="77777777">
        <w:trPr>
          <w:tblCellSpacing w:w="15" w:type="dxa"/>
        </w:trPr>
        <w:tc>
          <w:tcPr>
            <w:tcW w:w="0" w:type="auto"/>
            <w:vAlign w:val="center"/>
            <w:hideMark/>
          </w:tcPr>
          <w:p w14:paraId="3613070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13029B2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Structured exploratory literature review</w:t>
            </w:r>
          </w:p>
        </w:tc>
      </w:tr>
      <w:tr w:rsidR="00D023E7" w:rsidRPr="00D023E7" w14:paraId="2B2F9219" w14:textId="77777777">
        <w:trPr>
          <w:tblCellSpacing w:w="15" w:type="dxa"/>
        </w:trPr>
        <w:tc>
          <w:tcPr>
            <w:tcW w:w="0" w:type="auto"/>
            <w:vAlign w:val="center"/>
            <w:hideMark/>
          </w:tcPr>
          <w:p w14:paraId="2DD9B65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1434085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33 документа из первоначальных 96</w:t>
            </w:r>
          </w:p>
        </w:tc>
      </w:tr>
      <w:tr w:rsidR="00D023E7" w:rsidRPr="00D023E7" w14:paraId="736214DB" w14:textId="77777777">
        <w:trPr>
          <w:tblCellSpacing w:w="15" w:type="dxa"/>
        </w:trPr>
        <w:tc>
          <w:tcPr>
            <w:tcW w:w="0" w:type="auto"/>
            <w:vAlign w:val="center"/>
            <w:hideMark/>
          </w:tcPr>
          <w:p w14:paraId="5B0482E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571FA0A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 evidence</w:t>
            </w:r>
          </w:p>
        </w:tc>
      </w:tr>
      <w:tr w:rsidR="00D023E7" w:rsidRPr="00D023E7" w14:paraId="6E25604F" w14:textId="77777777">
        <w:trPr>
          <w:tblCellSpacing w:w="15" w:type="dxa"/>
        </w:trPr>
        <w:tc>
          <w:tcPr>
            <w:tcW w:w="0" w:type="auto"/>
            <w:vAlign w:val="center"/>
            <w:hideMark/>
          </w:tcPr>
          <w:p w14:paraId="14C703A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31E30AE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review literature</w:t>
            </w:r>
          </w:p>
        </w:tc>
      </w:tr>
      <w:tr w:rsidR="00D023E7" w:rsidRPr="00D023E7" w14:paraId="3128C66A" w14:textId="77777777">
        <w:trPr>
          <w:tblCellSpacing w:w="15" w:type="dxa"/>
        </w:trPr>
        <w:tc>
          <w:tcPr>
            <w:tcW w:w="0" w:type="auto"/>
            <w:vAlign w:val="center"/>
            <w:hideMark/>
          </w:tcPr>
          <w:p w14:paraId="2AEC993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51BF40E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and social sustainability</w:t>
            </w:r>
          </w:p>
        </w:tc>
      </w:tr>
      <w:tr w:rsidR="00D023E7" w:rsidRPr="00D023E7" w14:paraId="71464547" w14:textId="77777777">
        <w:trPr>
          <w:tblCellSpacing w:w="15" w:type="dxa"/>
        </w:trPr>
        <w:tc>
          <w:tcPr>
            <w:tcW w:w="0" w:type="auto"/>
            <w:vAlign w:val="center"/>
            <w:hideMark/>
          </w:tcPr>
          <w:p w14:paraId="04509FB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240BBC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51E7E8AF" w14:textId="77777777">
        <w:trPr>
          <w:tblCellSpacing w:w="15" w:type="dxa"/>
        </w:trPr>
        <w:tc>
          <w:tcPr>
            <w:tcW w:w="0" w:type="auto"/>
            <w:vAlign w:val="center"/>
            <w:hideMark/>
          </w:tcPr>
          <w:p w14:paraId="2FDC9A8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3D21B9F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Низкая–средняя</w:t>
            </w:r>
          </w:p>
        </w:tc>
      </w:tr>
      <w:tr w:rsidR="00D023E7" w:rsidRPr="00D023E7" w14:paraId="30EA871B" w14:textId="77777777">
        <w:trPr>
          <w:tblCellSpacing w:w="15" w:type="dxa"/>
        </w:trPr>
        <w:tc>
          <w:tcPr>
            <w:tcW w:w="0" w:type="auto"/>
            <w:vAlign w:val="center"/>
            <w:hideMark/>
          </w:tcPr>
          <w:p w14:paraId="48D6650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 на главный RQ</w:t>
            </w:r>
          </w:p>
        </w:tc>
        <w:tc>
          <w:tcPr>
            <w:tcW w:w="0" w:type="auto"/>
            <w:vAlign w:val="center"/>
            <w:hideMark/>
          </w:tcPr>
          <w:p w14:paraId="63EDB2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w:t>
            </w:r>
          </w:p>
        </w:tc>
      </w:tr>
    </w:tbl>
    <w:p w14:paraId="304DEEA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Главная корректировка</w:t>
      </w:r>
    </w:p>
    <w:p w14:paraId="38C8457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правильно определил статью как supporting literature. Но утверждение о том, что она показывает barriers при выходе «из рынков вроде Китая», пока слишком сильное.</w:t>
      </w:r>
    </w:p>
    <w:p w14:paraId="761DE2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 предоставленного анализа известно:</w:t>
      </w:r>
    </w:p>
    <w:p w14:paraId="737A295D" w14:textId="77777777" w:rsidR="00D023E7" w:rsidRPr="00D023E7" w:rsidRDefault="00D023E7" w:rsidP="00D023E7">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Китай упоминается в статье;</w:t>
      </w:r>
    </w:p>
    <w:p w14:paraId="3091D956" w14:textId="77777777" w:rsidR="00D023E7" w:rsidRPr="00D023E7" w:rsidRDefault="00D023E7" w:rsidP="00D023E7">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 включает host-country factors;</w:t>
      </w:r>
    </w:p>
    <w:p w14:paraId="664B7827" w14:textId="77777777" w:rsidR="00D023E7" w:rsidRPr="00D023E7" w:rsidRDefault="00D023E7" w:rsidP="00D023E7">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barriers взяты преимущественно из других исследований, особенно Engström et al.;</w:t>
      </w:r>
    </w:p>
    <w:p w14:paraId="784D6E0B" w14:textId="77777777" w:rsidR="00D023E7" w:rsidRPr="00D023E7" w:rsidRDefault="00D023E7" w:rsidP="00D023E7">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часть примеров вообще относится к Германии или неуказанным offshore locations.</w:t>
      </w:r>
    </w:p>
    <w:p w14:paraId="4D83A2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w:t>
      </w:r>
    </w:p>
    <w:p w14:paraId="4DF217E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Нельзя приписывать plant-closure fees, sabotage risk или strict layoff regulations именно Китаю без проверки первоначального empirical source.</w:t>
      </w:r>
    </w:p>
    <w:p w14:paraId="5B8CCF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Asia-specific Results A10 будет только дополнительным обзорным источником.</w:t>
      </w:r>
    </w:p>
    <w:p w14:paraId="43EF9AB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реально добавляет</w:t>
      </w:r>
    </w:p>
    <w:p w14:paraId="5A0EF7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Главный вклад A10 — расширение понятия barriers за пределы затрат и производственных capabilities. Она показывает, что реализации backshoring могут препятствовать:</w:t>
      </w:r>
    </w:p>
    <w:p w14:paraId="0B28C41B" w14:textId="77777777" w:rsidR="00D023E7" w:rsidRPr="00D023E7" w:rsidRDefault="00D023E7" w:rsidP="00D023E7">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законодательство страны размещения;</w:t>
      </w:r>
    </w:p>
    <w:p w14:paraId="35F8087D" w14:textId="77777777" w:rsidR="00D023E7" w:rsidRPr="00D023E7" w:rsidRDefault="00D023E7" w:rsidP="00D023E7">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социальные обязательства перед иностранными работниками;</w:t>
      </w:r>
    </w:p>
    <w:p w14:paraId="076A8499" w14:textId="77777777" w:rsidR="00D023E7" w:rsidRPr="00D023E7" w:rsidRDefault="00D023E7" w:rsidP="00D023E7">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этические опасения менеджмента;</w:t>
      </w:r>
    </w:p>
    <w:p w14:paraId="1C6D8540" w14:textId="77777777" w:rsidR="00D023E7" w:rsidRPr="00D023E7" w:rsidRDefault="00D023E7" w:rsidP="00D023E7">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последствия закрытия зарубежного предприятия;</w:t>
      </w:r>
    </w:p>
    <w:p w14:paraId="309DAD69" w14:textId="77777777" w:rsidR="00D023E7" w:rsidRPr="00D023E7" w:rsidRDefault="00D023E7" w:rsidP="00D023E7">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and fiscal obligations.</w:t>
      </w:r>
    </w:p>
    <w:p w14:paraId="2C1261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хорошо дополняет твои четыре категории, особенно </w:t>
      </w:r>
      <w:r w:rsidRPr="00D023E7">
        <w:rPr>
          <w:rFonts w:ascii="Times New Roman" w:eastAsia="Times New Roman" w:hAnsi="Times New Roman" w:cs="Times New Roman"/>
          <w:b/>
          <w:bCs/>
          <w:color w:val="000000"/>
          <w:kern w:val="0"/>
          <w:lang w:eastAsia="ru-RU"/>
          <w14:ligatures w14:val="none"/>
        </w:rPr>
        <w:t>Regulatory/Institutional</w:t>
      </w:r>
      <w:r w:rsidRPr="00D023E7">
        <w:rPr>
          <w:rFonts w:ascii="Times New Roman" w:eastAsia="Times New Roman" w:hAnsi="Times New Roman" w:cs="Times New Roman"/>
          <w:color w:val="000000"/>
          <w:kern w:val="0"/>
          <w:lang w:eastAsia="ru-RU"/>
          <w14:ligatures w14:val="none"/>
        </w:rPr>
        <w:t> и </w:t>
      </w:r>
      <w:r w:rsidRPr="00D023E7">
        <w:rPr>
          <w:rFonts w:ascii="Times New Roman" w:eastAsia="Times New Roman" w:hAnsi="Times New Roman" w:cs="Times New Roman"/>
          <w:b/>
          <w:bCs/>
          <w:color w:val="000000"/>
          <w:kern w:val="0"/>
          <w:lang w:eastAsia="ru-RU"/>
          <w14:ligatures w14:val="none"/>
        </w:rPr>
        <w:t>Cultural/Organizational</w:t>
      </w:r>
      <w:r w:rsidRPr="00D023E7">
        <w:rPr>
          <w:rFonts w:ascii="Times New Roman" w:eastAsia="Times New Roman" w:hAnsi="Times New Roman" w:cs="Times New Roman"/>
          <w:color w:val="000000"/>
          <w:kern w:val="0"/>
          <w:lang w:eastAsia="ru-RU"/>
          <w14:ligatures w14:val="none"/>
        </w:rPr>
        <w:t>.</w:t>
      </w:r>
    </w:p>
    <w:p w14:paraId="583BC21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Барьеры для общей матрицы</w:t>
      </w:r>
    </w:p>
    <w:p w14:paraId="0792861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Host-country plant-closure regulation</w:t>
      </w:r>
    </w:p>
    <w:p w14:paraId="1B2ED2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HOST_COUNTRY_CLOSURE_REGULATION</w:t>
      </w:r>
    </w:p>
    <w:p w14:paraId="6E53661E" w14:textId="77777777" w:rsidR="00D023E7" w:rsidRPr="00D023E7" w:rsidRDefault="00D023E7" w:rsidP="00D023E7">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Regulatory/Institutional.</w:t>
      </w:r>
    </w:p>
    <w:p w14:paraId="108181DD" w14:textId="77777777" w:rsidR="00D023E7" w:rsidRPr="00D023E7" w:rsidRDefault="00D023E7" w:rsidP="00D023E7">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Вторичная категория: Cost/Operational.</w:t>
      </w:r>
    </w:p>
    <w:p w14:paraId="535FC397" w14:textId="77777777" w:rsidR="00D023E7" w:rsidRPr="00D023E7" w:rsidRDefault="00D023E7" w:rsidP="00D023E7">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Foreign disintegration / exit.</w:t>
      </w:r>
    </w:p>
    <w:p w14:paraId="1BDF5C90" w14:textId="77777777" w:rsidR="00D023E7" w:rsidRPr="00D023E7" w:rsidRDefault="00D023E7" w:rsidP="00D023E7">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review evidence.</w:t>
      </w:r>
    </w:p>
    <w:p w14:paraId="62EEB89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Суть: национальные правила могут ограничивать или задерживать закрытие offshore plant.</w:t>
      </w:r>
    </w:p>
    <w:p w14:paraId="7B2C15C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Plant-closure fees and fiscal obligations</w:t>
      </w:r>
    </w:p>
    <w:p w14:paraId="654C517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FOREIGN_PLANT_EXIT_COSTS</w:t>
      </w:r>
    </w:p>
    <w:p w14:paraId="3BDE9B99" w14:textId="77777777" w:rsidR="00D023E7" w:rsidRPr="00D023E7" w:rsidRDefault="00D023E7" w:rsidP="00D023E7">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Regulatory/Institutional + Cost/Operational.</w:t>
      </w:r>
    </w:p>
    <w:p w14:paraId="66041419" w14:textId="77777777" w:rsidR="00D023E7" w:rsidRPr="00D023E7" w:rsidRDefault="00D023E7" w:rsidP="00D023E7">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Exit.</w:t>
      </w:r>
    </w:p>
    <w:p w14:paraId="4583E2EA" w14:textId="77777777" w:rsidR="00D023E7" w:rsidRPr="00D023E7" w:rsidRDefault="00D023E7" w:rsidP="00D023E7">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Возможная теория: TCE.</w:t>
      </w:r>
    </w:p>
    <w:p w14:paraId="6FA5110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барьер полезно позднее объединить с findings A09 о locked investments и substantial exit costs.</w:t>
      </w:r>
    </w:p>
    <w:p w14:paraId="2A8C556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Strict layoff regulations</w:t>
      </w:r>
    </w:p>
    <w:p w14:paraId="64B5FC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HOST_COUNTRY_LAYOFF_CONSTRAINTS</w:t>
      </w:r>
    </w:p>
    <w:p w14:paraId="34A4CCC3" w14:textId="77777777" w:rsidR="00D023E7" w:rsidRPr="00D023E7" w:rsidRDefault="00D023E7" w:rsidP="00D023E7">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Regulatory/Institutional.</w:t>
      </w:r>
    </w:p>
    <w:p w14:paraId="31501DE5" w14:textId="77777777" w:rsidR="00D023E7" w:rsidRPr="00D023E7" w:rsidRDefault="00D023E7" w:rsidP="00D023E7">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Вторичная категория: Human Resources/Social.</w:t>
      </w:r>
    </w:p>
    <w:p w14:paraId="6997B7D9" w14:textId="77777777" w:rsidR="00D023E7" w:rsidRPr="00D023E7" w:rsidRDefault="00D023E7" w:rsidP="00D023E7">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Exit.</w:t>
      </w:r>
    </w:p>
    <w:p w14:paraId="7C7501FB" w14:textId="77777777" w:rsidR="00D023E7" w:rsidRPr="00D023E7" w:rsidRDefault="00D023E7" w:rsidP="00D023E7">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review evidence.</w:t>
      </w:r>
    </w:p>
    <w:p w14:paraId="2FD9E79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Managerial social-responsibility concerns</w:t>
      </w:r>
    </w:p>
    <w:p w14:paraId="5595FA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SOCIAL_RESPONSIBILITY_EXIT_CONSTRAINT</w:t>
      </w:r>
    </w:p>
    <w:p w14:paraId="75A8690B" w14:textId="77777777" w:rsidR="00D023E7" w:rsidRPr="00D023E7" w:rsidRDefault="00D023E7" w:rsidP="00D023E7">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Cultural/Organizational.</w:t>
      </w:r>
    </w:p>
    <w:p w14:paraId="58D2D4A3" w14:textId="77777777" w:rsidR="00D023E7" w:rsidRPr="00D023E7" w:rsidRDefault="00D023E7" w:rsidP="00D023E7">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Вторичная категория: Ethical/Stakeholder.</w:t>
      </w:r>
    </w:p>
    <w:p w14:paraId="2B3464FB" w14:textId="77777777" w:rsidR="00D023E7" w:rsidRPr="00D023E7" w:rsidRDefault="00D023E7" w:rsidP="00D023E7">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Decision + exit implementation.</w:t>
      </w:r>
    </w:p>
    <w:p w14:paraId="1412BD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 формальный правовой запрет, а reluctance менеджмента увольнять работников или закрывать предприятие из-за социальных последствий.</w:t>
      </w:r>
    </w:p>
    <w:p w14:paraId="2DE9EF0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Foreign-worker resistance or sabotage risk</w:t>
      </w:r>
    </w:p>
    <w:p w14:paraId="0284090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WORKFORCE_RESISTANCE_EXIT_RISK</w:t>
      </w:r>
    </w:p>
    <w:p w14:paraId="1E5B4CCD" w14:textId="77777777" w:rsidR="00D023E7" w:rsidRPr="00D023E7" w:rsidRDefault="00D023E7" w:rsidP="00D023E7">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Cultural/Organizational.</w:t>
      </w:r>
    </w:p>
    <w:p w14:paraId="2F9E2699" w14:textId="77777777" w:rsidR="00D023E7" w:rsidRPr="00D023E7" w:rsidRDefault="00D023E7" w:rsidP="00D023E7">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Вторичная категория: Operational risk.</w:t>
      </w:r>
    </w:p>
    <w:p w14:paraId="613B890E" w14:textId="77777777" w:rsidR="00D023E7" w:rsidRPr="00D023E7" w:rsidRDefault="00D023E7" w:rsidP="00D023E7">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Exit/transfer.</w:t>
      </w:r>
    </w:p>
    <w:p w14:paraId="4405D73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очень осторожно. Это необычный и потенциально сильный claim, поэтому перед включением в итоговые Results нужно:</w:t>
      </w:r>
    </w:p>
    <w:p w14:paraId="2F1F5AB6" w14:textId="77777777" w:rsidR="00D023E7" w:rsidRPr="00D023E7" w:rsidRDefault="00D023E7" w:rsidP="00D023E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проверить точную формулировку в A10;</w:t>
      </w:r>
    </w:p>
    <w:p w14:paraId="60E7D540" w14:textId="77777777" w:rsidR="00D023E7" w:rsidRPr="00D023E7" w:rsidRDefault="00D023E7" w:rsidP="00D023E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найти исходное исследование Engström et al.;</w:t>
      </w:r>
    </w:p>
    <w:p w14:paraId="38ECEFFC" w14:textId="77777777" w:rsidR="00D023E7" w:rsidRPr="00D023E7" w:rsidRDefault="00D023E7" w:rsidP="00D023E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установить, было ли это наблюдаемым событием или только предполагаемым риском;</w:t>
      </w:r>
    </w:p>
    <w:p w14:paraId="74BF7A6C" w14:textId="77777777" w:rsidR="00D023E7" w:rsidRPr="00D023E7" w:rsidRDefault="00D023E7" w:rsidP="00D023E7">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проверить страну кейса.</w:t>
      </w:r>
    </w:p>
    <w:p w14:paraId="70C886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 кодируем как </w:t>
      </w:r>
      <w:r w:rsidRPr="00D023E7">
        <w:rPr>
          <w:rFonts w:ascii="Times New Roman" w:eastAsia="Times New Roman" w:hAnsi="Times New Roman" w:cs="Times New Roman"/>
          <w:b/>
          <w:bCs/>
          <w:color w:val="000000"/>
          <w:kern w:val="0"/>
          <w:lang w:eastAsia="ru-RU"/>
          <w14:ligatures w14:val="none"/>
        </w:rPr>
        <w:t>provisional review evidence</w:t>
      </w:r>
      <w:r w:rsidRPr="00D023E7">
        <w:rPr>
          <w:rFonts w:ascii="Times New Roman" w:eastAsia="Times New Roman" w:hAnsi="Times New Roman" w:cs="Times New Roman"/>
          <w:color w:val="000000"/>
          <w:kern w:val="0"/>
          <w:lang w:eastAsia="ru-RU"/>
          <w14:ligatures w14:val="none"/>
        </w:rPr>
        <w:t>.</w:t>
      </w:r>
    </w:p>
    <w:p w14:paraId="57D54EF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не следует утверждать</w:t>
      </w:r>
    </w:p>
    <w:p w14:paraId="2D42C0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следует писать:</w:t>
      </w:r>
    </w:p>
    <w:p w14:paraId="74EA7F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Chinese workers may sabotage production when a firm reshores.</w:t>
      </w:r>
    </w:p>
    <w:p w14:paraId="6337240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 не даёт достаточного основания для такой Asia-specific формулировки.</w:t>
      </w:r>
    </w:p>
    <w:p w14:paraId="556D56E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Безопаснее:</w:t>
      </w:r>
    </w:p>
    <w:p w14:paraId="5EAB2D7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Review literature has also identified potential employee resistance during the closure of foreign production facilities, although the available evidence appears limited and context-dependent.</w:t>
      </w:r>
    </w:p>
    <w:p w14:paraId="67FBF06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другими источниками</w:t>
      </w:r>
    </w:p>
    <w:p w14:paraId="4742151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 усиливает уже появившийся кластер: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gridCol w:w="3289"/>
      </w:tblGrid>
      <w:tr w:rsidR="00D023E7" w:rsidRPr="00D023E7" w14:paraId="790C4ACA" w14:textId="77777777">
        <w:trPr>
          <w:tblHeader/>
          <w:tblCellSpacing w:w="15" w:type="dxa"/>
        </w:trPr>
        <w:tc>
          <w:tcPr>
            <w:tcW w:w="0" w:type="auto"/>
            <w:vAlign w:val="center"/>
            <w:hideMark/>
          </w:tcPr>
          <w:p w14:paraId="4D2F778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310A73E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Поддерживающие источники</w:t>
            </w:r>
          </w:p>
        </w:tc>
      </w:tr>
      <w:tr w:rsidR="00D023E7" w:rsidRPr="00D023E7" w14:paraId="6BC0F12E" w14:textId="77777777">
        <w:trPr>
          <w:tblCellSpacing w:w="15" w:type="dxa"/>
        </w:trPr>
        <w:tc>
          <w:tcPr>
            <w:tcW w:w="0" w:type="auto"/>
            <w:vAlign w:val="center"/>
            <w:hideMark/>
          </w:tcPr>
          <w:p w14:paraId="679E0F3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exit regulation</w:t>
            </w:r>
          </w:p>
        </w:tc>
        <w:tc>
          <w:tcPr>
            <w:tcW w:w="0" w:type="auto"/>
            <w:vAlign w:val="center"/>
            <w:hideMark/>
          </w:tcPr>
          <w:p w14:paraId="35BB413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A10</w:t>
            </w:r>
          </w:p>
        </w:tc>
      </w:tr>
      <w:tr w:rsidR="00D023E7" w:rsidRPr="00D023E7" w14:paraId="03FCB227" w14:textId="77777777">
        <w:trPr>
          <w:tblCellSpacing w:w="15" w:type="dxa"/>
        </w:trPr>
        <w:tc>
          <w:tcPr>
            <w:tcW w:w="0" w:type="auto"/>
            <w:vAlign w:val="center"/>
            <w:hideMark/>
          </w:tcPr>
          <w:p w14:paraId="63F15FA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Strict layoff rules</w:t>
            </w:r>
          </w:p>
        </w:tc>
        <w:tc>
          <w:tcPr>
            <w:tcW w:w="0" w:type="auto"/>
            <w:vAlign w:val="center"/>
            <w:hideMark/>
          </w:tcPr>
          <w:p w14:paraId="3DEE8F4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A10</w:t>
            </w:r>
          </w:p>
        </w:tc>
      </w:tr>
      <w:tr w:rsidR="00D023E7" w:rsidRPr="00D023E7" w14:paraId="0FBF54D7" w14:textId="77777777">
        <w:trPr>
          <w:tblCellSpacing w:w="15" w:type="dxa"/>
        </w:trPr>
        <w:tc>
          <w:tcPr>
            <w:tcW w:w="0" w:type="auto"/>
            <w:vAlign w:val="center"/>
            <w:hideMark/>
          </w:tcPr>
          <w:p w14:paraId="104B3D9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Foreign plant closure costs</w:t>
            </w:r>
          </w:p>
        </w:tc>
        <w:tc>
          <w:tcPr>
            <w:tcW w:w="0" w:type="auto"/>
            <w:vAlign w:val="center"/>
            <w:hideMark/>
          </w:tcPr>
          <w:p w14:paraId="31867EE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A10</w:t>
            </w:r>
          </w:p>
        </w:tc>
      </w:tr>
      <w:tr w:rsidR="00D023E7" w:rsidRPr="00D023E7" w14:paraId="03DF7ED8" w14:textId="77777777">
        <w:trPr>
          <w:tblCellSpacing w:w="15" w:type="dxa"/>
        </w:trPr>
        <w:tc>
          <w:tcPr>
            <w:tcW w:w="0" w:type="auto"/>
            <w:vAlign w:val="center"/>
            <w:hideMark/>
          </w:tcPr>
          <w:p w14:paraId="3A26655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Social consequences of plant closure</w:t>
            </w:r>
          </w:p>
        </w:tc>
        <w:tc>
          <w:tcPr>
            <w:tcW w:w="0" w:type="auto"/>
            <w:vAlign w:val="center"/>
            <w:hideMark/>
          </w:tcPr>
          <w:p w14:paraId="6E09AA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w:t>
            </w:r>
          </w:p>
        </w:tc>
      </w:tr>
      <w:tr w:rsidR="00D023E7" w:rsidRPr="00D023E7" w14:paraId="5A6EDFC3" w14:textId="77777777">
        <w:trPr>
          <w:tblCellSpacing w:w="15" w:type="dxa"/>
        </w:trPr>
        <w:tc>
          <w:tcPr>
            <w:tcW w:w="0" w:type="auto"/>
            <w:vAlign w:val="center"/>
            <w:hideMark/>
          </w:tcPr>
          <w:p w14:paraId="3011E5B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Stakeholder resistance</w:t>
            </w:r>
          </w:p>
        </w:tc>
        <w:tc>
          <w:tcPr>
            <w:tcW w:w="0" w:type="auto"/>
            <w:vAlign w:val="center"/>
            <w:hideMark/>
          </w:tcPr>
          <w:p w14:paraId="39A718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 provisional</w:t>
            </w:r>
          </w:p>
        </w:tc>
      </w:tr>
    </w:tbl>
    <w:p w14:paraId="6A8B28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полезно, что A09 даёт более прямые empirical findings, а A10 показывает, что подобные regulatory/social constraints присутствуют и в более широкой review literature.</w:t>
      </w:r>
    </w:p>
    <w:p w14:paraId="77A2C52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Теоретическое использование</w:t>
      </w:r>
    </w:p>
    <w:p w14:paraId="3A72AED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5CA9DB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 объяснения:</w:t>
      </w:r>
    </w:p>
    <w:p w14:paraId="7B4EDC1B" w14:textId="77777777" w:rsidR="00D023E7" w:rsidRPr="00D023E7" w:rsidRDefault="00D023E7" w:rsidP="00D023E7">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exit costs;</w:t>
      </w:r>
    </w:p>
    <w:p w14:paraId="1B5EEE6C" w14:textId="77777777" w:rsidR="00D023E7" w:rsidRPr="00D023E7" w:rsidRDefault="00D023E7" w:rsidP="00D023E7">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 transaction costs;</w:t>
      </w:r>
    </w:p>
    <w:p w14:paraId="23ED6D64" w14:textId="77777777" w:rsidR="00D023E7" w:rsidRPr="00D023E7" w:rsidRDefault="00D023E7" w:rsidP="00D023E7">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contractual obligations;</w:t>
      </w:r>
    </w:p>
    <w:p w14:paraId="668A6C18" w14:textId="77777777" w:rsidR="00D023E7" w:rsidRPr="00D023E7" w:rsidRDefault="00D023E7" w:rsidP="00D023E7">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 of closing foreign facilities;</w:t>
      </w:r>
    </w:p>
    <w:p w14:paraId="6761BB98" w14:textId="77777777" w:rsidR="00D023E7" w:rsidRPr="00D023E7" w:rsidRDefault="00D023E7" w:rsidP="00D023E7">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 and termination costs.</w:t>
      </w:r>
    </w:p>
    <w:p w14:paraId="2B669F1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1AF3272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этой статьи менее центральна. Может применяться к rebuilding capabilities, но sustainability barriers сами по себе лучше объясняются другими перспективами.</w:t>
      </w:r>
    </w:p>
    <w:p w14:paraId="7D30DFA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Institutional Theory</w:t>
      </w:r>
    </w:p>
    <w:p w14:paraId="5701BCA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Хотя она не выделена в списке NotebookLM как основная теория, для твоей работы именно institutional perspective особенно полезна:</w:t>
      </w:r>
    </w:p>
    <w:p w14:paraId="78AF0D2F" w14:textId="77777777" w:rsidR="00D023E7" w:rsidRPr="00D023E7" w:rsidRDefault="00D023E7" w:rsidP="00D023E7">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laws;</w:t>
      </w:r>
    </w:p>
    <w:p w14:paraId="6E99BEF4" w14:textId="77777777" w:rsidR="00D023E7" w:rsidRPr="00D023E7" w:rsidRDefault="00D023E7" w:rsidP="00D023E7">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 regulations;</w:t>
      </w:r>
    </w:p>
    <w:p w14:paraId="1B3F92A6" w14:textId="77777777" w:rsidR="00D023E7" w:rsidRPr="00D023E7" w:rsidRDefault="00D023E7" w:rsidP="00D023E7">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rules;</w:t>
      </w:r>
    </w:p>
    <w:p w14:paraId="70E9B575" w14:textId="77777777" w:rsidR="00D023E7" w:rsidRPr="00D023E7" w:rsidRDefault="00D023E7" w:rsidP="00D023E7">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fiscal requirements;</w:t>
      </w:r>
    </w:p>
    <w:p w14:paraId="50E32A76" w14:textId="77777777" w:rsidR="00D023E7" w:rsidRPr="00D023E7" w:rsidRDefault="00D023E7" w:rsidP="00D023E7">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stakeholder expectations.</w:t>
      </w:r>
    </w:p>
    <w:p w14:paraId="35E0CC5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Stakeholder theory / CSR perspective</w:t>
      </w:r>
    </w:p>
    <w:p w14:paraId="0C0C90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w:t>
      </w:r>
    </w:p>
    <w:p w14:paraId="59136F95" w14:textId="77777777" w:rsidR="00D023E7" w:rsidRPr="00D023E7" w:rsidRDefault="00D023E7" w:rsidP="00D023E7">
      <w:pPr>
        <w:numPr>
          <w:ilvl w:val="0"/>
          <w:numId w:val="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ответственности перед иностранными работниками;</w:t>
      </w:r>
    </w:p>
    <w:p w14:paraId="59AC7D98" w14:textId="77777777" w:rsidR="00D023E7" w:rsidRPr="00D023E7" w:rsidRDefault="00D023E7" w:rsidP="00D023E7">
      <w:pPr>
        <w:numPr>
          <w:ilvl w:val="0"/>
          <w:numId w:val="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социальных последствий закрытия завода;</w:t>
      </w:r>
    </w:p>
    <w:p w14:paraId="495B2196" w14:textId="77777777" w:rsidR="00D023E7" w:rsidRPr="00D023E7" w:rsidRDefault="00D023E7" w:rsidP="00D023E7">
      <w:pPr>
        <w:numPr>
          <w:ilvl w:val="0"/>
          <w:numId w:val="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ethical reluctance;</w:t>
      </w:r>
    </w:p>
    <w:p w14:paraId="48244A83" w14:textId="77777777" w:rsidR="00D023E7" w:rsidRPr="00D023E7" w:rsidRDefault="00D023E7" w:rsidP="00D023E7">
      <w:pPr>
        <w:numPr>
          <w:ilvl w:val="0"/>
          <w:numId w:val="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resistance of affected stakeholders.</w:t>
      </w:r>
    </w:p>
    <w:p w14:paraId="334B67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может стать дополнительной интерпретацией, но только если ты решишь использовать теории помимо основных TCE и RBV.</w:t>
      </w:r>
    </w:p>
    <w:p w14:paraId="6EC7858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775BB7C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14A75997" w14:textId="77777777" w:rsidR="00D023E7" w:rsidRPr="00D023E7" w:rsidRDefault="00D023E7" w:rsidP="00D023E7">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sustainability and reshoring;</w:t>
      </w:r>
    </w:p>
    <w:p w14:paraId="7324C427" w14:textId="77777777" w:rsidR="00D023E7" w:rsidRPr="00D023E7" w:rsidRDefault="00D023E7" w:rsidP="00D023E7">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and social drivers;</w:t>
      </w:r>
    </w:p>
    <w:p w14:paraId="64860540" w14:textId="77777777" w:rsidR="00D023E7" w:rsidRPr="00D023E7" w:rsidRDefault="00D023E7" w:rsidP="00D023E7">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institutional context;</w:t>
      </w:r>
    </w:p>
    <w:p w14:paraId="04845679" w14:textId="77777777" w:rsidR="00D023E7" w:rsidRPr="00D023E7" w:rsidRDefault="00D023E7" w:rsidP="00D023E7">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distinction between sustainability as driver, outcome and barrier;</w:t>
      </w:r>
    </w:p>
    <w:p w14:paraId="63F61AD9" w14:textId="77777777" w:rsidR="00D023E7" w:rsidRPr="00D023E7" w:rsidRDefault="00D023E7" w:rsidP="00D023E7">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ethical consequences of foreign plant closure.</w:t>
      </w:r>
    </w:p>
    <w:p w14:paraId="7370EE3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4E6EB5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как review-level подтверждение для категории:</w:t>
      </w:r>
    </w:p>
    <w:p w14:paraId="082A58D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Regulatory/Institutional barriers</w:t>
      </w:r>
    </w:p>
    <w:p w14:paraId="5B9F1ED9" w14:textId="77777777" w:rsidR="00D023E7" w:rsidRPr="00D023E7" w:rsidRDefault="00D023E7" w:rsidP="00D023E7">
      <w:pPr>
        <w:numPr>
          <w:ilvl w:val="0"/>
          <w:numId w:val="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plant-closure laws;</w:t>
      </w:r>
    </w:p>
    <w:p w14:paraId="026F5682" w14:textId="77777777" w:rsidR="00D023E7" w:rsidRPr="00D023E7" w:rsidRDefault="00D023E7" w:rsidP="00D023E7">
      <w:pPr>
        <w:numPr>
          <w:ilvl w:val="0"/>
          <w:numId w:val="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layoff restrictions;</w:t>
      </w:r>
    </w:p>
    <w:p w14:paraId="04566D61" w14:textId="77777777" w:rsidR="00D023E7" w:rsidRPr="00D023E7" w:rsidRDefault="00D023E7" w:rsidP="00D023E7">
      <w:pPr>
        <w:numPr>
          <w:ilvl w:val="0"/>
          <w:numId w:val="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fiscal and closure obligations.</w:t>
      </w:r>
    </w:p>
    <w:p w14:paraId="02AEE5E8"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Cultural/Organizational barriers</w:t>
      </w:r>
    </w:p>
    <w:p w14:paraId="0AB69A38" w14:textId="77777777" w:rsidR="00D023E7" w:rsidRPr="00D023E7" w:rsidRDefault="00D023E7" w:rsidP="00D023E7">
      <w:pPr>
        <w:numPr>
          <w:ilvl w:val="0"/>
          <w:numId w:val="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social responsibility;</w:t>
      </w:r>
    </w:p>
    <w:p w14:paraId="1A471740" w14:textId="77777777" w:rsidR="00D023E7" w:rsidRPr="00D023E7" w:rsidRDefault="00D023E7" w:rsidP="00D023E7">
      <w:pPr>
        <w:numPr>
          <w:ilvl w:val="0"/>
          <w:numId w:val="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employee resistance.</w:t>
      </w:r>
    </w:p>
    <w:p w14:paraId="3453B8C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Основные findings желательно сопровождать прямыми empirical sources.</w:t>
      </w:r>
    </w:p>
    <w:p w14:paraId="0AE4D55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07D9D1D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 особенно полезна для аргумента:</w:t>
      </w:r>
    </w:p>
    <w:p w14:paraId="4A53C70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of reshoring is not only an economic and operational process; it also requires managing legal obligations and the social consequences of disengagement from the host country.</w:t>
      </w:r>
    </w:p>
    <w:p w14:paraId="0B07FC1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Managerial implications</w:t>
      </w:r>
    </w:p>
    <w:p w14:paraId="4C5DD07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 статьи можно вывести следующие меры:</w:t>
      </w:r>
    </w:p>
    <w:p w14:paraId="46128F10" w14:textId="77777777" w:rsidR="00D023E7" w:rsidRPr="00D023E7" w:rsidRDefault="00D023E7" w:rsidP="00D023E7">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ранний legal due diligence в offshore country;</w:t>
      </w:r>
    </w:p>
    <w:p w14:paraId="510736FF" w14:textId="77777777" w:rsidR="00D023E7" w:rsidRPr="00D023E7" w:rsidRDefault="00D023E7" w:rsidP="00D023E7">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расчёт severance, closure and environmental liabilities;</w:t>
      </w:r>
    </w:p>
    <w:p w14:paraId="1CD5BAD7" w14:textId="77777777" w:rsidR="00D023E7" w:rsidRPr="00D023E7" w:rsidRDefault="00D023E7" w:rsidP="00D023E7">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stakeholder communication plan;</w:t>
      </w:r>
    </w:p>
    <w:p w14:paraId="4E6D9AA7" w14:textId="77777777" w:rsidR="00D023E7" w:rsidRPr="00D023E7" w:rsidRDefault="00D023E7" w:rsidP="00D023E7">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phased or selective exit;</w:t>
      </w:r>
    </w:p>
    <w:p w14:paraId="5DD2DC9F" w14:textId="77777777" w:rsidR="00D023E7" w:rsidRPr="00D023E7" w:rsidRDefault="00D023E7" w:rsidP="00D023E7">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оценка социальных последствий закрытия;</w:t>
      </w:r>
    </w:p>
    <w:p w14:paraId="7D66A570" w14:textId="77777777" w:rsidR="00D023E7" w:rsidRPr="00D023E7" w:rsidRDefault="00D023E7" w:rsidP="00D023E7">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защита персонала, оборудования и информации в transition period.</w:t>
      </w:r>
    </w:p>
    <w:p w14:paraId="65E5A62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Скорректированная оценка</w:t>
      </w:r>
    </w:p>
    <w:p w14:paraId="36253383" w14:textId="77777777" w:rsidR="00D023E7" w:rsidRPr="00D023E7" w:rsidRDefault="00D023E7" w:rsidP="00D023E7">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8/10</w:t>
      </w:r>
    </w:p>
    <w:p w14:paraId="4C360BA5" w14:textId="77777777" w:rsidR="00D023E7" w:rsidRPr="00D023E7" w:rsidRDefault="00D023E7" w:rsidP="00D023E7">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6.5/10</w:t>
      </w:r>
    </w:p>
    <w:p w14:paraId="506997BA" w14:textId="77777777" w:rsidR="00D023E7" w:rsidRPr="00D023E7" w:rsidRDefault="00D023E7" w:rsidP="00D023E7">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Regulatory-barrier relevance:</w:t>
      </w:r>
      <w:r w:rsidRPr="00D023E7">
        <w:rPr>
          <w:rFonts w:ascii="Times New Roman" w:eastAsia="Times New Roman" w:hAnsi="Times New Roman" w:cs="Times New Roman"/>
          <w:color w:val="000000"/>
          <w:kern w:val="0"/>
          <w:lang w:eastAsia="ru-RU"/>
          <w14:ligatures w14:val="none"/>
        </w:rPr>
        <w:t> 9/10</w:t>
      </w:r>
    </w:p>
    <w:p w14:paraId="7DEE8BCA" w14:textId="77777777" w:rsidR="00D023E7" w:rsidRPr="00D023E7" w:rsidRDefault="00D023E7" w:rsidP="00D023E7">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Sustainability relevance:</w:t>
      </w:r>
      <w:r w:rsidRPr="00D023E7">
        <w:rPr>
          <w:rFonts w:ascii="Times New Roman" w:eastAsia="Times New Roman" w:hAnsi="Times New Roman" w:cs="Times New Roman"/>
          <w:color w:val="000000"/>
          <w:kern w:val="0"/>
          <w:lang w:eastAsia="ru-RU"/>
          <w14:ligatures w14:val="none"/>
        </w:rPr>
        <w:t> 10/10</w:t>
      </w:r>
    </w:p>
    <w:p w14:paraId="4375C0B0" w14:textId="77777777" w:rsidR="00D023E7" w:rsidRPr="00D023E7" w:rsidRDefault="00D023E7" w:rsidP="00D023E7">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3.5/10</w:t>
      </w:r>
    </w:p>
    <w:p w14:paraId="176E06F7" w14:textId="77777777" w:rsidR="00D023E7" w:rsidRPr="00D023E7" w:rsidRDefault="00D023E7" w:rsidP="00D023E7">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1/10</w:t>
      </w:r>
    </w:p>
    <w:p w14:paraId="730E0233" w14:textId="77777777" w:rsidR="00D023E7" w:rsidRPr="00D023E7" w:rsidRDefault="00D023E7" w:rsidP="00D023E7">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 contribution:</w:t>
      </w:r>
      <w:r w:rsidRPr="00D023E7">
        <w:rPr>
          <w:rFonts w:ascii="Times New Roman" w:eastAsia="Times New Roman" w:hAnsi="Times New Roman" w:cs="Times New Roman"/>
          <w:color w:val="000000"/>
          <w:kern w:val="0"/>
          <w:lang w:eastAsia="ru-RU"/>
          <w14:ligatures w14:val="none"/>
        </w:rPr>
        <w:t> 8/10</w:t>
      </w:r>
    </w:p>
    <w:p w14:paraId="7B7761E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563"/>
        <w:gridCol w:w="5974"/>
      </w:tblGrid>
      <w:tr w:rsidR="00D023E7" w:rsidRPr="00D023E7" w14:paraId="38BBF1F5" w14:textId="77777777">
        <w:trPr>
          <w:tblHeader/>
          <w:tblCellSpacing w:w="15" w:type="dxa"/>
        </w:trPr>
        <w:tc>
          <w:tcPr>
            <w:tcW w:w="0" w:type="auto"/>
            <w:vAlign w:val="center"/>
            <w:hideMark/>
          </w:tcPr>
          <w:p w14:paraId="2DF2B84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53933C0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52739F8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2570409E" w14:textId="77777777">
        <w:trPr>
          <w:tblCellSpacing w:w="15" w:type="dxa"/>
        </w:trPr>
        <w:tc>
          <w:tcPr>
            <w:tcW w:w="0" w:type="auto"/>
            <w:vAlign w:val="center"/>
            <w:hideMark/>
          </w:tcPr>
          <w:p w14:paraId="1D3E1DC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7308D9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3584099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process framework</w:t>
            </w:r>
          </w:p>
        </w:tc>
      </w:tr>
      <w:tr w:rsidR="00D023E7" w:rsidRPr="00D023E7" w14:paraId="242E9B34" w14:textId="77777777">
        <w:trPr>
          <w:tblCellSpacing w:w="15" w:type="dxa"/>
        </w:trPr>
        <w:tc>
          <w:tcPr>
            <w:tcW w:w="0" w:type="auto"/>
            <w:vAlign w:val="center"/>
            <w:hideMark/>
          </w:tcPr>
          <w:p w14:paraId="5E6BBCA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6631F3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2546B2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w:t>
            </w:r>
          </w:p>
        </w:tc>
      </w:tr>
      <w:tr w:rsidR="00D023E7" w:rsidRPr="00D023E7" w14:paraId="67211A40" w14:textId="77777777">
        <w:trPr>
          <w:tblCellSpacing w:w="15" w:type="dxa"/>
        </w:trPr>
        <w:tc>
          <w:tcPr>
            <w:tcW w:w="0" w:type="auto"/>
            <w:vAlign w:val="center"/>
            <w:hideMark/>
          </w:tcPr>
          <w:p w14:paraId="2B04E37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75975AA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4A7E37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w:t>
            </w:r>
          </w:p>
        </w:tc>
      </w:tr>
      <w:tr w:rsidR="00D023E7" w:rsidRPr="00D023E7" w14:paraId="18C82C4E" w14:textId="77777777">
        <w:trPr>
          <w:tblCellSpacing w:w="15" w:type="dxa"/>
        </w:trPr>
        <w:tc>
          <w:tcPr>
            <w:tcW w:w="0" w:type="auto"/>
            <w:vAlign w:val="center"/>
            <w:hideMark/>
          </w:tcPr>
          <w:p w14:paraId="7BF8F84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195A366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34E6E4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w:t>
            </w:r>
          </w:p>
        </w:tc>
      </w:tr>
      <w:tr w:rsidR="00D023E7" w:rsidRPr="00D023E7" w14:paraId="50A95370" w14:textId="77777777">
        <w:trPr>
          <w:tblCellSpacing w:w="15" w:type="dxa"/>
        </w:trPr>
        <w:tc>
          <w:tcPr>
            <w:tcW w:w="0" w:type="auto"/>
            <w:vAlign w:val="center"/>
            <w:hideMark/>
          </w:tcPr>
          <w:p w14:paraId="525874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26855C0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6528289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home-country effects</w:t>
            </w:r>
          </w:p>
        </w:tc>
      </w:tr>
      <w:tr w:rsidR="00D023E7" w:rsidRPr="00D023E7" w14:paraId="31E65BF0" w14:textId="77777777">
        <w:trPr>
          <w:tblCellSpacing w:w="15" w:type="dxa"/>
        </w:trPr>
        <w:tc>
          <w:tcPr>
            <w:tcW w:w="0" w:type="auto"/>
            <w:vAlign w:val="center"/>
            <w:hideMark/>
          </w:tcPr>
          <w:p w14:paraId="0AF2C6D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1EC296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 et al. (2017)</w:t>
            </w:r>
          </w:p>
        </w:tc>
        <w:tc>
          <w:tcPr>
            <w:tcW w:w="0" w:type="auto"/>
            <w:vAlign w:val="center"/>
            <w:hideMark/>
          </w:tcPr>
          <w:p w14:paraId="2A0F8EC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barriers and lock-out</w:t>
            </w:r>
          </w:p>
        </w:tc>
      </w:tr>
      <w:tr w:rsidR="00D023E7" w:rsidRPr="00D023E7" w14:paraId="00570D41" w14:textId="77777777">
        <w:trPr>
          <w:tblCellSpacing w:w="15" w:type="dxa"/>
        </w:trPr>
        <w:tc>
          <w:tcPr>
            <w:tcW w:w="0" w:type="auto"/>
            <w:vAlign w:val="center"/>
            <w:hideMark/>
          </w:tcPr>
          <w:p w14:paraId="6D61DD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5E80425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Espíndola et al. (2023)</w:t>
            </w:r>
          </w:p>
        </w:tc>
        <w:tc>
          <w:tcPr>
            <w:tcW w:w="0" w:type="auto"/>
            <w:vAlign w:val="center"/>
            <w:hideMark/>
          </w:tcPr>
          <w:p w14:paraId="797E60D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Industry 4.0</w:t>
            </w:r>
          </w:p>
        </w:tc>
      </w:tr>
      <w:tr w:rsidR="00D023E7" w:rsidRPr="00D023E7" w14:paraId="49CC009C" w14:textId="77777777">
        <w:trPr>
          <w:tblCellSpacing w:w="15" w:type="dxa"/>
        </w:trPr>
        <w:tc>
          <w:tcPr>
            <w:tcW w:w="0" w:type="auto"/>
            <w:vAlign w:val="center"/>
            <w:hideMark/>
          </w:tcPr>
          <w:p w14:paraId="26A4199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A08</w:t>
            </w:r>
          </w:p>
        </w:tc>
        <w:tc>
          <w:tcPr>
            <w:tcW w:w="0" w:type="auto"/>
            <w:vAlign w:val="center"/>
            <w:hideMark/>
          </w:tcPr>
          <w:p w14:paraId="0077227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Bolter &amp; Robey (2020)</w:t>
            </w:r>
          </w:p>
        </w:tc>
        <w:tc>
          <w:tcPr>
            <w:tcW w:w="0" w:type="auto"/>
            <w:vAlign w:val="center"/>
            <w:hideMark/>
          </w:tcPr>
          <w:p w14:paraId="7572A2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 report, outside analytical sample</w:t>
            </w:r>
          </w:p>
        </w:tc>
      </w:tr>
      <w:tr w:rsidR="00D023E7" w:rsidRPr="00D023E7" w14:paraId="30068C79" w14:textId="77777777">
        <w:trPr>
          <w:tblCellSpacing w:w="15" w:type="dxa"/>
        </w:trPr>
        <w:tc>
          <w:tcPr>
            <w:tcW w:w="0" w:type="auto"/>
            <w:vAlign w:val="center"/>
            <w:hideMark/>
          </w:tcPr>
          <w:p w14:paraId="32404DD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w:t>
            </w:r>
          </w:p>
        </w:tc>
        <w:tc>
          <w:tcPr>
            <w:tcW w:w="0" w:type="auto"/>
            <w:vAlign w:val="center"/>
            <w:hideMark/>
          </w:tcPr>
          <w:p w14:paraId="67F723E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 et al. (2025)</w:t>
            </w:r>
          </w:p>
        </w:tc>
        <w:tc>
          <w:tcPr>
            <w:tcW w:w="0" w:type="auto"/>
            <w:vAlign w:val="center"/>
            <w:hideMark/>
          </w:tcPr>
          <w:p w14:paraId="0F28EC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Core-general / partially Asia-specific empirical</w:t>
            </w:r>
          </w:p>
        </w:tc>
      </w:tr>
      <w:tr w:rsidR="00D023E7" w:rsidRPr="00D023E7" w14:paraId="2D8FAD50" w14:textId="77777777">
        <w:trPr>
          <w:tblCellSpacing w:w="15" w:type="dxa"/>
        </w:trPr>
        <w:tc>
          <w:tcPr>
            <w:tcW w:w="0" w:type="auto"/>
            <w:vAlign w:val="center"/>
            <w:hideMark/>
          </w:tcPr>
          <w:p w14:paraId="0647D5D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A10</w:t>
            </w:r>
          </w:p>
        </w:tc>
        <w:tc>
          <w:tcPr>
            <w:tcW w:w="0" w:type="auto"/>
            <w:vAlign w:val="center"/>
            <w:hideMark/>
          </w:tcPr>
          <w:p w14:paraId="0CE3C22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 Stefano &amp; Fratocchi (2019)</w:t>
            </w:r>
          </w:p>
        </w:tc>
        <w:tc>
          <w:tcPr>
            <w:tcW w:w="0" w:type="auto"/>
            <w:vAlign w:val="center"/>
            <w:hideMark/>
          </w:tcPr>
          <w:p w14:paraId="189BD6E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review: regulatory, social and sustainability-related exit barriers</w:t>
            </w:r>
          </w:p>
        </w:tc>
      </w:tr>
    </w:tbl>
    <w:p w14:paraId="7BF8B0A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 не становится core Asia source, но она важна для раскрытия </w:t>
      </w:r>
      <w:r w:rsidRPr="00D023E7">
        <w:rPr>
          <w:rFonts w:ascii="Times New Roman" w:eastAsia="Times New Roman" w:hAnsi="Times New Roman" w:cs="Times New Roman"/>
          <w:b/>
          <w:bCs/>
          <w:color w:val="000000"/>
          <w:kern w:val="0"/>
          <w:lang w:eastAsia="ru-RU"/>
          <w14:ligatures w14:val="none"/>
        </w:rPr>
        <w:t>host-country exit regulation и социальных барьеров</w:t>
      </w:r>
      <w:r w:rsidRPr="00D023E7">
        <w:rPr>
          <w:rFonts w:ascii="Times New Roman" w:eastAsia="Times New Roman" w:hAnsi="Times New Roman" w:cs="Times New Roman"/>
          <w:color w:val="000000"/>
          <w:kern w:val="0"/>
          <w:lang w:eastAsia="ru-RU"/>
          <w14:ligatures w14:val="none"/>
        </w:rPr>
        <w:t>, которые в других статьях рассматриваются значительно реже.</w:t>
      </w:r>
    </w:p>
    <w:p w14:paraId="5366E7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A11</w:t>
      </w:r>
      <w:r w:rsidRPr="00D023E7">
        <w:rPr>
          <w:rFonts w:ascii="Times New Roman" w:eastAsia="Times New Roman" w:hAnsi="Times New Roman" w:cs="Times New Roman"/>
          <w:color w:val="000000"/>
          <w:kern w:val="0"/>
          <w:lang w:eastAsia="ru-RU"/>
          <w14:ligatures w14:val="none"/>
        </w:rPr>
        <w:t>. Он полезен, но NotebookLM переоценил его как прямой эмпирический источник об implementation barriers и Азии.</w:t>
      </w:r>
    </w:p>
    <w:p w14:paraId="2DC0FAF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A11 — Ocicka (2016)</w:t>
      </w:r>
    </w:p>
    <w:p w14:paraId="5F6831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Ocicka, B. (2016).</w:t>
      </w:r>
      <w:r w:rsidRPr="00D023E7">
        <w:rPr>
          <w:rFonts w:ascii="Times New Roman" w:eastAsia="Times New Roman" w:hAnsi="Times New Roman" w:cs="Times New Roman"/>
          <w:color w:val="000000"/>
          <w:kern w:val="0"/>
          <w:lang w:eastAsia="ru-RU"/>
          <w14:ligatures w14:val="none"/>
        </w:rPr>
        <w:t> Reshoring: Implementation issues and research opportunities. </w:t>
      </w:r>
      <w:r w:rsidRPr="00D023E7">
        <w:rPr>
          <w:rFonts w:ascii="Times New Roman" w:eastAsia="Times New Roman" w:hAnsi="Times New Roman" w:cs="Times New Roman"/>
          <w:i/>
          <w:iCs/>
          <w:color w:val="000000"/>
          <w:kern w:val="0"/>
          <w:lang w:eastAsia="ru-RU"/>
          <w14:ligatures w14:val="none"/>
        </w:rPr>
        <w:t>Management, 20</w:t>
      </w:r>
      <w:r w:rsidRPr="00D023E7">
        <w:rPr>
          <w:rFonts w:ascii="Times New Roman" w:eastAsia="Times New Roman" w:hAnsi="Times New Roman" w:cs="Times New Roman"/>
          <w:color w:val="000000"/>
          <w:kern w:val="0"/>
          <w:lang w:eastAsia="ru-RU"/>
          <w14:ligatures w14:val="none"/>
        </w:rPr>
        <w:t>(2), 103–118. </w:t>
      </w:r>
      <w:hyperlink r:id="rId9" w:history="1">
        <w:r w:rsidRPr="00D023E7">
          <w:rPr>
            <w:rFonts w:ascii="Times New Roman" w:eastAsia="Times New Roman" w:hAnsi="Times New Roman" w:cs="Times New Roman"/>
            <w:color w:val="0000FF"/>
            <w:kern w:val="0"/>
            <w:u w:val="single"/>
            <w:lang w:eastAsia="ru-RU"/>
            <w14:ligatures w14:val="none"/>
          </w:rPr>
          <w:t>https://doi.org/10.1515/manment-2015-0053</w:t>
        </w:r>
      </w:hyperlink>
    </w:p>
    <w:p w14:paraId="3B415F3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6455"/>
      </w:tblGrid>
      <w:tr w:rsidR="00D023E7" w:rsidRPr="00D023E7" w14:paraId="01E8583F" w14:textId="77777777">
        <w:trPr>
          <w:tblHeader/>
          <w:tblCellSpacing w:w="15" w:type="dxa"/>
        </w:trPr>
        <w:tc>
          <w:tcPr>
            <w:tcW w:w="0" w:type="auto"/>
            <w:vAlign w:val="center"/>
            <w:hideMark/>
          </w:tcPr>
          <w:p w14:paraId="55EF746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5E51C46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79B690B9" w14:textId="77777777">
        <w:trPr>
          <w:tblCellSpacing w:w="15" w:type="dxa"/>
        </w:trPr>
        <w:tc>
          <w:tcPr>
            <w:tcW w:w="0" w:type="auto"/>
            <w:vAlign w:val="center"/>
            <w:hideMark/>
          </w:tcPr>
          <w:p w14:paraId="498E1E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6C3649B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 + questionnaire survey</w:t>
            </w:r>
          </w:p>
        </w:tc>
      </w:tr>
      <w:tr w:rsidR="00D023E7" w:rsidRPr="00D023E7" w14:paraId="4D598F79" w14:textId="77777777">
        <w:trPr>
          <w:tblCellSpacing w:w="15" w:type="dxa"/>
        </w:trPr>
        <w:tc>
          <w:tcPr>
            <w:tcW w:w="0" w:type="auto"/>
            <w:vAlign w:val="center"/>
            <w:hideMark/>
          </w:tcPr>
          <w:p w14:paraId="6BDAFFA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Эмпирическая выборка</w:t>
            </w:r>
          </w:p>
        </w:tc>
        <w:tc>
          <w:tcPr>
            <w:tcW w:w="0" w:type="auto"/>
            <w:vAlign w:val="center"/>
            <w:hideMark/>
          </w:tcPr>
          <w:p w14:paraId="4B8F23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60 крупных компаний в Польше</w:t>
            </w:r>
          </w:p>
        </w:tc>
      </w:tr>
      <w:tr w:rsidR="00D023E7" w:rsidRPr="00D023E7" w14:paraId="6669F505" w14:textId="77777777">
        <w:trPr>
          <w:tblCellSpacing w:w="15" w:type="dxa"/>
        </w:trPr>
        <w:tc>
          <w:tcPr>
            <w:tcW w:w="0" w:type="auto"/>
            <w:vAlign w:val="center"/>
            <w:hideMark/>
          </w:tcPr>
          <w:p w14:paraId="7FE202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Тема опроса</w:t>
            </w:r>
          </w:p>
        </w:tc>
        <w:tc>
          <w:tcPr>
            <w:tcW w:w="0" w:type="auto"/>
            <w:vAlign w:val="center"/>
            <w:hideMark/>
          </w:tcPr>
          <w:p w14:paraId="1C75988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Total Cost of Acquisition и sourcing costs</w:t>
            </w:r>
          </w:p>
        </w:tc>
      </w:tr>
      <w:tr w:rsidR="00D023E7" w:rsidRPr="00D023E7" w14:paraId="79815305" w14:textId="77777777">
        <w:trPr>
          <w:tblCellSpacing w:w="15" w:type="dxa"/>
        </w:trPr>
        <w:tc>
          <w:tcPr>
            <w:tcW w:w="0" w:type="auto"/>
            <w:vAlign w:val="center"/>
            <w:hideMark/>
          </w:tcPr>
          <w:p w14:paraId="09E9A99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641AF6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Mixed: empirical cost evidence + review-level barrier evidence</w:t>
            </w:r>
          </w:p>
        </w:tc>
      </w:tr>
      <w:tr w:rsidR="00D023E7" w:rsidRPr="00D023E7" w14:paraId="25E464DD" w14:textId="77777777">
        <w:trPr>
          <w:tblCellSpacing w:w="15" w:type="dxa"/>
        </w:trPr>
        <w:tc>
          <w:tcPr>
            <w:tcW w:w="0" w:type="auto"/>
            <w:vAlign w:val="center"/>
            <w:hideMark/>
          </w:tcPr>
          <w:p w14:paraId="715AD93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454C94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literature</w:t>
            </w:r>
          </w:p>
        </w:tc>
      </w:tr>
      <w:tr w:rsidR="00D023E7" w:rsidRPr="00D023E7" w14:paraId="5AFE916B" w14:textId="77777777">
        <w:trPr>
          <w:tblCellSpacing w:w="15" w:type="dxa"/>
        </w:trPr>
        <w:tc>
          <w:tcPr>
            <w:tcW w:w="0" w:type="auto"/>
            <w:vAlign w:val="center"/>
            <w:hideMark/>
          </w:tcPr>
          <w:p w14:paraId="45FE4B2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4795DAF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Средняя–высокая</w:t>
            </w:r>
          </w:p>
        </w:tc>
      </w:tr>
      <w:tr w:rsidR="00D023E7" w:rsidRPr="00D023E7" w14:paraId="1A3E88D9" w14:textId="77777777">
        <w:trPr>
          <w:tblCellSpacing w:w="15" w:type="dxa"/>
        </w:trPr>
        <w:tc>
          <w:tcPr>
            <w:tcW w:w="0" w:type="auto"/>
            <w:vAlign w:val="center"/>
            <w:hideMark/>
          </w:tcPr>
          <w:p w14:paraId="731DA5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5366650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 или ограниченная</w:t>
            </w:r>
          </w:p>
        </w:tc>
      </w:tr>
      <w:tr w:rsidR="00D023E7" w:rsidRPr="00D023E7" w14:paraId="1D9BF941" w14:textId="77777777">
        <w:trPr>
          <w:tblCellSpacing w:w="15" w:type="dxa"/>
        </w:trPr>
        <w:tc>
          <w:tcPr>
            <w:tcW w:w="0" w:type="auto"/>
            <w:vAlign w:val="center"/>
            <w:hideMark/>
          </w:tcPr>
          <w:p w14:paraId="6C14B5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Asia-specific source</w:t>
            </w:r>
          </w:p>
        </w:tc>
        <w:tc>
          <w:tcPr>
            <w:tcW w:w="0" w:type="auto"/>
            <w:vAlign w:val="center"/>
            <w:hideMark/>
          </w:tcPr>
          <w:p w14:paraId="717E840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03B5FE1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Главная корректировка</w:t>
      </w:r>
    </w:p>
    <w:p w14:paraId="77E0A8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Название содержит слова </w:t>
      </w:r>
      <w:r w:rsidRPr="00D023E7">
        <w:rPr>
          <w:rFonts w:ascii="Times New Roman" w:eastAsia="Times New Roman" w:hAnsi="Times New Roman" w:cs="Times New Roman"/>
          <w:b/>
          <w:bCs/>
          <w:color w:val="000000"/>
          <w:kern w:val="0"/>
          <w:lang w:eastAsia="ru-RU"/>
          <w14:ligatures w14:val="none"/>
        </w:rPr>
        <w:t>implementation issues</w:t>
      </w:r>
      <w:r w:rsidRPr="00D023E7">
        <w:rPr>
          <w:rFonts w:ascii="Times New Roman" w:eastAsia="Times New Roman" w:hAnsi="Times New Roman" w:cs="Times New Roman"/>
          <w:color w:val="000000"/>
          <w:kern w:val="0"/>
          <w:lang w:eastAsia="ru-RU"/>
          <w14:ligatures w14:val="none"/>
        </w:rPr>
        <w:t>, но это ещё не означает, что автор эмпирически изучала процесс реализации reshoring в 60 компаниях.</w:t>
      </w:r>
    </w:p>
    <w:p w14:paraId="00B28C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Судя по представленному анализу:</w:t>
      </w:r>
    </w:p>
    <w:p w14:paraId="5CD5F302" w14:textId="77777777" w:rsidR="00D023E7" w:rsidRPr="00D023E7" w:rsidRDefault="00D023E7" w:rsidP="00D023E7">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опрос 60 польских компаний касается прежде всего </w:t>
      </w:r>
      <w:r w:rsidRPr="00D023E7">
        <w:rPr>
          <w:rFonts w:ascii="Times New Roman" w:eastAsia="Times New Roman" w:hAnsi="Times New Roman" w:cs="Times New Roman"/>
          <w:b/>
          <w:bCs/>
          <w:color w:val="000000"/>
          <w:kern w:val="0"/>
          <w:lang w:eastAsia="ru-RU"/>
          <w14:ligatures w14:val="none"/>
        </w:rPr>
        <w:t>Total Cost of Acquisition</w:t>
      </w:r>
      <w:r w:rsidRPr="00D023E7">
        <w:rPr>
          <w:rFonts w:ascii="Times New Roman" w:eastAsia="Times New Roman" w:hAnsi="Times New Roman" w:cs="Times New Roman"/>
          <w:color w:val="000000"/>
          <w:kern w:val="0"/>
          <w:lang w:eastAsia="ru-RU"/>
          <w14:ligatures w14:val="none"/>
        </w:rPr>
        <w:t>;</w:t>
      </w:r>
    </w:p>
    <w:p w14:paraId="16D87E6E" w14:textId="77777777" w:rsidR="00D023E7" w:rsidRPr="00D023E7" w:rsidRDefault="00D023E7" w:rsidP="00D023E7">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hollowed-out supply base;</w:t>
      </w:r>
    </w:p>
    <w:p w14:paraId="0A76F3B8" w14:textId="77777777" w:rsidR="00D023E7" w:rsidRPr="00D023E7" w:rsidRDefault="00D023E7" w:rsidP="00D023E7">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shortage of technical workers;</w:t>
      </w:r>
    </w:p>
    <w:p w14:paraId="10707E56" w14:textId="77777777" w:rsidR="00D023E7" w:rsidRPr="00D023E7" w:rsidRDefault="00D023E7" w:rsidP="00D023E7">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rebuilding supplier relations;</w:t>
      </w:r>
    </w:p>
    <w:p w14:paraId="46AB6E53" w14:textId="77777777" w:rsidR="00D023E7" w:rsidRPr="00D023E7" w:rsidRDefault="00D023E7" w:rsidP="00D023E7">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stabilization</w:t>
      </w:r>
    </w:p>
    <w:p w14:paraId="39B452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обсуждаются преимущественно на основе предыдущей литературы и профессиональных источников.</w:t>
      </w:r>
    </w:p>
    <w:p w14:paraId="55BF65A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неверно относить все эти barriers к:</w:t>
      </w:r>
    </w:p>
    <w:p w14:paraId="2AAB6AD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 evidence from the questionnaire survey.</w:t>
      </w:r>
    </w:p>
    <w:p w14:paraId="0D2EBC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Точнее:</w:t>
      </w:r>
    </w:p>
    <w:p w14:paraId="5507565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survey provides empirical evidence concerning sourcing-cost assessment, while the implementation barriers are primarily synthesized from the existing reshoring literature.</w:t>
      </w:r>
    </w:p>
    <w:p w14:paraId="1588FA8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Азией</w:t>
      </w:r>
    </w:p>
    <w:p w14:paraId="42FF4D6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Статья действительно рассматривает East and South Asia и перечисляет множество азиатских стран. Но из этого не следует, что:</w:t>
      </w:r>
    </w:p>
    <w:p w14:paraId="574A46A2" w14:textId="77777777" w:rsidR="00D023E7" w:rsidRPr="00D023E7" w:rsidRDefault="00D023E7" w:rsidP="00D023E7">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60 польских компаний ранее переносили производство в Азию;</w:t>
      </w:r>
    </w:p>
    <w:p w14:paraId="57848E3D" w14:textId="77777777" w:rsidR="00D023E7" w:rsidRPr="00D023E7" w:rsidRDefault="00D023E7" w:rsidP="00D023E7">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осуществляли reshoring из Китая;</w:t>
      </w:r>
    </w:p>
    <w:p w14:paraId="1351AEC0" w14:textId="77777777" w:rsidR="00D023E7" w:rsidRPr="00D023E7" w:rsidRDefault="00D023E7" w:rsidP="00D023E7">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shortage of skills или hollowed-out supply base были выявлены именно в Asia-to-Poland cases.</w:t>
      </w:r>
    </w:p>
    <w:p w14:paraId="3FA9C7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 A11 подходит для общей темы возвращения производства из low-cost regions, но не является прямым доказательством барьеров выхода из конкретного азиатского рынка.</w:t>
      </w:r>
    </w:p>
    <w:p w14:paraId="6F576BD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Правильная маркировка:</w:t>
      </w:r>
    </w:p>
    <w:p w14:paraId="07D0F7F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General reshoring implementation literature with Asian offshoring context.</w:t>
      </w:r>
    </w:p>
    <w:p w14:paraId="76C6798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Барьеры, которые фиксируем</w:t>
      </w:r>
    </w:p>
    <w:p w14:paraId="3730267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Hollowed-out domestic supply base</w:t>
      </w:r>
    </w:p>
    <w:p w14:paraId="4D40DD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HOLLOWED_OUT_DOMESTIC_SUPPLY_BASE</w:t>
      </w:r>
    </w:p>
    <w:p w14:paraId="4C75C7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Cost/Operational — Supply Chain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Evidence:</w:t>
      </w:r>
      <w:r w:rsidRPr="00D023E7">
        <w:rPr>
          <w:rFonts w:ascii="Times New Roman" w:eastAsia="Times New Roman" w:hAnsi="Times New Roman" w:cs="Times New Roman"/>
          <w:color w:val="000000"/>
          <w:kern w:val="0"/>
          <w:lang w:eastAsia="ru-RU"/>
          <w14:ligatures w14:val="none"/>
        </w:rPr>
        <w:t> Review-level evidence</w:t>
      </w:r>
    </w:p>
    <w:p w14:paraId="5D66259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Смысл: компания может вернуть собственное производство, но домашняя система поставщиков уже исчезла или ослабла.</w:t>
      </w:r>
    </w:p>
    <w:p w14:paraId="32BE01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один из важных барьеров твоего будущего framework, поскольку он показывает, что reshoring требует возвращения не только оборудования, но и целой промышленной экосистемы.</w:t>
      </w:r>
    </w:p>
    <w:p w14:paraId="3E44DE2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Need to rebuild supplier relationships</w:t>
      </w:r>
    </w:p>
    <w:p w14:paraId="730C8A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DOMESTIC_SUPPLIER_NETWORK_REBUILDING</w:t>
      </w:r>
    </w:p>
    <w:p w14:paraId="432BA5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 / ramp-up</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Evidence:</w:t>
      </w:r>
      <w:r w:rsidRPr="00D023E7">
        <w:rPr>
          <w:rFonts w:ascii="Times New Roman" w:eastAsia="Times New Roman" w:hAnsi="Times New Roman" w:cs="Times New Roman"/>
          <w:color w:val="000000"/>
          <w:kern w:val="0"/>
          <w:lang w:eastAsia="ru-RU"/>
          <w14:ligatures w14:val="none"/>
        </w:rPr>
        <w:t> Review-level evidence</w:t>
      </w:r>
    </w:p>
    <w:p w14:paraId="7C724F3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Возможные последствия:</w:t>
      </w:r>
    </w:p>
    <w:p w14:paraId="48561107" w14:textId="77777777" w:rsidR="00D023E7" w:rsidRPr="00D023E7" w:rsidRDefault="00D023E7" w:rsidP="00D023E7">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поиск новых поставщиков;</w:t>
      </w:r>
    </w:p>
    <w:p w14:paraId="28D812C9" w14:textId="77777777" w:rsidR="00D023E7" w:rsidRPr="00D023E7" w:rsidRDefault="00D023E7" w:rsidP="00D023E7">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qualification and certification;</w:t>
      </w:r>
    </w:p>
    <w:p w14:paraId="04556950" w14:textId="77777777" w:rsidR="00D023E7" w:rsidRPr="00D023E7" w:rsidRDefault="00D023E7" w:rsidP="00D023E7">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переговоры;</w:t>
      </w:r>
    </w:p>
    <w:p w14:paraId="5BB5CFB1" w14:textId="77777777" w:rsidR="00D023E7" w:rsidRPr="00D023E7" w:rsidRDefault="00D023E7" w:rsidP="00D023E7">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восстановление доверия;</w:t>
      </w:r>
    </w:p>
    <w:p w14:paraId="68EDAAE4" w14:textId="77777777" w:rsidR="00D023E7" w:rsidRPr="00D023E7" w:rsidRDefault="00D023E7" w:rsidP="00D023E7">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настройка качества;</w:t>
      </w:r>
    </w:p>
    <w:p w14:paraId="00C1D4C2" w14:textId="77777777" w:rsidR="00D023E7" w:rsidRPr="00D023E7" w:rsidRDefault="00D023E7" w:rsidP="00D023E7">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увеличение времени запуска.</w:t>
      </w:r>
    </w:p>
    <w:p w14:paraId="270BC77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Shortage of engineering and technical skills</w:t>
      </w:r>
    </w:p>
    <w:p w14:paraId="09F08B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TECHNICAL_SKILLS_SHORTAGE</w:t>
      </w:r>
    </w:p>
    <w:p w14:paraId="6C27A68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 / production ramp-up</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Evidence:</w:t>
      </w:r>
      <w:r w:rsidRPr="00D023E7">
        <w:rPr>
          <w:rFonts w:ascii="Times New Roman" w:eastAsia="Times New Roman" w:hAnsi="Times New Roman" w:cs="Times New Roman"/>
          <w:color w:val="000000"/>
          <w:kern w:val="0"/>
          <w:lang w:eastAsia="ru-RU"/>
          <w14:ligatures w14:val="none"/>
        </w:rPr>
        <w:t> Review-level evidence</w:t>
      </w:r>
    </w:p>
    <w:p w14:paraId="482DB2D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Барьер совпадает с findings:</w:t>
      </w:r>
    </w:p>
    <w:p w14:paraId="1C3215E8" w14:textId="77777777" w:rsidR="00D023E7" w:rsidRPr="00D023E7" w:rsidRDefault="00D023E7" w:rsidP="00D023E7">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 scarcity of specialized manpower;</w:t>
      </w:r>
    </w:p>
    <w:p w14:paraId="487F232C" w14:textId="77777777" w:rsidR="00D023E7" w:rsidRPr="00D023E7" w:rsidRDefault="00D023E7" w:rsidP="00D023E7">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 — loss of qualified staff and competencies;</w:t>
      </w:r>
    </w:p>
    <w:p w14:paraId="50752A2C" w14:textId="77777777" w:rsidR="00D023E7" w:rsidRPr="00D023E7" w:rsidRDefault="00D023E7" w:rsidP="00D023E7">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A08 — workforce and engineering gaps;</w:t>
      </w:r>
    </w:p>
    <w:p w14:paraId="39DFB5FF" w14:textId="77777777" w:rsidR="00D023E7" w:rsidRPr="00D023E7" w:rsidRDefault="00D023E7" w:rsidP="00D023E7">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 labour resources and competence shortages.</w:t>
      </w:r>
    </w:p>
    <w:p w14:paraId="5655D39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усиливает кластер </w:t>
      </w:r>
      <w:r w:rsidRPr="00D023E7">
        <w:rPr>
          <w:rFonts w:ascii="Times New Roman" w:eastAsia="Times New Roman" w:hAnsi="Times New Roman" w:cs="Times New Roman"/>
          <w:b/>
          <w:bCs/>
          <w:color w:val="000000"/>
          <w:kern w:val="0"/>
          <w:lang w:eastAsia="ru-RU"/>
          <w14:ligatures w14:val="none"/>
        </w:rPr>
        <w:t>domestic capability erosion</w:t>
      </w:r>
      <w:r w:rsidRPr="00D023E7">
        <w:rPr>
          <w:rFonts w:ascii="Times New Roman" w:eastAsia="Times New Roman" w:hAnsi="Times New Roman" w:cs="Times New Roman"/>
          <w:color w:val="000000"/>
          <w:kern w:val="0"/>
          <w:lang w:eastAsia="ru-RU"/>
          <w14:ligatures w14:val="none"/>
        </w:rPr>
        <w:t>.</w:t>
      </w:r>
    </w:p>
    <w:p w14:paraId="35A2835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Generational skills deficiency</w:t>
      </w:r>
    </w:p>
    <w:p w14:paraId="3696AC9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GENERATIONAL_MANUFACTURING_SKILLS_GAP</w:t>
      </w:r>
    </w:p>
    <w:p w14:paraId="4D6868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Human Resources / Knowledge</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Evidence:</w:t>
      </w:r>
      <w:r w:rsidRPr="00D023E7">
        <w:rPr>
          <w:rFonts w:ascii="Times New Roman" w:eastAsia="Times New Roman" w:hAnsi="Times New Roman" w:cs="Times New Roman"/>
          <w:color w:val="000000"/>
          <w:kern w:val="0"/>
          <w:lang w:eastAsia="ru-RU"/>
          <w14:ligatures w14:val="none"/>
        </w:rPr>
        <w:t> Review-level evidence</w:t>
      </w:r>
    </w:p>
    <w:p w14:paraId="3983F7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Отличается от обычной нехватки работников: речь идёт о долгосрочной потере передачи производственного опыта между поколениями.</w:t>
      </w:r>
    </w:p>
    <w:p w14:paraId="16BFCC5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Local workforce instability</w:t>
      </w:r>
    </w:p>
    <w:p w14:paraId="570EA1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WORKFORCE_RETENTION_INSTABILITY</w:t>
      </w:r>
    </w:p>
    <w:p w14:paraId="6755EC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Ramp-up / post-implementation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Evidence:</w:t>
      </w:r>
      <w:r w:rsidRPr="00D023E7">
        <w:rPr>
          <w:rFonts w:ascii="Times New Roman" w:eastAsia="Times New Roman" w:hAnsi="Times New Roman" w:cs="Times New Roman"/>
          <w:color w:val="000000"/>
          <w:kern w:val="0"/>
          <w:lang w:eastAsia="ru-RU"/>
          <w14:ligatures w14:val="none"/>
        </w:rPr>
        <w:t> Review-level evidence</w:t>
      </w:r>
    </w:p>
    <w:p w14:paraId="665594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Нужно использовать осторожно: сначала следует проверить, насколько конкретно статья связывает этот фактор именно с reshoring.</w:t>
      </w:r>
    </w:p>
    <w:p w14:paraId="7C2E6A8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6. Total-cost estimation problems</w:t>
      </w:r>
    </w:p>
    <w:p w14:paraId="1BBAC00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INCOMPLETE_TOTAL_COST_ASSESSMENT</w:t>
      </w:r>
    </w:p>
    <w:p w14:paraId="66666CF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Decision / planning</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Evidence:</w:t>
      </w:r>
      <w:r w:rsidRPr="00D023E7">
        <w:rPr>
          <w:rFonts w:ascii="Times New Roman" w:eastAsia="Times New Roman" w:hAnsi="Times New Roman" w:cs="Times New Roman"/>
          <w:color w:val="000000"/>
          <w:kern w:val="0"/>
          <w:lang w:eastAsia="ru-RU"/>
          <w14:ligatures w14:val="none"/>
        </w:rPr>
        <w:t> Mixed — empirical survey context plus literature</w:t>
      </w:r>
    </w:p>
    <w:p w14:paraId="026E38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фактор чаще является planning/decision barrier, а не проблемой физического переноса производства.</w:t>
      </w:r>
    </w:p>
    <w:p w14:paraId="597CAC1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 полезен для managerial implication:</w:t>
      </w:r>
    </w:p>
    <w:p w14:paraId="1EE244D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Решение должно учитывать не только unit price, но также logistics, quality, risk, coordination, inventory, currency and transition costs.</w:t>
      </w:r>
    </w:p>
    <w:p w14:paraId="6978118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не считаем implementation barriers</w:t>
      </w:r>
    </w:p>
    <w:p w14:paraId="3E4604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Следующие факторы в анализе относятся преимущественно к offshore operations или к причинам reshoring:</w:t>
      </w:r>
    </w:p>
    <w:p w14:paraId="1F17FD90" w14:textId="77777777" w:rsidR="00D023E7" w:rsidRPr="00D023E7" w:rsidRDefault="00D023E7" w:rsidP="00D023E7">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fuel-price volatility;</w:t>
      </w:r>
    </w:p>
    <w:p w14:paraId="766745EA" w14:textId="77777777" w:rsidR="00D023E7" w:rsidRPr="00D023E7" w:rsidRDefault="00D023E7" w:rsidP="00D023E7">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transportation costs;</w:t>
      </w:r>
    </w:p>
    <w:p w14:paraId="72F22295" w14:textId="77777777" w:rsidR="00D023E7" w:rsidRPr="00D023E7" w:rsidRDefault="00D023E7" w:rsidP="00D023E7">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currency fluctuations;</w:t>
      </w:r>
    </w:p>
    <w:p w14:paraId="4E25A2A4" w14:textId="77777777" w:rsidR="00D023E7" w:rsidRPr="00D023E7" w:rsidRDefault="00D023E7" w:rsidP="00D023E7">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quality problems;</w:t>
      </w:r>
    </w:p>
    <w:p w14:paraId="14DD58CE" w14:textId="77777777" w:rsidR="00D023E7" w:rsidRPr="00D023E7" w:rsidRDefault="00D023E7" w:rsidP="00D023E7">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IP theft;</w:t>
      </w:r>
    </w:p>
    <w:p w14:paraId="0AA4878B" w14:textId="77777777" w:rsidR="00D023E7" w:rsidRPr="00D023E7" w:rsidRDefault="00D023E7" w:rsidP="00D023E7">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slow steaming;</w:t>
      </w:r>
    </w:p>
    <w:p w14:paraId="64F09584" w14:textId="77777777" w:rsidR="00D023E7" w:rsidRPr="00D023E7" w:rsidRDefault="00D023E7" w:rsidP="00D023E7">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rising Asian wages.</w:t>
      </w:r>
    </w:p>
    <w:p w14:paraId="7CA4E7B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w:t>
      </w:r>
      <w:r w:rsidRPr="00D023E7">
        <w:rPr>
          <w:rFonts w:ascii="Times New Roman" w:eastAsia="Times New Roman" w:hAnsi="Times New Roman" w:cs="Times New Roman"/>
          <w:b/>
          <w:bCs/>
          <w:color w:val="000000"/>
          <w:kern w:val="0"/>
          <w:lang w:eastAsia="ru-RU"/>
          <w14:ligatures w14:val="none"/>
        </w:rPr>
        <w:t>drivers of reshoring</w:t>
      </w:r>
      <w:r w:rsidRPr="00D023E7">
        <w:rPr>
          <w:rFonts w:ascii="Times New Roman" w:eastAsia="Times New Roman" w:hAnsi="Times New Roman" w:cs="Times New Roman"/>
          <w:color w:val="000000"/>
          <w:kern w:val="0"/>
          <w:lang w:eastAsia="ru-RU"/>
          <w14:ligatures w14:val="none"/>
        </w:rPr>
        <w:t>, а не барьеры его реализации.</w:t>
      </w:r>
    </w:p>
    <w:p w14:paraId="5D5AD7A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Теоретическое использование</w:t>
      </w:r>
    </w:p>
    <w:p w14:paraId="0110497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68DDF5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полезна для:</w:t>
      </w:r>
    </w:p>
    <w:p w14:paraId="261C2E3D" w14:textId="77777777" w:rsidR="00D023E7" w:rsidRPr="00D023E7" w:rsidRDefault="00D023E7" w:rsidP="00D023E7">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hidden transaction costs;</w:t>
      </w:r>
    </w:p>
    <w:p w14:paraId="2226937C" w14:textId="77777777" w:rsidR="00D023E7" w:rsidRPr="00D023E7" w:rsidRDefault="00D023E7" w:rsidP="00D023E7">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total cost of acquisition;</w:t>
      </w:r>
    </w:p>
    <w:p w14:paraId="3CF4ADCD" w14:textId="77777777" w:rsidR="00D023E7" w:rsidRPr="00D023E7" w:rsidRDefault="00D023E7" w:rsidP="00D023E7">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and logistics costs;</w:t>
      </w:r>
    </w:p>
    <w:p w14:paraId="11BC5C54" w14:textId="77777777" w:rsidR="00D023E7" w:rsidRPr="00D023E7" w:rsidRDefault="00D023E7" w:rsidP="00D023E7">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cost-estimation errors;</w:t>
      </w:r>
    </w:p>
    <w:p w14:paraId="022EC79B" w14:textId="77777777" w:rsidR="00D023E7" w:rsidRPr="00D023E7" w:rsidRDefault="00D023E7" w:rsidP="00D023E7">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relationship rebuilding.</w:t>
      </w:r>
    </w:p>
    <w:p w14:paraId="57AC248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02032B9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w:t>
      </w:r>
    </w:p>
    <w:p w14:paraId="4EACF037" w14:textId="77777777" w:rsidR="00D023E7" w:rsidRPr="00D023E7" w:rsidRDefault="00D023E7" w:rsidP="00D023E7">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erosion of technical knowledge;</w:t>
      </w:r>
    </w:p>
    <w:p w14:paraId="5B884114" w14:textId="77777777" w:rsidR="00D023E7" w:rsidRPr="00D023E7" w:rsidRDefault="00D023E7" w:rsidP="00D023E7">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shortage of engineers;</w:t>
      </w:r>
    </w:p>
    <w:p w14:paraId="1535779B" w14:textId="77777777" w:rsidR="00D023E7" w:rsidRPr="00D023E7" w:rsidRDefault="00D023E7" w:rsidP="00D023E7">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lost manufacturing capabilities;</w:t>
      </w:r>
    </w:p>
    <w:p w14:paraId="3F3A38E5" w14:textId="77777777" w:rsidR="00D023E7" w:rsidRPr="00D023E7" w:rsidRDefault="00D023E7" w:rsidP="00D023E7">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disappearance of domestic suppliers;</w:t>
      </w:r>
    </w:p>
    <w:p w14:paraId="37A57CE3" w14:textId="77777777" w:rsidR="00D023E7" w:rsidRPr="00D023E7" w:rsidRDefault="00D023E7" w:rsidP="00D023E7">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difficulty rebuilding industrial resources.</w:t>
      </w:r>
    </w:p>
    <w:p w14:paraId="62B4E62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Dynamic capabilities</w:t>
      </w:r>
    </w:p>
    <w:p w14:paraId="50EF6B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Используется для объяснения способности фирмы:</w:t>
      </w:r>
    </w:p>
    <w:p w14:paraId="0BED5A22" w14:textId="77777777" w:rsidR="00D023E7" w:rsidRPr="00D023E7" w:rsidRDefault="00D023E7" w:rsidP="00D023E7">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перестраивать supply chain;</w:t>
      </w:r>
    </w:p>
    <w:p w14:paraId="2BA783F9" w14:textId="77777777" w:rsidR="00D023E7" w:rsidRPr="00D023E7" w:rsidRDefault="00D023E7" w:rsidP="00D023E7">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восстанавливать supplier network;</w:t>
      </w:r>
    </w:p>
    <w:p w14:paraId="547EB515" w14:textId="77777777" w:rsidR="00D023E7" w:rsidRPr="00D023E7" w:rsidRDefault="00D023E7" w:rsidP="00D023E7">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интегрировать новые и старые competencies;</w:t>
      </w:r>
    </w:p>
    <w:p w14:paraId="1BF5C75D" w14:textId="77777777" w:rsidR="00D023E7" w:rsidRPr="00D023E7" w:rsidRDefault="00D023E7" w:rsidP="00D023E7">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реконфигурировать международную производственную систему.</w:t>
      </w:r>
    </w:p>
    <w:p w14:paraId="3EEE015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Triple Bottom Line</w:t>
      </w:r>
    </w:p>
    <w:p w14:paraId="4BB751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поддержать Discussion о:</w:t>
      </w:r>
    </w:p>
    <w:p w14:paraId="52AC9099" w14:textId="77777777" w:rsidR="00D023E7" w:rsidRPr="00D023E7" w:rsidRDefault="00D023E7" w:rsidP="00D023E7">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economic value;</w:t>
      </w:r>
    </w:p>
    <w:p w14:paraId="41341E9D" w14:textId="77777777" w:rsidR="00D023E7" w:rsidRPr="00D023E7" w:rsidRDefault="00D023E7" w:rsidP="00D023E7">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employment;</w:t>
      </w:r>
    </w:p>
    <w:p w14:paraId="07874F7F" w14:textId="77777777" w:rsidR="00D023E7" w:rsidRPr="00D023E7" w:rsidRDefault="00D023E7" w:rsidP="00D023E7">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effects;</w:t>
      </w:r>
    </w:p>
    <w:p w14:paraId="6D01622C" w14:textId="77777777" w:rsidR="00D023E7" w:rsidRPr="00D023E7" w:rsidRDefault="00D023E7" w:rsidP="00D023E7">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social consequences.</w:t>
      </w:r>
    </w:p>
    <w:p w14:paraId="6920242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TBL не является главной теорией для ответа на твой основной вопрос о firm-level barriers.</w:t>
      </w:r>
    </w:p>
    <w:p w14:paraId="1118A54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798A0B0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3FD520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 полезна для:</w:t>
      </w:r>
    </w:p>
    <w:p w14:paraId="6E5145F5" w14:textId="77777777" w:rsidR="00D023E7" w:rsidRPr="00D023E7" w:rsidRDefault="00D023E7" w:rsidP="00D023E7">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terminology;</w:t>
      </w:r>
    </w:p>
    <w:p w14:paraId="3EF5ABCF" w14:textId="77777777" w:rsidR="00D023E7" w:rsidRPr="00D023E7" w:rsidRDefault="00D023E7" w:rsidP="00D023E7">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total-cost perspective;</w:t>
      </w:r>
    </w:p>
    <w:p w14:paraId="71CCFBF0" w14:textId="77777777" w:rsidR="00D023E7" w:rsidRPr="00D023E7" w:rsidRDefault="00D023E7" w:rsidP="00D023E7">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restructuring;</w:t>
      </w:r>
    </w:p>
    <w:p w14:paraId="5FEA1AED" w14:textId="77777777" w:rsidR="00D023E7" w:rsidRPr="00D023E7" w:rsidRDefault="00D023E7" w:rsidP="00D023E7">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industrial erosion;</w:t>
      </w:r>
    </w:p>
    <w:p w14:paraId="3317CFCA" w14:textId="77777777" w:rsidR="00D023E7" w:rsidRPr="00D023E7" w:rsidRDefault="00D023E7" w:rsidP="00D023E7">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and workforce constraints;</w:t>
      </w:r>
    </w:p>
    <w:p w14:paraId="338B3C1E" w14:textId="77777777" w:rsidR="00D023E7" w:rsidRPr="00D023E7" w:rsidRDefault="00D023E7" w:rsidP="00D023E7">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economic, social and environmental effects.</w:t>
      </w:r>
    </w:p>
    <w:p w14:paraId="7F8E2C8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0C4F2AE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как review-level подтверждение двух сильных кластеров:</w:t>
      </w:r>
    </w:p>
    <w:p w14:paraId="542CF2E5"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Asset/Capability barriers</w:t>
      </w:r>
    </w:p>
    <w:p w14:paraId="5B6F3061" w14:textId="77777777" w:rsidR="00D023E7" w:rsidRPr="00D023E7" w:rsidRDefault="00D023E7" w:rsidP="00D023E7">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shortages;</w:t>
      </w:r>
    </w:p>
    <w:p w14:paraId="539FD660" w14:textId="77777777" w:rsidR="00D023E7" w:rsidRPr="00D023E7" w:rsidRDefault="00D023E7" w:rsidP="00D023E7">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lost technical knowledge;</w:t>
      </w:r>
    </w:p>
    <w:p w14:paraId="35EFF240" w14:textId="77777777" w:rsidR="00D023E7" w:rsidRPr="00D023E7" w:rsidRDefault="00D023E7" w:rsidP="00D023E7">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hollowed-out domestic capacity.</w:t>
      </w:r>
    </w:p>
    <w:p w14:paraId="512D3EC4"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lastRenderedPageBreak/>
        <w:t>Cost/Operational barriers</w:t>
      </w:r>
    </w:p>
    <w:p w14:paraId="4FCDC3E9" w14:textId="77777777" w:rsidR="00D023E7" w:rsidRPr="00D023E7" w:rsidRDefault="00D023E7" w:rsidP="00D023E7">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rebuilding domestic suppliers;</w:t>
      </w:r>
    </w:p>
    <w:p w14:paraId="23E1B244" w14:textId="77777777" w:rsidR="00D023E7" w:rsidRPr="00D023E7" w:rsidRDefault="00D023E7" w:rsidP="00D023E7">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incomplete total-cost assessment;</w:t>
      </w:r>
    </w:p>
    <w:p w14:paraId="24808E68" w14:textId="77777777" w:rsidR="00D023E7" w:rsidRPr="00D023E7" w:rsidRDefault="00D023E7" w:rsidP="00D023E7">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redesign.</w:t>
      </w:r>
    </w:p>
    <w:p w14:paraId="72E3EBF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желательно сопровождать A11 прямыми empirical studies.</w:t>
      </w:r>
    </w:p>
    <w:p w14:paraId="2CE162A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5D92E3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 хорошо поддерживает аргумент:</w:t>
      </w:r>
    </w:p>
    <w:p w14:paraId="671F6A5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Long-term offshoring can create path dependency by weakening the domestic supplier base and eroding technical skills, thereby making the eventual reversal of production substantially more difficult.</w:t>
      </w:r>
    </w:p>
    <w:p w14:paraId="3B40264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Важные ограничения цитирования</w:t>
      </w:r>
    </w:p>
    <w:p w14:paraId="270A8B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следует писать:</w:t>
      </w:r>
    </w:p>
    <w:p w14:paraId="5A8B0F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Ocicka’s survey of 60 Polish companies found that firms reshoring from Asia faced a hollowed-out supply base.</w:t>
      </w:r>
    </w:p>
    <w:p w14:paraId="23EFB0C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Такой вывод из предоставленного анализа не подтверждён.</w:t>
      </w:r>
    </w:p>
    <w:p w14:paraId="3D5C76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Безопасная формулировка:</w:t>
      </w:r>
    </w:p>
    <w:p w14:paraId="1F3D50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Ocicka (2016) identifies the erosion of domestic supplier networks and technical skills as important implementation concerns discussed in the reshoring literature.</w:t>
      </w:r>
    </w:p>
    <w:p w14:paraId="0E4E9D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Также утверждение о том, что </w:t>
      </w:r>
      <w:r w:rsidRPr="00D023E7">
        <w:rPr>
          <w:rFonts w:ascii="Times New Roman" w:eastAsia="Times New Roman" w:hAnsi="Times New Roman" w:cs="Times New Roman"/>
          <w:b/>
          <w:bCs/>
          <w:color w:val="000000"/>
          <w:kern w:val="0"/>
          <w:lang w:eastAsia="ru-RU"/>
          <w14:ligatures w14:val="none"/>
        </w:rPr>
        <w:t>80% reshoring является correction mechanism</w:t>
      </w:r>
      <w:r w:rsidRPr="00D023E7">
        <w:rPr>
          <w:rFonts w:ascii="Times New Roman" w:eastAsia="Times New Roman" w:hAnsi="Times New Roman" w:cs="Times New Roman"/>
          <w:color w:val="000000"/>
          <w:kern w:val="0"/>
          <w:lang w:eastAsia="ru-RU"/>
          <w14:ligatures w14:val="none"/>
        </w:rPr>
        <w:t>, вероятно, взято из другого источника. Перед использованием нужно проверить первоначальную ссылку и не представлять это как результат собственного опроса Ocicka.</w:t>
      </w:r>
    </w:p>
    <w:p w14:paraId="790E5DD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Скорректированная оценка</w:t>
      </w:r>
    </w:p>
    <w:p w14:paraId="37324CBB" w14:textId="77777777" w:rsidR="00D023E7" w:rsidRPr="00D023E7" w:rsidRDefault="00D023E7" w:rsidP="00D023E7">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8.5/10</w:t>
      </w:r>
    </w:p>
    <w:p w14:paraId="1FB67D20" w14:textId="77777777" w:rsidR="00D023E7" w:rsidRPr="00D023E7" w:rsidRDefault="00D023E7" w:rsidP="00D023E7">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7/10</w:t>
      </w:r>
    </w:p>
    <w:p w14:paraId="36EAEA46" w14:textId="77777777" w:rsidR="00D023E7" w:rsidRPr="00D023E7" w:rsidRDefault="00D023E7" w:rsidP="00D023E7">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Supply-chain relevance:</w:t>
      </w:r>
      <w:r w:rsidRPr="00D023E7">
        <w:rPr>
          <w:rFonts w:ascii="Times New Roman" w:eastAsia="Times New Roman" w:hAnsi="Times New Roman" w:cs="Times New Roman"/>
          <w:color w:val="000000"/>
          <w:kern w:val="0"/>
          <w:lang w:eastAsia="ru-RU"/>
          <w14:ligatures w14:val="none"/>
        </w:rPr>
        <w:t> 9/10</w:t>
      </w:r>
    </w:p>
    <w:p w14:paraId="6D2A5B5D" w14:textId="77777777" w:rsidR="00D023E7" w:rsidRPr="00D023E7" w:rsidRDefault="00D023E7" w:rsidP="00D023E7">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Capability relevance:</w:t>
      </w:r>
      <w:r w:rsidRPr="00D023E7">
        <w:rPr>
          <w:rFonts w:ascii="Times New Roman" w:eastAsia="Times New Roman" w:hAnsi="Times New Roman" w:cs="Times New Roman"/>
          <w:color w:val="000000"/>
          <w:kern w:val="0"/>
          <w:lang w:eastAsia="ru-RU"/>
          <w14:ligatures w14:val="none"/>
        </w:rPr>
        <w:t> 9/10</w:t>
      </w:r>
    </w:p>
    <w:p w14:paraId="0CFFFA1F" w14:textId="77777777" w:rsidR="00D023E7" w:rsidRPr="00D023E7" w:rsidRDefault="00D023E7" w:rsidP="00D023E7">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4.5/10</w:t>
      </w:r>
    </w:p>
    <w:p w14:paraId="532B29FD" w14:textId="77777777" w:rsidR="00D023E7" w:rsidRPr="00D023E7" w:rsidRDefault="00D023E7" w:rsidP="00D023E7">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reshoring implementation evidence:</w:t>
      </w:r>
      <w:r w:rsidRPr="00D023E7">
        <w:rPr>
          <w:rFonts w:ascii="Times New Roman" w:eastAsia="Times New Roman" w:hAnsi="Times New Roman" w:cs="Times New Roman"/>
          <w:color w:val="000000"/>
          <w:kern w:val="0"/>
          <w:lang w:eastAsia="ru-RU"/>
          <w14:ligatures w14:val="none"/>
        </w:rPr>
        <w:t> 3/10</w:t>
      </w:r>
    </w:p>
    <w:p w14:paraId="39F6A7A0" w14:textId="77777777" w:rsidR="00D023E7" w:rsidRPr="00D023E7" w:rsidRDefault="00D023E7" w:rsidP="00D023E7">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Review/contextual contribution:</w:t>
      </w:r>
      <w:r w:rsidRPr="00D023E7">
        <w:rPr>
          <w:rFonts w:ascii="Times New Roman" w:eastAsia="Times New Roman" w:hAnsi="Times New Roman" w:cs="Times New Roman"/>
          <w:color w:val="000000"/>
          <w:kern w:val="0"/>
          <w:lang w:eastAsia="ru-RU"/>
          <w14:ligatures w14:val="none"/>
        </w:rPr>
        <w:t> 8/10</w:t>
      </w:r>
    </w:p>
    <w:p w14:paraId="4689815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388"/>
        <w:gridCol w:w="6149"/>
      </w:tblGrid>
      <w:tr w:rsidR="00D023E7" w:rsidRPr="00D023E7" w14:paraId="5F254328" w14:textId="77777777">
        <w:trPr>
          <w:tblHeader/>
          <w:tblCellSpacing w:w="15" w:type="dxa"/>
        </w:trPr>
        <w:tc>
          <w:tcPr>
            <w:tcW w:w="0" w:type="auto"/>
            <w:vAlign w:val="center"/>
            <w:hideMark/>
          </w:tcPr>
          <w:p w14:paraId="2434974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ID</w:t>
            </w:r>
          </w:p>
        </w:tc>
        <w:tc>
          <w:tcPr>
            <w:tcW w:w="0" w:type="auto"/>
            <w:vAlign w:val="center"/>
            <w:hideMark/>
          </w:tcPr>
          <w:p w14:paraId="109BD45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452CB4E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661FBF4B" w14:textId="77777777">
        <w:trPr>
          <w:tblCellSpacing w:w="15" w:type="dxa"/>
        </w:trPr>
        <w:tc>
          <w:tcPr>
            <w:tcW w:w="0" w:type="auto"/>
            <w:vAlign w:val="center"/>
            <w:hideMark/>
          </w:tcPr>
          <w:p w14:paraId="338E40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7354234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7DDB6E3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process framework</w:t>
            </w:r>
          </w:p>
        </w:tc>
      </w:tr>
      <w:tr w:rsidR="00D023E7" w:rsidRPr="00D023E7" w14:paraId="1A29BAA4" w14:textId="77777777">
        <w:trPr>
          <w:tblCellSpacing w:w="15" w:type="dxa"/>
        </w:trPr>
        <w:tc>
          <w:tcPr>
            <w:tcW w:w="0" w:type="auto"/>
            <w:vAlign w:val="center"/>
            <w:hideMark/>
          </w:tcPr>
          <w:p w14:paraId="6AFA8A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28A2D33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098DA6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w:t>
            </w:r>
          </w:p>
        </w:tc>
      </w:tr>
      <w:tr w:rsidR="00D023E7" w:rsidRPr="00D023E7" w14:paraId="7EA1964A" w14:textId="77777777">
        <w:trPr>
          <w:tblCellSpacing w:w="15" w:type="dxa"/>
        </w:trPr>
        <w:tc>
          <w:tcPr>
            <w:tcW w:w="0" w:type="auto"/>
            <w:vAlign w:val="center"/>
            <w:hideMark/>
          </w:tcPr>
          <w:p w14:paraId="4DE9E9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21BCA2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5CBDF6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w:t>
            </w:r>
          </w:p>
        </w:tc>
      </w:tr>
      <w:tr w:rsidR="00D023E7" w:rsidRPr="00D023E7" w14:paraId="49180638" w14:textId="77777777">
        <w:trPr>
          <w:tblCellSpacing w:w="15" w:type="dxa"/>
        </w:trPr>
        <w:tc>
          <w:tcPr>
            <w:tcW w:w="0" w:type="auto"/>
            <w:vAlign w:val="center"/>
            <w:hideMark/>
          </w:tcPr>
          <w:p w14:paraId="180F97C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293EBA1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66759D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w:t>
            </w:r>
          </w:p>
        </w:tc>
      </w:tr>
      <w:tr w:rsidR="00D023E7" w:rsidRPr="00D023E7" w14:paraId="3C824399" w14:textId="77777777">
        <w:trPr>
          <w:tblCellSpacing w:w="15" w:type="dxa"/>
        </w:trPr>
        <w:tc>
          <w:tcPr>
            <w:tcW w:w="0" w:type="auto"/>
            <w:vAlign w:val="center"/>
            <w:hideMark/>
          </w:tcPr>
          <w:p w14:paraId="39B3792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353B62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4239BFD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home-country effects</w:t>
            </w:r>
          </w:p>
        </w:tc>
      </w:tr>
      <w:tr w:rsidR="00D023E7" w:rsidRPr="00D023E7" w14:paraId="4C2549E7" w14:textId="77777777">
        <w:trPr>
          <w:tblCellSpacing w:w="15" w:type="dxa"/>
        </w:trPr>
        <w:tc>
          <w:tcPr>
            <w:tcW w:w="0" w:type="auto"/>
            <w:vAlign w:val="center"/>
            <w:hideMark/>
          </w:tcPr>
          <w:p w14:paraId="6C6814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6FF6D75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 et al. (2017)</w:t>
            </w:r>
          </w:p>
        </w:tc>
        <w:tc>
          <w:tcPr>
            <w:tcW w:w="0" w:type="auto"/>
            <w:vAlign w:val="center"/>
            <w:hideMark/>
          </w:tcPr>
          <w:p w14:paraId="6BAFA3A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barriers and lock-out</w:t>
            </w:r>
          </w:p>
        </w:tc>
      </w:tr>
      <w:tr w:rsidR="00D023E7" w:rsidRPr="00D023E7" w14:paraId="776AA182" w14:textId="77777777">
        <w:trPr>
          <w:tblCellSpacing w:w="15" w:type="dxa"/>
        </w:trPr>
        <w:tc>
          <w:tcPr>
            <w:tcW w:w="0" w:type="auto"/>
            <w:vAlign w:val="center"/>
            <w:hideMark/>
          </w:tcPr>
          <w:p w14:paraId="4D910AD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5059D7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Espíndola et al. (2023)</w:t>
            </w:r>
          </w:p>
        </w:tc>
        <w:tc>
          <w:tcPr>
            <w:tcW w:w="0" w:type="auto"/>
            <w:vAlign w:val="center"/>
            <w:hideMark/>
          </w:tcPr>
          <w:p w14:paraId="21B9FEA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Industry 4.0</w:t>
            </w:r>
          </w:p>
        </w:tc>
      </w:tr>
      <w:tr w:rsidR="00D023E7" w:rsidRPr="00D023E7" w14:paraId="759E2EC0" w14:textId="77777777">
        <w:trPr>
          <w:tblCellSpacing w:w="15" w:type="dxa"/>
        </w:trPr>
        <w:tc>
          <w:tcPr>
            <w:tcW w:w="0" w:type="auto"/>
            <w:vAlign w:val="center"/>
            <w:hideMark/>
          </w:tcPr>
          <w:p w14:paraId="50C2E07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A08</w:t>
            </w:r>
          </w:p>
        </w:tc>
        <w:tc>
          <w:tcPr>
            <w:tcW w:w="0" w:type="auto"/>
            <w:vAlign w:val="center"/>
            <w:hideMark/>
          </w:tcPr>
          <w:p w14:paraId="5F298F1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Bolter &amp; Robey (2020)</w:t>
            </w:r>
          </w:p>
        </w:tc>
        <w:tc>
          <w:tcPr>
            <w:tcW w:w="0" w:type="auto"/>
            <w:vAlign w:val="center"/>
            <w:hideMark/>
          </w:tcPr>
          <w:p w14:paraId="586354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 report outside analytical sample</w:t>
            </w:r>
          </w:p>
        </w:tc>
      </w:tr>
      <w:tr w:rsidR="00D023E7" w:rsidRPr="00D023E7" w14:paraId="21151931" w14:textId="77777777">
        <w:trPr>
          <w:tblCellSpacing w:w="15" w:type="dxa"/>
        </w:trPr>
        <w:tc>
          <w:tcPr>
            <w:tcW w:w="0" w:type="auto"/>
            <w:vAlign w:val="center"/>
            <w:hideMark/>
          </w:tcPr>
          <w:p w14:paraId="50747C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w:t>
            </w:r>
          </w:p>
        </w:tc>
        <w:tc>
          <w:tcPr>
            <w:tcW w:w="0" w:type="auto"/>
            <w:vAlign w:val="center"/>
            <w:hideMark/>
          </w:tcPr>
          <w:p w14:paraId="1FDDF02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 et al. (2025)</w:t>
            </w:r>
          </w:p>
        </w:tc>
        <w:tc>
          <w:tcPr>
            <w:tcW w:w="0" w:type="auto"/>
            <w:vAlign w:val="center"/>
            <w:hideMark/>
          </w:tcPr>
          <w:p w14:paraId="2052BC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Core-general / partially Asia-specific empirical</w:t>
            </w:r>
          </w:p>
        </w:tc>
      </w:tr>
      <w:tr w:rsidR="00D023E7" w:rsidRPr="00D023E7" w14:paraId="174BB8BB" w14:textId="77777777">
        <w:trPr>
          <w:tblCellSpacing w:w="15" w:type="dxa"/>
        </w:trPr>
        <w:tc>
          <w:tcPr>
            <w:tcW w:w="0" w:type="auto"/>
            <w:vAlign w:val="center"/>
            <w:hideMark/>
          </w:tcPr>
          <w:p w14:paraId="41743F3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w:t>
            </w:r>
          </w:p>
        </w:tc>
        <w:tc>
          <w:tcPr>
            <w:tcW w:w="0" w:type="auto"/>
            <w:vAlign w:val="center"/>
            <w:hideMark/>
          </w:tcPr>
          <w:p w14:paraId="23AA400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Stefano &amp; Fratocchi (2019)</w:t>
            </w:r>
          </w:p>
        </w:tc>
        <w:tc>
          <w:tcPr>
            <w:tcW w:w="0" w:type="auto"/>
            <w:vAlign w:val="center"/>
            <w:hideMark/>
          </w:tcPr>
          <w:p w14:paraId="5568247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regulatory and social exit barriers</w:t>
            </w:r>
          </w:p>
        </w:tc>
      </w:tr>
      <w:tr w:rsidR="00D023E7" w:rsidRPr="00D023E7" w14:paraId="2936B57A" w14:textId="77777777">
        <w:trPr>
          <w:tblCellSpacing w:w="15" w:type="dxa"/>
        </w:trPr>
        <w:tc>
          <w:tcPr>
            <w:tcW w:w="0" w:type="auto"/>
            <w:vAlign w:val="center"/>
            <w:hideMark/>
          </w:tcPr>
          <w:p w14:paraId="4EFAAD0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A11</w:t>
            </w:r>
          </w:p>
        </w:tc>
        <w:tc>
          <w:tcPr>
            <w:tcW w:w="0" w:type="auto"/>
            <w:vAlign w:val="center"/>
            <w:hideMark/>
          </w:tcPr>
          <w:p w14:paraId="01CDEB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Ocicka (2016)</w:t>
            </w:r>
          </w:p>
        </w:tc>
        <w:tc>
          <w:tcPr>
            <w:tcW w:w="0" w:type="auto"/>
            <w:vAlign w:val="center"/>
            <w:hideMark/>
          </w:tcPr>
          <w:p w14:paraId="53C0DEF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mixed evidence: domestic supply-base erosion, technical skills and TCA</w:t>
            </w:r>
          </w:p>
        </w:tc>
      </w:tr>
    </w:tbl>
    <w:p w14:paraId="32DCCA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 будет особенно полезна для категории </w:t>
      </w:r>
      <w:r w:rsidRPr="00D023E7">
        <w:rPr>
          <w:rFonts w:ascii="Times New Roman" w:eastAsia="Times New Roman" w:hAnsi="Times New Roman" w:cs="Times New Roman"/>
          <w:b/>
          <w:bCs/>
          <w:color w:val="000000"/>
          <w:kern w:val="0"/>
          <w:lang w:eastAsia="ru-RU"/>
          <w14:ligatures w14:val="none"/>
        </w:rPr>
        <w:t>Asset/Capability</w:t>
      </w:r>
      <w:r w:rsidRPr="00D023E7">
        <w:rPr>
          <w:rFonts w:ascii="Times New Roman" w:eastAsia="Times New Roman" w:hAnsi="Times New Roman" w:cs="Times New Roman"/>
          <w:color w:val="000000"/>
          <w:kern w:val="0"/>
          <w:lang w:eastAsia="ru-RU"/>
          <w14:ligatures w14:val="none"/>
        </w:rPr>
        <w:t> и для объяснения того, почему после длительного offshoring фирме приходится фактически заново создавать домашнюю производственную экосистему.</w:t>
      </w:r>
    </w:p>
    <w:p w14:paraId="495F017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это более точная и академически аккуратная классификация. </w:t>
      </w:r>
      <w:r w:rsidRPr="00D023E7">
        <w:rPr>
          <w:rFonts w:ascii="Times New Roman" w:eastAsia="Times New Roman" w:hAnsi="Times New Roman" w:cs="Times New Roman"/>
          <w:b/>
          <w:bCs/>
          <w:color w:val="000000"/>
          <w:kern w:val="0"/>
          <w:lang w:eastAsia="ru-RU"/>
          <w14:ligatures w14:val="none"/>
        </w:rPr>
        <w:t>A11 оставляем как Supporting Literature</w:t>
      </w:r>
      <w:r w:rsidRPr="00D023E7">
        <w:rPr>
          <w:rFonts w:ascii="Times New Roman" w:eastAsia="Times New Roman" w:hAnsi="Times New Roman" w:cs="Times New Roman"/>
          <w:color w:val="000000"/>
          <w:kern w:val="0"/>
          <w:lang w:eastAsia="ru-RU"/>
          <w14:ligatures w14:val="none"/>
        </w:rPr>
        <w:t>, а не как core source.</w:t>
      </w:r>
    </w:p>
    <w:p w14:paraId="5CC7E31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Фиксирую окончательную роль:</w:t>
      </w:r>
    </w:p>
    <w:p w14:paraId="7B5F86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A11 — Supporting conceptual and supply-chain literature.</w:t>
      </w:r>
    </w:p>
    <w:p w14:paraId="1AC90E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Используем её для четырёх задач:</w:t>
      </w:r>
    </w:p>
    <w:p w14:paraId="2E4A290A" w14:textId="77777777" w:rsidR="00D023E7" w:rsidRPr="00D023E7" w:rsidRDefault="00D023E7" w:rsidP="00D023E7">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Определение reshoring</w:t>
      </w:r>
      <w:r w:rsidRPr="00D023E7">
        <w:rPr>
          <w:rFonts w:ascii="Times New Roman" w:eastAsia="Times New Roman" w:hAnsi="Times New Roman" w:cs="Times New Roman"/>
          <w:color w:val="000000"/>
          <w:kern w:val="0"/>
          <w:lang w:eastAsia="ru-RU"/>
          <w14:ligatures w14:val="none"/>
        </w:rPr>
        <w:br/>
        <w:t>Ocicka описывает reshoring как пересмотр предыдущего offshoring-решения и возвращение деятельности в home country или home region. Она также различает варианты возврата в зависимости от ownership и sourcing mode.</w:t>
      </w:r>
    </w:p>
    <w:p w14:paraId="6E15388D" w14:textId="77777777" w:rsidR="00D023E7" w:rsidRPr="00D023E7" w:rsidRDefault="00D023E7" w:rsidP="00D023E7">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Эволюция offshoring → reshoring</w:t>
      </w:r>
      <w:r w:rsidRPr="00D023E7">
        <w:rPr>
          <w:rFonts w:ascii="Times New Roman" w:eastAsia="Times New Roman" w:hAnsi="Times New Roman" w:cs="Times New Roman"/>
          <w:color w:val="000000"/>
          <w:kern w:val="0"/>
          <w:lang w:eastAsia="ru-RU"/>
          <w14:ligatures w14:val="none"/>
        </w:rPr>
        <w:br/>
        <w:t>Статья показывает, как offshoring был доминирующей стратегией конца 1990-х и 2000-х годов, после чего компании начали пересматривать международные производственные конфигурации из-за изменения затрат, рисков и стратегических приоритетов.</w:t>
      </w:r>
    </w:p>
    <w:p w14:paraId="3F2763D9" w14:textId="77777777" w:rsidR="00D023E7" w:rsidRPr="00D023E7" w:rsidRDefault="00D023E7" w:rsidP="00D023E7">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Hidden costs и Total Cost of Acquisition</w:t>
      </w:r>
      <w:r w:rsidRPr="00D023E7">
        <w:rPr>
          <w:rFonts w:ascii="Times New Roman" w:eastAsia="Times New Roman" w:hAnsi="Times New Roman" w:cs="Times New Roman"/>
          <w:color w:val="000000"/>
          <w:kern w:val="0"/>
          <w:lang w:eastAsia="ru-RU"/>
          <w14:ligatures w14:val="none"/>
        </w:rPr>
        <w:br/>
        <w:t>A11 подходит для объяснения того, что решения об offshoring часто основывались на unit purchase price, тогда как полная оценка должна включать логистику, координацию, качество, валютные риски и другие скрытые издержки.</w:t>
      </w:r>
    </w:p>
    <w:p w14:paraId="652E4197" w14:textId="77777777" w:rsidR="00D023E7" w:rsidRPr="00D023E7" w:rsidRDefault="00D023E7" w:rsidP="00D023E7">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Глобальные цепочки поставок</w:t>
      </w:r>
      <w:r w:rsidRPr="00D023E7">
        <w:rPr>
          <w:rFonts w:ascii="Times New Roman" w:eastAsia="Times New Roman" w:hAnsi="Times New Roman" w:cs="Times New Roman"/>
          <w:color w:val="000000"/>
          <w:kern w:val="0"/>
          <w:lang w:eastAsia="ru-RU"/>
          <w14:ligatures w14:val="none"/>
        </w:rPr>
        <w:br/>
        <w:t>Источник вводит reshoring как часть более широкой реконфигурации global supply chains и подчёркивает необходимость целостного supply-chain perspective.</w:t>
      </w:r>
    </w:p>
    <w:p w14:paraId="3A971BD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Где ставим в работе</w:t>
      </w:r>
    </w:p>
    <w:p w14:paraId="5212F239" w14:textId="77777777" w:rsidR="00D023E7" w:rsidRPr="00D023E7" w:rsidRDefault="00D023E7" w:rsidP="00D023E7">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Introduction:</w:t>
      </w:r>
      <w:r w:rsidRPr="00D023E7">
        <w:rPr>
          <w:rFonts w:ascii="Times New Roman" w:eastAsia="Times New Roman" w:hAnsi="Times New Roman" w:cs="Times New Roman"/>
          <w:color w:val="000000"/>
          <w:kern w:val="0"/>
          <w:lang w:eastAsia="ru-RU"/>
          <w14:ligatures w14:val="none"/>
        </w:rPr>
        <w:t> переход от offshoring к reshoring и изменение глобальных цепочек.</w:t>
      </w:r>
    </w:p>
    <w:p w14:paraId="3BE3519E" w14:textId="77777777" w:rsidR="00D023E7" w:rsidRPr="00D023E7" w:rsidRDefault="00D023E7" w:rsidP="00D023E7">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Literature Review:</w:t>
      </w:r>
      <w:r w:rsidRPr="00D023E7">
        <w:rPr>
          <w:rFonts w:ascii="Times New Roman" w:eastAsia="Times New Roman" w:hAnsi="Times New Roman" w:cs="Times New Roman"/>
          <w:color w:val="000000"/>
          <w:kern w:val="0"/>
          <w:lang w:eastAsia="ru-RU"/>
          <w14:ligatures w14:val="none"/>
        </w:rPr>
        <w:t> определение, формы reshoring, hidden costs и total-cost perspective.</w:t>
      </w:r>
    </w:p>
    <w:p w14:paraId="1ABEFD3B" w14:textId="77777777" w:rsidR="00D023E7" w:rsidRPr="00D023E7" w:rsidRDefault="00D023E7" w:rsidP="00D023E7">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Discussion:</w:t>
      </w:r>
      <w:r w:rsidRPr="00D023E7">
        <w:rPr>
          <w:rFonts w:ascii="Times New Roman" w:eastAsia="Times New Roman" w:hAnsi="Times New Roman" w:cs="Times New Roman"/>
          <w:color w:val="000000"/>
          <w:kern w:val="0"/>
          <w:lang w:eastAsia="ru-RU"/>
          <w14:ligatures w14:val="none"/>
        </w:rPr>
        <w:t> только как дополнительное объяснение supply-chain erosion и необходимости учитывать полные затраты.</w:t>
      </w:r>
    </w:p>
    <w:p w14:paraId="2C058A50" w14:textId="77777777" w:rsidR="00D023E7" w:rsidRPr="00D023E7" w:rsidRDefault="00D023E7" w:rsidP="00D023E7">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Results:</w:t>
      </w:r>
      <w:r w:rsidRPr="00D023E7">
        <w:rPr>
          <w:rFonts w:ascii="Times New Roman" w:eastAsia="Times New Roman" w:hAnsi="Times New Roman" w:cs="Times New Roman"/>
          <w:color w:val="000000"/>
          <w:kern w:val="0"/>
          <w:lang w:eastAsia="ru-RU"/>
          <w14:ligatures w14:val="none"/>
        </w:rPr>
        <w:t> не использовать как один из главных источников Asia-specific implementation barriers.</w:t>
      </w:r>
    </w:p>
    <w:p w14:paraId="6B97FCA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этом hidden costs здесь лучше кодировать как </w:t>
      </w:r>
      <w:r w:rsidRPr="00D023E7">
        <w:rPr>
          <w:rFonts w:ascii="Times New Roman" w:eastAsia="Times New Roman" w:hAnsi="Times New Roman" w:cs="Times New Roman"/>
          <w:b/>
          <w:bCs/>
          <w:color w:val="000000"/>
          <w:kern w:val="0"/>
          <w:lang w:eastAsia="ru-RU"/>
          <w14:ligatures w14:val="none"/>
        </w:rPr>
        <w:t>предпосылку пересмотра offshoring и проблему принятия решения</w:t>
      </w:r>
      <w:r w:rsidRPr="00D023E7">
        <w:rPr>
          <w:rFonts w:ascii="Times New Roman" w:eastAsia="Times New Roman" w:hAnsi="Times New Roman" w:cs="Times New Roman"/>
          <w:color w:val="000000"/>
          <w:kern w:val="0"/>
          <w:lang w:eastAsia="ru-RU"/>
          <w14:ligatures w14:val="none"/>
        </w:rPr>
        <w:t>, а не как центральный implementation barrier.</w:t>
      </w:r>
    </w:p>
    <w:p w14:paraId="40C441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Итоговая запись в реестре: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344"/>
      </w:tblGrid>
      <w:tr w:rsidR="00D023E7" w:rsidRPr="00D023E7" w14:paraId="205584BD" w14:textId="77777777">
        <w:trPr>
          <w:tblHeader/>
          <w:tblCellSpacing w:w="15" w:type="dxa"/>
        </w:trPr>
        <w:tc>
          <w:tcPr>
            <w:tcW w:w="0" w:type="auto"/>
            <w:vAlign w:val="center"/>
            <w:hideMark/>
          </w:tcPr>
          <w:p w14:paraId="440333C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49E63A4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2EC6A783" w14:textId="77777777">
        <w:trPr>
          <w:tblCellSpacing w:w="15" w:type="dxa"/>
        </w:trPr>
        <w:tc>
          <w:tcPr>
            <w:tcW w:w="0" w:type="auto"/>
            <w:vAlign w:val="center"/>
            <w:hideMark/>
          </w:tcPr>
          <w:p w14:paraId="0BD218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A11 — Ocicka (2016)</w:t>
            </w:r>
          </w:p>
        </w:tc>
        <w:tc>
          <w:tcPr>
            <w:tcW w:w="0" w:type="auto"/>
            <w:vAlign w:val="center"/>
            <w:hideMark/>
          </w:tcPr>
          <w:p w14:paraId="15F68E8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literature: definition, offshoring–reshoring evolution, hidden costs and global supply-chain context</w:t>
            </w:r>
          </w:p>
        </w:tc>
      </w:tr>
    </w:tbl>
    <w:p w14:paraId="7BDE3B7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это более точная и академически аккуратная классификация. </w:t>
      </w:r>
      <w:r w:rsidRPr="00D023E7">
        <w:rPr>
          <w:rFonts w:ascii="Times New Roman" w:eastAsia="Times New Roman" w:hAnsi="Times New Roman" w:cs="Times New Roman"/>
          <w:b/>
          <w:bCs/>
          <w:color w:val="000000"/>
          <w:kern w:val="0"/>
          <w:lang w:eastAsia="ru-RU"/>
          <w14:ligatures w14:val="none"/>
        </w:rPr>
        <w:t>A11 оставляем как Supporting Literature</w:t>
      </w:r>
      <w:r w:rsidRPr="00D023E7">
        <w:rPr>
          <w:rFonts w:ascii="Times New Roman" w:eastAsia="Times New Roman" w:hAnsi="Times New Roman" w:cs="Times New Roman"/>
          <w:color w:val="000000"/>
          <w:kern w:val="0"/>
          <w:lang w:eastAsia="ru-RU"/>
          <w14:ligatures w14:val="none"/>
        </w:rPr>
        <w:t>, а не как core source.</w:t>
      </w:r>
    </w:p>
    <w:p w14:paraId="179CD49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Фиксирую окончательную роль:</w:t>
      </w:r>
    </w:p>
    <w:p w14:paraId="7694AF3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A11 — Supporting conceptual and supply-chain literature.</w:t>
      </w:r>
    </w:p>
    <w:p w14:paraId="4113F08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Используем её для четырёх задач:</w:t>
      </w:r>
    </w:p>
    <w:p w14:paraId="34FF79C8" w14:textId="77777777" w:rsidR="00D023E7" w:rsidRPr="00D023E7" w:rsidRDefault="00D023E7" w:rsidP="00D023E7">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Определение reshoring</w:t>
      </w:r>
      <w:r w:rsidRPr="00D023E7">
        <w:rPr>
          <w:rFonts w:ascii="Times New Roman" w:eastAsia="Times New Roman" w:hAnsi="Times New Roman" w:cs="Times New Roman"/>
          <w:color w:val="000000"/>
          <w:kern w:val="0"/>
          <w:lang w:eastAsia="ru-RU"/>
          <w14:ligatures w14:val="none"/>
        </w:rPr>
        <w:br/>
        <w:t>Ocicka описывает reshoring как пересмотр предыдущего offshoring-решения и возвращение деятельности в home country или home region. Она также различает варианты возврата в зависимости от ownership и sourcing mode.</w:t>
      </w:r>
    </w:p>
    <w:p w14:paraId="47EFC878" w14:textId="77777777" w:rsidR="00D023E7" w:rsidRPr="00D023E7" w:rsidRDefault="00D023E7" w:rsidP="00D023E7">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Эволюция offshoring → reshoring</w:t>
      </w:r>
      <w:r w:rsidRPr="00D023E7">
        <w:rPr>
          <w:rFonts w:ascii="Times New Roman" w:eastAsia="Times New Roman" w:hAnsi="Times New Roman" w:cs="Times New Roman"/>
          <w:color w:val="000000"/>
          <w:kern w:val="0"/>
          <w:lang w:eastAsia="ru-RU"/>
          <w14:ligatures w14:val="none"/>
        </w:rPr>
        <w:br/>
        <w:t>Статья показывает, как offshoring был доминирующей стратегией конца 1990-х и 2000-х годов, после чего компании начали пересматривать международные производственные конфигурации из-за изменения затрат, рисков и стратегических приоритетов.</w:t>
      </w:r>
    </w:p>
    <w:p w14:paraId="54EA8320" w14:textId="77777777" w:rsidR="00D023E7" w:rsidRPr="00D023E7" w:rsidRDefault="00D023E7" w:rsidP="00D023E7">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Hidden costs и Total Cost of Acquisition</w:t>
      </w:r>
      <w:r w:rsidRPr="00D023E7">
        <w:rPr>
          <w:rFonts w:ascii="Times New Roman" w:eastAsia="Times New Roman" w:hAnsi="Times New Roman" w:cs="Times New Roman"/>
          <w:color w:val="000000"/>
          <w:kern w:val="0"/>
          <w:lang w:eastAsia="ru-RU"/>
          <w14:ligatures w14:val="none"/>
        </w:rPr>
        <w:br/>
        <w:t>A11 подходит для объяснения того, что решения об offshoring часто основывались на unit purchase price, тогда как полная оценка должна включать логистику, координацию, качество, валютные риски и другие скрытые издержки.</w:t>
      </w:r>
    </w:p>
    <w:p w14:paraId="43B5532B" w14:textId="77777777" w:rsidR="00D023E7" w:rsidRPr="00D023E7" w:rsidRDefault="00D023E7" w:rsidP="00D023E7">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Глобальные цепочки поставок</w:t>
      </w:r>
      <w:r w:rsidRPr="00D023E7">
        <w:rPr>
          <w:rFonts w:ascii="Times New Roman" w:eastAsia="Times New Roman" w:hAnsi="Times New Roman" w:cs="Times New Roman"/>
          <w:color w:val="000000"/>
          <w:kern w:val="0"/>
          <w:lang w:eastAsia="ru-RU"/>
          <w14:ligatures w14:val="none"/>
        </w:rPr>
        <w:br/>
        <w:t>Источник вводит reshoring как часть более широкой реконфигурации global supply chains и подчёркивает необходимость целостного supply-chain perspective.</w:t>
      </w:r>
    </w:p>
    <w:p w14:paraId="1E446BB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Где ставим в работе</w:t>
      </w:r>
    </w:p>
    <w:p w14:paraId="41E5362E" w14:textId="77777777" w:rsidR="00D023E7" w:rsidRPr="00D023E7" w:rsidRDefault="00D023E7" w:rsidP="00D023E7">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Introduction:</w:t>
      </w:r>
      <w:r w:rsidRPr="00D023E7">
        <w:rPr>
          <w:rFonts w:ascii="Times New Roman" w:eastAsia="Times New Roman" w:hAnsi="Times New Roman" w:cs="Times New Roman"/>
          <w:color w:val="000000"/>
          <w:kern w:val="0"/>
          <w:lang w:eastAsia="ru-RU"/>
          <w14:ligatures w14:val="none"/>
        </w:rPr>
        <w:t> переход от offshoring к reshoring и изменение глобальных цепочек.</w:t>
      </w:r>
    </w:p>
    <w:p w14:paraId="115C4F5E" w14:textId="77777777" w:rsidR="00D023E7" w:rsidRPr="00D023E7" w:rsidRDefault="00D023E7" w:rsidP="00D023E7">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Literature Review:</w:t>
      </w:r>
      <w:r w:rsidRPr="00D023E7">
        <w:rPr>
          <w:rFonts w:ascii="Times New Roman" w:eastAsia="Times New Roman" w:hAnsi="Times New Roman" w:cs="Times New Roman"/>
          <w:color w:val="000000"/>
          <w:kern w:val="0"/>
          <w:lang w:eastAsia="ru-RU"/>
          <w14:ligatures w14:val="none"/>
        </w:rPr>
        <w:t> определение, формы reshoring, hidden costs и total-cost perspective.</w:t>
      </w:r>
    </w:p>
    <w:p w14:paraId="1D5D75A9" w14:textId="77777777" w:rsidR="00D023E7" w:rsidRPr="00D023E7" w:rsidRDefault="00D023E7" w:rsidP="00D023E7">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Discussion:</w:t>
      </w:r>
      <w:r w:rsidRPr="00D023E7">
        <w:rPr>
          <w:rFonts w:ascii="Times New Roman" w:eastAsia="Times New Roman" w:hAnsi="Times New Roman" w:cs="Times New Roman"/>
          <w:color w:val="000000"/>
          <w:kern w:val="0"/>
          <w:lang w:eastAsia="ru-RU"/>
          <w14:ligatures w14:val="none"/>
        </w:rPr>
        <w:t> только как дополнительное объяснение supply-chain erosion и необходимости учитывать полные затраты.</w:t>
      </w:r>
    </w:p>
    <w:p w14:paraId="257783D3" w14:textId="77777777" w:rsidR="00D023E7" w:rsidRPr="00D023E7" w:rsidRDefault="00D023E7" w:rsidP="00D023E7">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Results:</w:t>
      </w:r>
      <w:r w:rsidRPr="00D023E7">
        <w:rPr>
          <w:rFonts w:ascii="Times New Roman" w:eastAsia="Times New Roman" w:hAnsi="Times New Roman" w:cs="Times New Roman"/>
          <w:color w:val="000000"/>
          <w:kern w:val="0"/>
          <w:lang w:eastAsia="ru-RU"/>
          <w14:ligatures w14:val="none"/>
        </w:rPr>
        <w:t> не использовать как один из главных источников Asia-specific implementation barriers.</w:t>
      </w:r>
    </w:p>
    <w:p w14:paraId="75090E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этом hidden costs здесь лучше кодировать как </w:t>
      </w:r>
      <w:r w:rsidRPr="00D023E7">
        <w:rPr>
          <w:rFonts w:ascii="Times New Roman" w:eastAsia="Times New Roman" w:hAnsi="Times New Roman" w:cs="Times New Roman"/>
          <w:b/>
          <w:bCs/>
          <w:color w:val="000000"/>
          <w:kern w:val="0"/>
          <w:lang w:eastAsia="ru-RU"/>
          <w14:ligatures w14:val="none"/>
        </w:rPr>
        <w:t>предпосылку пересмотра offshoring и проблему принятия решения</w:t>
      </w:r>
      <w:r w:rsidRPr="00D023E7">
        <w:rPr>
          <w:rFonts w:ascii="Times New Roman" w:eastAsia="Times New Roman" w:hAnsi="Times New Roman" w:cs="Times New Roman"/>
          <w:color w:val="000000"/>
          <w:kern w:val="0"/>
          <w:lang w:eastAsia="ru-RU"/>
          <w14:ligatures w14:val="none"/>
        </w:rPr>
        <w:t>, а не как центральный implementation barrier.</w:t>
      </w:r>
    </w:p>
    <w:p w14:paraId="778487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Итоговая запись в реестре: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344"/>
      </w:tblGrid>
      <w:tr w:rsidR="00D023E7" w:rsidRPr="00D023E7" w14:paraId="7615AF44" w14:textId="77777777">
        <w:trPr>
          <w:tblHeader/>
          <w:tblCellSpacing w:w="15" w:type="dxa"/>
        </w:trPr>
        <w:tc>
          <w:tcPr>
            <w:tcW w:w="0" w:type="auto"/>
            <w:vAlign w:val="center"/>
            <w:hideMark/>
          </w:tcPr>
          <w:p w14:paraId="325D301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3C0A66C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41D3E0BC" w14:textId="77777777">
        <w:trPr>
          <w:tblCellSpacing w:w="15" w:type="dxa"/>
        </w:trPr>
        <w:tc>
          <w:tcPr>
            <w:tcW w:w="0" w:type="auto"/>
            <w:vAlign w:val="center"/>
            <w:hideMark/>
          </w:tcPr>
          <w:p w14:paraId="38F1AEC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A11 — Ocicka (2016)</w:t>
            </w:r>
          </w:p>
        </w:tc>
        <w:tc>
          <w:tcPr>
            <w:tcW w:w="0" w:type="auto"/>
            <w:vAlign w:val="center"/>
            <w:hideMark/>
          </w:tcPr>
          <w:p w14:paraId="2ACAD18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literature: definition, offshoring–reshoring evolution, hidden costs and global supply-chain context</w:t>
            </w:r>
          </w:p>
        </w:tc>
      </w:tr>
    </w:tbl>
    <w:p w14:paraId="585D69EF" w14:textId="77777777" w:rsidR="007D353A" w:rsidRDefault="007D353A"/>
    <w:p w14:paraId="2D7003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A12</w:t>
      </w:r>
      <w:r w:rsidRPr="00D023E7">
        <w:rPr>
          <w:rFonts w:ascii="Times New Roman" w:eastAsia="Times New Roman" w:hAnsi="Times New Roman" w:cs="Times New Roman"/>
          <w:color w:val="000000"/>
          <w:kern w:val="0"/>
          <w:lang w:eastAsia="ru-RU"/>
          <w14:ligatures w14:val="none"/>
        </w:rPr>
        <w:t>, но NotebookLM заметно переоценил его как прямой источник implementation barriers и как Asia-specific core literature.</w:t>
      </w:r>
    </w:p>
    <w:p w14:paraId="3D310DB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A12 — Stentoft et al. (2025)</w:t>
      </w:r>
    </w:p>
    <w:p w14:paraId="1DE80E1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Stentoft, J., Mikkelsen, O. S., &amp; Wickstrøm, K. A. (2025).</w:t>
      </w:r>
      <w:r w:rsidRPr="00D023E7">
        <w:rPr>
          <w:rFonts w:ascii="Times New Roman" w:eastAsia="Times New Roman" w:hAnsi="Times New Roman" w:cs="Times New Roman"/>
          <w:color w:val="000000"/>
          <w:kern w:val="0"/>
          <w:lang w:eastAsia="ru-RU"/>
          <w14:ligatures w14:val="none"/>
        </w:rPr>
        <w:t> Reshoring manufacturing: The influence of Industry 4.0, Covid-19, and made-in effects. </w:t>
      </w:r>
      <w:r w:rsidRPr="00D023E7">
        <w:rPr>
          <w:rFonts w:ascii="Times New Roman" w:eastAsia="Times New Roman" w:hAnsi="Times New Roman" w:cs="Times New Roman"/>
          <w:i/>
          <w:iCs/>
          <w:color w:val="000000"/>
          <w:kern w:val="0"/>
          <w:lang w:eastAsia="ru-RU"/>
          <w14:ligatures w14:val="none"/>
        </w:rPr>
        <w:t>Operations Management Research, 18</w:t>
      </w:r>
      <w:r w:rsidRPr="00D023E7">
        <w:rPr>
          <w:rFonts w:ascii="Times New Roman" w:eastAsia="Times New Roman" w:hAnsi="Times New Roman" w:cs="Times New Roman"/>
          <w:color w:val="000000"/>
          <w:kern w:val="0"/>
          <w:lang w:eastAsia="ru-RU"/>
          <w14:ligatures w14:val="none"/>
        </w:rPr>
        <w:t>(1), 353–372.</w:t>
      </w:r>
    </w:p>
    <w:p w14:paraId="6A7104F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6485"/>
      </w:tblGrid>
      <w:tr w:rsidR="00D023E7" w:rsidRPr="00D023E7" w14:paraId="3F7B7A56" w14:textId="77777777">
        <w:trPr>
          <w:tblHeader/>
          <w:tblCellSpacing w:w="15" w:type="dxa"/>
        </w:trPr>
        <w:tc>
          <w:tcPr>
            <w:tcW w:w="0" w:type="auto"/>
            <w:vAlign w:val="center"/>
            <w:hideMark/>
          </w:tcPr>
          <w:p w14:paraId="0CD90AB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7D7D002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73D27EFB" w14:textId="77777777">
        <w:trPr>
          <w:tblCellSpacing w:w="15" w:type="dxa"/>
        </w:trPr>
        <w:tc>
          <w:tcPr>
            <w:tcW w:w="0" w:type="auto"/>
            <w:vAlign w:val="center"/>
            <w:hideMark/>
          </w:tcPr>
          <w:p w14:paraId="7F11087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4B7F75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Quantitative questionnaire study</w:t>
            </w:r>
          </w:p>
        </w:tc>
      </w:tr>
      <w:tr w:rsidR="00D023E7" w:rsidRPr="00D023E7" w14:paraId="395957C1" w14:textId="77777777">
        <w:trPr>
          <w:tblCellSpacing w:w="15" w:type="dxa"/>
        </w:trPr>
        <w:tc>
          <w:tcPr>
            <w:tcW w:w="0" w:type="auto"/>
            <w:vAlign w:val="center"/>
            <w:hideMark/>
          </w:tcPr>
          <w:p w14:paraId="6D5E5D2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582909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152 датские производственные компании с offshoring experience</w:t>
            </w:r>
          </w:p>
        </w:tc>
      </w:tr>
      <w:tr w:rsidR="00D023E7" w:rsidRPr="00D023E7" w14:paraId="29294AA0" w14:textId="77777777">
        <w:trPr>
          <w:tblCellSpacing w:w="15" w:type="dxa"/>
        </w:trPr>
        <w:tc>
          <w:tcPr>
            <w:tcW w:w="0" w:type="auto"/>
            <w:vAlign w:val="center"/>
            <w:hideMark/>
          </w:tcPr>
          <w:p w14:paraId="3388639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1260DD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Actual reshoring и reshoring intentions</w:t>
            </w:r>
          </w:p>
        </w:tc>
      </w:tr>
      <w:tr w:rsidR="00D023E7" w:rsidRPr="00D023E7" w14:paraId="79A40C9E" w14:textId="77777777">
        <w:trPr>
          <w:tblCellSpacing w:w="15" w:type="dxa"/>
        </w:trPr>
        <w:tc>
          <w:tcPr>
            <w:tcW w:w="0" w:type="auto"/>
            <w:vAlign w:val="center"/>
            <w:hideMark/>
          </w:tcPr>
          <w:p w14:paraId="3020B77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722B13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empirical reshoring-related evidence</w:t>
            </w:r>
          </w:p>
        </w:tc>
      </w:tr>
      <w:tr w:rsidR="00D023E7" w:rsidRPr="00D023E7" w14:paraId="6C6E528F" w14:textId="77777777">
        <w:trPr>
          <w:tblCellSpacing w:w="15" w:type="dxa"/>
        </w:trPr>
        <w:tc>
          <w:tcPr>
            <w:tcW w:w="0" w:type="auto"/>
            <w:vAlign w:val="center"/>
            <w:hideMark/>
          </w:tcPr>
          <w:p w14:paraId="2585058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7B32F1A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w:t>
            </w:r>
          </w:p>
        </w:tc>
      </w:tr>
      <w:tr w:rsidR="00D023E7" w:rsidRPr="00D023E7" w14:paraId="2E508ADE" w14:textId="77777777">
        <w:trPr>
          <w:tblCellSpacing w:w="15" w:type="dxa"/>
        </w:trPr>
        <w:tc>
          <w:tcPr>
            <w:tcW w:w="0" w:type="auto"/>
            <w:vAlign w:val="center"/>
            <w:hideMark/>
          </w:tcPr>
          <w:p w14:paraId="5F623A8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566CFDC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Низкая–средняя</w:t>
            </w:r>
          </w:p>
        </w:tc>
      </w:tr>
      <w:tr w:rsidR="00D023E7" w:rsidRPr="00D023E7" w14:paraId="7171C97C" w14:textId="77777777">
        <w:trPr>
          <w:tblCellSpacing w:w="15" w:type="dxa"/>
        </w:trPr>
        <w:tc>
          <w:tcPr>
            <w:tcW w:w="0" w:type="auto"/>
            <w:vAlign w:val="center"/>
            <w:hideMark/>
          </w:tcPr>
          <w:p w14:paraId="62EC3CB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1BE313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w:t>
            </w:r>
          </w:p>
        </w:tc>
      </w:tr>
      <w:tr w:rsidR="00D023E7" w:rsidRPr="00D023E7" w14:paraId="5F6C6367" w14:textId="77777777">
        <w:trPr>
          <w:tblCellSpacing w:w="15" w:type="dxa"/>
        </w:trPr>
        <w:tc>
          <w:tcPr>
            <w:tcW w:w="0" w:type="auto"/>
            <w:vAlign w:val="center"/>
            <w:hideMark/>
          </w:tcPr>
          <w:p w14:paraId="354B7B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Asia-specific source</w:t>
            </w:r>
          </w:p>
        </w:tc>
        <w:tc>
          <w:tcPr>
            <w:tcW w:w="0" w:type="auto"/>
            <w:vAlign w:val="center"/>
            <w:hideMark/>
          </w:tcPr>
          <w:p w14:paraId="2BDD2F4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5C2E5CB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Почему это не Core Asia</w:t>
      </w:r>
    </w:p>
    <w:p w14:paraId="79A844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Исследование проведено среди датских компаний, но offshore locations описаны преимущественно как:</w:t>
      </w:r>
    </w:p>
    <w:p w14:paraId="4758E925" w14:textId="77777777" w:rsidR="00D023E7" w:rsidRPr="00D023E7" w:rsidRDefault="00D023E7" w:rsidP="00D023E7">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abroad;</w:t>
      </w:r>
    </w:p>
    <w:p w14:paraId="38F51A04" w14:textId="77777777" w:rsidR="00D023E7" w:rsidRPr="00D023E7" w:rsidRDefault="00D023E7" w:rsidP="00D023E7">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low-wage countries;</w:t>
      </w:r>
    </w:p>
    <w:p w14:paraId="2DF3E2AC" w14:textId="77777777" w:rsidR="00D023E7" w:rsidRPr="00D023E7" w:rsidRDefault="00D023E7" w:rsidP="00D023E7">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foreign manufacturing locations.</w:t>
      </w:r>
    </w:p>
    <w:p w14:paraId="004BA4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Китай упоминается в общем контексте:</w:t>
      </w:r>
    </w:p>
    <w:p w14:paraId="70F07996" w14:textId="77777777" w:rsidR="00D023E7" w:rsidRPr="00D023E7" w:rsidRDefault="00D023E7" w:rsidP="00D023E7">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geopolitical tensions;</w:t>
      </w:r>
    </w:p>
    <w:p w14:paraId="547556F8" w14:textId="77777777" w:rsidR="00D023E7" w:rsidRPr="00D023E7" w:rsidRDefault="00D023E7" w:rsidP="00D023E7">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friendshoring;</w:t>
      </w:r>
    </w:p>
    <w:p w14:paraId="34964A53" w14:textId="77777777" w:rsidR="00D023E7" w:rsidRPr="00D023E7" w:rsidRDefault="00D023E7" w:rsidP="00D023E7">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международных disruptions.</w:t>
      </w:r>
    </w:p>
    <w:p w14:paraId="04AE31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 анализа не следует, что:</w:t>
      </w:r>
    </w:p>
    <w:p w14:paraId="299B1848" w14:textId="77777777" w:rsidR="00D023E7" w:rsidRPr="00D023E7" w:rsidRDefault="00D023E7" w:rsidP="00D023E7">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значительная часть 152 компаний возвращала производство именно из Китая;</w:t>
      </w:r>
    </w:p>
    <w:p w14:paraId="3DFF53FA" w14:textId="77777777" w:rsidR="00D023E7" w:rsidRPr="00D023E7" w:rsidRDefault="00D023E7" w:rsidP="00D023E7">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regression results относятся к China-to-Denmark reshoring;</w:t>
      </w:r>
    </w:p>
    <w:p w14:paraId="07458526" w14:textId="77777777" w:rsidR="00D023E7" w:rsidRPr="00D023E7" w:rsidRDefault="00D023E7" w:rsidP="00D023E7">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identified barriers были получены из азиатских кейсов.</w:t>
      </w:r>
    </w:p>
    <w:p w14:paraId="1111C8C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фиксируем:</w:t>
      </w:r>
    </w:p>
    <w:p w14:paraId="7250B9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A12 — сильный количественный источник о reshoring intentions и firm-size differences, но не источник прямых доказательств барьеров возврата из Азии.</w:t>
      </w:r>
    </w:p>
    <w:p w14:paraId="1DF7FE6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Самая важная корректировка по evidence</w:t>
      </w:r>
    </w:p>
    <w:p w14:paraId="4DE76D1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классифицировал статью как:</w:t>
      </w:r>
    </w:p>
    <w:p w14:paraId="4250E3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 evidence for implementation barriers.</w:t>
      </w:r>
    </w:p>
    <w:p w14:paraId="3439238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слишком сильное утверждение.</w:t>
      </w:r>
    </w:p>
    <w:p w14:paraId="0F15BB6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Опрос и регрессионный анализ непосредственно проверяют связь reshoring/reshoring intentions с:</w:t>
      </w:r>
    </w:p>
    <w:p w14:paraId="4FC43151" w14:textId="77777777" w:rsidR="00D023E7" w:rsidRPr="00D023E7" w:rsidRDefault="00D023E7" w:rsidP="00D023E7">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investments;</w:t>
      </w:r>
    </w:p>
    <w:p w14:paraId="34A4DFC5" w14:textId="77777777" w:rsidR="00D023E7" w:rsidRPr="00D023E7" w:rsidRDefault="00D023E7" w:rsidP="00D023E7">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w:t>
      </w:r>
    </w:p>
    <w:p w14:paraId="34295F42" w14:textId="77777777" w:rsidR="00D023E7" w:rsidRPr="00D023E7" w:rsidRDefault="00D023E7" w:rsidP="00D023E7">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disruptions;</w:t>
      </w:r>
    </w:p>
    <w:p w14:paraId="323846E3" w14:textId="77777777" w:rsidR="00D023E7" w:rsidRPr="00D023E7" w:rsidRDefault="00D023E7" w:rsidP="00D023E7">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made-in effects;</w:t>
      </w:r>
    </w:p>
    <w:p w14:paraId="34043920" w14:textId="77777777" w:rsidR="00D023E7" w:rsidRPr="00D023E7" w:rsidRDefault="00D023E7" w:rsidP="00D023E7">
      <w:pPr>
        <w:numPr>
          <w:ilvl w:val="0"/>
          <w:numId w:val="1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 size.</w:t>
      </w:r>
    </w:p>
    <w:p w14:paraId="21103F1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перечисленные implementation issues:</w:t>
      </w:r>
    </w:p>
    <w:p w14:paraId="0752281C" w14:textId="77777777" w:rsidR="00D023E7" w:rsidRPr="00D023E7" w:rsidRDefault="00D023E7" w:rsidP="00D023E7">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необходимость обеспечить competencies;</w:t>
      </w:r>
    </w:p>
    <w:p w14:paraId="75D97536" w14:textId="77777777" w:rsidR="00D023E7" w:rsidRPr="00D023E7" w:rsidRDefault="00D023E7" w:rsidP="00D023E7">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необходимость создать appropriate supply network;</w:t>
      </w:r>
    </w:p>
    <w:p w14:paraId="32729DEA" w14:textId="77777777" w:rsidR="00D023E7" w:rsidRPr="00D023E7" w:rsidRDefault="00D023E7" w:rsidP="00D023E7">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specialization;</w:t>
      </w:r>
    </w:p>
    <w:p w14:paraId="7220F93D" w14:textId="77777777" w:rsidR="00D023E7" w:rsidRPr="00D023E7" w:rsidRDefault="00D023E7" w:rsidP="00D023E7">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ограниченность ресурсов SMEs</w:t>
      </w:r>
    </w:p>
    <w:p w14:paraId="7606943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могут быть взяты из theoretical background, discussion или предыдущей литературы.</w:t>
      </w:r>
    </w:p>
    <w:p w14:paraId="756FFF6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Если эти barriers не измерялись отдельными survey variables и не тестировались статистически, они не являются прямыми количественными findings исследования.</w:t>
      </w:r>
    </w:p>
    <w:p w14:paraId="64A5158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Правильное разделение</w:t>
      </w:r>
    </w:p>
    <w:p w14:paraId="2C37245F"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Direct empirical findings A12</w:t>
      </w:r>
    </w:p>
    <w:p w14:paraId="5A7B2BEC" w14:textId="77777777" w:rsidR="00D023E7" w:rsidRPr="00D023E7" w:rsidRDefault="00D023E7" w:rsidP="00D023E7">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investments связаны с reshoring intentions;</w:t>
      </w:r>
    </w:p>
    <w:p w14:paraId="4250EDA7" w14:textId="77777777" w:rsidR="00D023E7" w:rsidRPr="00D023E7" w:rsidRDefault="00D023E7" w:rsidP="00D023E7">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Covid-related disruptions связаны с reshoring intentions;</w:t>
      </w:r>
    </w:p>
    <w:p w14:paraId="35B9EF3E" w14:textId="77777777" w:rsidR="00D023E7" w:rsidRPr="00D023E7" w:rsidRDefault="00D023E7" w:rsidP="00D023E7">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employee made-in preferences связаны с intentions;</w:t>
      </w:r>
    </w:p>
    <w:p w14:paraId="391BF39E" w14:textId="77777777" w:rsidR="00D023E7" w:rsidRPr="00D023E7" w:rsidRDefault="00D023E7" w:rsidP="00D023E7">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эффект disruptions различается по firm size;</w:t>
      </w:r>
    </w:p>
    <w:p w14:paraId="005DC2ED" w14:textId="77777777" w:rsidR="00D023E7" w:rsidRPr="00D023E7" w:rsidRDefault="00D023E7" w:rsidP="00D023E7">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текущее использование Industry 4.0 не обязательно связано с actual reshoring.</w:t>
      </w:r>
    </w:p>
    <w:p w14:paraId="280BBF5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Supporting implementation observations</w:t>
      </w:r>
    </w:p>
    <w:p w14:paraId="65B90E47" w14:textId="77777777" w:rsidR="00D023E7" w:rsidRPr="00D023E7" w:rsidRDefault="00D023E7" w:rsidP="00D023E7">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lag;</w:t>
      </w:r>
    </w:p>
    <w:p w14:paraId="0765AA90" w14:textId="77777777" w:rsidR="00D023E7" w:rsidRPr="00D023E7" w:rsidRDefault="00D023E7" w:rsidP="00D023E7">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необходимость competencies;</w:t>
      </w:r>
    </w:p>
    <w:p w14:paraId="624D17F3" w14:textId="77777777" w:rsidR="00D023E7" w:rsidRPr="00D023E7" w:rsidRDefault="00D023E7" w:rsidP="00D023E7">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необходимость подходящей supply network;</w:t>
      </w:r>
    </w:p>
    <w:p w14:paraId="429CA39D" w14:textId="77777777" w:rsidR="00D023E7" w:rsidRPr="00D023E7" w:rsidRDefault="00D023E7" w:rsidP="00D023E7">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specialization;</w:t>
      </w:r>
    </w:p>
    <w:p w14:paraId="0E3D8BD0" w14:textId="77777777" w:rsidR="00D023E7" w:rsidRPr="00D023E7" w:rsidRDefault="00D023E7" w:rsidP="00D023E7">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ограниченность ресурсов SMEs.</w:t>
      </w:r>
    </w:p>
    <w:p w14:paraId="6A2972D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Барьеры, которые временно фиксируем</w:t>
      </w:r>
    </w:p>
    <w:p w14:paraId="5328935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Offshore specialization dependence</w:t>
      </w:r>
    </w:p>
    <w:p w14:paraId="56A9C2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OFFSHORE_SPECIALIZATION_DEPENDENCE</w:t>
      </w:r>
    </w:p>
    <w:p w14:paraId="4990FA2A" w14:textId="77777777" w:rsidR="00D023E7" w:rsidRPr="00D023E7" w:rsidRDefault="00D023E7" w:rsidP="00D023E7">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59D9FB71" w14:textId="77777777" w:rsidR="00D023E7" w:rsidRPr="00D023E7" w:rsidRDefault="00D023E7" w:rsidP="00D023E7">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Knowledge/Supply Chain.</w:t>
      </w:r>
    </w:p>
    <w:p w14:paraId="1A900441" w14:textId="77777777" w:rsidR="00D023E7" w:rsidRPr="00D023E7" w:rsidRDefault="00D023E7" w:rsidP="00D023E7">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Transfer/Reintegration.</w:t>
      </w:r>
    </w:p>
    <w:p w14:paraId="2200022A" w14:textId="77777777" w:rsidR="00D023E7" w:rsidRPr="00D023E7" w:rsidRDefault="00D023E7" w:rsidP="00D023E7">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доказательства: </w:t>
      </w:r>
      <w:r w:rsidRPr="00D023E7">
        <w:rPr>
          <w:rFonts w:ascii="Times New Roman" w:eastAsia="Times New Roman" w:hAnsi="Times New Roman" w:cs="Times New Roman"/>
          <w:b/>
          <w:bCs/>
          <w:color w:val="000000"/>
          <w:kern w:val="0"/>
          <w:lang w:eastAsia="ru-RU"/>
          <w14:ligatures w14:val="none"/>
        </w:rPr>
        <w:t>conceptual or literature-supported</w:t>
      </w:r>
      <w:r w:rsidRPr="00D023E7">
        <w:rPr>
          <w:rFonts w:ascii="Times New Roman" w:eastAsia="Times New Roman" w:hAnsi="Times New Roman" w:cs="Times New Roman"/>
          <w:color w:val="000000"/>
          <w:kern w:val="0"/>
          <w:lang w:eastAsia="ru-RU"/>
          <w14:ligatures w14:val="none"/>
        </w:rPr>
        <w:t>, пока не direct survey finding.</w:t>
      </w:r>
    </w:p>
    <w:p w14:paraId="755FC2D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Смысл: offshore production location может накопить специализированные:</w:t>
      </w:r>
    </w:p>
    <w:p w14:paraId="75C2E482" w14:textId="77777777" w:rsidR="00D023E7" w:rsidRPr="00D023E7" w:rsidRDefault="00D023E7" w:rsidP="00D023E7">
      <w:pPr>
        <w:numPr>
          <w:ilvl w:val="0"/>
          <w:numId w:val="1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routines;</w:t>
      </w:r>
    </w:p>
    <w:p w14:paraId="50C53BCC" w14:textId="77777777" w:rsidR="00D023E7" w:rsidRPr="00D023E7" w:rsidRDefault="00D023E7" w:rsidP="00D023E7">
      <w:pPr>
        <w:numPr>
          <w:ilvl w:val="0"/>
          <w:numId w:val="1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know-how;</w:t>
      </w:r>
    </w:p>
    <w:p w14:paraId="3993E298" w14:textId="77777777" w:rsidR="00D023E7" w:rsidRPr="00D023E7" w:rsidRDefault="00D023E7" w:rsidP="00D023E7">
      <w:pPr>
        <w:numPr>
          <w:ilvl w:val="0"/>
          <w:numId w:val="1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capabilities;</w:t>
      </w:r>
    </w:p>
    <w:p w14:paraId="7968A0C1" w14:textId="77777777" w:rsidR="00D023E7" w:rsidRPr="00D023E7" w:rsidRDefault="00D023E7" w:rsidP="00D023E7">
      <w:pPr>
        <w:numPr>
          <w:ilvl w:val="0"/>
          <w:numId w:val="1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w:t>
      </w:r>
    </w:p>
    <w:p w14:paraId="3DEC0D84" w14:textId="77777777" w:rsidR="00D023E7" w:rsidRPr="00D023E7" w:rsidRDefault="00D023E7" w:rsidP="00D023E7">
      <w:pPr>
        <w:numPr>
          <w:ilvl w:val="0"/>
          <w:numId w:val="1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competencies.</w:t>
      </w:r>
    </w:p>
    <w:p w14:paraId="23CF4F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делает перенос домой сложным.</w:t>
      </w:r>
    </w:p>
    <w:p w14:paraId="631A839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Domestic competency readiness</w:t>
      </w:r>
    </w:p>
    <w:p w14:paraId="0B372E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DOMESTIC_COMPETENCY_READINESS_GAP</w:t>
      </w:r>
    </w:p>
    <w:p w14:paraId="5EF8B9EF" w14:textId="77777777" w:rsidR="00D023E7" w:rsidRPr="00D023E7" w:rsidRDefault="00D023E7" w:rsidP="00D023E7">
      <w:pPr>
        <w:numPr>
          <w:ilvl w:val="0"/>
          <w:numId w:val="1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0701DDDE" w14:textId="77777777" w:rsidR="00D023E7" w:rsidRPr="00D023E7" w:rsidRDefault="00D023E7" w:rsidP="00D023E7">
      <w:pPr>
        <w:numPr>
          <w:ilvl w:val="0"/>
          <w:numId w:val="1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Human Resources.</w:t>
      </w:r>
    </w:p>
    <w:p w14:paraId="6DA95188" w14:textId="77777777" w:rsidR="00D023E7" w:rsidRPr="00D023E7" w:rsidRDefault="00D023E7" w:rsidP="00D023E7">
      <w:pPr>
        <w:numPr>
          <w:ilvl w:val="0"/>
          <w:numId w:val="1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Planning/Reintegration.</w:t>
      </w:r>
    </w:p>
    <w:p w14:paraId="13A9BDFA" w14:textId="77777777" w:rsidR="00D023E7" w:rsidRPr="00D023E7" w:rsidRDefault="00D023E7" w:rsidP="00D023E7">
      <w:pPr>
        <w:numPr>
          <w:ilvl w:val="0"/>
          <w:numId w:val="1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supporting implementation observation.</w:t>
      </w:r>
    </w:p>
    <w:p w14:paraId="71E9E52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Supply-network readiness</w:t>
      </w:r>
    </w:p>
    <w:p w14:paraId="3507FD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DOMESTIC_SUPPLY_NETWORK_READINESS</w:t>
      </w:r>
    </w:p>
    <w:p w14:paraId="0E950187" w14:textId="77777777" w:rsidR="00D023E7" w:rsidRPr="00D023E7" w:rsidRDefault="00D023E7" w:rsidP="00D023E7">
      <w:pPr>
        <w:numPr>
          <w:ilvl w:val="0"/>
          <w:numId w:val="1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05684C59" w14:textId="77777777" w:rsidR="00D023E7" w:rsidRPr="00D023E7" w:rsidRDefault="00D023E7" w:rsidP="00D023E7">
      <w:pPr>
        <w:numPr>
          <w:ilvl w:val="0"/>
          <w:numId w:val="1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Asset/Capability.</w:t>
      </w:r>
    </w:p>
    <w:p w14:paraId="0D459D92" w14:textId="77777777" w:rsidR="00D023E7" w:rsidRPr="00D023E7" w:rsidRDefault="00D023E7" w:rsidP="00D023E7">
      <w:pPr>
        <w:numPr>
          <w:ilvl w:val="0"/>
          <w:numId w:val="1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Reintegration.</w:t>
      </w:r>
    </w:p>
    <w:p w14:paraId="42BA9619" w14:textId="77777777" w:rsidR="00D023E7" w:rsidRPr="00D023E7" w:rsidRDefault="00D023E7" w:rsidP="00D023E7">
      <w:pPr>
        <w:numPr>
          <w:ilvl w:val="0"/>
          <w:numId w:val="1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supporting observation.</w:t>
      </w:r>
    </w:p>
    <w:p w14:paraId="0B1D0F6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фактор совпадает с A11, где обсуждается hollowed-out domestic supply base.</w:t>
      </w:r>
    </w:p>
    <w:p w14:paraId="74E5BA5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SME financial and human-resource constraints</w:t>
      </w:r>
    </w:p>
    <w:p w14:paraId="2C2A6B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SME_RESOURCE_CONSTRAINTS</w:t>
      </w:r>
    </w:p>
    <w:p w14:paraId="725BBA01" w14:textId="77777777" w:rsidR="00D023E7" w:rsidRPr="00D023E7" w:rsidRDefault="00D023E7" w:rsidP="00D023E7">
      <w:pPr>
        <w:numPr>
          <w:ilvl w:val="0"/>
          <w:numId w:val="1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 + Cost/Operational.</w:t>
      </w:r>
    </w:p>
    <w:p w14:paraId="43FBB857" w14:textId="77777777" w:rsidR="00D023E7" w:rsidRPr="00D023E7" w:rsidRDefault="00D023E7" w:rsidP="00D023E7">
      <w:pPr>
        <w:numPr>
          <w:ilvl w:val="0"/>
          <w:numId w:val="1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Decision/Implementation.</w:t>
      </w:r>
    </w:p>
    <w:p w14:paraId="2ADBC4BD" w14:textId="77777777" w:rsidR="00D023E7" w:rsidRPr="00D023E7" w:rsidRDefault="00D023E7" w:rsidP="00D023E7">
      <w:pPr>
        <w:numPr>
          <w:ilvl w:val="0"/>
          <w:numId w:val="1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contextual theoretical evidence, если не измерялся напрямую в survey.</w:t>
      </w:r>
    </w:p>
    <w:p w14:paraId="4C17460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Lack of Industry 4.0 knowledge</w:t>
      </w:r>
    </w:p>
    <w:p w14:paraId="33E72DD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INDUSTRY_4_0_KNOWLEDGE_GAP</w:t>
      </w:r>
    </w:p>
    <w:p w14:paraId="46D5CDF8" w14:textId="77777777" w:rsidR="00D023E7" w:rsidRPr="00D023E7" w:rsidRDefault="00D023E7" w:rsidP="00D023E7">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134B8687" w14:textId="77777777" w:rsidR="00D023E7" w:rsidRPr="00D023E7" w:rsidRDefault="00D023E7" w:rsidP="00D023E7">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Technological.</w:t>
      </w:r>
    </w:p>
    <w:p w14:paraId="53749DF1" w14:textId="77777777" w:rsidR="00D023E7" w:rsidRPr="00D023E7" w:rsidRDefault="00D023E7" w:rsidP="00D023E7">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Planning/Implementation.</w:t>
      </w:r>
    </w:p>
    <w:p w14:paraId="3BDC0988" w14:textId="77777777" w:rsidR="00D023E7" w:rsidRPr="00D023E7" w:rsidRDefault="00D023E7" w:rsidP="00D023E7">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supporting evidence.</w:t>
      </w:r>
    </w:p>
    <w:p w14:paraId="03667E3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уже найденными кластерами</w:t>
      </w:r>
    </w:p>
    <w:p w14:paraId="0E0526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A12 поддерживает три развивающихся направления: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2622"/>
      </w:tblGrid>
      <w:tr w:rsidR="00D023E7" w:rsidRPr="00D023E7" w14:paraId="0105A43F" w14:textId="77777777">
        <w:trPr>
          <w:tblHeader/>
          <w:tblCellSpacing w:w="15" w:type="dxa"/>
        </w:trPr>
        <w:tc>
          <w:tcPr>
            <w:tcW w:w="0" w:type="auto"/>
            <w:vAlign w:val="center"/>
            <w:hideMark/>
          </w:tcPr>
          <w:p w14:paraId="7691964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Кластер</w:t>
            </w:r>
          </w:p>
        </w:tc>
        <w:tc>
          <w:tcPr>
            <w:tcW w:w="0" w:type="auto"/>
            <w:vAlign w:val="center"/>
            <w:hideMark/>
          </w:tcPr>
          <w:p w14:paraId="4A3F7F5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Связанные источники</w:t>
            </w:r>
          </w:p>
        </w:tc>
      </w:tr>
      <w:tr w:rsidR="00D023E7" w:rsidRPr="00D023E7" w14:paraId="12114252" w14:textId="77777777">
        <w:trPr>
          <w:tblCellSpacing w:w="15" w:type="dxa"/>
        </w:trPr>
        <w:tc>
          <w:tcPr>
            <w:tcW w:w="0" w:type="auto"/>
            <w:vAlign w:val="center"/>
            <w:hideMark/>
          </w:tcPr>
          <w:p w14:paraId="507AC4B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competence shortages</w:t>
            </w:r>
          </w:p>
        </w:tc>
        <w:tc>
          <w:tcPr>
            <w:tcW w:w="0" w:type="auto"/>
            <w:vAlign w:val="center"/>
            <w:hideMark/>
          </w:tcPr>
          <w:p w14:paraId="10D9E4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A06, A09, A11, A12</w:t>
            </w:r>
          </w:p>
        </w:tc>
      </w:tr>
      <w:tr w:rsidR="00D023E7" w:rsidRPr="00D023E7" w14:paraId="0D17FDB1" w14:textId="77777777">
        <w:trPr>
          <w:tblCellSpacing w:w="15" w:type="dxa"/>
        </w:trPr>
        <w:tc>
          <w:tcPr>
            <w:tcW w:w="0" w:type="auto"/>
            <w:vAlign w:val="center"/>
            <w:hideMark/>
          </w:tcPr>
          <w:p w14:paraId="3B29FB1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supplier-network rebuilding</w:t>
            </w:r>
          </w:p>
        </w:tc>
        <w:tc>
          <w:tcPr>
            <w:tcW w:w="0" w:type="auto"/>
            <w:vAlign w:val="center"/>
            <w:hideMark/>
          </w:tcPr>
          <w:p w14:paraId="549256C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 A11, A12</w:t>
            </w:r>
          </w:p>
        </w:tc>
      </w:tr>
      <w:tr w:rsidR="00D023E7" w:rsidRPr="00D023E7" w14:paraId="35632330" w14:textId="77777777">
        <w:trPr>
          <w:tblCellSpacing w:w="15" w:type="dxa"/>
        </w:trPr>
        <w:tc>
          <w:tcPr>
            <w:tcW w:w="0" w:type="auto"/>
            <w:vAlign w:val="center"/>
            <w:hideMark/>
          </w:tcPr>
          <w:p w14:paraId="6C6C2A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and automation readiness</w:t>
            </w:r>
          </w:p>
        </w:tc>
        <w:tc>
          <w:tcPr>
            <w:tcW w:w="0" w:type="auto"/>
            <w:vAlign w:val="center"/>
            <w:hideMark/>
          </w:tcPr>
          <w:p w14:paraId="0C9E710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 A09, A12</w:t>
            </w:r>
          </w:p>
        </w:tc>
      </w:tr>
    </w:tbl>
    <w:p w14:paraId="3749B5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этом A12 не должна автоматически увеличивать число </w:t>
      </w:r>
      <w:r w:rsidRPr="00D023E7">
        <w:rPr>
          <w:rFonts w:ascii="Times New Roman" w:eastAsia="Times New Roman" w:hAnsi="Times New Roman" w:cs="Times New Roman"/>
          <w:b/>
          <w:bCs/>
          <w:color w:val="000000"/>
          <w:kern w:val="0"/>
          <w:lang w:eastAsia="ru-RU"/>
          <w14:ligatures w14:val="none"/>
        </w:rPr>
        <w:t>direct empirical barrier studies</w:t>
      </w:r>
      <w:r w:rsidRPr="00D023E7">
        <w:rPr>
          <w:rFonts w:ascii="Times New Roman" w:eastAsia="Times New Roman" w:hAnsi="Times New Roman" w:cs="Times New Roman"/>
          <w:color w:val="000000"/>
          <w:kern w:val="0"/>
          <w:lang w:eastAsia="ru-RU"/>
          <w14:ligatures w14:val="none"/>
        </w:rPr>
        <w:t>, пока не подтверждено, что эти вопросы были включены в survey instrument.</w:t>
      </w:r>
    </w:p>
    <w:p w14:paraId="21CEE51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Теоретическая роль</w:t>
      </w:r>
    </w:p>
    <w:p w14:paraId="19366DE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Dynamic Capabilities</w:t>
      </w:r>
    </w:p>
    <w:p w14:paraId="58222D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наиболее подходящая перспектива:</w:t>
      </w:r>
    </w:p>
    <w:p w14:paraId="3229FD0B" w14:textId="77777777" w:rsidR="00D023E7" w:rsidRPr="00D023E7" w:rsidRDefault="00D023E7" w:rsidP="00D023E7">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redesign supply chains;</w:t>
      </w:r>
    </w:p>
    <w:p w14:paraId="0FDD4F5D" w14:textId="77777777" w:rsidR="00D023E7" w:rsidRPr="00D023E7" w:rsidRDefault="00D023E7" w:rsidP="00D023E7">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reconfigure production resources;</w:t>
      </w:r>
    </w:p>
    <w:p w14:paraId="383A5763" w14:textId="77777777" w:rsidR="00D023E7" w:rsidRPr="00D023E7" w:rsidRDefault="00D023E7" w:rsidP="00D023E7">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acquire technological capabilities;</w:t>
      </w:r>
    </w:p>
    <w:p w14:paraId="31373813" w14:textId="77777777" w:rsidR="00D023E7" w:rsidRPr="00D023E7" w:rsidRDefault="00D023E7" w:rsidP="00D023E7">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convert reshoring intentions into implementation.</w:t>
      </w:r>
    </w:p>
    <w:p w14:paraId="2E6EF2D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7166F5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 интерпретации:</w:t>
      </w:r>
    </w:p>
    <w:p w14:paraId="15F64EEF" w14:textId="77777777" w:rsidR="00D023E7" w:rsidRPr="00D023E7" w:rsidRDefault="00D023E7" w:rsidP="00D023E7">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specialized offshore capabilities;</w:t>
      </w:r>
    </w:p>
    <w:p w14:paraId="253EF0A1" w14:textId="77777777" w:rsidR="00D023E7" w:rsidRPr="00D023E7" w:rsidRDefault="00D023E7" w:rsidP="00D023E7">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skills;</w:t>
      </w:r>
    </w:p>
    <w:p w14:paraId="7AA2271A" w14:textId="77777777" w:rsidR="00D023E7" w:rsidRPr="00D023E7" w:rsidRDefault="00D023E7" w:rsidP="00D023E7">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financial resources;</w:t>
      </w:r>
    </w:p>
    <w:p w14:paraId="39C30FC0" w14:textId="77777777" w:rsidR="00D023E7" w:rsidRPr="00D023E7" w:rsidRDefault="00D023E7" w:rsidP="00D023E7">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knowledge;</w:t>
      </w:r>
    </w:p>
    <w:p w14:paraId="0B40039B" w14:textId="77777777" w:rsidR="00D023E7" w:rsidRPr="00D023E7" w:rsidRDefault="00D023E7" w:rsidP="00D023E7">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supply-network capabilities.</w:t>
      </w:r>
    </w:p>
    <w:p w14:paraId="31D7166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2382E6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применяться к:</w:t>
      </w:r>
    </w:p>
    <w:p w14:paraId="6FC9E7FE" w14:textId="77777777" w:rsidR="00D023E7" w:rsidRPr="00D023E7" w:rsidRDefault="00D023E7" w:rsidP="00D023E7">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control costs;</w:t>
      </w:r>
    </w:p>
    <w:p w14:paraId="2FD5FB2D" w14:textId="77777777" w:rsidR="00D023E7" w:rsidRPr="00D023E7" w:rsidRDefault="00D023E7" w:rsidP="00D023E7">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difficulties;</w:t>
      </w:r>
    </w:p>
    <w:p w14:paraId="3F11C996" w14:textId="77777777" w:rsidR="00D023E7" w:rsidRPr="00D023E7" w:rsidRDefault="00D023E7" w:rsidP="00D023E7">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asset specificity;</w:t>
      </w:r>
    </w:p>
    <w:p w14:paraId="286F49F9" w14:textId="77777777" w:rsidR="00D023E7" w:rsidRPr="00D023E7" w:rsidRDefault="00D023E7" w:rsidP="00D023E7">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 costs.</w:t>
      </w:r>
    </w:p>
    <w:p w14:paraId="50759E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нужно проверить, действительно ли статья сама использует TCE и RBV или это интерпретация NotebookLM.</w:t>
      </w:r>
    </w:p>
    <w:p w14:paraId="4B3DA60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171728B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6E80F972" w14:textId="77777777" w:rsidR="00D023E7" w:rsidRPr="00D023E7" w:rsidRDefault="00D023E7" w:rsidP="00D023E7">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Covid-19 и уязвимость supply chains;</w:t>
      </w:r>
    </w:p>
    <w:p w14:paraId="64EE80E0" w14:textId="77777777" w:rsidR="00D023E7" w:rsidRPr="00D023E7" w:rsidRDefault="00D023E7" w:rsidP="00D023E7">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и reshoring;</w:t>
      </w:r>
    </w:p>
    <w:p w14:paraId="2CD2F1F6" w14:textId="77777777" w:rsidR="00D023E7" w:rsidRPr="00D023E7" w:rsidRDefault="00D023E7" w:rsidP="00D023E7">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различие между intention и actual reshoring;</w:t>
      </w:r>
    </w:p>
    <w:p w14:paraId="33992304" w14:textId="77777777" w:rsidR="00D023E7" w:rsidRPr="00D023E7" w:rsidRDefault="00D023E7" w:rsidP="00D023E7">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 firm size.</w:t>
      </w:r>
    </w:p>
    <w:p w14:paraId="14E1103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1937FDED" w14:textId="77777777" w:rsidR="00D023E7" w:rsidRPr="00D023E7" w:rsidRDefault="00D023E7" w:rsidP="00D023E7">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intentions;</w:t>
      </w:r>
    </w:p>
    <w:p w14:paraId="14152ED0" w14:textId="77777777" w:rsidR="00D023E7" w:rsidRPr="00D023E7" w:rsidRDefault="00D023E7" w:rsidP="00D023E7">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technological enablers;</w:t>
      </w:r>
    </w:p>
    <w:p w14:paraId="0BB1A081" w14:textId="77777777" w:rsidR="00D023E7" w:rsidRPr="00D023E7" w:rsidRDefault="00D023E7" w:rsidP="00D023E7">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made-in effects;</w:t>
      </w:r>
    </w:p>
    <w:p w14:paraId="38673E85" w14:textId="77777777" w:rsidR="00D023E7" w:rsidRPr="00D023E7" w:rsidRDefault="00D023E7" w:rsidP="00D023E7">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6BD63CFF" w14:textId="77777777" w:rsidR="00D023E7" w:rsidRPr="00D023E7" w:rsidRDefault="00D023E7" w:rsidP="00D023E7">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disruptions;</w:t>
      </w:r>
    </w:p>
    <w:p w14:paraId="14EEE3D2" w14:textId="77777777" w:rsidR="00D023E7" w:rsidRPr="00D023E7" w:rsidRDefault="00D023E7" w:rsidP="00D023E7">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firm-size differences.</w:t>
      </w:r>
    </w:p>
    <w:p w14:paraId="2BA6B96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362323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только для подтверждённых quantitative findings:</w:t>
      </w:r>
    </w:p>
    <w:p w14:paraId="7D21F7BE" w14:textId="77777777" w:rsidR="00D023E7" w:rsidRPr="00D023E7" w:rsidRDefault="00D023E7" w:rsidP="00D023E7">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влияние automation investments;</w:t>
      </w:r>
    </w:p>
    <w:p w14:paraId="1B2A26AB" w14:textId="77777777" w:rsidR="00D023E7" w:rsidRPr="00D023E7" w:rsidRDefault="00D023E7" w:rsidP="00D023E7">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Covid disruptions;</w:t>
      </w:r>
    </w:p>
    <w:p w14:paraId="3B1A1E27" w14:textId="77777777" w:rsidR="00D023E7" w:rsidRPr="00D023E7" w:rsidRDefault="00D023E7" w:rsidP="00D023E7">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made-in preferences;</w:t>
      </w:r>
    </w:p>
    <w:p w14:paraId="74038233" w14:textId="77777777" w:rsidR="00D023E7" w:rsidRPr="00D023E7" w:rsidRDefault="00D023E7" w:rsidP="00D023E7">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различия между SMEs и large firms.</w:t>
      </w:r>
    </w:p>
    <w:p w14:paraId="45A6DC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основной quantitative proof того, что competence shortages или supply-network gaps являются central implementation barriers, если эти переменные не тестировались в модели.</w:t>
      </w:r>
    </w:p>
    <w:p w14:paraId="2D54025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0AEA788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A12 особенно полезна для объяснения разрыва:</w:t>
      </w:r>
    </w:p>
    <w:p w14:paraId="601DCFD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Reshoring intention does not automatically lead to reshoring implementation.</w:t>
      </w:r>
    </w:p>
    <w:p w14:paraId="72BB694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Между решением и фактическим возвратом могут находиться:</w:t>
      </w:r>
    </w:p>
    <w:p w14:paraId="1AC2EADE" w14:textId="77777777" w:rsidR="00D023E7" w:rsidRPr="00D023E7" w:rsidRDefault="00D023E7" w:rsidP="00D023E7">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capability rebuilding;</w:t>
      </w:r>
    </w:p>
    <w:p w14:paraId="42B8F5EE" w14:textId="77777777" w:rsidR="00D023E7" w:rsidRPr="00D023E7" w:rsidRDefault="00D023E7" w:rsidP="00D023E7">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supplier-network reconstruction;</w:t>
      </w:r>
    </w:p>
    <w:p w14:paraId="4CBF768A" w14:textId="77777777" w:rsidR="00D023E7" w:rsidRPr="00D023E7" w:rsidRDefault="00D023E7" w:rsidP="00D023E7">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resource allocation;</w:t>
      </w:r>
    </w:p>
    <w:p w14:paraId="6833661F" w14:textId="77777777" w:rsidR="00D023E7" w:rsidRPr="00D023E7" w:rsidRDefault="00D023E7" w:rsidP="00D023E7">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preparation;</w:t>
      </w:r>
    </w:p>
    <w:p w14:paraId="16E192E0" w14:textId="77777777" w:rsidR="00D023E7" w:rsidRPr="00D023E7" w:rsidRDefault="00D023E7" w:rsidP="00D023E7">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 implementation lead time.</w:t>
      </w:r>
    </w:p>
    <w:p w14:paraId="66CC462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оценка</w:t>
      </w:r>
    </w:p>
    <w:p w14:paraId="45AC61DE"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8/10</w:t>
      </w:r>
    </w:p>
    <w:p w14:paraId="01336CBA"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Reshoring-intention relevance:</w:t>
      </w:r>
      <w:r w:rsidRPr="00D023E7">
        <w:rPr>
          <w:rFonts w:ascii="Times New Roman" w:eastAsia="Times New Roman" w:hAnsi="Times New Roman" w:cs="Times New Roman"/>
          <w:color w:val="000000"/>
          <w:kern w:val="0"/>
          <w:lang w:eastAsia="ru-RU"/>
          <w14:ligatures w14:val="none"/>
        </w:rPr>
        <w:t> 10/10</w:t>
      </w:r>
    </w:p>
    <w:p w14:paraId="2CDEBE57"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Industry 4.0 relevance:</w:t>
      </w:r>
      <w:r w:rsidRPr="00D023E7">
        <w:rPr>
          <w:rFonts w:ascii="Times New Roman" w:eastAsia="Times New Roman" w:hAnsi="Times New Roman" w:cs="Times New Roman"/>
          <w:color w:val="000000"/>
          <w:kern w:val="0"/>
          <w:lang w:eastAsia="ru-RU"/>
          <w14:ligatures w14:val="none"/>
        </w:rPr>
        <w:t> 9/10</w:t>
      </w:r>
    </w:p>
    <w:p w14:paraId="7838CDDE"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Firm-size relevance:</w:t>
      </w:r>
      <w:r w:rsidRPr="00D023E7">
        <w:rPr>
          <w:rFonts w:ascii="Times New Roman" w:eastAsia="Times New Roman" w:hAnsi="Times New Roman" w:cs="Times New Roman"/>
          <w:color w:val="000000"/>
          <w:kern w:val="0"/>
          <w:lang w:eastAsia="ru-RU"/>
          <w14:ligatures w14:val="none"/>
        </w:rPr>
        <w:t> 9/10</w:t>
      </w:r>
    </w:p>
    <w:p w14:paraId="363EC72E"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Implementation-barrier relevance:</w:t>
      </w:r>
      <w:r w:rsidRPr="00D023E7">
        <w:rPr>
          <w:rFonts w:ascii="Times New Roman" w:eastAsia="Times New Roman" w:hAnsi="Times New Roman" w:cs="Times New Roman"/>
          <w:color w:val="000000"/>
          <w:kern w:val="0"/>
          <w:lang w:eastAsia="ru-RU"/>
          <w14:ligatures w14:val="none"/>
        </w:rPr>
        <w:t> 4.5/10</w:t>
      </w:r>
    </w:p>
    <w:p w14:paraId="216C05CE"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2.5/10</w:t>
      </w:r>
    </w:p>
    <w:p w14:paraId="48277E5C"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Quantitative evidence quality:</w:t>
      </w:r>
      <w:r w:rsidRPr="00D023E7">
        <w:rPr>
          <w:rFonts w:ascii="Times New Roman" w:eastAsia="Times New Roman" w:hAnsi="Times New Roman" w:cs="Times New Roman"/>
          <w:color w:val="000000"/>
          <w:kern w:val="0"/>
          <w:lang w:eastAsia="ru-RU"/>
          <w14:ligatures w14:val="none"/>
        </w:rPr>
        <w:t> 8/10</w:t>
      </w:r>
    </w:p>
    <w:p w14:paraId="2E27770D" w14:textId="77777777" w:rsidR="00D023E7" w:rsidRPr="00D023E7" w:rsidRDefault="00D023E7" w:rsidP="00D023E7">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Asia implementation evidence:</w:t>
      </w:r>
      <w:r w:rsidRPr="00D023E7">
        <w:rPr>
          <w:rFonts w:ascii="Times New Roman" w:eastAsia="Times New Roman" w:hAnsi="Times New Roman" w:cs="Times New Roman"/>
          <w:color w:val="000000"/>
          <w:kern w:val="0"/>
          <w:lang w:eastAsia="ru-RU"/>
          <w14:ligatures w14:val="none"/>
        </w:rPr>
        <w:t> 1/10</w:t>
      </w:r>
    </w:p>
    <w:p w14:paraId="3B0EE93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554"/>
        <w:gridCol w:w="5983"/>
      </w:tblGrid>
      <w:tr w:rsidR="00D023E7" w:rsidRPr="00D023E7" w14:paraId="212FB2D2" w14:textId="77777777">
        <w:trPr>
          <w:tblHeader/>
          <w:tblCellSpacing w:w="15" w:type="dxa"/>
        </w:trPr>
        <w:tc>
          <w:tcPr>
            <w:tcW w:w="0" w:type="auto"/>
            <w:vAlign w:val="center"/>
            <w:hideMark/>
          </w:tcPr>
          <w:p w14:paraId="4615C55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ID</w:t>
            </w:r>
          </w:p>
        </w:tc>
        <w:tc>
          <w:tcPr>
            <w:tcW w:w="0" w:type="auto"/>
            <w:vAlign w:val="center"/>
            <w:hideMark/>
          </w:tcPr>
          <w:p w14:paraId="4C41473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7F55FF4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46F879DE" w14:textId="77777777">
        <w:trPr>
          <w:tblCellSpacing w:w="15" w:type="dxa"/>
        </w:trPr>
        <w:tc>
          <w:tcPr>
            <w:tcW w:w="0" w:type="auto"/>
            <w:vAlign w:val="center"/>
            <w:hideMark/>
          </w:tcPr>
          <w:p w14:paraId="3DEBDC3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1C6BC6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6DB4AA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process framework</w:t>
            </w:r>
          </w:p>
        </w:tc>
      </w:tr>
      <w:tr w:rsidR="00D023E7" w:rsidRPr="00D023E7" w14:paraId="328449DF" w14:textId="77777777">
        <w:trPr>
          <w:tblCellSpacing w:w="15" w:type="dxa"/>
        </w:trPr>
        <w:tc>
          <w:tcPr>
            <w:tcW w:w="0" w:type="auto"/>
            <w:vAlign w:val="center"/>
            <w:hideMark/>
          </w:tcPr>
          <w:p w14:paraId="4568097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433F45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6D56B5A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w:t>
            </w:r>
          </w:p>
        </w:tc>
      </w:tr>
      <w:tr w:rsidR="00D023E7" w:rsidRPr="00D023E7" w14:paraId="22C8D5F7" w14:textId="77777777">
        <w:trPr>
          <w:tblCellSpacing w:w="15" w:type="dxa"/>
        </w:trPr>
        <w:tc>
          <w:tcPr>
            <w:tcW w:w="0" w:type="auto"/>
            <w:vAlign w:val="center"/>
            <w:hideMark/>
          </w:tcPr>
          <w:p w14:paraId="1812C74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2374C6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51E6EA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w:t>
            </w:r>
          </w:p>
        </w:tc>
      </w:tr>
      <w:tr w:rsidR="00D023E7" w:rsidRPr="00D023E7" w14:paraId="7EB00AE6" w14:textId="77777777">
        <w:trPr>
          <w:tblCellSpacing w:w="15" w:type="dxa"/>
        </w:trPr>
        <w:tc>
          <w:tcPr>
            <w:tcW w:w="0" w:type="auto"/>
            <w:vAlign w:val="center"/>
            <w:hideMark/>
          </w:tcPr>
          <w:p w14:paraId="0DC5352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6194090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072A594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w:t>
            </w:r>
          </w:p>
        </w:tc>
      </w:tr>
      <w:tr w:rsidR="00D023E7" w:rsidRPr="00D023E7" w14:paraId="00FCAAF7" w14:textId="77777777">
        <w:trPr>
          <w:tblCellSpacing w:w="15" w:type="dxa"/>
        </w:trPr>
        <w:tc>
          <w:tcPr>
            <w:tcW w:w="0" w:type="auto"/>
            <w:vAlign w:val="center"/>
            <w:hideMark/>
          </w:tcPr>
          <w:p w14:paraId="429F21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6DD12C0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0C9310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home-country effects</w:t>
            </w:r>
          </w:p>
        </w:tc>
      </w:tr>
      <w:tr w:rsidR="00D023E7" w:rsidRPr="00D023E7" w14:paraId="41FB9AD8" w14:textId="77777777">
        <w:trPr>
          <w:tblCellSpacing w:w="15" w:type="dxa"/>
        </w:trPr>
        <w:tc>
          <w:tcPr>
            <w:tcW w:w="0" w:type="auto"/>
            <w:vAlign w:val="center"/>
            <w:hideMark/>
          </w:tcPr>
          <w:p w14:paraId="783783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04CCC57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 et al. (2017)</w:t>
            </w:r>
          </w:p>
        </w:tc>
        <w:tc>
          <w:tcPr>
            <w:tcW w:w="0" w:type="auto"/>
            <w:vAlign w:val="center"/>
            <w:hideMark/>
          </w:tcPr>
          <w:p w14:paraId="3EBF0A5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barriers and lock-out</w:t>
            </w:r>
          </w:p>
        </w:tc>
      </w:tr>
      <w:tr w:rsidR="00D023E7" w:rsidRPr="00D023E7" w14:paraId="1F440E72" w14:textId="77777777">
        <w:trPr>
          <w:tblCellSpacing w:w="15" w:type="dxa"/>
        </w:trPr>
        <w:tc>
          <w:tcPr>
            <w:tcW w:w="0" w:type="auto"/>
            <w:vAlign w:val="center"/>
            <w:hideMark/>
          </w:tcPr>
          <w:p w14:paraId="6C702D0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267B65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Espíndola et al. (2023)</w:t>
            </w:r>
          </w:p>
        </w:tc>
        <w:tc>
          <w:tcPr>
            <w:tcW w:w="0" w:type="auto"/>
            <w:vAlign w:val="center"/>
            <w:hideMark/>
          </w:tcPr>
          <w:p w14:paraId="66F9FB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Industry 4.0</w:t>
            </w:r>
          </w:p>
        </w:tc>
      </w:tr>
      <w:tr w:rsidR="00D023E7" w:rsidRPr="00D023E7" w14:paraId="38E6581E" w14:textId="77777777">
        <w:trPr>
          <w:tblCellSpacing w:w="15" w:type="dxa"/>
        </w:trPr>
        <w:tc>
          <w:tcPr>
            <w:tcW w:w="0" w:type="auto"/>
            <w:vAlign w:val="center"/>
            <w:hideMark/>
          </w:tcPr>
          <w:p w14:paraId="10EAEB7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A08</w:t>
            </w:r>
          </w:p>
        </w:tc>
        <w:tc>
          <w:tcPr>
            <w:tcW w:w="0" w:type="auto"/>
            <w:vAlign w:val="center"/>
            <w:hideMark/>
          </w:tcPr>
          <w:p w14:paraId="1F588CC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Bolter &amp; Robey (2020)</w:t>
            </w:r>
          </w:p>
        </w:tc>
        <w:tc>
          <w:tcPr>
            <w:tcW w:w="0" w:type="auto"/>
            <w:vAlign w:val="center"/>
            <w:hideMark/>
          </w:tcPr>
          <w:p w14:paraId="231D5F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 report outside analytical sample</w:t>
            </w:r>
          </w:p>
        </w:tc>
      </w:tr>
      <w:tr w:rsidR="00D023E7" w:rsidRPr="00D023E7" w14:paraId="70464D30" w14:textId="77777777">
        <w:trPr>
          <w:tblCellSpacing w:w="15" w:type="dxa"/>
        </w:trPr>
        <w:tc>
          <w:tcPr>
            <w:tcW w:w="0" w:type="auto"/>
            <w:vAlign w:val="center"/>
            <w:hideMark/>
          </w:tcPr>
          <w:p w14:paraId="77CF58D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w:t>
            </w:r>
          </w:p>
        </w:tc>
        <w:tc>
          <w:tcPr>
            <w:tcW w:w="0" w:type="auto"/>
            <w:vAlign w:val="center"/>
            <w:hideMark/>
          </w:tcPr>
          <w:p w14:paraId="688FA65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 et al. (2025)</w:t>
            </w:r>
          </w:p>
        </w:tc>
        <w:tc>
          <w:tcPr>
            <w:tcW w:w="0" w:type="auto"/>
            <w:vAlign w:val="center"/>
            <w:hideMark/>
          </w:tcPr>
          <w:p w14:paraId="69EE267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Core-general / partially Asia-specific empirical</w:t>
            </w:r>
          </w:p>
        </w:tc>
      </w:tr>
      <w:tr w:rsidR="00D023E7" w:rsidRPr="00D023E7" w14:paraId="643F7D7E" w14:textId="77777777">
        <w:trPr>
          <w:tblCellSpacing w:w="15" w:type="dxa"/>
        </w:trPr>
        <w:tc>
          <w:tcPr>
            <w:tcW w:w="0" w:type="auto"/>
            <w:vAlign w:val="center"/>
            <w:hideMark/>
          </w:tcPr>
          <w:p w14:paraId="540C1F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A10</w:t>
            </w:r>
          </w:p>
        </w:tc>
        <w:tc>
          <w:tcPr>
            <w:tcW w:w="0" w:type="auto"/>
            <w:vAlign w:val="center"/>
            <w:hideMark/>
          </w:tcPr>
          <w:p w14:paraId="702EB9F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Stefano &amp; Fratocchi (2019)</w:t>
            </w:r>
          </w:p>
        </w:tc>
        <w:tc>
          <w:tcPr>
            <w:tcW w:w="0" w:type="auto"/>
            <w:vAlign w:val="center"/>
            <w:hideMark/>
          </w:tcPr>
          <w:p w14:paraId="4BA06B4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regulatory/social barriers</w:t>
            </w:r>
          </w:p>
        </w:tc>
      </w:tr>
      <w:tr w:rsidR="00D023E7" w:rsidRPr="00D023E7" w14:paraId="585EA3F5" w14:textId="77777777">
        <w:trPr>
          <w:tblCellSpacing w:w="15" w:type="dxa"/>
        </w:trPr>
        <w:tc>
          <w:tcPr>
            <w:tcW w:w="0" w:type="auto"/>
            <w:vAlign w:val="center"/>
            <w:hideMark/>
          </w:tcPr>
          <w:p w14:paraId="72BE45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w:t>
            </w:r>
          </w:p>
        </w:tc>
        <w:tc>
          <w:tcPr>
            <w:tcW w:w="0" w:type="auto"/>
            <w:vAlign w:val="center"/>
            <w:hideMark/>
          </w:tcPr>
          <w:p w14:paraId="088313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Ocicka (2016)</w:t>
            </w:r>
          </w:p>
        </w:tc>
        <w:tc>
          <w:tcPr>
            <w:tcW w:w="0" w:type="auto"/>
            <w:vAlign w:val="center"/>
            <w:hideMark/>
          </w:tcPr>
          <w:p w14:paraId="27969F0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definitions, hidden costs and supply chains</w:t>
            </w:r>
          </w:p>
        </w:tc>
      </w:tr>
      <w:tr w:rsidR="00D023E7" w:rsidRPr="00D023E7" w14:paraId="7ABCC747" w14:textId="77777777">
        <w:trPr>
          <w:tblCellSpacing w:w="15" w:type="dxa"/>
        </w:trPr>
        <w:tc>
          <w:tcPr>
            <w:tcW w:w="0" w:type="auto"/>
            <w:vAlign w:val="center"/>
            <w:hideMark/>
          </w:tcPr>
          <w:p w14:paraId="41C4C97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A12</w:t>
            </w:r>
          </w:p>
        </w:tc>
        <w:tc>
          <w:tcPr>
            <w:tcW w:w="0" w:type="auto"/>
            <w:vAlign w:val="center"/>
            <w:hideMark/>
          </w:tcPr>
          <w:p w14:paraId="3572B84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Stentoft et al. (2025)</w:t>
            </w:r>
          </w:p>
        </w:tc>
        <w:tc>
          <w:tcPr>
            <w:tcW w:w="0" w:type="auto"/>
            <w:vAlign w:val="center"/>
            <w:hideMark/>
          </w:tcPr>
          <w:p w14:paraId="0D1507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intentions, Industry 4.0, disruptions and firm size</w:t>
            </w:r>
          </w:p>
        </w:tc>
      </w:tr>
    </w:tbl>
    <w:p w14:paraId="3735E0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A12 сохраняем как качественный источник для </w:t>
      </w:r>
      <w:r w:rsidRPr="00D023E7">
        <w:rPr>
          <w:rFonts w:ascii="Times New Roman" w:eastAsia="Times New Roman" w:hAnsi="Times New Roman" w:cs="Times New Roman"/>
          <w:b/>
          <w:bCs/>
          <w:color w:val="000000"/>
          <w:kern w:val="0"/>
          <w:lang w:eastAsia="ru-RU"/>
          <w14:ligatures w14:val="none"/>
        </w:rPr>
        <w:t>Introduction, Literature Review и Discussion</w:t>
      </w:r>
      <w:r w:rsidRPr="00D023E7">
        <w:rPr>
          <w:rFonts w:ascii="Times New Roman" w:eastAsia="Times New Roman" w:hAnsi="Times New Roman" w:cs="Times New Roman"/>
          <w:color w:val="000000"/>
          <w:kern w:val="0"/>
          <w:lang w:eastAsia="ru-RU"/>
          <w14:ligatures w14:val="none"/>
        </w:rPr>
        <w:t>, особенно для различия между reshoring intention и actual implementation. Для центрального анализа barriers from Asian markets её доказательный вес ограничен.</w:t>
      </w:r>
    </w:p>
    <w:p w14:paraId="55EC8C3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A13</w:t>
      </w:r>
      <w:r w:rsidRPr="00D023E7">
        <w:rPr>
          <w:rFonts w:ascii="Times New Roman" w:eastAsia="Times New Roman" w:hAnsi="Times New Roman" w:cs="Times New Roman"/>
          <w:color w:val="000000"/>
          <w:kern w:val="0"/>
          <w:lang w:eastAsia="ru-RU"/>
          <w14:ligatures w14:val="none"/>
        </w:rPr>
        <w:t>. Это действительно один из наиболее подходящих </w:t>
      </w:r>
      <w:r w:rsidRPr="00D023E7">
        <w:rPr>
          <w:rFonts w:ascii="Times New Roman" w:eastAsia="Times New Roman" w:hAnsi="Times New Roman" w:cs="Times New Roman"/>
          <w:b/>
          <w:bCs/>
          <w:color w:val="000000"/>
          <w:kern w:val="0"/>
          <w:lang w:eastAsia="ru-RU"/>
          <w14:ligatures w14:val="none"/>
        </w:rPr>
        <w:t>core empirical sources</w:t>
      </w:r>
      <w:r w:rsidRPr="00D023E7">
        <w:rPr>
          <w:rFonts w:ascii="Times New Roman" w:eastAsia="Times New Roman" w:hAnsi="Times New Roman" w:cs="Times New Roman"/>
          <w:color w:val="000000"/>
          <w:kern w:val="0"/>
          <w:lang w:eastAsia="ru-RU"/>
          <w14:ligatures w14:val="none"/>
        </w:rPr>
        <w:t>для твоей темы: здесь прослеживается конкретное направление </w:t>
      </w:r>
      <w:r w:rsidRPr="00D023E7">
        <w:rPr>
          <w:rFonts w:ascii="Times New Roman" w:eastAsia="Times New Roman" w:hAnsi="Times New Roman" w:cs="Times New Roman"/>
          <w:b/>
          <w:bCs/>
          <w:color w:val="000000"/>
          <w:kern w:val="0"/>
          <w:lang w:eastAsia="ru-RU"/>
          <w14:ligatures w14:val="none"/>
        </w:rPr>
        <w:t>China → United Kingdom</w:t>
      </w:r>
      <w:r w:rsidRPr="00D023E7">
        <w:rPr>
          <w:rFonts w:ascii="Times New Roman" w:eastAsia="Times New Roman" w:hAnsi="Times New Roman" w:cs="Times New Roman"/>
          <w:color w:val="000000"/>
          <w:kern w:val="0"/>
          <w:lang w:eastAsia="ru-RU"/>
          <w14:ligatures w14:val="none"/>
        </w:rPr>
        <w:t>, а также описан реальный процесс восстановления производства в home country.</w:t>
      </w:r>
    </w:p>
    <w:p w14:paraId="6ECCE77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A13 — Pegoraro et al. (2022)</w:t>
      </w:r>
    </w:p>
    <w:p w14:paraId="45D96C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Pegoraro, D., De Propris, L., &amp; Chidlow, A. (2022).</w:t>
      </w:r>
      <w:r w:rsidRPr="00D023E7">
        <w:rPr>
          <w:rFonts w:ascii="Times New Roman" w:eastAsia="Times New Roman" w:hAnsi="Times New Roman" w:cs="Times New Roman"/>
          <w:color w:val="000000"/>
          <w:kern w:val="0"/>
          <w:lang w:eastAsia="ru-RU"/>
          <w14:ligatures w14:val="none"/>
        </w:rPr>
        <w:t> Regional factors enabling manufacturing reshoring strategies: A case study perspective. </w:t>
      </w:r>
      <w:r w:rsidRPr="00D023E7">
        <w:rPr>
          <w:rFonts w:ascii="Times New Roman" w:eastAsia="Times New Roman" w:hAnsi="Times New Roman" w:cs="Times New Roman"/>
          <w:i/>
          <w:iCs/>
          <w:color w:val="000000"/>
          <w:kern w:val="0"/>
          <w:lang w:eastAsia="ru-RU"/>
          <w14:ligatures w14:val="none"/>
        </w:rPr>
        <w:t>Journal of International Business Policy, 5</w:t>
      </w:r>
      <w:r w:rsidRPr="00D023E7">
        <w:rPr>
          <w:rFonts w:ascii="Times New Roman" w:eastAsia="Times New Roman" w:hAnsi="Times New Roman" w:cs="Times New Roman"/>
          <w:color w:val="000000"/>
          <w:kern w:val="0"/>
          <w:lang w:eastAsia="ru-RU"/>
          <w14:ligatures w14:val="none"/>
        </w:rPr>
        <w:t>, 112–133.</w:t>
      </w:r>
    </w:p>
    <w:p w14:paraId="41202B3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5461"/>
      </w:tblGrid>
      <w:tr w:rsidR="00D023E7" w:rsidRPr="00D023E7" w14:paraId="7500D229" w14:textId="77777777">
        <w:trPr>
          <w:tblHeader/>
          <w:tblCellSpacing w:w="15" w:type="dxa"/>
        </w:trPr>
        <w:tc>
          <w:tcPr>
            <w:tcW w:w="0" w:type="auto"/>
            <w:vAlign w:val="center"/>
            <w:hideMark/>
          </w:tcPr>
          <w:p w14:paraId="0A25E21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6A5FB71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602451E7" w14:textId="77777777">
        <w:trPr>
          <w:tblCellSpacing w:w="15" w:type="dxa"/>
        </w:trPr>
        <w:tc>
          <w:tcPr>
            <w:tcW w:w="0" w:type="auto"/>
            <w:vAlign w:val="center"/>
            <w:hideMark/>
          </w:tcPr>
          <w:p w14:paraId="3B8B6E0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6F09A5A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Qualitative single-case study</w:t>
            </w:r>
          </w:p>
        </w:tc>
      </w:tr>
      <w:tr w:rsidR="00D023E7" w:rsidRPr="00D023E7" w14:paraId="500F59D4" w14:textId="77777777">
        <w:trPr>
          <w:tblCellSpacing w:w="15" w:type="dxa"/>
        </w:trPr>
        <w:tc>
          <w:tcPr>
            <w:tcW w:w="0" w:type="auto"/>
            <w:vAlign w:val="center"/>
            <w:hideMark/>
          </w:tcPr>
          <w:p w14:paraId="6C66F62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Компания</w:t>
            </w:r>
          </w:p>
        </w:tc>
        <w:tc>
          <w:tcPr>
            <w:tcW w:w="0" w:type="auto"/>
            <w:vAlign w:val="center"/>
            <w:hideMark/>
          </w:tcPr>
          <w:p w14:paraId="44FD9A2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Среднее предприятие — automotive supplier</w:t>
            </w:r>
          </w:p>
        </w:tc>
      </w:tr>
      <w:tr w:rsidR="00D023E7" w:rsidRPr="00D023E7" w14:paraId="2324D6FA" w14:textId="77777777">
        <w:trPr>
          <w:tblCellSpacing w:w="15" w:type="dxa"/>
        </w:trPr>
        <w:tc>
          <w:tcPr>
            <w:tcW w:w="0" w:type="auto"/>
            <w:vAlign w:val="center"/>
            <w:hideMark/>
          </w:tcPr>
          <w:p w14:paraId="77F5F26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 country</w:t>
            </w:r>
          </w:p>
        </w:tc>
        <w:tc>
          <w:tcPr>
            <w:tcW w:w="0" w:type="auto"/>
            <w:vAlign w:val="center"/>
            <w:hideMark/>
          </w:tcPr>
          <w:p w14:paraId="31624CB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United Kingdom, West Midlands</w:t>
            </w:r>
          </w:p>
        </w:tc>
      </w:tr>
      <w:tr w:rsidR="00D023E7" w:rsidRPr="00D023E7" w14:paraId="08B2E3BC" w14:textId="77777777">
        <w:trPr>
          <w:tblCellSpacing w:w="15" w:type="dxa"/>
        </w:trPr>
        <w:tc>
          <w:tcPr>
            <w:tcW w:w="0" w:type="auto"/>
            <w:vAlign w:val="center"/>
            <w:hideMark/>
          </w:tcPr>
          <w:p w14:paraId="575802E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 country</w:t>
            </w:r>
          </w:p>
        </w:tc>
        <w:tc>
          <w:tcPr>
            <w:tcW w:w="0" w:type="auto"/>
            <w:vAlign w:val="center"/>
            <w:hideMark/>
          </w:tcPr>
          <w:p w14:paraId="6673EF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China</w:t>
            </w:r>
          </w:p>
        </w:tc>
      </w:tr>
      <w:tr w:rsidR="00D023E7" w:rsidRPr="00D023E7" w14:paraId="5DCC9B26" w14:textId="77777777">
        <w:trPr>
          <w:tblCellSpacing w:w="15" w:type="dxa"/>
        </w:trPr>
        <w:tc>
          <w:tcPr>
            <w:tcW w:w="0" w:type="auto"/>
            <w:vAlign w:val="center"/>
            <w:hideMark/>
          </w:tcPr>
          <w:p w14:paraId="51D75D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4E1A30B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1 — Direct empirical implementation evidence</w:t>
            </w:r>
          </w:p>
        </w:tc>
      </w:tr>
      <w:tr w:rsidR="00D023E7" w:rsidRPr="00D023E7" w14:paraId="4792A673" w14:textId="77777777">
        <w:trPr>
          <w:tblCellSpacing w:w="15" w:type="dxa"/>
        </w:trPr>
        <w:tc>
          <w:tcPr>
            <w:tcW w:w="0" w:type="auto"/>
            <w:vAlign w:val="center"/>
            <w:hideMark/>
          </w:tcPr>
          <w:p w14:paraId="0D68EE8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0D927B5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empirical, Asia-specific</w:t>
            </w:r>
          </w:p>
        </w:tc>
      </w:tr>
      <w:tr w:rsidR="00D023E7" w:rsidRPr="00D023E7" w14:paraId="3B00CDF7" w14:textId="77777777">
        <w:trPr>
          <w:tblCellSpacing w:w="15" w:type="dxa"/>
        </w:trPr>
        <w:tc>
          <w:tcPr>
            <w:tcW w:w="0" w:type="auto"/>
            <w:vAlign w:val="center"/>
            <w:hideMark/>
          </w:tcPr>
          <w:p w14:paraId="60086E8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3E8623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высокая</w:t>
            </w:r>
          </w:p>
        </w:tc>
      </w:tr>
      <w:tr w:rsidR="00D023E7" w:rsidRPr="00D023E7" w14:paraId="0BFE5E9F" w14:textId="77777777">
        <w:trPr>
          <w:tblCellSpacing w:w="15" w:type="dxa"/>
        </w:trPr>
        <w:tc>
          <w:tcPr>
            <w:tcW w:w="0" w:type="auto"/>
            <w:vAlign w:val="center"/>
            <w:hideMark/>
          </w:tcPr>
          <w:p w14:paraId="28EA5B4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41BD089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высокая</w:t>
            </w:r>
          </w:p>
        </w:tc>
      </w:tr>
      <w:tr w:rsidR="00D023E7" w:rsidRPr="00D023E7" w14:paraId="1047C947" w14:textId="77777777">
        <w:trPr>
          <w:tblCellSpacing w:w="15" w:type="dxa"/>
        </w:trPr>
        <w:tc>
          <w:tcPr>
            <w:tcW w:w="0" w:type="auto"/>
            <w:vAlign w:val="center"/>
            <w:hideMark/>
          </w:tcPr>
          <w:p w14:paraId="3880B93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Основное ограничение</w:t>
            </w:r>
          </w:p>
        </w:tc>
        <w:tc>
          <w:tcPr>
            <w:tcW w:w="0" w:type="auto"/>
            <w:vAlign w:val="center"/>
            <w:hideMark/>
          </w:tcPr>
          <w:p w14:paraId="3D4EBA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Один кейс</w:t>
            </w:r>
          </w:p>
        </w:tc>
      </w:tr>
    </w:tbl>
    <w:p w14:paraId="2D01663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Почему это настоящий core source</w:t>
      </w:r>
    </w:p>
    <w:p w14:paraId="29BBE3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соответствует всем центральным элементам твоего вопроса:</w:t>
      </w:r>
    </w:p>
    <w:p w14:paraId="2814F382" w14:textId="77777777" w:rsidR="00D023E7" w:rsidRPr="00D023E7" w:rsidRDefault="00D023E7" w:rsidP="00D023E7">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manufacturing firm;</w:t>
      </w:r>
    </w:p>
    <w:p w14:paraId="46CE9BEA" w14:textId="77777777" w:rsidR="00D023E7" w:rsidRPr="00D023E7" w:rsidRDefault="00D023E7" w:rsidP="00D023E7">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ранее размещённое производство в Китае;</w:t>
      </w:r>
    </w:p>
    <w:p w14:paraId="7F404A1A" w14:textId="77777777" w:rsidR="00D023E7" w:rsidRPr="00D023E7" w:rsidRDefault="00D023E7" w:rsidP="00D023E7">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возврат производства домой;</w:t>
      </w:r>
    </w:p>
    <w:p w14:paraId="6067CF70" w14:textId="77777777" w:rsidR="00D023E7" w:rsidRPr="00D023E7" w:rsidRDefault="00D023E7" w:rsidP="00D023E7">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фактическое осуществление reshoring;</w:t>
      </w:r>
    </w:p>
    <w:p w14:paraId="098DEF9B" w14:textId="77777777" w:rsidR="00D023E7" w:rsidRPr="00D023E7" w:rsidRDefault="00D023E7" w:rsidP="00D023E7">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конкретные препятствия во время implementation;</w:t>
      </w:r>
    </w:p>
    <w:p w14:paraId="252DC0B6" w14:textId="77777777" w:rsidR="00D023E7" w:rsidRPr="00D023E7" w:rsidRDefault="00D023E7" w:rsidP="00D023E7">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последствия и способы преодоления проблем.</w:t>
      </w:r>
    </w:p>
    <w:p w14:paraId="6746D0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отличие от статей, которые исследуют только drivers или intentions, здесь описан </w:t>
      </w:r>
      <w:r w:rsidRPr="00D023E7">
        <w:rPr>
          <w:rFonts w:ascii="Times New Roman" w:eastAsia="Times New Roman" w:hAnsi="Times New Roman" w:cs="Times New Roman"/>
          <w:b/>
          <w:bCs/>
          <w:color w:val="000000"/>
          <w:kern w:val="0"/>
          <w:lang w:eastAsia="ru-RU"/>
          <w14:ligatures w14:val="none"/>
        </w:rPr>
        <w:t>реальный 12-месячный процесс</w:t>
      </w:r>
      <w:r w:rsidRPr="00D023E7">
        <w:rPr>
          <w:rFonts w:ascii="Times New Roman" w:eastAsia="Times New Roman" w:hAnsi="Times New Roman" w:cs="Times New Roman"/>
          <w:color w:val="000000"/>
          <w:kern w:val="0"/>
          <w:lang w:eastAsia="ru-RU"/>
          <w14:ligatures w14:val="none"/>
        </w:rPr>
        <w:t> приобретения оборудования, обучения работников и достижения приемлемого уровня производства.</w:t>
      </w:r>
    </w:p>
    <w:p w14:paraId="22C5E5C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Основные прямые implementation barriers</w:t>
      </w:r>
    </w:p>
    <w:p w14:paraId="1D0DB75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Недостаток внутренних компетенций</w:t>
      </w:r>
    </w:p>
    <w:p w14:paraId="323EBA6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DOMESTIC_COMPETENCY_GAP</w:t>
      </w:r>
    </w:p>
    <w:p w14:paraId="2B82C82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Preparation → Reintegration</w:t>
      </w:r>
    </w:p>
    <w:p w14:paraId="53466BB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Компания первоначально не имела знаний, необходимых для самостоятельного производства детали.</w:t>
      </w:r>
    </w:p>
    <w:p w14:paraId="4F9F57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прямое подтверждение того, что решение вернуть производство не означает, что фирма уже обладает необходимыми capabilities.</w:t>
      </w:r>
    </w:p>
    <w:p w14:paraId="2EFEB50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Отсутствие необходимого оборудования</w:t>
      </w:r>
    </w:p>
    <w:p w14:paraId="7C74025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MACHINERY_AVAILABILITY_GAP</w:t>
      </w:r>
    </w:p>
    <w:p w14:paraId="098ACF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Preparation → Implementation</w:t>
      </w:r>
    </w:p>
    <w:p w14:paraId="2D3E7A1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Фирме пришлось:</w:t>
      </w:r>
    </w:p>
    <w:p w14:paraId="50DE66AC" w14:textId="77777777" w:rsidR="00D023E7" w:rsidRPr="00D023E7" w:rsidRDefault="00D023E7" w:rsidP="00D023E7">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определить необходимую технологию;</w:t>
      </w:r>
    </w:p>
    <w:p w14:paraId="7F15B5AA" w14:textId="77777777" w:rsidR="00D023E7" w:rsidRPr="00D023E7" w:rsidRDefault="00D023E7" w:rsidP="00D023E7">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найти подходящее оборудование;</w:t>
      </w:r>
    </w:p>
    <w:p w14:paraId="7EE72B26" w14:textId="77777777" w:rsidR="00D023E7" w:rsidRPr="00D023E7" w:rsidRDefault="00D023E7" w:rsidP="00D023E7">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приобрести машины;</w:t>
      </w:r>
    </w:p>
    <w:p w14:paraId="056F3C55" w14:textId="77777777" w:rsidR="00D023E7" w:rsidRPr="00D023E7" w:rsidRDefault="00D023E7" w:rsidP="00D023E7">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интегрировать их в производство.</w:t>
      </w:r>
    </w:p>
    <w:p w14:paraId="176A2F2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 просто высокая стоимость оборудования, а необходимость заново создать production system.</w:t>
      </w:r>
    </w:p>
    <w:p w14:paraId="5FA0577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Обучение персонала и learning curve</w:t>
      </w:r>
    </w:p>
    <w:p w14:paraId="2549529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WORKFORCE_TRAINING_LEARNING_CURVE</w:t>
      </w:r>
    </w:p>
    <w:p w14:paraId="08F15DB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Implementation → Ramp-up</w:t>
      </w:r>
    </w:p>
    <w:p w14:paraId="2EA4210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Самая сильная часть статьи — описание того, что компания сначала не умела эксплуатировать новое оборудование.</w:t>
      </w:r>
    </w:p>
    <w:p w14:paraId="6994A9B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Процесс включал:</w:t>
      </w:r>
    </w:p>
    <w:p w14:paraId="073FC1F4" w14:textId="77777777" w:rsidR="00D023E7" w:rsidRPr="00D023E7" w:rsidRDefault="00D023E7" w:rsidP="00D023E7">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освоение машин;</w:t>
      </w:r>
    </w:p>
    <w:p w14:paraId="34005368" w14:textId="77777777" w:rsidR="00D023E7" w:rsidRPr="00D023E7" w:rsidRDefault="00D023E7" w:rsidP="00D023E7">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обучение конкретного сотрудника;</w:t>
      </w:r>
    </w:p>
    <w:p w14:paraId="0B8C853E" w14:textId="77777777" w:rsidR="00D023E7" w:rsidRPr="00D023E7" w:rsidRDefault="00D023E7" w:rsidP="00D023E7">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накопление практического опыта;</w:t>
      </w:r>
    </w:p>
    <w:p w14:paraId="28E04170" w14:textId="77777777" w:rsidR="00D023E7" w:rsidRPr="00D023E7" w:rsidRDefault="00D023E7" w:rsidP="00D023E7">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устранение ошибок;</w:t>
      </w:r>
    </w:p>
    <w:p w14:paraId="3E3B3C15" w14:textId="77777777" w:rsidR="00D023E7" w:rsidRPr="00D023E7" w:rsidRDefault="00D023E7" w:rsidP="00D023E7">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достижение приемлемого качества продукции.</w:t>
      </w:r>
    </w:p>
    <w:p w14:paraId="017CB5A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Период около 12 месяцев является прямым свидетельством </w:t>
      </w:r>
      <w:r w:rsidRPr="00D023E7">
        <w:rPr>
          <w:rFonts w:ascii="Times New Roman" w:eastAsia="Times New Roman" w:hAnsi="Times New Roman" w:cs="Times New Roman"/>
          <w:b/>
          <w:bCs/>
          <w:color w:val="000000"/>
          <w:kern w:val="0"/>
          <w:lang w:eastAsia="ru-RU"/>
          <w14:ligatures w14:val="none"/>
        </w:rPr>
        <w:t>implementation lag</w:t>
      </w:r>
      <w:r w:rsidRPr="00D023E7">
        <w:rPr>
          <w:rFonts w:ascii="Times New Roman" w:eastAsia="Times New Roman" w:hAnsi="Times New Roman" w:cs="Times New Roman"/>
          <w:color w:val="000000"/>
          <w:kern w:val="0"/>
          <w:lang w:eastAsia="ru-RU"/>
          <w14:ligatures w14:val="none"/>
        </w:rPr>
        <w:t>.</w:t>
      </w:r>
    </w:p>
    <w:p w14:paraId="285211E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Недостаток вспомогательных инструментов и программного обеспечения</w:t>
      </w:r>
    </w:p>
    <w:p w14:paraId="6F8587E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COMPLEMENTARY_TOOLING_SOFTWARE_GAP</w:t>
      </w:r>
    </w:p>
    <w:p w14:paraId="70BBD5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 — Technology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Implementation</w:t>
      </w:r>
    </w:p>
    <w:p w14:paraId="70F81F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Приобретение основной машины оказалось недостаточным. Дополнительно потребовались:</w:t>
      </w:r>
    </w:p>
    <w:p w14:paraId="79D973AD" w14:textId="77777777" w:rsidR="00D023E7" w:rsidRPr="00D023E7" w:rsidRDefault="00D023E7" w:rsidP="00D023E7">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tools;</w:t>
      </w:r>
    </w:p>
    <w:p w14:paraId="2637BC25" w14:textId="77777777" w:rsidR="00D023E7" w:rsidRPr="00D023E7" w:rsidRDefault="00D023E7" w:rsidP="00D023E7">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tooling suppliers;</w:t>
      </w:r>
    </w:p>
    <w:p w14:paraId="43399A81" w14:textId="77777777" w:rsidR="00D023E7" w:rsidRPr="00D023E7" w:rsidRDefault="00D023E7" w:rsidP="00D023E7">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software;</w:t>
      </w:r>
    </w:p>
    <w:p w14:paraId="13E91025" w14:textId="77777777" w:rsidR="00D023E7" w:rsidRPr="00D023E7" w:rsidRDefault="00D023E7" w:rsidP="00D023E7">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техническая поддержка;</w:t>
      </w:r>
    </w:p>
    <w:p w14:paraId="6F1D27A4" w14:textId="77777777" w:rsidR="00D023E7" w:rsidRPr="00D023E7" w:rsidRDefault="00D023E7" w:rsidP="00D023E7">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специализированные услуги.</w:t>
      </w:r>
    </w:p>
    <w:p w14:paraId="4C86B4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важный вывод:</w:t>
      </w:r>
    </w:p>
    <w:p w14:paraId="66C242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Производственную capability нельзя приобрести в виде одной машины; она состоит из взаимосвязанной системы оборудования, знаний, поставщиков и программного обеспечения.</w:t>
      </w:r>
    </w:p>
    <w:p w14:paraId="4576811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Недостаточная готовность региональной экосистемы</w:t>
      </w:r>
    </w:p>
    <w:p w14:paraId="6E43A9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REGIONAL_ECOSYSTEM_READINESS_GAP</w:t>
      </w:r>
    </w:p>
    <w:p w14:paraId="34C397B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Regulatory/Institutional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Planning → Reintegration</w:t>
      </w:r>
    </w:p>
    <w:p w14:paraId="4E9F202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Кейс показывает зависимость implementation от наличия в регионе:</w:t>
      </w:r>
    </w:p>
    <w:p w14:paraId="49A1D44F" w14:textId="77777777" w:rsidR="00D023E7" w:rsidRPr="00D023E7" w:rsidRDefault="00D023E7" w:rsidP="00D023E7">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 labour;</w:t>
      </w:r>
    </w:p>
    <w:p w14:paraId="605AA780" w14:textId="77777777" w:rsidR="00D023E7" w:rsidRPr="00D023E7" w:rsidRDefault="00D023E7" w:rsidP="00D023E7">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specialised suppliers;</w:t>
      </w:r>
    </w:p>
    <w:p w14:paraId="10D8BA50" w14:textId="77777777" w:rsidR="00D023E7" w:rsidRPr="00D023E7" w:rsidRDefault="00D023E7" w:rsidP="00D023E7">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 providers;</w:t>
      </w:r>
    </w:p>
    <w:p w14:paraId="6570363F" w14:textId="77777777" w:rsidR="00D023E7" w:rsidRPr="00D023E7" w:rsidRDefault="00D023E7" w:rsidP="00D023E7">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policy support;</w:t>
      </w:r>
    </w:p>
    <w:p w14:paraId="1CDE0F04" w14:textId="77777777" w:rsidR="00D023E7" w:rsidRPr="00D023E7" w:rsidRDefault="00D023E7" w:rsidP="00D023E7">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chambers of commerce;</w:t>
      </w:r>
    </w:p>
    <w:p w14:paraId="0DF2D729" w14:textId="77777777" w:rsidR="00D023E7" w:rsidRPr="00D023E7" w:rsidRDefault="00D023E7" w:rsidP="00D023E7">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universities and training institutions.</w:t>
      </w:r>
    </w:p>
    <w:p w14:paraId="3834F7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barrier может проявляться не как абсолютное отсутствие ресурсов, а как дополнительные затраты времени на их поиск и развитие.</w:t>
      </w:r>
    </w:p>
    <w:p w14:paraId="62F62ED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относится к drivers, а не barriers</w:t>
      </w:r>
    </w:p>
    <w:p w14:paraId="19700A1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Следующие факторы не нужно помещать в итоговую Barrier Matrix:</w:t>
      </w:r>
    </w:p>
    <w:p w14:paraId="7A408E63" w14:textId="77777777" w:rsidR="00D023E7" w:rsidRPr="00D023E7" w:rsidRDefault="00D023E7" w:rsidP="00D023E7">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problems in China;</w:t>
      </w:r>
    </w:p>
    <w:p w14:paraId="19A37157" w14:textId="77777777" w:rsidR="00D023E7" w:rsidRPr="00D023E7" w:rsidRDefault="00D023E7" w:rsidP="00D023E7">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delivery delays;</w:t>
      </w:r>
    </w:p>
    <w:p w14:paraId="2E3FD65F" w14:textId="77777777" w:rsidR="00D023E7" w:rsidRPr="00D023E7" w:rsidRDefault="00D023E7" w:rsidP="00D023E7">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 lead times;</w:t>
      </w:r>
    </w:p>
    <w:p w14:paraId="620FC417" w14:textId="77777777" w:rsidR="00D023E7" w:rsidRPr="00D023E7" w:rsidRDefault="00D023E7" w:rsidP="00D023E7">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poor communication with Chinese suppliers;</w:t>
      </w:r>
    </w:p>
    <w:p w14:paraId="11E28E6F" w14:textId="77777777" w:rsidR="00D023E7" w:rsidRPr="00D023E7" w:rsidRDefault="00D023E7" w:rsidP="00D023E7">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desire for production control;</w:t>
      </w:r>
    </w:p>
    <w:p w14:paraId="3B7EF744" w14:textId="77777777" w:rsidR="00D023E7" w:rsidRPr="00D023E7" w:rsidRDefault="00D023E7" w:rsidP="00D023E7">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made-in effect.</w:t>
      </w:r>
    </w:p>
    <w:p w14:paraId="10E0B55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причины, побудившие компанию отказаться от китайского производства.</w:t>
      </w:r>
    </w:p>
    <w:p w14:paraId="179A53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полезны для объяснения:</w:t>
      </w:r>
    </w:p>
    <w:p w14:paraId="1672EDA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почему reshoring было инициировано</w:t>
      </w:r>
      <w:r w:rsidRPr="00D023E7">
        <w:rPr>
          <w:rFonts w:ascii="Times New Roman" w:eastAsia="Times New Roman" w:hAnsi="Times New Roman" w:cs="Times New Roman"/>
          <w:color w:val="000000"/>
          <w:kern w:val="0"/>
          <w:lang w:eastAsia="ru-RU"/>
          <w14:ligatures w14:val="none"/>
        </w:rPr>
        <w:t>, но не </w:t>
      </w:r>
      <w:r w:rsidRPr="00D023E7">
        <w:rPr>
          <w:rFonts w:ascii="Times New Roman" w:eastAsia="Times New Roman" w:hAnsi="Times New Roman" w:cs="Times New Roman"/>
          <w:b/>
          <w:bCs/>
          <w:color w:val="000000"/>
          <w:kern w:val="0"/>
          <w:lang w:eastAsia="ru-RU"/>
          <w14:ligatures w14:val="none"/>
        </w:rPr>
        <w:t>что препятствовало его реализации</w:t>
      </w:r>
      <w:r w:rsidRPr="00D023E7">
        <w:rPr>
          <w:rFonts w:ascii="Times New Roman" w:eastAsia="Times New Roman" w:hAnsi="Times New Roman" w:cs="Times New Roman"/>
          <w:color w:val="000000"/>
          <w:kern w:val="0"/>
          <w:lang w:eastAsia="ru-RU"/>
          <w14:ligatures w14:val="none"/>
        </w:rPr>
        <w:t>.</w:t>
      </w:r>
    </w:p>
    <w:p w14:paraId="5213038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Barrier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2091"/>
        <w:gridCol w:w="1750"/>
        <w:gridCol w:w="1029"/>
      </w:tblGrid>
      <w:tr w:rsidR="00D023E7" w:rsidRPr="00D023E7" w14:paraId="26056483" w14:textId="77777777">
        <w:trPr>
          <w:tblHeader/>
          <w:tblCellSpacing w:w="15" w:type="dxa"/>
        </w:trPr>
        <w:tc>
          <w:tcPr>
            <w:tcW w:w="0" w:type="auto"/>
            <w:vAlign w:val="center"/>
            <w:hideMark/>
          </w:tcPr>
          <w:p w14:paraId="3E7ACA7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p>
        </w:tc>
        <w:tc>
          <w:tcPr>
            <w:tcW w:w="0" w:type="auto"/>
            <w:vAlign w:val="center"/>
            <w:hideMark/>
          </w:tcPr>
          <w:p w14:paraId="07B676E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7DFC217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p>
        </w:tc>
        <w:tc>
          <w:tcPr>
            <w:tcW w:w="0" w:type="auto"/>
            <w:vAlign w:val="center"/>
            <w:hideMark/>
          </w:tcPr>
          <w:p w14:paraId="4C9C5F6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585C9811" w14:textId="77777777">
        <w:trPr>
          <w:tblCellSpacing w:w="15" w:type="dxa"/>
        </w:trPr>
        <w:tc>
          <w:tcPr>
            <w:tcW w:w="0" w:type="auto"/>
            <w:vAlign w:val="center"/>
            <w:hideMark/>
          </w:tcPr>
          <w:p w14:paraId="37EDCAD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DOMESTIC_COMPETENCY_GAP</w:t>
            </w:r>
          </w:p>
        </w:tc>
        <w:tc>
          <w:tcPr>
            <w:tcW w:w="0" w:type="auto"/>
            <w:vAlign w:val="center"/>
            <w:hideMark/>
          </w:tcPr>
          <w:p w14:paraId="388C28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производственных компетенций</w:t>
            </w:r>
          </w:p>
        </w:tc>
        <w:tc>
          <w:tcPr>
            <w:tcW w:w="0" w:type="auto"/>
            <w:vAlign w:val="center"/>
            <w:hideMark/>
          </w:tcPr>
          <w:p w14:paraId="73FB64E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0E5B1C6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55ECE12F" w14:textId="77777777">
        <w:trPr>
          <w:tblCellSpacing w:w="15" w:type="dxa"/>
        </w:trPr>
        <w:tc>
          <w:tcPr>
            <w:tcW w:w="0" w:type="auto"/>
            <w:vAlign w:val="center"/>
            <w:hideMark/>
          </w:tcPr>
          <w:p w14:paraId="7342B4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MACHINERY_AVAILABILITY_GAP</w:t>
            </w:r>
          </w:p>
        </w:tc>
        <w:tc>
          <w:tcPr>
            <w:tcW w:w="0" w:type="auto"/>
            <w:vAlign w:val="center"/>
            <w:hideMark/>
          </w:tcPr>
          <w:p w14:paraId="61104A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Необходимость приобрести и внедрить оборудование</w:t>
            </w:r>
          </w:p>
        </w:tc>
        <w:tc>
          <w:tcPr>
            <w:tcW w:w="0" w:type="auto"/>
            <w:vAlign w:val="center"/>
            <w:hideMark/>
          </w:tcPr>
          <w:p w14:paraId="49053F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695DFE2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4FB1C597" w14:textId="77777777">
        <w:trPr>
          <w:tblCellSpacing w:w="15" w:type="dxa"/>
        </w:trPr>
        <w:tc>
          <w:tcPr>
            <w:tcW w:w="0" w:type="auto"/>
            <w:vAlign w:val="center"/>
            <w:hideMark/>
          </w:tcPr>
          <w:p w14:paraId="7B87A3E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WORKFORCE_TRAINING_LEARNING_CURVE</w:t>
            </w:r>
          </w:p>
        </w:tc>
        <w:tc>
          <w:tcPr>
            <w:tcW w:w="0" w:type="auto"/>
            <w:vAlign w:val="center"/>
            <w:hideMark/>
          </w:tcPr>
          <w:p w14:paraId="1DA8FC3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Обучение работников и длительный ramp-up</w:t>
            </w:r>
          </w:p>
        </w:tc>
        <w:tc>
          <w:tcPr>
            <w:tcW w:w="0" w:type="auto"/>
            <w:vAlign w:val="center"/>
            <w:hideMark/>
          </w:tcPr>
          <w:p w14:paraId="76DF9A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 / Organizational</w:t>
            </w:r>
          </w:p>
        </w:tc>
        <w:tc>
          <w:tcPr>
            <w:tcW w:w="0" w:type="auto"/>
            <w:vAlign w:val="center"/>
            <w:hideMark/>
          </w:tcPr>
          <w:p w14:paraId="7B3F8A8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1FE86910" w14:textId="77777777">
        <w:trPr>
          <w:tblCellSpacing w:w="15" w:type="dxa"/>
        </w:trPr>
        <w:tc>
          <w:tcPr>
            <w:tcW w:w="0" w:type="auto"/>
            <w:vAlign w:val="center"/>
            <w:hideMark/>
          </w:tcPr>
          <w:p w14:paraId="71F6116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COMPLEMENTARY_TOOLING_SOFTWARE_GAP</w:t>
            </w:r>
          </w:p>
        </w:tc>
        <w:tc>
          <w:tcPr>
            <w:tcW w:w="0" w:type="auto"/>
            <w:vAlign w:val="center"/>
            <w:hideMark/>
          </w:tcPr>
          <w:p w14:paraId="0805F38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tools, software и technical support</w:t>
            </w:r>
          </w:p>
        </w:tc>
        <w:tc>
          <w:tcPr>
            <w:tcW w:w="0" w:type="auto"/>
            <w:vAlign w:val="center"/>
            <w:hideMark/>
          </w:tcPr>
          <w:p w14:paraId="675B95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c>
          <w:tcPr>
            <w:tcW w:w="0" w:type="auto"/>
            <w:vAlign w:val="center"/>
            <w:hideMark/>
          </w:tcPr>
          <w:p w14:paraId="3F7C557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779A6EB8" w14:textId="77777777">
        <w:trPr>
          <w:tblCellSpacing w:w="15" w:type="dxa"/>
        </w:trPr>
        <w:tc>
          <w:tcPr>
            <w:tcW w:w="0" w:type="auto"/>
            <w:vAlign w:val="center"/>
            <w:hideMark/>
          </w:tcPr>
          <w:p w14:paraId="32135DA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REGIONAL_ECOSYSTEM_READINESS_GAP</w:t>
            </w:r>
          </w:p>
        </w:tc>
        <w:tc>
          <w:tcPr>
            <w:tcW w:w="0" w:type="auto"/>
            <w:vAlign w:val="center"/>
            <w:hideMark/>
          </w:tcPr>
          <w:p w14:paraId="2BFDD8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Недостаточная доступность региональных ресурсов</w:t>
            </w:r>
          </w:p>
        </w:tc>
        <w:tc>
          <w:tcPr>
            <w:tcW w:w="0" w:type="auto"/>
            <w:vAlign w:val="center"/>
            <w:hideMark/>
          </w:tcPr>
          <w:p w14:paraId="4462672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 / Institutional</w:t>
            </w:r>
          </w:p>
        </w:tc>
        <w:tc>
          <w:tcPr>
            <w:tcW w:w="0" w:type="auto"/>
            <w:vAlign w:val="center"/>
            <w:hideMark/>
          </w:tcPr>
          <w:p w14:paraId="0E1C880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bl>
    <w:p w14:paraId="7A96794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другими источниками</w:t>
      </w:r>
    </w:p>
    <w:p w14:paraId="79B8BE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 усиливает уже формирующийся главный кластер:</w:t>
      </w:r>
    </w:p>
    <w:p w14:paraId="3F68063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Domestic capability erosion and rebuilding</w:t>
      </w:r>
    </w:p>
    <w:p w14:paraId="14C2C818" w14:textId="77777777" w:rsidR="00D023E7" w:rsidRPr="00D023E7" w:rsidRDefault="00D023E7" w:rsidP="00D023E7">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A04:</w:t>
      </w:r>
      <w:r w:rsidRPr="00D023E7">
        <w:rPr>
          <w:rFonts w:ascii="Times New Roman" w:eastAsia="Times New Roman" w:hAnsi="Times New Roman" w:cs="Times New Roman"/>
          <w:color w:val="000000"/>
          <w:kern w:val="0"/>
          <w:lang w:eastAsia="ru-RU"/>
          <w14:ligatures w14:val="none"/>
        </w:rPr>
        <w:t> scarcity of specialised manpower;</w:t>
      </w:r>
    </w:p>
    <w:p w14:paraId="0F82F3F9" w14:textId="77777777" w:rsidR="00D023E7" w:rsidRPr="00D023E7" w:rsidRDefault="00D023E7" w:rsidP="00D023E7">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A06:</w:t>
      </w:r>
      <w:r w:rsidRPr="00D023E7">
        <w:rPr>
          <w:rFonts w:ascii="Times New Roman" w:eastAsia="Times New Roman" w:hAnsi="Times New Roman" w:cs="Times New Roman"/>
          <w:color w:val="000000"/>
          <w:kern w:val="0"/>
          <w:lang w:eastAsia="ru-RU"/>
          <w14:ligatures w14:val="none"/>
        </w:rPr>
        <w:t> loss of capacity, resources and competencies;</w:t>
      </w:r>
    </w:p>
    <w:p w14:paraId="2DD6543A" w14:textId="77777777" w:rsidR="00D023E7" w:rsidRPr="00D023E7" w:rsidRDefault="00D023E7" w:rsidP="00D023E7">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A09:</w:t>
      </w:r>
      <w:r w:rsidRPr="00D023E7">
        <w:rPr>
          <w:rFonts w:ascii="Times New Roman" w:eastAsia="Times New Roman" w:hAnsi="Times New Roman" w:cs="Times New Roman"/>
          <w:color w:val="000000"/>
          <w:kern w:val="0"/>
          <w:lang w:eastAsia="ru-RU"/>
          <w14:ligatures w14:val="none"/>
        </w:rPr>
        <w:t> lack of capacity and competencies;</w:t>
      </w:r>
    </w:p>
    <w:p w14:paraId="1269F476" w14:textId="77777777" w:rsidR="00D023E7" w:rsidRPr="00D023E7" w:rsidRDefault="00D023E7" w:rsidP="00D023E7">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A11:</w:t>
      </w:r>
      <w:r w:rsidRPr="00D023E7">
        <w:rPr>
          <w:rFonts w:ascii="Times New Roman" w:eastAsia="Times New Roman" w:hAnsi="Times New Roman" w:cs="Times New Roman"/>
          <w:color w:val="000000"/>
          <w:kern w:val="0"/>
          <w:lang w:eastAsia="ru-RU"/>
          <w14:ligatures w14:val="none"/>
        </w:rPr>
        <w:t> hollowed-out supply base and technical skills;</w:t>
      </w:r>
    </w:p>
    <w:p w14:paraId="05D41FF9" w14:textId="77777777" w:rsidR="00D023E7" w:rsidRPr="00D023E7" w:rsidRDefault="00D023E7" w:rsidP="00D023E7">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A12:</w:t>
      </w:r>
      <w:r w:rsidRPr="00D023E7">
        <w:rPr>
          <w:rFonts w:ascii="Times New Roman" w:eastAsia="Times New Roman" w:hAnsi="Times New Roman" w:cs="Times New Roman"/>
          <w:color w:val="000000"/>
          <w:kern w:val="0"/>
          <w:lang w:eastAsia="ru-RU"/>
          <w14:ligatures w14:val="none"/>
        </w:rPr>
        <w:t> competence and supply-network readiness;</w:t>
      </w:r>
    </w:p>
    <w:p w14:paraId="35DB4369" w14:textId="77777777" w:rsidR="00D023E7" w:rsidRPr="00D023E7" w:rsidRDefault="00D023E7" w:rsidP="00D023E7">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A13:</w:t>
      </w:r>
      <w:r w:rsidRPr="00D023E7">
        <w:rPr>
          <w:rFonts w:ascii="Times New Roman" w:eastAsia="Times New Roman" w:hAnsi="Times New Roman" w:cs="Times New Roman"/>
          <w:color w:val="000000"/>
          <w:kern w:val="0"/>
          <w:lang w:eastAsia="ru-RU"/>
          <w14:ligatures w14:val="none"/>
        </w:rPr>
        <w:t> concrete 12-month machinery and training process.</w:t>
      </w:r>
    </w:p>
    <w:p w14:paraId="37B5F69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ценно, что A13 показывает этот barrier не абстрактно, а через детальное описание фактической реализации.</w:t>
      </w:r>
    </w:p>
    <w:p w14:paraId="5AC140A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Domestic supplier ecosystem</w:t>
      </w:r>
    </w:p>
    <w:p w14:paraId="42DA9CBD" w14:textId="77777777" w:rsidR="00D023E7" w:rsidRPr="00D023E7" w:rsidRDefault="00D023E7" w:rsidP="00D023E7">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 — lock-out and lost infrastructure;</w:t>
      </w:r>
    </w:p>
    <w:p w14:paraId="57BBD67A" w14:textId="77777777" w:rsidR="00D023E7" w:rsidRPr="00D023E7" w:rsidRDefault="00D023E7" w:rsidP="00D023E7">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 — hollowed-out supplier base;</w:t>
      </w:r>
    </w:p>
    <w:p w14:paraId="5C1FDBAA" w14:textId="77777777" w:rsidR="00D023E7" w:rsidRPr="00D023E7" w:rsidRDefault="00D023E7" w:rsidP="00D023E7">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A12 — need for the right supply network;</w:t>
      </w:r>
    </w:p>
    <w:p w14:paraId="4D3ADE53" w14:textId="77777777" w:rsidR="00D023E7" w:rsidRPr="00D023E7" w:rsidRDefault="00D023E7" w:rsidP="00D023E7">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 — need for tooling companies, software and regional support.</w:t>
      </w:r>
    </w:p>
    <w:p w14:paraId="667000A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может стать отдельным подкластером в Results:</w:t>
      </w:r>
    </w:p>
    <w:p w14:paraId="71D4D83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Reconstruction of the domestic manufacturing ecosystem.</w:t>
      </w:r>
    </w:p>
    <w:p w14:paraId="0D78550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Теоретическое использование</w:t>
      </w:r>
    </w:p>
    <w:p w14:paraId="5C62E8A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598412D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 очень хорошо поддерживает RBV:</w:t>
      </w:r>
    </w:p>
    <w:p w14:paraId="3AD41A46" w14:textId="77777777" w:rsidR="00D023E7" w:rsidRPr="00D023E7" w:rsidRDefault="00D023E7" w:rsidP="00D023E7">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w:t>
      </w:r>
    </w:p>
    <w:p w14:paraId="7600CA8A" w14:textId="77777777" w:rsidR="00D023E7" w:rsidRPr="00D023E7" w:rsidRDefault="00D023E7" w:rsidP="00D023E7">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manufacturing knowledge;</w:t>
      </w:r>
    </w:p>
    <w:p w14:paraId="17670B8B" w14:textId="77777777" w:rsidR="00D023E7" w:rsidRPr="00D023E7" w:rsidRDefault="00D023E7" w:rsidP="00D023E7">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w:t>
      </w:r>
    </w:p>
    <w:p w14:paraId="67328D44" w14:textId="77777777" w:rsidR="00D023E7" w:rsidRPr="00D023E7" w:rsidRDefault="00D023E7" w:rsidP="00D023E7">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organisational routines;</w:t>
      </w:r>
    </w:p>
    <w:p w14:paraId="19624545" w14:textId="77777777" w:rsidR="00D023E7" w:rsidRPr="00D023E7" w:rsidRDefault="00D023E7" w:rsidP="00D023E7">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competence;</w:t>
      </w:r>
    </w:p>
    <w:p w14:paraId="6A081A31" w14:textId="77777777" w:rsidR="00D023E7" w:rsidRPr="00D023E7" w:rsidRDefault="00D023E7" w:rsidP="00D023E7">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resources.</w:t>
      </w:r>
    </w:p>
    <w:p w14:paraId="53E1B77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Главный аргумент:</w:t>
      </w:r>
    </w:p>
    <w:p w14:paraId="154959F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Решение о reshoring реализуемо только тогда, когда фирма может восстановить или приобрести необходимые strategic resources and capabilities.</w:t>
      </w:r>
    </w:p>
    <w:p w14:paraId="3A0DB9A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Dynamic Capabilities</w:t>
      </w:r>
    </w:p>
    <w:p w14:paraId="3B9893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показывает, как фирма:</w:t>
      </w:r>
    </w:p>
    <w:p w14:paraId="6760D45F" w14:textId="77777777" w:rsidR="00D023E7" w:rsidRPr="00D023E7" w:rsidRDefault="00D023E7" w:rsidP="00D023E7">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приобретает новое оборудование;</w:t>
      </w:r>
    </w:p>
    <w:p w14:paraId="08C0260B" w14:textId="77777777" w:rsidR="00D023E7" w:rsidRPr="00D023E7" w:rsidRDefault="00D023E7" w:rsidP="00D023E7">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обучает работников;</w:t>
      </w:r>
    </w:p>
    <w:p w14:paraId="4E802C31" w14:textId="77777777" w:rsidR="00D023E7" w:rsidRPr="00D023E7" w:rsidRDefault="00D023E7" w:rsidP="00D023E7">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осваивает новые routines;</w:t>
      </w:r>
    </w:p>
    <w:p w14:paraId="262C367C" w14:textId="77777777" w:rsidR="00D023E7" w:rsidRPr="00D023E7" w:rsidRDefault="00D023E7" w:rsidP="00D023E7">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перестраивает supply network;</w:t>
      </w:r>
    </w:p>
    <w:p w14:paraId="0932EEFE" w14:textId="77777777" w:rsidR="00D023E7" w:rsidRPr="00D023E7" w:rsidRDefault="00D023E7" w:rsidP="00D023E7">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переходит от зависимости от поставщика к собственной design and manufacturing capability.</w:t>
      </w:r>
    </w:p>
    <w:p w14:paraId="020745B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6C0B37B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применять к:</w:t>
      </w:r>
    </w:p>
    <w:p w14:paraId="0565D323" w14:textId="77777777" w:rsidR="00D023E7" w:rsidRPr="00D023E7" w:rsidRDefault="00D023E7" w:rsidP="00D023E7">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 costs;</w:t>
      </w:r>
    </w:p>
    <w:p w14:paraId="2E6193CC" w14:textId="77777777" w:rsidR="00D023E7" w:rsidRPr="00D023E7" w:rsidRDefault="00D023E7" w:rsidP="00D023E7">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 of supplier replacement;</w:t>
      </w:r>
    </w:p>
    <w:p w14:paraId="706FC7C8" w14:textId="77777777" w:rsidR="00D023E7" w:rsidRPr="00D023E7" w:rsidRDefault="00D023E7" w:rsidP="00D023E7">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hidden acquisition costs;</w:t>
      </w:r>
    </w:p>
    <w:p w14:paraId="0B503939" w14:textId="77777777" w:rsidR="00D023E7" w:rsidRPr="00D023E7" w:rsidRDefault="00D023E7" w:rsidP="00D023E7">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with tooling and software suppliers;</w:t>
      </w:r>
    </w:p>
    <w:p w14:paraId="1FAFF309" w14:textId="77777777" w:rsidR="00D023E7" w:rsidRPr="00D023E7" w:rsidRDefault="00D023E7" w:rsidP="00D023E7">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transition costs.</w:t>
      </w:r>
    </w:p>
    <w:p w14:paraId="3C0B640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GVC perspective</w:t>
      </w:r>
    </w:p>
    <w:p w14:paraId="1C085BF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особенно полезна для объяснения upgrading:</w:t>
      </w:r>
    </w:p>
    <w:p w14:paraId="07BE131E" w14:textId="77777777" w:rsidR="00D023E7" w:rsidRPr="00D023E7" w:rsidRDefault="00D023E7" w:rsidP="00D023E7">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возврат производства;</w:t>
      </w:r>
    </w:p>
    <w:p w14:paraId="21F01255" w14:textId="77777777" w:rsidR="00D023E7" w:rsidRPr="00D023E7" w:rsidRDefault="00D023E7" w:rsidP="00D023E7">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усиление контроля;</w:t>
      </w:r>
    </w:p>
    <w:p w14:paraId="11FC15B5" w14:textId="77777777" w:rsidR="00D023E7" w:rsidRPr="00D023E7" w:rsidRDefault="00D023E7" w:rsidP="00D023E7">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переход к более высокой value-added activity;</w:t>
      </w:r>
    </w:p>
    <w:p w14:paraId="0ED97788" w14:textId="77777777" w:rsidR="00D023E7" w:rsidRPr="00D023E7" w:rsidRDefault="00D023E7" w:rsidP="00D023E7">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развитие design capability;</w:t>
      </w:r>
    </w:p>
    <w:p w14:paraId="47CB476A" w14:textId="77777777" w:rsidR="00D023E7" w:rsidRPr="00D023E7" w:rsidRDefault="00D023E7" w:rsidP="00D023E7">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regional multiplier effects.</w:t>
      </w:r>
    </w:p>
    <w:p w14:paraId="5C7F916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Managerial implications</w:t>
      </w:r>
    </w:p>
    <w:p w14:paraId="24F961A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 A13 можно вывести конкретные рекомендации для второго sub-question.</w:t>
      </w:r>
    </w:p>
    <w:p w14:paraId="0E24F4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 начала reshoring менеджерам следует провести:</w:t>
      </w:r>
    </w:p>
    <w:p w14:paraId="3AB56383" w14:textId="77777777" w:rsidR="00D023E7" w:rsidRPr="00D023E7" w:rsidRDefault="00D023E7" w:rsidP="00D023E7">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Capability audit</w:t>
      </w:r>
      <w:r w:rsidRPr="00D023E7">
        <w:rPr>
          <w:rFonts w:ascii="Times New Roman" w:eastAsia="Times New Roman" w:hAnsi="Times New Roman" w:cs="Times New Roman"/>
          <w:color w:val="000000"/>
          <w:kern w:val="0"/>
          <w:lang w:eastAsia="ru-RU"/>
          <w14:ligatures w14:val="none"/>
        </w:rPr>
        <w:br/>
        <w:t>Какие компетенции и routines отсутствуют?</w:t>
      </w:r>
    </w:p>
    <w:p w14:paraId="5BB758CD" w14:textId="77777777" w:rsidR="00D023E7" w:rsidRPr="00D023E7" w:rsidRDefault="00D023E7" w:rsidP="00D023E7">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Equipment and tooling audit</w:t>
      </w:r>
      <w:r w:rsidRPr="00D023E7">
        <w:rPr>
          <w:rFonts w:ascii="Times New Roman" w:eastAsia="Times New Roman" w:hAnsi="Times New Roman" w:cs="Times New Roman"/>
          <w:color w:val="000000"/>
          <w:kern w:val="0"/>
          <w:lang w:eastAsia="ru-RU"/>
          <w14:ligatures w14:val="none"/>
        </w:rPr>
        <w:br/>
        <w:t>Достаточно ли основной машины или потребуются дополнительные tools, software и services?</w:t>
      </w:r>
    </w:p>
    <w:p w14:paraId="23D6A3DD" w14:textId="77777777" w:rsidR="00D023E7" w:rsidRPr="00D023E7" w:rsidRDefault="00D023E7" w:rsidP="00D023E7">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Workforce training plan</w:t>
      </w:r>
      <w:r w:rsidRPr="00D023E7">
        <w:rPr>
          <w:rFonts w:ascii="Times New Roman" w:eastAsia="Times New Roman" w:hAnsi="Times New Roman" w:cs="Times New Roman"/>
          <w:color w:val="000000"/>
          <w:kern w:val="0"/>
          <w:lang w:eastAsia="ru-RU"/>
          <w14:ligatures w14:val="none"/>
        </w:rPr>
        <w:br/>
        <w:t>Сколько времени понадобится для обучения и достижения требуемого качества?</w:t>
      </w:r>
    </w:p>
    <w:p w14:paraId="7C5924A2" w14:textId="77777777" w:rsidR="00D023E7" w:rsidRPr="00D023E7" w:rsidRDefault="00D023E7" w:rsidP="00D023E7">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Regional supplier mapping</w:t>
      </w:r>
      <w:r w:rsidRPr="00D023E7">
        <w:rPr>
          <w:rFonts w:ascii="Times New Roman" w:eastAsia="Times New Roman" w:hAnsi="Times New Roman" w:cs="Times New Roman"/>
          <w:color w:val="000000"/>
          <w:kern w:val="0"/>
          <w:lang w:eastAsia="ru-RU"/>
          <w14:ligatures w14:val="none"/>
        </w:rPr>
        <w:br/>
        <w:t>Есть ли поблизости tooling companies, technicians и specialised suppliers?</w:t>
      </w:r>
    </w:p>
    <w:p w14:paraId="02DF4268" w14:textId="77777777" w:rsidR="00D023E7" w:rsidRPr="00D023E7" w:rsidRDefault="00D023E7" w:rsidP="00D023E7">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Ramp-up planning</w:t>
      </w:r>
      <w:r w:rsidRPr="00D023E7">
        <w:rPr>
          <w:rFonts w:ascii="Times New Roman" w:eastAsia="Times New Roman" w:hAnsi="Times New Roman" w:cs="Times New Roman"/>
          <w:color w:val="000000"/>
          <w:kern w:val="0"/>
          <w:lang w:eastAsia="ru-RU"/>
          <w14:ligatures w14:val="none"/>
        </w:rPr>
        <w:br/>
        <w:t>Нужно заложить переходный период, в этом кейсе около 12 месяцев.</w:t>
      </w:r>
    </w:p>
    <w:p w14:paraId="4A03444E" w14:textId="77777777" w:rsidR="00D023E7" w:rsidRPr="00D023E7" w:rsidRDefault="00D023E7" w:rsidP="00D023E7">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Policy-support assessment</w:t>
      </w:r>
      <w:r w:rsidRPr="00D023E7">
        <w:rPr>
          <w:rFonts w:ascii="Times New Roman" w:eastAsia="Times New Roman" w:hAnsi="Times New Roman" w:cs="Times New Roman"/>
          <w:color w:val="000000"/>
          <w:kern w:val="0"/>
          <w:lang w:eastAsia="ru-RU"/>
          <w14:ligatures w14:val="none"/>
        </w:rPr>
        <w:br/>
        <w:t>Какие grants, regional agencies и industrial-support organisations могут снизить финансовую и capability burden?</w:t>
      </w:r>
    </w:p>
    <w:p w14:paraId="7A604AD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5B23F72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0DCDF707" w14:textId="77777777" w:rsidR="00D023E7" w:rsidRPr="00D023E7" w:rsidRDefault="00D023E7" w:rsidP="00D023E7">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 regional ecosystems;</w:t>
      </w:r>
    </w:p>
    <w:p w14:paraId="318A892E" w14:textId="77777777" w:rsidR="00D023E7" w:rsidRPr="00D023E7" w:rsidRDefault="00D023E7" w:rsidP="00D023E7">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GVC upgrading;</w:t>
      </w:r>
    </w:p>
    <w:p w14:paraId="2ABD880C" w14:textId="77777777" w:rsidR="00D023E7" w:rsidRPr="00D023E7" w:rsidRDefault="00D023E7" w:rsidP="00D023E7">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home-country capabilities;</w:t>
      </w:r>
    </w:p>
    <w:p w14:paraId="44190223" w14:textId="77777777" w:rsidR="00D023E7" w:rsidRPr="00D023E7" w:rsidRDefault="00D023E7" w:rsidP="00D023E7">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local industrial policy;</w:t>
      </w:r>
    </w:p>
    <w:p w14:paraId="0E73C106" w14:textId="77777777" w:rsidR="00D023E7" w:rsidRPr="00D023E7" w:rsidRDefault="00D023E7" w:rsidP="00D023E7">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heterogeneity.</w:t>
      </w:r>
    </w:p>
    <w:p w14:paraId="09C0C18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42CCE9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 должен быть одним из основных источников для категории:</w:t>
      </w:r>
    </w:p>
    <w:p w14:paraId="4A37F8E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Asset/Capability barriers</w:t>
      </w:r>
    </w:p>
    <w:p w14:paraId="60557A48" w14:textId="77777777" w:rsidR="00D023E7" w:rsidRPr="00D023E7" w:rsidRDefault="00D023E7" w:rsidP="00D023E7">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competencies;</w:t>
      </w:r>
    </w:p>
    <w:p w14:paraId="4A41025C" w14:textId="77777777" w:rsidR="00D023E7" w:rsidRPr="00D023E7" w:rsidRDefault="00D023E7" w:rsidP="00D023E7">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w:t>
      </w:r>
    </w:p>
    <w:p w14:paraId="3B0453F8" w14:textId="77777777" w:rsidR="00D023E7" w:rsidRPr="00D023E7" w:rsidRDefault="00D023E7" w:rsidP="00D023E7">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technical knowledge;</w:t>
      </w:r>
    </w:p>
    <w:p w14:paraId="3016350D" w14:textId="77777777" w:rsidR="00D023E7" w:rsidRPr="00D023E7" w:rsidRDefault="00D023E7" w:rsidP="00D023E7">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learning.</w:t>
      </w:r>
    </w:p>
    <w:p w14:paraId="5EFDF309"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Cost/Operational barriers</w:t>
      </w:r>
    </w:p>
    <w:p w14:paraId="4F618CC4" w14:textId="77777777" w:rsidR="00D023E7" w:rsidRPr="00D023E7" w:rsidRDefault="00D023E7" w:rsidP="00D023E7">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tooling;</w:t>
      </w:r>
    </w:p>
    <w:p w14:paraId="6C6215A4" w14:textId="77777777" w:rsidR="00D023E7" w:rsidRPr="00D023E7" w:rsidRDefault="00D023E7" w:rsidP="00D023E7">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software;</w:t>
      </w:r>
    </w:p>
    <w:p w14:paraId="09E517A3" w14:textId="77777777" w:rsidR="00D023E7" w:rsidRPr="00D023E7" w:rsidRDefault="00D023E7" w:rsidP="00D023E7">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supply-network reconstruction;</w:t>
      </w:r>
    </w:p>
    <w:p w14:paraId="34C880A3" w14:textId="77777777" w:rsidR="00D023E7" w:rsidRPr="00D023E7" w:rsidRDefault="00D023E7" w:rsidP="00D023E7">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 ramp-up.</w:t>
      </w:r>
    </w:p>
    <w:p w14:paraId="0AFBBE7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76C5A4A1" w14:textId="77777777" w:rsidR="00D023E7" w:rsidRPr="00D023E7" w:rsidRDefault="00D023E7" w:rsidP="00D023E7">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as capability reconstruction;</w:t>
      </w:r>
    </w:p>
    <w:p w14:paraId="17499B71" w14:textId="77777777" w:rsidR="00D023E7" w:rsidRPr="00D023E7" w:rsidRDefault="00D023E7" w:rsidP="00D023E7">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зависимость реализации от regional ecosystem;</w:t>
      </w:r>
    </w:p>
    <w:p w14:paraId="7DDD078D" w14:textId="77777777" w:rsidR="00D023E7" w:rsidRPr="00D023E7" w:rsidRDefault="00D023E7" w:rsidP="00D023E7">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связь RBV и Dynamic Capabilities;</w:t>
      </w:r>
    </w:p>
    <w:p w14:paraId="2377B3B2" w14:textId="77777777" w:rsidR="00D023E7" w:rsidRPr="00D023E7" w:rsidRDefault="00D023E7" w:rsidP="00D023E7">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различие между location decision и actual implementation;</w:t>
      </w:r>
    </w:p>
    <w:p w14:paraId="423576BA" w14:textId="77777777" w:rsidR="00D023E7" w:rsidRPr="00D023E7" w:rsidRDefault="00D023E7" w:rsidP="00D023E7">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 государства и regional policy как enabler.</w:t>
      </w:r>
    </w:p>
    <w:p w14:paraId="181886D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Ограничение</w:t>
      </w:r>
    </w:p>
    <w:p w14:paraId="7FFA25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один detailed case. Поэтому нельзя писать, что все компании, возвращающиеся из Китая, обязательно сталкиваются с 12-месячным периодом обучения.</w:t>
      </w:r>
    </w:p>
    <w:p w14:paraId="3A79897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Корректная формулировка:</w:t>
      </w:r>
    </w:p>
    <w:p w14:paraId="639BFB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 detailed UK case demonstrates how the reconstruction of manufacturing capabilities may require substantial investment in machinery, complementary tooling and workforce training, producing a lengthy implementation period.</w:t>
      </w:r>
    </w:p>
    <w:p w14:paraId="72193DD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Также перед использованием дословных цитат нужно сверить точную формулировку и страницы с оригинальным PDF статьи.</w:t>
      </w:r>
    </w:p>
    <w:p w14:paraId="4D677AE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реестр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241"/>
        <w:gridCol w:w="6296"/>
      </w:tblGrid>
      <w:tr w:rsidR="00D023E7" w:rsidRPr="00D023E7" w14:paraId="0BD66616" w14:textId="77777777">
        <w:trPr>
          <w:tblHeader/>
          <w:tblCellSpacing w:w="15" w:type="dxa"/>
        </w:trPr>
        <w:tc>
          <w:tcPr>
            <w:tcW w:w="0" w:type="auto"/>
            <w:vAlign w:val="center"/>
            <w:hideMark/>
          </w:tcPr>
          <w:p w14:paraId="15E23F7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23A897E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15D79E0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роль</w:t>
            </w:r>
          </w:p>
        </w:tc>
      </w:tr>
      <w:tr w:rsidR="00D023E7" w:rsidRPr="00D023E7" w14:paraId="51C4A858" w14:textId="77777777">
        <w:trPr>
          <w:tblCellSpacing w:w="15" w:type="dxa"/>
        </w:trPr>
        <w:tc>
          <w:tcPr>
            <w:tcW w:w="0" w:type="auto"/>
            <w:vAlign w:val="center"/>
            <w:hideMark/>
          </w:tcPr>
          <w:p w14:paraId="3B1710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A01</w:t>
            </w:r>
          </w:p>
        </w:tc>
        <w:tc>
          <w:tcPr>
            <w:tcW w:w="0" w:type="auto"/>
            <w:vAlign w:val="center"/>
            <w:hideMark/>
          </w:tcPr>
          <w:p w14:paraId="7EF0C05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Pedroletti &amp; Ciabuschi (2023)</w:t>
            </w:r>
          </w:p>
        </w:tc>
        <w:tc>
          <w:tcPr>
            <w:tcW w:w="0" w:type="auto"/>
            <w:vAlign w:val="center"/>
            <w:hideMark/>
          </w:tcPr>
          <w:p w14:paraId="750EBF0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w:t>
            </w:r>
          </w:p>
        </w:tc>
      </w:tr>
      <w:tr w:rsidR="00D023E7" w:rsidRPr="00D023E7" w14:paraId="4ABA95C9" w14:textId="77777777">
        <w:trPr>
          <w:tblCellSpacing w:w="15" w:type="dxa"/>
        </w:trPr>
        <w:tc>
          <w:tcPr>
            <w:tcW w:w="0" w:type="auto"/>
            <w:vAlign w:val="center"/>
            <w:hideMark/>
          </w:tcPr>
          <w:p w14:paraId="007B289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w:t>
            </w:r>
          </w:p>
        </w:tc>
        <w:tc>
          <w:tcPr>
            <w:tcW w:w="0" w:type="auto"/>
            <w:vAlign w:val="center"/>
            <w:hideMark/>
          </w:tcPr>
          <w:p w14:paraId="0FD0DC8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Boffelli et al. (2021)</w:t>
            </w:r>
          </w:p>
        </w:tc>
        <w:tc>
          <w:tcPr>
            <w:tcW w:w="0" w:type="auto"/>
            <w:vAlign w:val="center"/>
            <w:hideMark/>
          </w:tcPr>
          <w:p w14:paraId="5AAA1A2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empirical: implementation</w:t>
            </w:r>
          </w:p>
        </w:tc>
      </w:tr>
      <w:tr w:rsidR="00D023E7" w:rsidRPr="00D023E7" w14:paraId="4ABC2854" w14:textId="77777777">
        <w:trPr>
          <w:tblCellSpacing w:w="15" w:type="dxa"/>
        </w:trPr>
        <w:tc>
          <w:tcPr>
            <w:tcW w:w="0" w:type="auto"/>
            <w:vAlign w:val="center"/>
            <w:hideMark/>
          </w:tcPr>
          <w:p w14:paraId="73111E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A03</w:t>
            </w:r>
          </w:p>
        </w:tc>
        <w:tc>
          <w:tcPr>
            <w:tcW w:w="0" w:type="auto"/>
            <w:vAlign w:val="center"/>
            <w:hideMark/>
          </w:tcPr>
          <w:p w14:paraId="72BAD75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Tsai &amp; Urmetzer (2023/2024)</w:t>
            </w:r>
          </w:p>
        </w:tc>
        <w:tc>
          <w:tcPr>
            <w:tcW w:w="0" w:type="auto"/>
            <w:vAlign w:val="center"/>
            <w:hideMark/>
          </w:tcPr>
          <w:p w14:paraId="04E4707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conceptual review</w:t>
            </w:r>
          </w:p>
        </w:tc>
      </w:tr>
      <w:tr w:rsidR="00D023E7" w:rsidRPr="00D023E7" w14:paraId="2D60DB84" w14:textId="77777777">
        <w:trPr>
          <w:tblCellSpacing w:w="15" w:type="dxa"/>
        </w:trPr>
        <w:tc>
          <w:tcPr>
            <w:tcW w:w="0" w:type="auto"/>
            <w:vAlign w:val="center"/>
            <w:hideMark/>
          </w:tcPr>
          <w:p w14:paraId="2F63EBD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tc>
        <w:tc>
          <w:tcPr>
            <w:tcW w:w="0" w:type="auto"/>
            <w:vAlign w:val="center"/>
            <w:hideMark/>
          </w:tcPr>
          <w:p w14:paraId="275B825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Mauro et al. (2018)</w:t>
            </w:r>
          </w:p>
        </w:tc>
        <w:tc>
          <w:tcPr>
            <w:tcW w:w="0" w:type="auto"/>
            <w:vAlign w:val="center"/>
            <w:hideMark/>
          </w:tcPr>
          <w:p w14:paraId="7CA3A79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China cases</w:t>
            </w:r>
          </w:p>
        </w:tc>
      </w:tr>
      <w:tr w:rsidR="00D023E7" w:rsidRPr="00D023E7" w14:paraId="635A23EA" w14:textId="77777777">
        <w:trPr>
          <w:tblCellSpacing w:w="15" w:type="dxa"/>
        </w:trPr>
        <w:tc>
          <w:tcPr>
            <w:tcW w:w="0" w:type="auto"/>
            <w:vAlign w:val="center"/>
            <w:hideMark/>
          </w:tcPr>
          <w:p w14:paraId="77D22F7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A05</w:t>
            </w:r>
          </w:p>
        </w:tc>
        <w:tc>
          <w:tcPr>
            <w:tcW w:w="0" w:type="auto"/>
            <w:vAlign w:val="center"/>
            <w:hideMark/>
          </w:tcPr>
          <w:p w14:paraId="5572EFB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Wan et al. (2019)</w:t>
            </w:r>
          </w:p>
        </w:tc>
        <w:tc>
          <w:tcPr>
            <w:tcW w:w="0" w:type="auto"/>
            <w:vAlign w:val="center"/>
            <w:hideMark/>
          </w:tcPr>
          <w:p w14:paraId="3564493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home-country effects</w:t>
            </w:r>
          </w:p>
        </w:tc>
      </w:tr>
      <w:tr w:rsidR="00D023E7" w:rsidRPr="00D023E7" w14:paraId="2CA2AA72" w14:textId="77777777">
        <w:trPr>
          <w:tblCellSpacing w:w="15" w:type="dxa"/>
        </w:trPr>
        <w:tc>
          <w:tcPr>
            <w:tcW w:w="0" w:type="auto"/>
            <w:vAlign w:val="center"/>
            <w:hideMark/>
          </w:tcPr>
          <w:p w14:paraId="1420AC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tc>
        <w:tc>
          <w:tcPr>
            <w:tcW w:w="0" w:type="auto"/>
            <w:vAlign w:val="center"/>
            <w:hideMark/>
          </w:tcPr>
          <w:p w14:paraId="4491809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Wiesmann et al. (2017)</w:t>
            </w:r>
          </w:p>
        </w:tc>
        <w:tc>
          <w:tcPr>
            <w:tcW w:w="0" w:type="auto"/>
            <w:vAlign w:val="center"/>
            <w:hideMark/>
          </w:tcPr>
          <w:p w14:paraId="1D00394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review: barriers</w:t>
            </w:r>
          </w:p>
        </w:tc>
      </w:tr>
      <w:tr w:rsidR="00D023E7" w:rsidRPr="00D023E7" w14:paraId="0F0009FC" w14:textId="77777777">
        <w:trPr>
          <w:tblCellSpacing w:w="15" w:type="dxa"/>
        </w:trPr>
        <w:tc>
          <w:tcPr>
            <w:tcW w:w="0" w:type="auto"/>
            <w:vAlign w:val="center"/>
            <w:hideMark/>
          </w:tcPr>
          <w:p w14:paraId="777193B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w:t>
            </w:r>
          </w:p>
        </w:tc>
        <w:tc>
          <w:tcPr>
            <w:tcW w:w="0" w:type="auto"/>
            <w:vAlign w:val="center"/>
            <w:hideMark/>
          </w:tcPr>
          <w:p w14:paraId="5B3D4F3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Espíndola et al. (2023)</w:t>
            </w:r>
          </w:p>
        </w:tc>
        <w:tc>
          <w:tcPr>
            <w:tcW w:w="0" w:type="auto"/>
            <w:vAlign w:val="center"/>
            <w:hideMark/>
          </w:tcPr>
          <w:p w14:paraId="5A15BCF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Industry 4.0</w:t>
            </w:r>
          </w:p>
        </w:tc>
      </w:tr>
      <w:tr w:rsidR="00D023E7" w:rsidRPr="00D023E7" w14:paraId="3F56A31C" w14:textId="77777777">
        <w:trPr>
          <w:tblCellSpacing w:w="15" w:type="dxa"/>
        </w:trPr>
        <w:tc>
          <w:tcPr>
            <w:tcW w:w="0" w:type="auto"/>
            <w:vAlign w:val="center"/>
            <w:hideMark/>
          </w:tcPr>
          <w:p w14:paraId="0F8BB46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A08</w:t>
            </w:r>
          </w:p>
        </w:tc>
        <w:tc>
          <w:tcPr>
            <w:tcW w:w="0" w:type="auto"/>
            <w:vAlign w:val="center"/>
            <w:hideMark/>
          </w:tcPr>
          <w:p w14:paraId="7D93D1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Bolter &amp; Robey (2020)</w:t>
            </w:r>
          </w:p>
        </w:tc>
        <w:tc>
          <w:tcPr>
            <w:tcW w:w="0" w:type="auto"/>
            <w:vAlign w:val="center"/>
            <w:hideMark/>
          </w:tcPr>
          <w:p w14:paraId="2AC76AB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 report</w:t>
            </w:r>
          </w:p>
        </w:tc>
      </w:tr>
      <w:tr w:rsidR="00D023E7" w:rsidRPr="00D023E7" w14:paraId="56D144FB" w14:textId="77777777">
        <w:trPr>
          <w:tblCellSpacing w:w="15" w:type="dxa"/>
        </w:trPr>
        <w:tc>
          <w:tcPr>
            <w:tcW w:w="0" w:type="auto"/>
            <w:vAlign w:val="center"/>
            <w:hideMark/>
          </w:tcPr>
          <w:p w14:paraId="79BC49D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w:t>
            </w:r>
          </w:p>
        </w:tc>
        <w:tc>
          <w:tcPr>
            <w:tcW w:w="0" w:type="auto"/>
            <w:vAlign w:val="center"/>
            <w:hideMark/>
          </w:tcPr>
          <w:p w14:paraId="47692FF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 et al. (2025)</w:t>
            </w:r>
          </w:p>
        </w:tc>
        <w:tc>
          <w:tcPr>
            <w:tcW w:w="0" w:type="auto"/>
            <w:vAlign w:val="center"/>
            <w:hideMark/>
          </w:tcPr>
          <w:p w14:paraId="2963055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Core-general / partially Asia-specific</w:t>
            </w:r>
          </w:p>
        </w:tc>
      </w:tr>
      <w:tr w:rsidR="00D023E7" w:rsidRPr="00D023E7" w14:paraId="6288548F" w14:textId="77777777">
        <w:trPr>
          <w:tblCellSpacing w:w="15" w:type="dxa"/>
        </w:trPr>
        <w:tc>
          <w:tcPr>
            <w:tcW w:w="0" w:type="auto"/>
            <w:vAlign w:val="center"/>
            <w:hideMark/>
          </w:tcPr>
          <w:p w14:paraId="355031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A10</w:t>
            </w:r>
          </w:p>
        </w:tc>
        <w:tc>
          <w:tcPr>
            <w:tcW w:w="0" w:type="auto"/>
            <w:vAlign w:val="center"/>
            <w:hideMark/>
          </w:tcPr>
          <w:p w14:paraId="608C4B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 Stefano &amp; Fratocchi (2019)</w:t>
            </w:r>
          </w:p>
        </w:tc>
        <w:tc>
          <w:tcPr>
            <w:tcW w:w="0" w:type="auto"/>
            <w:vAlign w:val="center"/>
            <w:hideMark/>
          </w:tcPr>
          <w:p w14:paraId="013828F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review: regulation/sustainability</w:t>
            </w:r>
          </w:p>
        </w:tc>
      </w:tr>
      <w:tr w:rsidR="00D023E7" w:rsidRPr="00D023E7" w14:paraId="25434968" w14:textId="77777777">
        <w:trPr>
          <w:tblCellSpacing w:w="15" w:type="dxa"/>
        </w:trPr>
        <w:tc>
          <w:tcPr>
            <w:tcW w:w="0" w:type="auto"/>
            <w:vAlign w:val="center"/>
            <w:hideMark/>
          </w:tcPr>
          <w:p w14:paraId="2320E11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w:t>
            </w:r>
          </w:p>
        </w:tc>
        <w:tc>
          <w:tcPr>
            <w:tcW w:w="0" w:type="auto"/>
            <w:vAlign w:val="center"/>
            <w:hideMark/>
          </w:tcPr>
          <w:p w14:paraId="3F673C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Ocicka (2016)</w:t>
            </w:r>
          </w:p>
        </w:tc>
        <w:tc>
          <w:tcPr>
            <w:tcW w:w="0" w:type="auto"/>
            <w:vAlign w:val="center"/>
            <w:hideMark/>
          </w:tcPr>
          <w:p w14:paraId="7693F5A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definition, hidden costs, GSC</w:t>
            </w:r>
          </w:p>
        </w:tc>
      </w:tr>
      <w:tr w:rsidR="00D023E7" w:rsidRPr="00D023E7" w14:paraId="719B38F8" w14:textId="77777777">
        <w:trPr>
          <w:tblCellSpacing w:w="15" w:type="dxa"/>
        </w:trPr>
        <w:tc>
          <w:tcPr>
            <w:tcW w:w="0" w:type="auto"/>
            <w:vAlign w:val="center"/>
            <w:hideMark/>
          </w:tcPr>
          <w:p w14:paraId="2163D08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A12</w:t>
            </w:r>
          </w:p>
        </w:tc>
        <w:tc>
          <w:tcPr>
            <w:tcW w:w="0" w:type="auto"/>
            <w:vAlign w:val="center"/>
            <w:hideMark/>
          </w:tcPr>
          <w:p w14:paraId="0D42C7C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Stentoft et al. (2025)</w:t>
            </w:r>
          </w:p>
        </w:tc>
        <w:tc>
          <w:tcPr>
            <w:tcW w:w="0" w:type="auto"/>
            <w:vAlign w:val="center"/>
            <w:hideMark/>
          </w:tcPr>
          <w:p w14:paraId="55F6A1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 intentions and technology</w:t>
            </w:r>
          </w:p>
        </w:tc>
      </w:tr>
      <w:tr w:rsidR="00D023E7" w:rsidRPr="00D023E7" w14:paraId="50E60446" w14:textId="77777777">
        <w:trPr>
          <w:tblCellSpacing w:w="15" w:type="dxa"/>
        </w:trPr>
        <w:tc>
          <w:tcPr>
            <w:tcW w:w="0" w:type="auto"/>
            <w:vAlign w:val="center"/>
            <w:hideMark/>
          </w:tcPr>
          <w:p w14:paraId="6AE57DA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A13</w:t>
            </w:r>
          </w:p>
        </w:tc>
        <w:tc>
          <w:tcPr>
            <w:tcW w:w="0" w:type="auto"/>
            <w:vAlign w:val="center"/>
            <w:hideMark/>
          </w:tcPr>
          <w:p w14:paraId="0112376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Pegoraro et al. (2022)</w:t>
            </w:r>
          </w:p>
        </w:tc>
        <w:tc>
          <w:tcPr>
            <w:tcW w:w="0" w:type="auto"/>
            <w:vAlign w:val="center"/>
            <w:hideMark/>
          </w:tcPr>
          <w:p w14:paraId="32E3314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empirical, China → UK: competencies, machinery, training and ecosystem readiness</w:t>
            </w:r>
          </w:p>
        </w:tc>
      </w:tr>
    </w:tbl>
    <w:p w14:paraId="233EDF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A13 становится одним из наиболее важных источников для Chapter 4 Results</w:t>
      </w:r>
      <w:r w:rsidRPr="00D023E7">
        <w:rPr>
          <w:rFonts w:ascii="Times New Roman" w:eastAsia="Times New Roman" w:hAnsi="Times New Roman" w:cs="Times New Roman"/>
          <w:color w:val="000000"/>
          <w:kern w:val="0"/>
          <w:lang w:eastAsia="ru-RU"/>
          <w14:ligatures w14:val="none"/>
        </w:rPr>
        <w:t>, особенно для доказательства того, что reshoring from China требует не простого перемещения производства, а длительного восстановления domestic manufacturing capabilities.</w:t>
      </w:r>
    </w:p>
    <w:p w14:paraId="63E534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A14</w:t>
      </w:r>
      <w:r w:rsidRPr="00D023E7">
        <w:rPr>
          <w:rFonts w:ascii="Times New Roman" w:eastAsia="Times New Roman" w:hAnsi="Times New Roman" w:cs="Times New Roman"/>
          <w:color w:val="000000"/>
          <w:kern w:val="0"/>
          <w:lang w:eastAsia="ru-RU"/>
          <w14:ligatures w14:val="none"/>
        </w:rPr>
        <w:t>. На основании присланного разбора это полезная статья, но её правильная роль — </w:t>
      </w:r>
      <w:r w:rsidRPr="00D023E7">
        <w:rPr>
          <w:rFonts w:ascii="Times New Roman" w:eastAsia="Times New Roman" w:hAnsi="Times New Roman" w:cs="Times New Roman"/>
          <w:b/>
          <w:bCs/>
          <w:color w:val="000000"/>
          <w:kern w:val="0"/>
          <w:lang w:eastAsia="ru-RU"/>
          <w14:ligatures w14:val="none"/>
        </w:rPr>
        <w:t>Supporting Literature</w:t>
      </w:r>
      <w:r w:rsidRPr="00D023E7">
        <w:rPr>
          <w:rFonts w:ascii="Times New Roman" w:eastAsia="Times New Roman" w:hAnsi="Times New Roman" w:cs="Times New Roman"/>
          <w:color w:val="000000"/>
          <w:kern w:val="0"/>
          <w:lang w:eastAsia="ru-RU"/>
          <w14:ligatures w14:val="none"/>
        </w:rPr>
        <w:t>, а не core Asia-specific evidence.</w:t>
      </w:r>
    </w:p>
    <w:p w14:paraId="6B2233B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A14 — Pourhejazy &amp; Ashby (2021)</w:t>
      </w:r>
    </w:p>
    <w:p w14:paraId="1A2640F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Pourhejazy, P., &amp; Ashby, A. (2021).</w:t>
      </w:r>
      <w:r w:rsidRPr="00D023E7">
        <w:rPr>
          <w:rFonts w:ascii="Times New Roman" w:eastAsia="Times New Roman" w:hAnsi="Times New Roman" w:cs="Times New Roman"/>
          <w:color w:val="000000"/>
          <w:kern w:val="0"/>
          <w:lang w:eastAsia="ru-RU"/>
          <w14:ligatures w14:val="none"/>
        </w:rPr>
        <w:t> Reshoring decisions for adjusting supply chains in a changing world: A case study from the apparel industry. </w:t>
      </w:r>
      <w:r w:rsidRPr="00D023E7">
        <w:rPr>
          <w:rFonts w:ascii="Times New Roman" w:eastAsia="Times New Roman" w:hAnsi="Times New Roman" w:cs="Times New Roman"/>
          <w:i/>
          <w:iCs/>
          <w:color w:val="000000"/>
          <w:kern w:val="0"/>
          <w:lang w:eastAsia="ru-RU"/>
          <w14:ligatures w14:val="none"/>
        </w:rPr>
        <w:t>International Journal of Environmental Research and Public Health, 18</w:t>
      </w:r>
      <w:r w:rsidRPr="00D023E7">
        <w:rPr>
          <w:rFonts w:ascii="Times New Roman" w:eastAsia="Times New Roman" w:hAnsi="Times New Roman" w:cs="Times New Roman"/>
          <w:color w:val="000000"/>
          <w:kern w:val="0"/>
          <w:lang w:eastAsia="ru-RU"/>
          <w14:ligatures w14:val="none"/>
        </w:rPr>
        <w:t>(9), 4873.</w:t>
      </w:r>
    </w:p>
    <w:p w14:paraId="4897A6B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5001"/>
      </w:tblGrid>
      <w:tr w:rsidR="00D023E7" w:rsidRPr="00D023E7" w14:paraId="1B163297" w14:textId="77777777">
        <w:trPr>
          <w:tblHeader/>
          <w:tblCellSpacing w:w="15" w:type="dxa"/>
        </w:trPr>
        <w:tc>
          <w:tcPr>
            <w:tcW w:w="0" w:type="auto"/>
            <w:vAlign w:val="center"/>
            <w:hideMark/>
          </w:tcPr>
          <w:p w14:paraId="7CE28F0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1A96826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1917765E" w14:textId="77777777">
        <w:trPr>
          <w:tblCellSpacing w:w="15" w:type="dxa"/>
        </w:trPr>
        <w:tc>
          <w:tcPr>
            <w:tcW w:w="0" w:type="auto"/>
            <w:vAlign w:val="center"/>
            <w:hideMark/>
          </w:tcPr>
          <w:p w14:paraId="3D9F9E0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2F7E3D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decision-analysis study</w:t>
            </w:r>
          </w:p>
        </w:tc>
      </w:tr>
      <w:tr w:rsidR="00D023E7" w:rsidRPr="00D023E7" w14:paraId="1E88E31F" w14:textId="77777777">
        <w:trPr>
          <w:tblCellSpacing w:w="15" w:type="dxa"/>
        </w:trPr>
        <w:tc>
          <w:tcPr>
            <w:tcW w:w="0" w:type="auto"/>
            <w:vAlign w:val="center"/>
            <w:hideMark/>
          </w:tcPr>
          <w:p w14:paraId="3424A10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w:t>
            </w:r>
          </w:p>
        </w:tc>
        <w:tc>
          <w:tcPr>
            <w:tcW w:w="0" w:type="auto"/>
            <w:vAlign w:val="center"/>
            <w:hideMark/>
          </w:tcPr>
          <w:p w14:paraId="7C42822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Extended fuzzy DEMATEL</w:t>
            </w:r>
          </w:p>
        </w:tc>
      </w:tr>
      <w:tr w:rsidR="00D023E7" w:rsidRPr="00D023E7" w14:paraId="28440E41" w14:textId="77777777">
        <w:trPr>
          <w:tblCellSpacing w:w="15" w:type="dxa"/>
        </w:trPr>
        <w:tc>
          <w:tcPr>
            <w:tcW w:w="0" w:type="auto"/>
            <w:vAlign w:val="center"/>
            <w:hideMark/>
          </w:tcPr>
          <w:p w14:paraId="047DEFF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6E6B5F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Три эксперта из британских apparel SMEs</w:t>
            </w:r>
          </w:p>
        </w:tc>
      </w:tr>
      <w:tr w:rsidR="00D023E7" w:rsidRPr="00D023E7" w14:paraId="23E4DEA4" w14:textId="77777777">
        <w:trPr>
          <w:tblCellSpacing w:w="15" w:type="dxa"/>
        </w:trPr>
        <w:tc>
          <w:tcPr>
            <w:tcW w:w="0" w:type="auto"/>
            <w:vAlign w:val="center"/>
            <w:hideMark/>
          </w:tcPr>
          <w:p w14:paraId="55E3A98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19EC93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Взаимосвязь критериев reshoring decision</w:t>
            </w:r>
          </w:p>
        </w:tc>
      </w:tr>
      <w:tr w:rsidR="00D023E7" w:rsidRPr="00D023E7" w14:paraId="38972243" w14:textId="77777777">
        <w:trPr>
          <w:tblCellSpacing w:w="15" w:type="dxa"/>
        </w:trPr>
        <w:tc>
          <w:tcPr>
            <w:tcW w:w="0" w:type="auto"/>
            <w:vAlign w:val="center"/>
            <w:hideMark/>
          </w:tcPr>
          <w:p w14:paraId="1E3DF45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49D2D73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Reshoring-related empirical evidence</w:t>
            </w:r>
          </w:p>
        </w:tc>
      </w:tr>
      <w:tr w:rsidR="00D023E7" w:rsidRPr="00D023E7" w14:paraId="730A0CE3" w14:textId="77777777">
        <w:trPr>
          <w:tblCellSpacing w:w="15" w:type="dxa"/>
        </w:trPr>
        <w:tc>
          <w:tcPr>
            <w:tcW w:w="0" w:type="auto"/>
            <w:vAlign w:val="center"/>
            <w:hideMark/>
          </w:tcPr>
          <w:p w14:paraId="190A308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36F513E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empirical/conceptual literature</w:t>
            </w:r>
          </w:p>
        </w:tc>
      </w:tr>
      <w:tr w:rsidR="00D023E7" w:rsidRPr="00D023E7" w14:paraId="0A11BC9F" w14:textId="77777777">
        <w:trPr>
          <w:tblCellSpacing w:w="15" w:type="dxa"/>
        </w:trPr>
        <w:tc>
          <w:tcPr>
            <w:tcW w:w="0" w:type="auto"/>
            <w:vAlign w:val="center"/>
            <w:hideMark/>
          </w:tcPr>
          <w:p w14:paraId="639D5D9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271C77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2FE55027" w14:textId="77777777">
        <w:trPr>
          <w:tblCellSpacing w:w="15" w:type="dxa"/>
        </w:trPr>
        <w:tc>
          <w:tcPr>
            <w:tcW w:w="0" w:type="auto"/>
            <w:vAlign w:val="center"/>
            <w:hideMark/>
          </w:tcPr>
          <w:p w14:paraId="657DDE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28D2892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Низкая–средняя</w:t>
            </w:r>
          </w:p>
        </w:tc>
      </w:tr>
      <w:tr w:rsidR="00D023E7" w:rsidRPr="00D023E7" w14:paraId="47270A42" w14:textId="77777777">
        <w:trPr>
          <w:tblCellSpacing w:w="15" w:type="dxa"/>
        </w:trPr>
        <w:tc>
          <w:tcPr>
            <w:tcW w:w="0" w:type="auto"/>
            <w:vAlign w:val="center"/>
            <w:hideMark/>
          </w:tcPr>
          <w:p w14:paraId="0B40A2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Asia-specific source</w:t>
            </w:r>
          </w:p>
        </w:tc>
        <w:tc>
          <w:tcPr>
            <w:tcW w:w="0" w:type="auto"/>
            <w:vAlign w:val="center"/>
            <w:hideMark/>
          </w:tcPr>
          <w:p w14:paraId="49AB2E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3FC150A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Почему это не core source</w:t>
      </w:r>
    </w:p>
    <w:p w14:paraId="764100B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эмпирическая, но она не является подробным исследованием фактически реализованного процесса:</w:t>
      </w:r>
    </w:p>
    <w:p w14:paraId="36C5870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Asian host country → United Kingdom.</w:t>
      </w:r>
    </w:p>
    <w:p w14:paraId="52DB19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Host country конкретных компаний не указан. Китай, Вьетнам, Таиланд и другие азиатские страны обсуждаются в общем контексте global manufacturing, но из этого нельзя заключить, что три исследуемые фирмы возвращали производство именно из Азии.</w:t>
      </w:r>
    </w:p>
    <w:p w14:paraId="3A798E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Кроме того, основной эмпирический анализ касается </w:t>
      </w:r>
      <w:r w:rsidRPr="00D023E7">
        <w:rPr>
          <w:rFonts w:ascii="Times New Roman" w:eastAsia="Times New Roman" w:hAnsi="Times New Roman" w:cs="Times New Roman"/>
          <w:b/>
          <w:bCs/>
          <w:color w:val="000000"/>
          <w:kern w:val="0"/>
          <w:lang w:eastAsia="ru-RU"/>
          <w14:ligatures w14:val="none"/>
        </w:rPr>
        <w:t>13 decision criteria и их причинно-следственных связей</w:t>
      </w:r>
      <w:r w:rsidRPr="00D023E7">
        <w:rPr>
          <w:rFonts w:ascii="Times New Roman" w:eastAsia="Times New Roman" w:hAnsi="Times New Roman" w:cs="Times New Roman"/>
          <w:color w:val="000000"/>
          <w:kern w:val="0"/>
          <w:lang w:eastAsia="ru-RU"/>
          <w14:ligatures w14:val="none"/>
        </w:rPr>
        <w:t>, а не наблюдения за:</w:t>
      </w:r>
    </w:p>
    <w:p w14:paraId="6462C448" w14:textId="77777777" w:rsidR="00D023E7" w:rsidRPr="00D023E7" w:rsidRDefault="00D023E7" w:rsidP="00D023E7">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закрытием offshore production;</w:t>
      </w:r>
    </w:p>
    <w:p w14:paraId="3C10E4A9" w14:textId="77777777" w:rsidR="00D023E7" w:rsidRPr="00D023E7" w:rsidRDefault="00D023E7" w:rsidP="00D023E7">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переносом оборудования;</w:t>
      </w:r>
    </w:p>
    <w:p w14:paraId="6F20ED73" w14:textId="77777777" w:rsidR="00D023E7" w:rsidRPr="00D023E7" w:rsidRDefault="00D023E7" w:rsidP="00D023E7">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обучением персонала;</w:t>
      </w:r>
    </w:p>
    <w:p w14:paraId="5D424E9C" w14:textId="77777777" w:rsidR="00D023E7" w:rsidRPr="00D023E7" w:rsidRDefault="00D023E7" w:rsidP="00D023E7">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запуском домашнего производства;</w:t>
      </w:r>
    </w:p>
    <w:p w14:paraId="53CE9DD9" w14:textId="77777777" w:rsidR="00D023E7" w:rsidRPr="00D023E7" w:rsidRDefault="00D023E7" w:rsidP="00D023E7">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reintegration suppliers.</w:t>
      </w:r>
    </w:p>
    <w:p w14:paraId="388A6C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статья отвечает на основной вопрос </w:t>
      </w:r>
      <w:r w:rsidRPr="00D023E7">
        <w:rPr>
          <w:rFonts w:ascii="Times New Roman" w:eastAsia="Times New Roman" w:hAnsi="Times New Roman" w:cs="Times New Roman"/>
          <w:b/>
          <w:bCs/>
          <w:color w:val="000000"/>
          <w:kern w:val="0"/>
          <w:lang w:eastAsia="ru-RU"/>
          <w14:ligatures w14:val="none"/>
        </w:rPr>
        <w:t>частично</w:t>
      </w:r>
      <w:r w:rsidRPr="00D023E7">
        <w:rPr>
          <w:rFonts w:ascii="Times New Roman" w:eastAsia="Times New Roman" w:hAnsi="Times New Roman" w:cs="Times New Roman"/>
          <w:color w:val="000000"/>
          <w:kern w:val="0"/>
          <w:lang w:eastAsia="ru-RU"/>
          <w14:ligatures w14:val="none"/>
        </w:rPr>
        <w:t>.</w:t>
      </w:r>
    </w:p>
    <w:p w14:paraId="31675B4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Важная корректировка evidence</w:t>
      </w:r>
    </w:p>
    <w:p w14:paraId="65252A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Формулировка NotebookLM:</w:t>
      </w:r>
    </w:p>
    <w:p w14:paraId="5DD2BE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 evidence for implementation barriers</w:t>
      </w:r>
    </w:p>
    <w:p w14:paraId="78DC77A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требует уточнения.</w:t>
      </w:r>
    </w:p>
    <w:p w14:paraId="3CE6308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DEMATEL эмпирически анализирует оценки трёх экспертов относительно reshoring criteria. Однако такие барьеры, как:</w:t>
      </w:r>
    </w:p>
    <w:p w14:paraId="65E0B18A" w14:textId="77777777" w:rsidR="00D023E7" w:rsidRPr="00D023E7" w:rsidRDefault="00D023E7" w:rsidP="00D023E7">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hollowed-out competencies;</w:t>
      </w:r>
    </w:p>
    <w:p w14:paraId="7807D6B1" w14:textId="77777777" w:rsidR="00D023E7" w:rsidRPr="00D023E7" w:rsidRDefault="00D023E7" w:rsidP="00D023E7">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investments in plant and equipment;</w:t>
      </w:r>
    </w:p>
    <w:p w14:paraId="5FC44327" w14:textId="77777777" w:rsidR="00D023E7" w:rsidRPr="00D023E7" w:rsidRDefault="00D023E7" w:rsidP="00D023E7">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management-time disruption;</w:t>
      </w:r>
    </w:p>
    <w:p w14:paraId="07511CF1" w14:textId="77777777" w:rsidR="00D023E7" w:rsidRPr="00D023E7" w:rsidRDefault="00D023E7" w:rsidP="00D023E7">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and consistency problems during implementation</w:t>
      </w:r>
    </w:p>
    <w:p w14:paraId="4DD000F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могут быть взяты из literature review или theoretical discussion.</w:t>
      </w:r>
    </w:p>
    <w:p w14:paraId="3FC3205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 не подтверждено, что эти барьеры:</w:t>
      </w:r>
    </w:p>
    <w:p w14:paraId="3BBD4E93" w14:textId="77777777" w:rsidR="00D023E7" w:rsidRPr="00D023E7" w:rsidRDefault="00D023E7" w:rsidP="00D023E7">
      <w:pPr>
        <w:numPr>
          <w:ilvl w:val="0"/>
          <w:numId w:val="1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были отдельными переменными DEMATEL;</w:t>
      </w:r>
    </w:p>
    <w:p w14:paraId="687C3F7B" w14:textId="77777777" w:rsidR="00D023E7" w:rsidRPr="00D023E7" w:rsidRDefault="00D023E7" w:rsidP="00D023E7">
      <w:pPr>
        <w:numPr>
          <w:ilvl w:val="0"/>
          <w:numId w:val="1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оценивались тремя экспертами;</w:t>
      </w:r>
    </w:p>
    <w:p w14:paraId="019C48F9" w14:textId="77777777" w:rsidR="00D023E7" w:rsidRPr="00D023E7" w:rsidRDefault="00D023E7" w:rsidP="00D023E7">
      <w:pPr>
        <w:numPr>
          <w:ilvl w:val="0"/>
          <w:numId w:val="1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наблюдались в их собственных reshoring projects,</w:t>
      </w:r>
    </w:p>
    <w:p w14:paraId="63A8328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их следует кодировать как </w:t>
      </w:r>
      <w:r w:rsidRPr="00D023E7">
        <w:rPr>
          <w:rFonts w:ascii="Times New Roman" w:eastAsia="Times New Roman" w:hAnsi="Times New Roman" w:cs="Times New Roman"/>
          <w:b/>
          <w:bCs/>
          <w:color w:val="000000"/>
          <w:kern w:val="0"/>
          <w:lang w:eastAsia="ru-RU"/>
          <w14:ligatures w14:val="none"/>
        </w:rPr>
        <w:t>supporting literature-based implementation evidence</w:t>
      </w:r>
      <w:r w:rsidRPr="00D023E7">
        <w:rPr>
          <w:rFonts w:ascii="Times New Roman" w:eastAsia="Times New Roman" w:hAnsi="Times New Roman" w:cs="Times New Roman"/>
          <w:color w:val="000000"/>
          <w:kern w:val="0"/>
          <w:lang w:eastAsia="ru-RU"/>
          <w14:ligatures w14:val="none"/>
        </w:rPr>
        <w:t>, а не как прямые case findings.</w:t>
      </w:r>
    </w:p>
    <w:p w14:paraId="46A7361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даёт</w:t>
      </w:r>
    </w:p>
    <w:p w14:paraId="17D3F05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Supply-process complexity</w:t>
      </w:r>
    </w:p>
    <w:p w14:paraId="38B92D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Это наиболее сильный эмпирический результат исследования.</w:t>
      </w:r>
    </w:p>
    <w:p w14:paraId="330CA7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SUPPLY_PROCESS_COMPLEXITY</w:t>
      </w:r>
    </w:p>
    <w:p w14:paraId="0785140F" w14:textId="77777777" w:rsidR="00D023E7" w:rsidRPr="00D023E7" w:rsidRDefault="00D023E7" w:rsidP="00D023E7">
      <w:pPr>
        <w:numPr>
          <w:ilvl w:val="0"/>
          <w:numId w:val="1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175F47A3" w14:textId="77777777" w:rsidR="00D023E7" w:rsidRPr="00D023E7" w:rsidRDefault="00D023E7" w:rsidP="00D023E7">
      <w:pPr>
        <w:numPr>
          <w:ilvl w:val="0"/>
          <w:numId w:val="1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Cultural/Organizational.</w:t>
      </w:r>
    </w:p>
    <w:p w14:paraId="3D4BF6EE" w14:textId="77777777" w:rsidR="00D023E7" w:rsidRPr="00D023E7" w:rsidRDefault="00D023E7" w:rsidP="00D023E7">
      <w:pPr>
        <w:numPr>
          <w:ilvl w:val="0"/>
          <w:numId w:val="1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Decision/Planning.</w:t>
      </w:r>
    </w:p>
    <w:p w14:paraId="264CE393" w14:textId="77777777" w:rsidR="00D023E7" w:rsidRPr="00D023E7" w:rsidRDefault="00D023E7" w:rsidP="00D023E7">
      <w:pPr>
        <w:numPr>
          <w:ilvl w:val="0"/>
          <w:numId w:val="1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Direct DEMATEL result.</w:t>
      </w:r>
    </w:p>
    <w:p w14:paraId="6EC3537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Фактор показывает, что reshoring необходимо рассматривать как перестройку взаимосвязанных процессов, а не только как изменение географического местоположения.</w:t>
      </w:r>
    </w:p>
    <w:p w14:paraId="56651C7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High capital investment</w:t>
      </w:r>
    </w:p>
    <w:p w14:paraId="0002228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HIGH_RESHORING_CAPITAL_INVESTMENT</w:t>
      </w:r>
    </w:p>
    <w:p w14:paraId="6CF457D5" w14:textId="77777777" w:rsidR="00D023E7" w:rsidRPr="00D023E7" w:rsidRDefault="00D023E7" w:rsidP="00D023E7">
      <w:pPr>
        <w:numPr>
          <w:ilvl w:val="0"/>
          <w:numId w:val="1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74DA73B3" w14:textId="77777777" w:rsidR="00D023E7" w:rsidRPr="00D023E7" w:rsidRDefault="00D023E7" w:rsidP="00D023E7">
      <w:pPr>
        <w:numPr>
          <w:ilvl w:val="0"/>
          <w:numId w:val="1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Planning/Implementation.</w:t>
      </w:r>
    </w:p>
    <w:p w14:paraId="7B958240" w14:textId="77777777" w:rsidR="00D023E7" w:rsidRPr="00D023E7" w:rsidRDefault="00D023E7" w:rsidP="00D023E7">
      <w:pPr>
        <w:numPr>
          <w:ilvl w:val="0"/>
          <w:numId w:val="1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Supporting implementation evidence.</w:t>
      </w:r>
    </w:p>
    <w:p w14:paraId="31B2C49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Возможные составляющие:</w:t>
      </w:r>
    </w:p>
    <w:p w14:paraId="322BB722" w14:textId="77777777" w:rsidR="00D023E7" w:rsidRPr="00D023E7" w:rsidRDefault="00D023E7" w:rsidP="00D023E7">
      <w:pPr>
        <w:numPr>
          <w:ilvl w:val="0"/>
          <w:numId w:val="1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plant;</w:t>
      </w:r>
    </w:p>
    <w:p w14:paraId="521D5FA1" w14:textId="77777777" w:rsidR="00D023E7" w:rsidRPr="00D023E7" w:rsidRDefault="00D023E7" w:rsidP="00D023E7">
      <w:pPr>
        <w:numPr>
          <w:ilvl w:val="0"/>
          <w:numId w:val="1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w:t>
      </w:r>
    </w:p>
    <w:p w14:paraId="4BEA79E1" w14:textId="77777777" w:rsidR="00D023E7" w:rsidRPr="00D023E7" w:rsidRDefault="00D023E7" w:rsidP="00D023E7">
      <w:pPr>
        <w:numPr>
          <w:ilvl w:val="0"/>
          <w:numId w:val="1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w:t>
      </w:r>
    </w:p>
    <w:p w14:paraId="7D529722" w14:textId="77777777" w:rsidR="00D023E7" w:rsidRPr="00D023E7" w:rsidRDefault="00D023E7" w:rsidP="00D023E7">
      <w:pPr>
        <w:numPr>
          <w:ilvl w:val="0"/>
          <w:numId w:val="1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installation;</w:t>
      </w:r>
    </w:p>
    <w:p w14:paraId="647CF0DB" w14:textId="77777777" w:rsidR="00D023E7" w:rsidRPr="00D023E7" w:rsidRDefault="00D023E7" w:rsidP="00D023E7">
      <w:pPr>
        <w:numPr>
          <w:ilvl w:val="0"/>
          <w:numId w:val="1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w:t>
      </w:r>
    </w:p>
    <w:p w14:paraId="2830E4FD" w14:textId="77777777" w:rsidR="00D023E7" w:rsidRPr="00D023E7" w:rsidRDefault="00D023E7" w:rsidP="00D023E7">
      <w:pPr>
        <w:numPr>
          <w:ilvl w:val="0"/>
          <w:numId w:val="1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ramp-up.</w:t>
      </w:r>
    </w:p>
    <w:p w14:paraId="76CD99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барьер хорошо сочетается с A13, где конкретный UK case показывает необходимость приобретения машин, tooling и software.</w:t>
      </w:r>
    </w:p>
    <w:p w14:paraId="487A0FF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Loss of domestic product and process competencies</w:t>
      </w:r>
    </w:p>
    <w:p w14:paraId="0DC34EA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DOMESTIC_PRODUCT_PROCESS_COMPETENCY_LOSS</w:t>
      </w:r>
    </w:p>
    <w:p w14:paraId="18AC0613" w14:textId="77777777" w:rsidR="00D023E7" w:rsidRPr="00D023E7" w:rsidRDefault="00D023E7" w:rsidP="00D023E7">
      <w:pPr>
        <w:numPr>
          <w:ilvl w:val="0"/>
          <w:numId w:val="1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1A71D85A" w14:textId="77777777" w:rsidR="00D023E7" w:rsidRPr="00D023E7" w:rsidRDefault="00D023E7" w:rsidP="00D023E7">
      <w:pPr>
        <w:numPr>
          <w:ilvl w:val="0"/>
          <w:numId w:val="1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Human Resources/Knowledge.</w:t>
      </w:r>
    </w:p>
    <w:p w14:paraId="1C85B92F" w14:textId="77777777" w:rsidR="00D023E7" w:rsidRPr="00D023E7" w:rsidRDefault="00D023E7" w:rsidP="00D023E7">
      <w:pPr>
        <w:numPr>
          <w:ilvl w:val="0"/>
          <w:numId w:val="1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Reintegration.</w:t>
      </w:r>
    </w:p>
    <w:p w14:paraId="511DF44C" w14:textId="77777777" w:rsidR="00D023E7" w:rsidRPr="00D023E7" w:rsidRDefault="00D023E7" w:rsidP="00D023E7">
      <w:pPr>
        <w:numPr>
          <w:ilvl w:val="0"/>
          <w:numId w:val="1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Supporting literature-based evidence.</w:t>
      </w:r>
    </w:p>
    <w:p w14:paraId="0531F89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усиливает главный кластер твоей работы:</w:t>
      </w:r>
    </w:p>
    <w:p w14:paraId="691B02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Domestic capability erosion resulting from prolonged offshoring.</w:t>
      </w:r>
    </w:p>
    <w:p w14:paraId="4C3B476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Management-time burden</w:t>
      </w:r>
    </w:p>
    <w:p w14:paraId="192E49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MANAGEMENT_ATTENTION_BURDEN</w:t>
      </w:r>
    </w:p>
    <w:p w14:paraId="1FC6979B" w14:textId="77777777" w:rsidR="00D023E7" w:rsidRPr="00D023E7" w:rsidRDefault="00D023E7" w:rsidP="00D023E7">
      <w:pPr>
        <w:numPr>
          <w:ilvl w:val="0"/>
          <w:numId w:val="1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Cultural/Organizational.</w:t>
      </w:r>
    </w:p>
    <w:p w14:paraId="20B2E290" w14:textId="77777777" w:rsidR="00D023E7" w:rsidRPr="00D023E7" w:rsidRDefault="00D023E7" w:rsidP="00D023E7">
      <w:pPr>
        <w:numPr>
          <w:ilvl w:val="0"/>
          <w:numId w:val="1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Cost/Operational.</w:t>
      </w:r>
    </w:p>
    <w:p w14:paraId="09AA6C35" w14:textId="77777777" w:rsidR="00D023E7" w:rsidRPr="00D023E7" w:rsidRDefault="00D023E7" w:rsidP="00D023E7">
      <w:pPr>
        <w:numPr>
          <w:ilvl w:val="0"/>
          <w:numId w:val="1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Implementation.</w:t>
      </w:r>
    </w:p>
    <w:p w14:paraId="6A05E213" w14:textId="77777777" w:rsidR="00D023E7" w:rsidRPr="00D023E7" w:rsidRDefault="00D023E7" w:rsidP="00D023E7">
      <w:pPr>
        <w:numPr>
          <w:ilvl w:val="0"/>
          <w:numId w:val="1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Supporting evidence.</w:t>
      </w:r>
    </w:p>
    <w:p w14:paraId="7EBEF54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Реализация reshoring требует значительного участия руководителей в:</w:t>
      </w:r>
    </w:p>
    <w:p w14:paraId="7ED480BA" w14:textId="77777777" w:rsidR="00D023E7" w:rsidRPr="00D023E7" w:rsidRDefault="00D023E7" w:rsidP="00D023E7">
      <w:pPr>
        <w:numPr>
          <w:ilvl w:val="0"/>
          <w:numId w:val="1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w:t>
      </w:r>
    </w:p>
    <w:p w14:paraId="395B5AFA" w14:textId="77777777" w:rsidR="00D023E7" w:rsidRPr="00D023E7" w:rsidRDefault="00D023E7" w:rsidP="00D023E7">
      <w:pPr>
        <w:numPr>
          <w:ilvl w:val="0"/>
          <w:numId w:val="1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replacement;</w:t>
      </w:r>
    </w:p>
    <w:p w14:paraId="00BE08F5" w14:textId="77777777" w:rsidR="00D023E7" w:rsidRPr="00D023E7" w:rsidRDefault="00D023E7" w:rsidP="00D023E7">
      <w:pPr>
        <w:numPr>
          <w:ilvl w:val="0"/>
          <w:numId w:val="1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setup;</w:t>
      </w:r>
    </w:p>
    <w:p w14:paraId="156A5435" w14:textId="77777777" w:rsidR="00D023E7" w:rsidRPr="00D023E7" w:rsidRDefault="00D023E7" w:rsidP="00D023E7">
      <w:pPr>
        <w:numPr>
          <w:ilvl w:val="0"/>
          <w:numId w:val="1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troubleshooting;</w:t>
      </w:r>
    </w:p>
    <w:p w14:paraId="2B2D2762" w14:textId="77777777" w:rsidR="00D023E7" w:rsidRPr="00D023E7" w:rsidRDefault="00D023E7" w:rsidP="00D023E7">
      <w:pPr>
        <w:numPr>
          <w:ilvl w:val="0"/>
          <w:numId w:val="1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training;</w:t>
      </w:r>
    </w:p>
    <w:p w14:paraId="7E4CAD6E" w14:textId="77777777" w:rsidR="00D023E7" w:rsidRPr="00D023E7" w:rsidRDefault="00D023E7" w:rsidP="00D023E7">
      <w:pPr>
        <w:numPr>
          <w:ilvl w:val="0"/>
          <w:numId w:val="1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stabilization.</w:t>
      </w:r>
    </w:p>
    <w:p w14:paraId="5EA660D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Transition-related quality and consistency problems</w:t>
      </w:r>
    </w:p>
    <w:p w14:paraId="2FDCF9C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TRANSITION_QUALITY_INSTABILITY</w:t>
      </w:r>
    </w:p>
    <w:p w14:paraId="4B674EEA" w14:textId="77777777" w:rsidR="00D023E7" w:rsidRPr="00D023E7" w:rsidRDefault="00D023E7" w:rsidP="00D023E7">
      <w:pPr>
        <w:numPr>
          <w:ilvl w:val="0"/>
          <w:numId w:val="1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554B3801" w14:textId="77777777" w:rsidR="00D023E7" w:rsidRPr="00D023E7" w:rsidRDefault="00D023E7" w:rsidP="00D023E7">
      <w:pPr>
        <w:numPr>
          <w:ilvl w:val="0"/>
          <w:numId w:val="1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Ramp-up.</w:t>
      </w:r>
    </w:p>
    <w:p w14:paraId="41B065C4" w14:textId="77777777" w:rsidR="00D023E7" w:rsidRPr="00D023E7" w:rsidRDefault="00D023E7" w:rsidP="00D023E7">
      <w:pPr>
        <w:numPr>
          <w:ilvl w:val="0"/>
          <w:numId w:val="1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Supporting evidence.</w:t>
      </w:r>
    </w:p>
    <w:p w14:paraId="273CDD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барьер отличается от плохого качества offshore suppliers. Здесь речь идёт о риске временного ухудшения качества во время запуска нового домашнего производства.</w:t>
      </w:r>
    </w:p>
    <w:p w14:paraId="64FD0FE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относится к drivers или decision criteria</w:t>
      </w:r>
    </w:p>
    <w:p w14:paraId="5B58495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помещаем автоматически в Barrier Matrix:</w:t>
      </w:r>
    </w:p>
    <w:p w14:paraId="650182F0"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sustainability;</w:t>
      </w:r>
    </w:p>
    <w:p w14:paraId="06091B37"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social responsibility;</w:t>
      </w:r>
    </w:p>
    <w:p w14:paraId="2665C148"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Covid-19;</w:t>
      </w:r>
    </w:p>
    <w:p w14:paraId="28B4B8C1"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desire to restore control;</w:t>
      </w:r>
    </w:p>
    <w:p w14:paraId="38209689"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speed;</w:t>
      </w:r>
    </w:p>
    <w:p w14:paraId="553BD81D"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operational flexibility;</w:t>
      </w:r>
    </w:p>
    <w:p w14:paraId="73DEC246"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innovation;</w:t>
      </w:r>
    </w:p>
    <w:p w14:paraId="43CFED4B" w14:textId="77777777" w:rsidR="00D023E7" w:rsidRPr="00D023E7" w:rsidRDefault="00D023E7" w:rsidP="00D023E7">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general cost efficiency.</w:t>
      </w:r>
    </w:p>
    <w:p w14:paraId="1ACF25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критерии и мотивы reshoring, а не обязательно препятствия реализации.</w:t>
      </w:r>
    </w:p>
    <w:p w14:paraId="17DC600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Важный терминологический нюанс</w:t>
      </w:r>
    </w:p>
    <w:p w14:paraId="7C5CCFA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Приведённое в анализе определение включает:</w:t>
      </w:r>
    </w:p>
    <w:p w14:paraId="0F97DF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возвращение в home country или перенос в другую страну того же региона.</w:t>
      </w:r>
    </w:p>
    <w:p w14:paraId="505BF4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твоей работы это слишком широкое определение.</w:t>
      </w:r>
    </w:p>
    <w:p w14:paraId="72B684A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Мы сохраняем утверждённую границу:</w:t>
      </w:r>
    </w:p>
    <w:p w14:paraId="5F0C0476" w14:textId="77777777" w:rsidR="00D023E7" w:rsidRPr="00D023E7" w:rsidRDefault="00D023E7" w:rsidP="00D023E7">
      <w:pPr>
        <w:numPr>
          <w:ilvl w:val="0"/>
          <w:numId w:val="1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Reshoring:</w:t>
      </w:r>
      <w:r w:rsidRPr="00D023E7">
        <w:rPr>
          <w:rFonts w:ascii="Times New Roman" w:eastAsia="Times New Roman" w:hAnsi="Times New Roman" w:cs="Times New Roman"/>
          <w:color w:val="000000"/>
          <w:kern w:val="0"/>
          <w:lang w:eastAsia="ru-RU"/>
          <w14:ligatures w14:val="none"/>
        </w:rPr>
        <w:t> возврат ранее offshored manufacturing в home country.</w:t>
      </w:r>
    </w:p>
    <w:p w14:paraId="6B13FE34" w14:textId="77777777" w:rsidR="00D023E7" w:rsidRPr="00D023E7" w:rsidRDefault="00D023E7" w:rsidP="00D023E7">
      <w:pPr>
        <w:numPr>
          <w:ilvl w:val="0"/>
          <w:numId w:val="1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Nearshoring:</w:t>
      </w:r>
      <w:r w:rsidRPr="00D023E7">
        <w:rPr>
          <w:rFonts w:ascii="Times New Roman" w:eastAsia="Times New Roman" w:hAnsi="Times New Roman" w:cs="Times New Roman"/>
          <w:color w:val="000000"/>
          <w:kern w:val="0"/>
          <w:lang w:eastAsia="ru-RU"/>
          <w14:ligatures w14:val="none"/>
        </w:rPr>
        <w:t> перенос в географически близкую страну.</w:t>
      </w:r>
    </w:p>
    <w:p w14:paraId="790BFAD6" w14:textId="77777777" w:rsidR="00D023E7" w:rsidRPr="00D023E7" w:rsidRDefault="00D023E7" w:rsidP="00D023E7">
      <w:pPr>
        <w:numPr>
          <w:ilvl w:val="0"/>
          <w:numId w:val="1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Re-offshoring:</w:t>
      </w:r>
      <w:r w:rsidRPr="00D023E7">
        <w:rPr>
          <w:rFonts w:ascii="Times New Roman" w:eastAsia="Times New Roman" w:hAnsi="Times New Roman" w:cs="Times New Roman"/>
          <w:color w:val="000000"/>
          <w:kern w:val="0"/>
          <w:lang w:eastAsia="ru-RU"/>
          <w14:ligatures w14:val="none"/>
        </w:rPr>
        <w:t> перенос из одной зарубежной страны в другую.</w:t>
      </w:r>
    </w:p>
    <w:p w14:paraId="5BA2DDCD" w14:textId="77777777" w:rsidR="00D023E7" w:rsidRPr="00D023E7" w:rsidRDefault="00D023E7" w:rsidP="00D023E7">
      <w:pPr>
        <w:numPr>
          <w:ilvl w:val="0"/>
          <w:numId w:val="1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Right-shoring:</w:t>
      </w:r>
      <w:r w:rsidRPr="00D023E7">
        <w:rPr>
          <w:rFonts w:ascii="Times New Roman" w:eastAsia="Times New Roman" w:hAnsi="Times New Roman" w:cs="Times New Roman"/>
          <w:color w:val="000000"/>
          <w:kern w:val="0"/>
          <w:lang w:eastAsia="ru-RU"/>
          <w14:ligatures w14:val="none"/>
        </w:rPr>
        <w:t> более широкая оптимизация производственной географии.</w:t>
      </w:r>
    </w:p>
    <w:p w14:paraId="1223D74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A14 полезна для decision-making literature, но её терминологию нельзя без пояснения переносить в твой analytical framework.</w:t>
      </w:r>
    </w:p>
    <w:p w14:paraId="040624B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другими источниками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689"/>
      </w:tblGrid>
      <w:tr w:rsidR="00D023E7" w:rsidRPr="00D023E7" w14:paraId="08EA1D17" w14:textId="77777777">
        <w:trPr>
          <w:tblHeader/>
          <w:tblCellSpacing w:w="15" w:type="dxa"/>
        </w:trPr>
        <w:tc>
          <w:tcPr>
            <w:tcW w:w="0" w:type="auto"/>
            <w:vAlign w:val="center"/>
            <w:hideMark/>
          </w:tcPr>
          <w:p w14:paraId="7ABB789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Кластер</w:t>
            </w:r>
          </w:p>
        </w:tc>
        <w:tc>
          <w:tcPr>
            <w:tcW w:w="0" w:type="auto"/>
            <w:vAlign w:val="center"/>
            <w:hideMark/>
          </w:tcPr>
          <w:p w14:paraId="050E193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Источники</w:t>
            </w:r>
          </w:p>
        </w:tc>
      </w:tr>
      <w:tr w:rsidR="00D023E7" w:rsidRPr="00D023E7" w14:paraId="0A406120" w14:textId="77777777">
        <w:trPr>
          <w:tblCellSpacing w:w="15" w:type="dxa"/>
        </w:trPr>
        <w:tc>
          <w:tcPr>
            <w:tcW w:w="0" w:type="auto"/>
            <w:vAlign w:val="center"/>
            <w:hideMark/>
          </w:tcPr>
          <w:p w14:paraId="186AA1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domestic competencies</w:t>
            </w:r>
          </w:p>
        </w:tc>
        <w:tc>
          <w:tcPr>
            <w:tcW w:w="0" w:type="auto"/>
            <w:vAlign w:val="center"/>
            <w:hideMark/>
          </w:tcPr>
          <w:p w14:paraId="4DB3EA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A06, A09, A11, A12, A13, A14</w:t>
            </w:r>
          </w:p>
        </w:tc>
      </w:tr>
      <w:tr w:rsidR="00D023E7" w:rsidRPr="00D023E7" w14:paraId="79306850" w14:textId="77777777">
        <w:trPr>
          <w:tblCellSpacing w:w="15" w:type="dxa"/>
        </w:trPr>
        <w:tc>
          <w:tcPr>
            <w:tcW w:w="0" w:type="auto"/>
            <w:vAlign w:val="center"/>
            <w:hideMark/>
          </w:tcPr>
          <w:p w14:paraId="62DAB8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capital/equipment requirements</w:t>
            </w:r>
          </w:p>
        </w:tc>
        <w:tc>
          <w:tcPr>
            <w:tcW w:w="0" w:type="auto"/>
            <w:vAlign w:val="center"/>
            <w:hideMark/>
          </w:tcPr>
          <w:p w14:paraId="7BEAC9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A13, A14</w:t>
            </w:r>
          </w:p>
        </w:tc>
      </w:tr>
      <w:tr w:rsidR="00D023E7" w:rsidRPr="00D023E7" w14:paraId="63947523" w14:textId="77777777">
        <w:trPr>
          <w:tblCellSpacing w:w="15" w:type="dxa"/>
        </w:trPr>
        <w:tc>
          <w:tcPr>
            <w:tcW w:w="0" w:type="auto"/>
            <w:vAlign w:val="center"/>
            <w:hideMark/>
          </w:tcPr>
          <w:p w14:paraId="511ECED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supply-chain reconstruction</w:t>
            </w:r>
          </w:p>
        </w:tc>
        <w:tc>
          <w:tcPr>
            <w:tcW w:w="0" w:type="auto"/>
            <w:vAlign w:val="center"/>
            <w:hideMark/>
          </w:tcPr>
          <w:p w14:paraId="25F282E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 A11, A12, A13, A14</w:t>
            </w:r>
          </w:p>
        </w:tc>
      </w:tr>
      <w:tr w:rsidR="00D023E7" w:rsidRPr="00D023E7" w14:paraId="21B0D05A" w14:textId="77777777">
        <w:trPr>
          <w:tblCellSpacing w:w="15" w:type="dxa"/>
        </w:trPr>
        <w:tc>
          <w:tcPr>
            <w:tcW w:w="0" w:type="auto"/>
            <w:vAlign w:val="center"/>
            <w:hideMark/>
          </w:tcPr>
          <w:p w14:paraId="515EB9C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and transition complexity</w:t>
            </w:r>
          </w:p>
        </w:tc>
        <w:tc>
          <w:tcPr>
            <w:tcW w:w="0" w:type="auto"/>
            <w:vAlign w:val="center"/>
            <w:hideMark/>
          </w:tcPr>
          <w:p w14:paraId="3A09B6A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 A06, A13, A14</w:t>
            </w:r>
          </w:p>
        </w:tc>
      </w:tr>
      <w:tr w:rsidR="00D023E7" w:rsidRPr="00D023E7" w14:paraId="32FCC73C" w14:textId="77777777">
        <w:trPr>
          <w:tblCellSpacing w:w="15" w:type="dxa"/>
        </w:trPr>
        <w:tc>
          <w:tcPr>
            <w:tcW w:w="0" w:type="auto"/>
            <w:vAlign w:val="center"/>
            <w:hideMark/>
          </w:tcPr>
          <w:p w14:paraId="1735E2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Management readiness and attention</w:t>
            </w:r>
          </w:p>
        </w:tc>
        <w:tc>
          <w:tcPr>
            <w:tcW w:w="0" w:type="auto"/>
            <w:vAlign w:val="center"/>
            <w:hideMark/>
          </w:tcPr>
          <w:p w14:paraId="09418E4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 A07, A14</w:t>
            </w:r>
          </w:p>
        </w:tc>
      </w:tr>
    </w:tbl>
    <w:p w14:paraId="2674298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A14 усиливает существующие кластеры, но не создаёт отдельного Asia-specific finding.</w:t>
      </w:r>
    </w:p>
    <w:p w14:paraId="516A0CF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Теоретическое использование</w:t>
      </w:r>
    </w:p>
    <w:p w14:paraId="6C8123C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3147137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 объяснения:</w:t>
      </w:r>
    </w:p>
    <w:p w14:paraId="0EC190B9" w14:textId="77777777" w:rsidR="00D023E7" w:rsidRPr="00D023E7" w:rsidRDefault="00D023E7" w:rsidP="00D023E7">
      <w:pPr>
        <w:numPr>
          <w:ilvl w:val="0"/>
          <w:numId w:val="1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supply-process complexity;</w:t>
      </w:r>
    </w:p>
    <w:p w14:paraId="32D9C54D" w14:textId="77777777" w:rsidR="00D023E7" w:rsidRPr="00D023E7" w:rsidRDefault="00D023E7" w:rsidP="00D023E7">
      <w:pPr>
        <w:numPr>
          <w:ilvl w:val="0"/>
          <w:numId w:val="1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transition costs;</w:t>
      </w:r>
    </w:p>
    <w:p w14:paraId="6772E85F" w14:textId="77777777" w:rsidR="00D023E7" w:rsidRPr="00D023E7" w:rsidRDefault="00D023E7" w:rsidP="00D023E7">
      <w:pPr>
        <w:numPr>
          <w:ilvl w:val="0"/>
          <w:numId w:val="1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monitoring and coordination;</w:t>
      </w:r>
    </w:p>
    <w:p w14:paraId="3E4976B4" w14:textId="77777777" w:rsidR="00D023E7" w:rsidRPr="00D023E7" w:rsidRDefault="00D023E7" w:rsidP="00D023E7">
      <w:pPr>
        <w:numPr>
          <w:ilvl w:val="0"/>
          <w:numId w:val="1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incomplete cost assessment;</w:t>
      </w:r>
    </w:p>
    <w:p w14:paraId="235BAA57" w14:textId="77777777" w:rsidR="00D023E7" w:rsidRPr="00D023E7" w:rsidRDefault="00D023E7" w:rsidP="00D023E7">
      <w:pPr>
        <w:numPr>
          <w:ilvl w:val="0"/>
          <w:numId w:val="1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contractual and supplier problems.</w:t>
      </w:r>
    </w:p>
    <w:p w14:paraId="0EA2820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0B6235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w:t>
      </w:r>
    </w:p>
    <w:p w14:paraId="51A1F719" w14:textId="77777777" w:rsidR="00D023E7" w:rsidRPr="00D023E7" w:rsidRDefault="00D023E7" w:rsidP="00D023E7">
      <w:pPr>
        <w:numPr>
          <w:ilvl w:val="0"/>
          <w:numId w:val="1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lost product and process competencies;</w:t>
      </w:r>
    </w:p>
    <w:p w14:paraId="4D9156EB" w14:textId="77777777" w:rsidR="00D023E7" w:rsidRPr="00D023E7" w:rsidRDefault="00D023E7" w:rsidP="00D023E7">
      <w:pPr>
        <w:numPr>
          <w:ilvl w:val="0"/>
          <w:numId w:val="1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technical knowledge;</w:t>
      </w:r>
    </w:p>
    <w:p w14:paraId="5BC0513B" w14:textId="77777777" w:rsidR="00D023E7" w:rsidRPr="00D023E7" w:rsidRDefault="00D023E7" w:rsidP="00D023E7">
      <w:pPr>
        <w:numPr>
          <w:ilvl w:val="0"/>
          <w:numId w:val="1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manufacturing capabilities;</w:t>
      </w:r>
    </w:p>
    <w:p w14:paraId="7BF938CB" w14:textId="77777777" w:rsidR="00D023E7" w:rsidRPr="00D023E7" w:rsidRDefault="00D023E7" w:rsidP="00D023E7">
      <w:pPr>
        <w:numPr>
          <w:ilvl w:val="0"/>
          <w:numId w:val="1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plant and equipment resources.</w:t>
      </w:r>
    </w:p>
    <w:p w14:paraId="2304C75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Triple Bottom Line</w:t>
      </w:r>
    </w:p>
    <w:p w14:paraId="095F6D2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для:</w:t>
      </w:r>
    </w:p>
    <w:p w14:paraId="2CEA6AC0" w14:textId="77777777" w:rsidR="00D023E7" w:rsidRPr="00D023E7" w:rsidRDefault="00D023E7" w:rsidP="00D023E7">
      <w:pPr>
        <w:numPr>
          <w:ilvl w:val="0"/>
          <w:numId w:val="1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sustainability;</w:t>
      </w:r>
    </w:p>
    <w:p w14:paraId="380E0079" w14:textId="77777777" w:rsidR="00D023E7" w:rsidRPr="00D023E7" w:rsidRDefault="00D023E7" w:rsidP="00D023E7">
      <w:pPr>
        <w:numPr>
          <w:ilvl w:val="0"/>
          <w:numId w:val="1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social responsibility;</w:t>
      </w:r>
    </w:p>
    <w:p w14:paraId="0C34E8B1" w14:textId="77777777" w:rsidR="00D023E7" w:rsidRPr="00D023E7" w:rsidRDefault="00D023E7" w:rsidP="00D023E7">
      <w:pPr>
        <w:numPr>
          <w:ilvl w:val="0"/>
          <w:numId w:val="1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связи sustainability с cost efficiency;</w:t>
      </w:r>
    </w:p>
    <w:p w14:paraId="64CF93C2" w14:textId="77777777" w:rsidR="00D023E7" w:rsidRPr="00D023E7" w:rsidRDefault="00D023E7" w:rsidP="00D023E7">
      <w:pPr>
        <w:numPr>
          <w:ilvl w:val="0"/>
          <w:numId w:val="1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broader right-shoring criteria.</w:t>
      </w:r>
    </w:p>
    <w:p w14:paraId="0A6461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для основного framework твоей работы TCE и RBV остаются более важными.</w:t>
      </w:r>
    </w:p>
    <w:p w14:paraId="480DA2E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4E2E6D2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661E3BB8" w14:textId="77777777" w:rsidR="00D023E7" w:rsidRPr="00D023E7" w:rsidRDefault="00D023E7" w:rsidP="00D023E7">
      <w:pPr>
        <w:numPr>
          <w:ilvl w:val="0"/>
          <w:numId w:val="1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Covid-19 и пересмотр global supply chains;</w:t>
      </w:r>
    </w:p>
    <w:p w14:paraId="30E5F7C8" w14:textId="77777777" w:rsidR="00D023E7" w:rsidRPr="00D023E7" w:rsidRDefault="00D023E7" w:rsidP="00D023E7">
      <w:pPr>
        <w:numPr>
          <w:ilvl w:val="0"/>
          <w:numId w:val="1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необходимость более широкого подхода, чем labour-cost comparison;</w:t>
      </w:r>
    </w:p>
    <w:p w14:paraId="015F89C1" w14:textId="77777777" w:rsidR="00D023E7" w:rsidRPr="00D023E7" w:rsidRDefault="00D023E7" w:rsidP="00D023E7">
      <w:pPr>
        <w:numPr>
          <w:ilvl w:val="0"/>
          <w:numId w:val="1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переход от offshoring к right-shoring/reshoring discussions.</w:t>
      </w:r>
    </w:p>
    <w:p w14:paraId="4934594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7851BA0E" w14:textId="77777777" w:rsidR="00D023E7" w:rsidRPr="00D023E7" w:rsidRDefault="00D023E7" w:rsidP="00D023E7">
      <w:pPr>
        <w:numPr>
          <w:ilvl w:val="0"/>
          <w:numId w:val="1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 criteria;</w:t>
      </w:r>
    </w:p>
    <w:p w14:paraId="725B9867" w14:textId="77777777" w:rsidR="00D023E7" w:rsidRPr="00D023E7" w:rsidRDefault="00D023E7" w:rsidP="00D023E7">
      <w:pPr>
        <w:numPr>
          <w:ilvl w:val="0"/>
          <w:numId w:val="1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supply-process complexity;</w:t>
      </w:r>
    </w:p>
    <w:p w14:paraId="3EF2A838" w14:textId="77777777" w:rsidR="00D023E7" w:rsidRPr="00D023E7" w:rsidRDefault="00D023E7" w:rsidP="00D023E7">
      <w:pPr>
        <w:numPr>
          <w:ilvl w:val="0"/>
          <w:numId w:val="1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TCE, RBV и TBL;</w:t>
      </w:r>
    </w:p>
    <w:p w14:paraId="7E2C4F78" w14:textId="77777777" w:rsidR="00D023E7" w:rsidRPr="00D023E7" w:rsidRDefault="00D023E7" w:rsidP="00D023E7">
      <w:pPr>
        <w:numPr>
          <w:ilvl w:val="0"/>
          <w:numId w:val="1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hollowing-out of domestic competencies;</w:t>
      </w:r>
    </w:p>
    <w:p w14:paraId="04F1BAB7" w14:textId="77777777" w:rsidR="00D023E7" w:rsidRPr="00D023E7" w:rsidRDefault="00D023E7" w:rsidP="00D023E7">
      <w:pPr>
        <w:numPr>
          <w:ilvl w:val="0"/>
          <w:numId w:val="1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sustainability dimensions.</w:t>
      </w:r>
    </w:p>
    <w:p w14:paraId="4894A53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09932B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Только как поддерживающий источник для:</w:t>
      </w:r>
    </w:p>
    <w:p w14:paraId="6DFED5D2" w14:textId="77777777" w:rsidR="00D023E7" w:rsidRPr="00D023E7" w:rsidRDefault="00D023E7" w:rsidP="00D023E7">
      <w:pPr>
        <w:numPr>
          <w:ilvl w:val="0"/>
          <w:numId w:val="1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capital-investment requirements;</w:t>
      </w:r>
    </w:p>
    <w:p w14:paraId="645DDAEA" w14:textId="77777777" w:rsidR="00D023E7" w:rsidRPr="00D023E7" w:rsidRDefault="00D023E7" w:rsidP="00D023E7">
      <w:pPr>
        <w:numPr>
          <w:ilvl w:val="0"/>
          <w:numId w:val="1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competency restoration;</w:t>
      </w:r>
    </w:p>
    <w:p w14:paraId="7FA425FC" w14:textId="77777777" w:rsidR="00D023E7" w:rsidRPr="00D023E7" w:rsidRDefault="00D023E7" w:rsidP="00D023E7">
      <w:pPr>
        <w:numPr>
          <w:ilvl w:val="0"/>
          <w:numId w:val="1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management-time burden;</w:t>
      </w:r>
    </w:p>
    <w:p w14:paraId="575232BA" w14:textId="77777777" w:rsidR="00D023E7" w:rsidRPr="00D023E7" w:rsidRDefault="00D023E7" w:rsidP="00D023E7">
      <w:pPr>
        <w:numPr>
          <w:ilvl w:val="0"/>
          <w:numId w:val="1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transition complexity.</w:t>
      </w:r>
    </w:p>
    <w:p w14:paraId="0770DEE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прямое доказательство барьеров возвращения из Китая.</w:t>
      </w:r>
    </w:p>
    <w:p w14:paraId="10248C9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6531CDE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полезна для аргумента:</w:t>
      </w:r>
    </w:p>
    <w:p w14:paraId="42B3E8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decisions must account for interdependencies between cost, sustainability, supply-chain complexity and organisational capabilities rather than evaluating each criterion independently.</w:t>
      </w:r>
    </w:p>
    <w:p w14:paraId="0AEABC4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Номера страниц</w:t>
      </w:r>
    </w:p>
    <w:p w14:paraId="6A45EAD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4873</w:t>
      </w:r>
      <w:r w:rsidRPr="00D023E7">
        <w:rPr>
          <w:rFonts w:ascii="Times New Roman" w:eastAsia="Times New Roman" w:hAnsi="Times New Roman" w:cs="Times New Roman"/>
          <w:color w:val="000000"/>
          <w:kern w:val="0"/>
          <w:lang w:eastAsia="ru-RU"/>
          <w14:ligatures w14:val="none"/>
        </w:rPr>
        <w:t> — это </w:t>
      </w:r>
      <w:r w:rsidRPr="00D023E7">
        <w:rPr>
          <w:rFonts w:ascii="Times New Roman" w:eastAsia="Times New Roman" w:hAnsi="Times New Roman" w:cs="Times New Roman"/>
          <w:b/>
          <w:bCs/>
          <w:color w:val="000000"/>
          <w:kern w:val="0"/>
          <w:lang w:eastAsia="ru-RU"/>
          <w14:ligatures w14:val="none"/>
        </w:rPr>
        <w:t>номер статьи</w:t>
      </w:r>
      <w:r w:rsidRPr="00D023E7">
        <w:rPr>
          <w:rFonts w:ascii="Times New Roman" w:eastAsia="Times New Roman" w:hAnsi="Times New Roman" w:cs="Times New Roman"/>
          <w:color w:val="000000"/>
          <w:kern w:val="0"/>
          <w:lang w:eastAsia="ru-RU"/>
          <w14:ligatures w14:val="none"/>
        </w:rPr>
        <w:t>, а не номер каждой страницы.</w:t>
      </w:r>
    </w:p>
    <w:p w14:paraId="174E84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прямых цитат нужно записывать:</w:t>
      </w:r>
    </w:p>
    <w:p w14:paraId="3A33B4A2" w14:textId="77777777" w:rsidR="00D023E7" w:rsidRPr="00D023E7" w:rsidRDefault="00D023E7" w:rsidP="00D023E7">
      <w:pPr>
        <w:numPr>
          <w:ilvl w:val="0"/>
          <w:numId w:val="1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фактическую страницу внутри PDF, например </w:t>
      </w:r>
      <w:r w:rsidRPr="00D023E7">
        <w:rPr>
          <w:rFonts w:ascii="Courier New" w:eastAsia="Times New Roman" w:hAnsi="Courier New" w:cs="Courier New"/>
          <w:color w:val="000000"/>
          <w:kern w:val="0"/>
          <w:sz w:val="20"/>
          <w:szCs w:val="20"/>
          <w:lang w:eastAsia="ru-RU"/>
          <w14:ligatures w14:val="none"/>
        </w:rPr>
        <w:t>PDF p. 6</w:t>
      </w:r>
      <w:r w:rsidRPr="00D023E7">
        <w:rPr>
          <w:rFonts w:ascii="Times New Roman" w:eastAsia="Times New Roman" w:hAnsi="Times New Roman" w:cs="Times New Roman"/>
          <w:color w:val="000000"/>
          <w:kern w:val="0"/>
          <w:lang w:eastAsia="ru-RU"/>
          <w14:ligatures w14:val="none"/>
        </w:rPr>
        <w:t>;</w:t>
      </w:r>
    </w:p>
    <w:p w14:paraId="6CA58596" w14:textId="77777777" w:rsidR="00D023E7" w:rsidRPr="00D023E7" w:rsidRDefault="00D023E7" w:rsidP="00D023E7">
      <w:pPr>
        <w:numPr>
          <w:ilvl w:val="0"/>
          <w:numId w:val="1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либо section/paragraph, если журнал не использует стабильную пагинацию.</w:t>
      </w:r>
    </w:p>
    <w:p w14:paraId="2502CA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оформлять цитату как </w:t>
      </w:r>
      <w:r w:rsidRPr="00D023E7">
        <w:rPr>
          <w:rFonts w:ascii="Courier New" w:eastAsia="Times New Roman" w:hAnsi="Courier New" w:cs="Courier New"/>
          <w:color w:val="000000"/>
          <w:kern w:val="0"/>
          <w:sz w:val="20"/>
          <w:szCs w:val="20"/>
          <w:lang w:eastAsia="ru-RU"/>
          <w14:ligatures w14:val="none"/>
        </w:rPr>
        <w:t>(Pourhejazy &amp; Ashby, 2021, p. 4873)</w:t>
      </w:r>
      <w:r w:rsidRPr="00D023E7">
        <w:rPr>
          <w:rFonts w:ascii="Times New Roman" w:eastAsia="Times New Roman" w:hAnsi="Times New Roman" w:cs="Times New Roman"/>
          <w:color w:val="000000"/>
          <w:kern w:val="0"/>
          <w:lang w:eastAsia="ru-RU"/>
          <w14:ligatures w14:val="none"/>
        </w:rPr>
        <w:t>.</w:t>
      </w:r>
    </w:p>
    <w:p w14:paraId="771C5F8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p w14:paraId="1689DD7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A14 — Supporting empirical decision-analysis literature: supply-process complexity, capital requirements, competency restoration and sustainability.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683"/>
        <w:gridCol w:w="5854"/>
      </w:tblGrid>
      <w:tr w:rsidR="00D023E7" w:rsidRPr="00D023E7" w14:paraId="0DB2CA02" w14:textId="77777777">
        <w:trPr>
          <w:tblHeader/>
          <w:tblCellSpacing w:w="15" w:type="dxa"/>
        </w:trPr>
        <w:tc>
          <w:tcPr>
            <w:tcW w:w="0" w:type="auto"/>
            <w:vAlign w:val="center"/>
            <w:hideMark/>
          </w:tcPr>
          <w:p w14:paraId="4202F2A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0622EBC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04BACF6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4769E3BD" w14:textId="77777777">
        <w:trPr>
          <w:tblCellSpacing w:w="15" w:type="dxa"/>
        </w:trPr>
        <w:tc>
          <w:tcPr>
            <w:tcW w:w="0" w:type="auto"/>
            <w:vAlign w:val="center"/>
            <w:hideMark/>
          </w:tcPr>
          <w:p w14:paraId="1EFC555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A14</w:t>
            </w:r>
          </w:p>
        </w:tc>
        <w:tc>
          <w:tcPr>
            <w:tcW w:w="0" w:type="auto"/>
            <w:vAlign w:val="center"/>
            <w:hideMark/>
          </w:tcPr>
          <w:p w14:paraId="5161CC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Pourhejazy &amp; Ashby (2021)</w:t>
            </w:r>
          </w:p>
        </w:tc>
        <w:tc>
          <w:tcPr>
            <w:tcW w:w="0" w:type="auto"/>
            <w:vAlign w:val="center"/>
            <w:hideMark/>
          </w:tcPr>
          <w:p w14:paraId="2FFAE68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 not Asia-specific core evidence</w:t>
            </w:r>
          </w:p>
        </w:tc>
      </w:tr>
    </w:tbl>
    <w:p w14:paraId="4452B3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хорошо поддержит </w:t>
      </w:r>
      <w:r w:rsidRPr="00D023E7">
        <w:rPr>
          <w:rFonts w:ascii="Times New Roman" w:eastAsia="Times New Roman" w:hAnsi="Times New Roman" w:cs="Times New Roman"/>
          <w:b/>
          <w:bCs/>
          <w:color w:val="000000"/>
          <w:kern w:val="0"/>
          <w:lang w:eastAsia="ru-RU"/>
          <w14:ligatures w14:val="none"/>
        </w:rPr>
        <w:t>Literature Review и Discussion</w:t>
      </w:r>
      <w:r w:rsidRPr="00D023E7">
        <w:rPr>
          <w:rFonts w:ascii="Times New Roman" w:eastAsia="Times New Roman" w:hAnsi="Times New Roman" w:cs="Times New Roman"/>
          <w:color w:val="000000"/>
          <w:kern w:val="0"/>
          <w:lang w:eastAsia="ru-RU"/>
          <w14:ligatures w14:val="none"/>
        </w:rPr>
        <w:t>, но центральные Results о реализации reshoring from Asian markets должны опираться на более прямые кейсы, такие как A13.</w:t>
      </w:r>
    </w:p>
    <w:p w14:paraId="482E5FA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A15</w:t>
      </w:r>
      <w:r w:rsidRPr="00D023E7">
        <w:rPr>
          <w:rFonts w:ascii="Times New Roman" w:eastAsia="Times New Roman" w:hAnsi="Times New Roman" w:cs="Times New Roman"/>
          <w:color w:val="000000"/>
          <w:kern w:val="0"/>
          <w:lang w:eastAsia="ru-RU"/>
          <w14:ligatures w14:val="none"/>
        </w:rPr>
        <w:t>. Это сильный качественный кейс для объяснения </w:t>
      </w:r>
      <w:r w:rsidRPr="00D023E7">
        <w:rPr>
          <w:rFonts w:ascii="Times New Roman" w:eastAsia="Times New Roman" w:hAnsi="Times New Roman" w:cs="Times New Roman"/>
          <w:b/>
          <w:bCs/>
          <w:color w:val="000000"/>
          <w:kern w:val="0"/>
          <w:lang w:eastAsia="ru-RU"/>
          <w14:ligatures w14:val="none"/>
        </w:rPr>
        <w:t>strategic reshoring и brand value</w:t>
      </w:r>
      <w:r w:rsidRPr="00D023E7">
        <w:rPr>
          <w:rFonts w:ascii="Times New Roman" w:eastAsia="Times New Roman" w:hAnsi="Times New Roman" w:cs="Times New Roman"/>
          <w:color w:val="000000"/>
          <w:kern w:val="0"/>
          <w:lang w:eastAsia="ru-RU"/>
          <w14:ligatures w14:val="none"/>
        </w:rPr>
        <w:t>, но NotebookLM переоценивает его как прямой Asia-specific источник implementation barriers.</w:t>
      </w:r>
    </w:p>
    <w:p w14:paraId="3618353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A15 — Robinson &amp; Hsieh (2016)</w:t>
      </w:r>
    </w:p>
    <w:p w14:paraId="59BDD3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Robinson, P. K., &amp; Hsieh, L. (2016).</w:t>
      </w:r>
      <w:r w:rsidRPr="00D023E7">
        <w:rPr>
          <w:rFonts w:ascii="Times New Roman" w:eastAsia="Times New Roman" w:hAnsi="Times New Roman" w:cs="Times New Roman"/>
          <w:color w:val="000000"/>
          <w:kern w:val="0"/>
          <w:lang w:eastAsia="ru-RU"/>
          <w14:ligatures w14:val="none"/>
        </w:rPr>
        <w:t> Reshoring: A strategic renewal of luxury clothing supply chains. </w:t>
      </w:r>
      <w:r w:rsidRPr="00D023E7">
        <w:rPr>
          <w:rFonts w:ascii="Times New Roman" w:eastAsia="Times New Roman" w:hAnsi="Times New Roman" w:cs="Times New Roman"/>
          <w:i/>
          <w:iCs/>
          <w:color w:val="000000"/>
          <w:kern w:val="0"/>
          <w:lang w:eastAsia="ru-RU"/>
          <w14:ligatures w14:val="none"/>
        </w:rPr>
        <w:t>Operations Management Research, 9</w:t>
      </w:r>
      <w:r w:rsidRPr="00D023E7">
        <w:rPr>
          <w:rFonts w:ascii="Times New Roman" w:eastAsia="Times New Roman" w:hAnsi="Times New Roman" w:cs="Times New Roman"/>
          <w:color w:val="000000"/>
          <w:kern w:val="0"/>
          <w:lang w:eastAsia="ru-RU"/>
          <w14:ligatures w14:val="none"/>
        </w:rPr>
        <w:t>(3–4), 89–101.</w:t>
      </w:r>
    </w:p>
    <w:p w14:paraId="6274078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5608"/>
      </w:tblGrid>
      <w:tr w:rsidR="00D023E7" w:rsidRPr="00D023E7" w14:paraId="3882082D" w14:textId="77777777">
        <w:trPr>
          <w:tblHeader/>
          <w:tblCellSpacing w:w="15" w:type="dxa"/>
        </w:trPr>
        <w:tc>
          <w:tcPr>
            <w:tcW w:w="0" w:type="auto"/>
            <w:vAlign w:val="center"/>
            <w:hideMark/>
          </w:tcPr>
          <w:p w14:paraId="18511FD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7B3EEFC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0D464A21" w14:textId="77777777">
        <w:trPr>
          <w:tblCellSpacing w:w="15" w:type="dxa"/>
        </w:trPr>
        <w:tc>
          <w:tcPr>
            <w:tcW w:w="0" w:type="auto"/>
            <w:vAlign w:val="center"/>
            <w:hideMark/>
          </w:tcPr>
          <w:p w14:paraId="6F80807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2FCE029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Qualitative empirical case study</w:t>
            </w:r>
          </w:p>
        </w:tc>
      </w:tr>
      <w:tr w:rsidR="00D023E7" w:rsidRPr="00D023E7" w14:paraId="67AEED11" w14:textId="77777777">
        <w:trPr>
          <w:tblCellSpacing w:w="15" w:type="dxa"/>
        </w:trPr>
        <w:tc>
          <w:tcPr>
            <w:tcW w:w="0" w:type="auto"/>
            <w:vAlign w:val="center"/>
            <w:hideMark/>
          </w:tcPr>
          <w:p w14:paraId="5C967D5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кейс</w:t>
            </w:r>
          </w:p>
        </w:tc>
        <w:tc>
          <w:tcPr>
            <w:tcW w:w="0" w:type="auto"/>
            <w:vAlign w:val="center"/>
            <w:hideMark/>
          </w:tcPr>
          <w:p w14:paraId="1453A35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Burberry</w:t>
            </w:r>
          </w:p>
        </w:tc>
      </w:tr>
      <w:tr w:rsidR="00D023E7" w:rsidRPr="00D023E7" w14:paraId="3C2779CE" w14:textId="77777777">
        <w:trPr>
          <w:tblCellSpacing w:w="15" w:type="dxa"/>
        </w:trPr>
        <w:tc>
          <w:tcPr>
            <w:tcW w:w="0" w:type="auto"/>
            <w:vAlign w:val="center"/>
            <w:hideMark/>
          </w:tcPr>
          <w:p w14:paraId="3CC98D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Данные</w:t>
            </w:r>
          </w:p>
        </w:tc>
        <w:tc>
          <w:tcPr>
            <w:tcW w:w="0" w:type="auto"/>
            <w:vAlign w:val="center"/>
            <w:hideMark/>
          </w:tcPr>
          <w:p w14:paraId="1B4835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23 интервью + документы и отраслевые материалы</w:t>
            </w:r>
          </w:p>
        </w:tc>
      </w:tr>
      <w:tr w:rsidR="00D023E7" w:rsidRPr="00D023E7" w14:paraId="53642F8E" w14:textId="77777777">
        <w:trPr>
          <w:tblCellSpacing w:w="15" w:type="dxa"/>
        </w:trPr>
        <w:tc>
          <w:tcPr>
            <w:tcW w:w="0" w:type="auto"/>
            <w:vAlign w:val="center"/>
            <w:hideMark/>
          </w:tcPr>
          <w:p w14:paraId="51789E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 country</w:t>
            </w:r>
          </w:p>
        </w:tc>
        <w:tc>
          <w:tcPr>
            <w:tcW w:w="0" w:type="auto"/>
            <w:vAlign w:val="center"/>
            <w:hideMark/>
          </w:tcPr>
          <w:p w14:paraId="1B52D2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United Kingdom</w:t>
            </w:r>
          </w:p>
        </w:tc>
      </w:tr>
      <w:tr w:rsidR="00D023E7" w:rsidRPr="00D023E7" w14:paraId="46B92AB8" w14:textId="77777777">
        <w:trPr>
          <w:tblCellSpacing w:w="15" w:type="dxa"/>
        </w:trPr>
        <w:tc>
          <w:tcPr>
            <w:tcW w:w="0" w:type="auto"/>
            <w:vAlign w:val="center"/>
            <w:hideMark/>
          </w:tcPr>
          <w:p w14:paraId="45814D9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0C8ADFD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renewal, brand provenance и value creation</w:t>
            </w:r>
          </w:p>
        </w:tc>
      </w:tr>
      <w:tr w:rsidR="00D023E7" w:rsidRPr="00D023E7" w14:paraId="6DC75A7A" w14:textId="77777777">
        <w:trPr>
          <w:tblCellSpacing w:w="15" w:type="dxa"/>
        </w:trPr>
        <w:tc>
          <w:tcPr>
            <w:tcW w:w="0" w:type="auto"/>
            <w:vAlign w:val="center"/>
            <w:hideMark/>
          </w:tcPr>
          <w:p w14:paraId="48A8ADD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0A22A2A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empirical reshoring-related evidence</w:t>
            </w:r>
          </w:p>
        </w:tc>
      </w:tr>
      <w:tr w:rsidR="00D023E7" w:rsidRPr="00D023E7" w14:paraId="0F5E30EB" w14:textId="77777777">
        <w:trPr>
          <w:tblCellSpacing w:w="15" w:type="dxa"/>
        </w:trPr>
        <w:tc>
          <w:tcPr>
            <w:tcW w:w="0" w:type="auto"/>
            <w:vAlign w:val="center"/>
            <w:hideMark/>
          </w:tcPr>
          <w:p w14:paraId="13E6EA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1CCA13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w:t>
            </w:r>
          </w:p>
        </w:tc>
      </w:tr>
      <w:tr w:rsidR="00D023E7" w:rsidRPr="00D023E7" w14:paraId="59FE4013" w14:textId="77777777">
        <w:trPr>
          <w:tblCellSpacing w:w="15" w:type="dxa"/>
        </w:trPr>
        <w:tc>
          <w:tcPr>
            <w:tcW w:w="0" w:type="auto"/>
            <w:vAlign w:val="center"/>
            <w:hideMark/>
          </w:tcPr>
          <w:p w14:paraId="2B876F8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05CE64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77208E13" w14:textId="77777777">
        <w:trPr>
          <w:tblCellSpacing w:w="15" w:type="dxa"/>
        </w:trPr>
        <w:tc>
          <w:tcPr>
            <w:tcW w:w="0" w:type="auto"/>
            <w:vAlign w:val="center"/>
            <w:hideMark/>
          </w:tcPr>
          <w:p w14:paraId="09ED01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Asia relevance</w:t>
            </w:r>
          </w:p>
        </w:tc>
        <w:tc>
          <w:tcPr>
            <w:tcW w:w="0" w:type="auto"/>
            <w:vAlign w:val="center"/>
            <w:hideMark/>
          </w:tcPr>
          <w:p w14:paraId="646AFAB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236D9EF8" w14:textId="77777777">
        <w:trPr>
          <w:tblCellSpacing w:w="15" w:type="dxa"/>
        </w:trPr>
        <w:tc>
          <w:tcPr>
            <w:tcW w:w="0" w:type="auto"/>
            <w:vAlign w:val="center"/>
            <w:hideMark/>
          </w:tcPr>
          <w:p w14:paraId="36F762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Asia-specific source</w:t>
            </w:r>
          </w:p>
        </w:tc>
        <w:tc>
          <w:tcPr>
            <w:tcW w:w="0" w:type="auto"/>
            <w:vAlign w:val="center"/>
            <w:hideMark/>
          </w:tcPr>
          <w:p w14:paraId="4B7A070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Пока нет</w:t>
            </w:r>
          </w:p>
        </w:tc>
      </w:tr>
    </w:tbl>
    <w:p w14:paraId="3F7865B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Почему статья не должна автоматически считаться Core Asia</w:t>
      </w:r>
    </w:p>
    <w:p w14:paraId="08E3CEB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статье действительно присутствуют Китай, Япония и другие азиатские страны. Однако из анализа пока неясно:</w:t>
      </w:r>
    </w:p>
    <w:p w14:paraId="267F02A7" w14:textId="77777777" w:rsidR="00D023E7" w:rsidRPr="00D023E7" w:rsidRDefault="00D023E7" w:rsidP="00D023E7">
      <w:pPr>
        <w:numPr>
          <w:ilvl w:val="0"/>
          <w:numId w:val="1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какая конкретная производственная операция была перенесена из Китая обратно в Великобританию;</w:t>
      </w:r>
    </w:p>
    <w:p w14:paraId="719579E9" w14:textId="77777777" w:rsidR="00D023E7" w:rsidRPr="00D023E7" w:rsidRDefault="00D023E7" w:rsidP="00D023E7">
      <w:pPr>
        <w:numPr>
          <w:ilvl w:val="0"/>
          <w:numId w:val="1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относится ли reshoring к одной конкретной фабрике или к более широкой реконфигурации supply chain;</w:t>
      </w:r>
    </w:p>
    <w:p w14:paraId="0E72D729" w14:textId="77777777" w:rsidR="00D023E7" w:rsidRPr="00D023E7" w:rsidRDefault="00D023E7" w:rsidP="00D023E7">
      <w:pPr>
        <w:numPr>
          <w:ilvl w:val="0"/>
          <w:numId w:val="1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barriers были фактически пережиты Burberry при возврате производства;</w:t>
      </w:r>
    </w:p>
    <w:p w14:paraId="66B4E894" w14:textId="77777777" w:rsidR="00D023E7" w:rsidRPr="00D023E7" w:rsidRDefault="00D023E7" w:rsidP="00D023E7">
      <w:pPr>
        <w:numPr>
          <w:ilvl w:val="0"/>
          <w:numId w:val="1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выводы относятся к самому кейсу, а какие — к общему британскому apparel sector.</w:t>
      </w:r>
    </w:p>
    <w:p w14:paraId="454B67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наличие Китая в статье ещё не доказывает полноценную цепочку:</w:t>
      </w:r>
    </w:p>
    <w:p w14:paraId="78DA35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 → United Kingdom.</w:t>
      </w:r>
    </w:p>
    <w:p w14:paraId="663817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такой классификации нужен точный фрагмент, где указаны исходная offshore location, возвращаемая деятельность и новое домашнее местоположение.</w:t>
      </w:r>
    </w:p>
    <w:p w14:paraId="10E1132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Главная ценность A15</w:t>
      </w:r>
    </w:p>
    <w:p w14:paraId="25A7656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особенно сильна не в barriers, а в объяснении того, что reshoring может быть частью </w:t>
      </w:r>
      <w:r w:rsidRPr="00D023E7">
        <w:rPr>
          <w:rFonts w:ascii="Times New Roman" w:eastAsia="Times New Roman" w:hAnsi="Times New Roman" w:cs="Times New Roman"/>
          <w:b/>
          <w:bCs/>
          <w:color w:val="000000"/>
          <w:kern w:val="0"/>
          <w:lang w:eastAsia="ru-RU"/>
          <w14:ligatures w14:val="none"/>
        </w:rPr>
        <w:t>стратегического обновления компании</w:t>
      </w:r>
      <w:r w:rsidRPr="00D023E7">
        <w:rPr>
          <w:rFonts w:ascii="Times New Roman" w:eastAsia="Times New Roman" w:hAnsi="Times New Roman" w:cs="Times New Roman"/>
          <w:color w:val="000000"/>
          <w:kern w:val="0"/>
          <w:lang w:eastAsia="ru-RU"/>
          <w14:ligatures w14:val="none"/>
        </w:rPr>
        <w:t>, а не только способом сократить затраты.</w:t>
      </w:r>
    </w:p>
    <w:p w14:paraId="21EAE64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Burberry связь производства с Великобританией поддерживает:</w:t>
      </w:r>
    </w:p>
    <w:p w14:paraId="4B913046" w14:textId="77777777" w:rsidR="00D023E7" w:rsidRPr="00D023E7" w:rsidRDefault="00D023E7" w:rsidP="00D023E7">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brand authenticity;</w:t>
      </w:r>
    </w:p>
    <w:p w14:paraId="1BF5B849" w14:textId="77777777" w:rsidR="00D023E7" w:rsidRPr="00D023E7" w:rsidRDefault="00D023E7" w:rsidP="00D023E7">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country-of-origin effect;</w:t>
      </w:r>
    </w:p>
    <w:p w14:paraId="3CAB8D9B" w14:textId="77777777" w:rsidR="00D023E7" w:rsidRPr="00D023E7" w:rsidRDefault="00D023E7" w:rsidP="00D023E7">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and provenance;</w:t>
      </w:r>
    </w:p>
    <w:p w14:paraId="1C6438EB" w14:textId="77777777" w:rsidR="00D023E7" w:rsidRPr="00D023E7" w:rsidRDefault="00D023E7" w:rsidP="00D023E7">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контроль supply chain;</w:t>
      </w:r>
    </w:p>
    <w:p w14:paraId="4BE85F65" w14:textId="77777777" w:rsidR="00D023E7" w:rsidRPr="00D023E7" w:rsidRDefault="00D023E7" w:rsidP="00D023E7">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близость дизайна и производства;</w:t>
      </w:r>
    </w:p>
    <w:p w14:paraId="2CA07F3B" w14:textId="77777777" w:rsidR="00D023E7" w:rsidRPr="00D023E7" w:rsidRDefault="00D023E7" w:rsidP="00D023E7">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premium positioning.</w:t>
      </w:r>
    </w:p>
    <w:p w14:paraId="243DD69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будет очень полезно в Literature Review и Discussion.</w:t>
      </w:r>
    </w:p>
    <w:p w14:paraId="735E6F1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Проверка заявленных barriers</w:t>
      </w:r>
    </w:p>
    <w:p w14:paraId="08D8B87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Small domestic skill base</w:t>
      </w:r>
    </w:p>
    <w:p w14:paraId="7D28C7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DOMESTIC_SPECIALIST_SKILLS_SHORTAGE</w:t>
      </w:r>
    </w:p>
    <w:p w14:paraId="2070DA4A" w14:textId="77777777" w:rsidR="00D023E7" w:rsidRPr="00D023E7" w:rsidRDefault="00D023E7" w:rsidP="00D023E7">
      <w:pPr>
        <w:numPr>
          <w:ilvl w:val="0"/>
          <w:numId w:val="1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2472FBE9" w14:textId="77777777" w:rsidR="00D023E7" w:rsidRPr="00D023E7" w:rsidRDefault="00D023E7" w:rsidP="00D023E7">
      <w:pPr>
        <w:numPr>
          <w:ilvl w:val="0"/>
          <w:numId w:val="1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Human Resources.</w:t>
      </w:r>
    </w:p>
    <w:p w14:paraId="6A36E7DE" w14:textId="77777777" w:rsidR="00D023E7" w:rsidRPr="00D023E7" w:rsidRDefault="00D023E7" w:rsidP="00D023E7">
      <w:pPr>
        <w:numPr>
          <w:ilvl w:val="0"/>
          <w:numId w:val="1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Reintegration / expansion.</w:t>
      </w:r>
    </w:p>
    <w:p w14:paraId="576A21C3" w14:textId="77777777" w:rsidR="00D023E7" w:rsidRPr="00D023E7" w:rsidRDefault="00D023E7" w:rsidP="00D023E7">
      <w:pPr>
        <w:numPr>
          <w:ilvl w:val="0"/>
          <w:numId w:val="1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w:t>
      </w:r>
      <w:r w:rsidRPr="00D023E7">
        <w:rPr>
          <w:rFonts w:ascii="Times New Roman" w:eastAsia="Times New Roman" w:hAnsi="Times New Roman" w:cs="Times New Roman"/>
          <w:b/>
          <w:bCs/>
          <w:color w:val="000000"/>
          <w:kern w:val="0"/>
          <w:lang w:eastAsia="ru-RU"/>
          <w14:ligatures w14:val="none"/>
        </w:rPr>
        <w:t>supporting empirical/contextual evidence</w:t>
      </w:r>
      <w:r w:rsidRPr="00D023E7">
        <w:rPr>
          <w:rFonts w:ascii="Times New Roman" w:eastAsia="Times New Roman" w:hAnsi="Times New Roman" w:cs="Times New Roman"/>
          <w:color w:val="000000"/>
          <w:kern w:val="0"/>
          <w:lang w:eastAsia="ru-RU"/>
          <w14:ligatures w14:val="none"/>
        </w:rPr>
        <w:t>.</w:t>
      </w:r>
    </w:p>
    <w:p w14:paraId="1D9E282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релевантный барьер, но нужно проверить, был ли он:</w:t>
      </w:r>
    </w:p>
    <w:p w14:paraId="57784D98" w14:textId="77777777" w:rsidR="00D023E7" w:rsidRPr="00D023E7" w:rsidRDefault="00D023E7" w:rsidP="00D023E7">
      <w:pPr>
        <w:numPr>
          <w:ilvl w:val="0"/>
          <w:numId w:val="1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непосредственно выявлен в Burberry;</w:t>
      </w:r>
    </w:p>
    <w:p w14:paraId="3D4594BD" w14:textId="77777777" w:rsidR="00D023E7" w:rsidRPr="00D023E7" w:rsidRDefault="00D023E7" w:rsidP="00D023E7">
      <w:pPr>
        <w:numPr>
          <w:ilvl w:val="0"/>
          <w:numId w:val="1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сообщён отраслевыми экспертами;</w:t>
      </w:r>
    </w:p>
    <w:p w14:paraId="3167EC4E" w14:textId="77777777" w:rsidR="00D023E7" w:rsidRPr="00D023E7" w:rsidRDefault="00D023E7" w:rsidP="00D023E7">
      <w:pPr>
        <w:numPr>
          <w:ilvl w:val="0"/>
          <w:numId w:val="1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или приведён как общая проблема британского производства одежды.</w:t>
      </w:r>
    </w:p>
    <w:p w14:paraId="7AE1376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 проверки не называем его прямым Burberry finding.</w:t>
      </w:r>
    </w:p>
    <w:p w14:paraId="2D17B78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Lack of adequate machinery</w:t>
      </w:r>
    </w:p>
    <w:p w14:paraId="01E762D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DOMESTIC_MACHINERY_GAP</w:t>
      </w:r>
    </w:p>
    <w:p w14:paraId="24C6EA68" w14:textId="77777777" w:rsidR="00D023E7" w:rsidRPr="00D023E7" w:rsidRDefault="00D023E7" w:rsidP="00D023E7">
      <w:pPr>
        <w:numPr>
          <w:ilvl w:val="0"/>
          <w:numId w:val="1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7E1B62A2" w14:textId="77777777" w:rsidR="00D023E7" w:rsidRPr="00D023E7" w:rsidRDefault="00D023E7" w:rsidP="00D023E7">
      <w:pPr>
        <w:numPr>
          <w:ilvl w:val="0"/>
          <w:numId w:val="1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Technological.</w:t>
      </w:r>
    </w:p>
    <w:p w14:paraId="7BA3E34C" w14:textId="77777777" w:rsidR="00D023E7" w:rsidRPr="00D023E7" w:rsidRDefault="00D023E7" w:rsidP="00D023E7">
      <w:pPr>
        <w:numPr>
          <w:ilvl w:val="0"/>
          <w:numId w:val="1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Preparation / implementation.</w:t>
      </w:r>
    </w:p>
    <w:p w14:paraId="5953E3F4" w14:textId="77777777" w:rsidR="00D023E7" w:rsidRPr="00D023E7" w:rsidRDefault="00D023E7" w:rsidP="00D023E7">
      <w:pPr>
        <w:numPr>
          <w:ilvl w:val="0"/>
          <w:numId w:val="1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supporting evidence.</w:t>
      </w:r>
    </w:p>
    <w:p w14:paraId="025CDF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фактор совпадает с A13, где отсутствие machinery, tooling и software подтверждалось конкретным China-to-UK case.</w:t>
      </w:r>
    </w:p>
    <w:p w14:paraId="3FF840B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High domestic production costs</w:t>
      </w:r>
    </w:p>
    <w:p w14:paraId="31D7A44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HOME_COUNTRY_PRODUCTION_COST_DISADVANTAGE</w:t>
      </w:r>
    </w:p>
    <w:p w14:paraId="38C6ACBC" w14:textId="77777777" w:rsidR="00D023E7" w:rsidRPr="00D023E7" w:rsidRDefault="00D023E7" w:rsidP="00D023E7">
      <w:pPr>
        <w:numPr>
          <w:ilvl w:val="0"/>
          <w:numId w:val="1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38DD79D2" w14:textId="77777777" w:rsidR="00D023E7" w:rsidRPr="00D023E7" w:rsidRDefault="00D023E7" w:rsidP="00D023E7">
      <w:pPr>
        <w:numPr>
          <w:ilvl w:val="0"/>
          <w:numId w:val="1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Decision + implementation viability.</w:t>
      </w:r>
    </w:p>
    <w:p w14:paraId="239738BE" w14:textId="77777777" w:rsidR="00D023E7" w:rsidRPr="00D023E7" w:rsidRDefault="00D023E7" w:rsidP="00D023E7">
      <w:pPr>
        <w:numPr>
          <w:ilvl w:val="0"/>
          <w:numId w:val="1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general reshoring barrier.</w:t>
      </w:r>
    </w:p>
    <w:p w14:paraId="7B68A7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Высокие расходы могут ограничивать масштаб reshoring, особенно в labour-intensive apparel production.</w:t>
      </w:r>
    </w:p>
    <w:p w14:paraId="78EE57C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Immigration-policy constraints</w:t>
      </w:r>
    </w:p>
    <w:p w14:paraId="6AAA406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LABOUR_MIGRATION_POLICY_CONSTRAINT</w:t>
      </w:r>
    </w:p>
    <w:p w14:paraId="207500BD" w14:textId="77777777" w:rsidR="00D023E7" w:rsidRPr="00D023E7" w:rsidRDefault="00D023E7" w:rsidP="00D023E7">
      <w:pPr>
        <w:numPr>
          <w:ilvl w:val="0"/>
          <w:numId w:val="1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Regulatory/Institutional.</w:t>
      </w:r>
    </w:p>
    <w:p w14:paraId="43AA2648" w14:textId="77777777" w:rsidR="00D023E7" w:rsidRPr="00D023E7" w:rsidRDefault="00D023E7" w:rsidP="00D023E7">
      <w:pPr>
        <w:numPr>
          <w:ilvl w:val="0"/>
          <w:numId w:val="1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Human Resources.</w:t>
      </w:r>
    </w:p>
    <w:p w14:paraId="718B66E7" w14:textId="77777777" w:rsidR="00D023E7" w:rsidRPr="00D023E7" w:rsidRDefault="00D023E7" w:rsidP="00D023E7">
      <w:pPr>
        <w:numPr>
          <w:ilvl w:val="0"/>
          <w:numId w:val="1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contextual/policy evidence.</w:t>
      </w:r>
    </w:p>
    <w:p w14:paraId="0BF7A87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Фактор можно использовать только после проверки, что он действительно связывается с возможностью расширять domestic manufacturing.</w:t>
      </w:r>
    </w:p>
    <w:p w14:paraId="3706194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5. Public-relations risk</w:t>
      </w:r>
    </w:p>
    <w:p w14:paraId="00044F9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NotebookLM допускает важную ошибку.</w:t>
      </w:r>
    </w:p>
    <w:p w14:paraId="406D764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Протест против закрытия предприятия в Treorchy и переноса производства в Азию относится прежде всего к:</w:t>
      </w:r>
    </w:p>
    <w:p w14:paraId="425F13E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reputational consequences of offshoring and domestic plant closure</w:t>
      </w:r>
      <w:r w:rsidRPr="00D023E7">
        <w:rPr>
          <w:rFonts w:ascii="Times New Roman" w:eastAsia="Times New Roman" w:hAnsi="Times New Roman" w:cs="Times New Roman"/>
          <w:color w:val="000000"/>
          <w:kern w:val="0"/>
          <w:lang w:eastAsia="ru-RU"/>
          <w14:ligatures w14:val="none"/>
        </w:rPr>
        <w:t>, а не к реализации reshoring.</w:t>
      </w:r>
    </w:p>
    <w:p w14:paraId="548C512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не включаем этот эпизод в основную Barrier Matrix как reshoring implementation barrier.</w:t>
      </w:r>
    </w:p>
    <w:p w14:paraId="261207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Правильная роль:</w:t>
      </w:r>
    </w:p>
    <w:p w14:paraId="1CC1497E" w14:textId="77777777" w:rsidR="00D023E7" w:rsidRPr="00D023E7" w:rsidRDefault="00D023E7" w:rsidP="00D023E7">
      <w:pPr>
        <w:numPr>
          <w:ilvl w:val="0"/>
          <w:numId w:val="1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исторический контекст;</w:t>
      </w:r>
    </w:p>
    <w:p w14:paraId="3E2D2557" w14:textId="77777777" w:rsidR="00D023E7" w:rsidRPr="00D023E7" w:rsidRDefault="00D023E7" w:rsidP="00D023E7">
      <w:pPr>
        <w:numPr>
          <w:ilvl w:val="0"/>
          <w:numId w:val="1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stakeholder reaction to offshoring;</w:t>
      </w:r>
    </w:p>
    <w:p w14:paraId="64FE47C8" w14:textId="77777777" w:rsidR="00D023E7" w:rsidRPr="00D023E7" w:rsidRDefault="00D023E7" w:rsidP="00D023E7">
      <w:pPr>
        <w:numPr>
          <w:ilvl w:val="0"/>
          <w:numId w:val="1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репутационный стимул укреплять Made in Britain;</w:t>
      </w:r>
    </w:p>
    <w:p w14:paraId="0A14A0F2" w14:textId="77777777" w:rsidR="00D023E7" w:rsidRPr="00D023E7" w:rsidRDefault="00D023E7" w:rsidP="00D023E7">
      <w:pPr>
        <w:numPr>
          <w:ilvl w:val="0"/>
          <w:numId w:val="1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 of strategic reconsideration.</w:t>
      </w:r>
    </w:p>
    <w:p w14:paraId="546F1CD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Barrier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6"/>
        <w:gridCol w:w="1847"/>
        <w:gridCol w:w="1990"/>
        <w:gridCol w:w="973"/>
      </w:tblGrid>
      <w:tr w:rsidR="00D023E7" w:rsidRPr="00D023E7" w14:paraId="0C8600A1" w14:textId="77777777">
        <w:trPr>
          <w:tblHeader/>
          <w:tblCellSpacing w:w="15" w:type="dxa"/>
        </w:trPr>
        <w:tc>
          <w:tcPr>
            <w:tcW w:w="0" w:type="auto"/>
            <w:vAlign w:val="center"/>
            <w:hideMark/>
          </w:tcPr>
          <w:p w14:paraId="45B2FF8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7F02F06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2ECDAF5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p>
        </w:tc>
        <w:tc>
          <w:tcPr>
            <w:tcW w:w="0" w:type="auto"/>
            <w:vAlign w:val="center"/>
            <w:hideMark/>
          </w:tcPr>
          <w:p w14:paraId="23CD0D5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 A15</w:t>
            </w:r>
          </w:p>
        </w:tc>
      </w:tr>
      <w:tr w:rsidR="00D023E7" w:rsidRPr="00D023E7" w14:paraId="7980F074" w14:textId="77777777">
        <w:trPr>
          <w:tblCellSpacing w:w="15" w:type="dxa"/>
        </w:trPr>
        <w:tc>
          <w:tcPr>
            <w:tcW w:w="0" w:type="auto"/>
            <w:vAlign w:val="center"/>
            <w:hideMark/>
          </w:tcPr>
          <w:p w14:paraId="0BD2C62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DOMESTIC_SPECIALIST_SKILLS_SHORTAGE</w:t>
            </w:r>
          </w:p>
        </w:tc>
        <w:tc>
          <w:tcPr>
            <w:tcW w:w="0" w:type="auto"/>
            <w:vAlign w:val="center"/>
            <w:hideMark/>
          </w:tcPr>
          <w:p w14:paraId="3009943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Небольшая база квалифицированных работников</w:t>
            </w:r>
          </w:p>
        </w:tc>
        <w:tc>
          <w:tcPr>
            <w:tcW w:w="0" w:type="auto"/>
            <w:vAlign w:val="center"/>
            <w:hideMark/>
          </w:tcPr>
          <w:p w14:paraId="7A8738E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309FB21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w:t>
            </w:r>
          </w:p>
        </w:tc>
      </w:tr>
      <w:tr w:rsidR="00D023E7" w:rsidRPr="00D023E7" w14:paraId="6FCC84E1" w14:textId="77777777">
        <w:trPr>
          <w:tblCellSpacing w:w="15" w:type="dxa"/>
        </w:trPr>
        <w:tc>
          <w:tcPr>
            <w:tcW w:w="0" w:type="auto"/>
            <w:vAlign w:val="center"/>
            <w:hideMark/>
          </w:tcPr>
          <w:p w14:paraId="62957DE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DOMESTIC_MACHINERY_GAP</w:t>
            </w:r>
          </w:p>
        </w:tc>
        <w:tc>
          <w:tcPr>
            <w:tcW w:w="0" w:type="auto"/>
            <w:vAlign w:val="center"/>
            <w:hideMark/>
          </w:tcPr>
          <w:p w14:paraId="1C0B4EF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подходящего оборудования</w:t>
            </w:r>
          </w:p>
        </w:tc>
        <w:tc>
          <w:tcPr>
            <w:tcW w:w="0" w:type="auto"/>
            <w:vAlign w:val="center"/>
            <w:hideMark/>
          </w:tcPr>
          <w:p w14:paraId="78E07F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57944FF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w:t>
            </w:r>
          </w:p>
        </w:tc>
      </w:tr>
      <w:tr w:rsidR="00D023E7" w:rsidRPr="00D023E7" w14:paraId="4ED43EC3" w14:textId="77777777">
        <w:trPr>
          <w:tblCellSpacing w:w="15" w:type="dxa"/>
        </w:trPr>
        <w:tc>
          <w:tcPr>
            <w:tcW w:w="0" w:type="auto"/>
            <w:vAlign w:val="center"/>
            <w:hideMark/>
          </w:tcPr>
          <w:p w14:paraId="141296E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HOME_COUNTRY_PRODUCTION_COST_DISADVANTAGE</w:t>
            </w:r>
          </w:p>
        </w:tc>
        <w:tc>
          <w:tcPr>
            <w:tcW w:w="0" w:type="auto"/>
            <w:vAlign w:val="center"/>
            <w:hideMark/>
          </w:tcPr>
          <w:p w14:paraId="283352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Высокие домашние производственные затраты</w:t>
            </w:r>
          </w:p>
        </w:tc>
        <w:tc>
          <w:tcPr>
            <w:tcW w:w="0" w:type="auto"/>
            <w:vAlign w:val="center"/>
            <w:hideMark/>
          </w:tcPr>
          <w:p w14:paraId="53F33ED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c>
          <w:tcPr>
            <w:tcW w:w="0" w:type="auto"/>
            <w:vAlign w:val="center"/>
            <w:hideMark/>
          </w:tcPr>
          <w:p w14:paraId="35BDD65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w:t>
            </w:r>
          </w:p>
        </w:tc>
      </w:tr>
      <w:tr w:rsidR="00D023E7" w:rsidRPr="00D023E7" w14:paraId="362AEFC3" w14:textId="77777777">
        <w:trPr>
          <w:tblCellSpacing w:w="15" w:type="dxa"/>
        </w:trPr>
        <w:tc>
          <w:tcPr>
            <w:tcW w:w="0" w:type="auto"/>
            <w:vAlign w:val="center"/>
            <w:hideMark/>
          </w:tcPr>
          <w:p w14:paraId="3F78AE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LABOUR_MIGRATION_POLICY_CONSTRAINT</w:t>
            </w:r>
          </w:p>
        </w:tc>
        <w:tc>
          <w:tcPr>
            <w:tcW w:w="0" w:type="auto"/>
            <w:vAlign w:val="center"/>
            <w:hideMark/>
          </w:tcPr>
          <w:p w14:paraId="13C7B76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Ограничения доступа к рабочей силе</w:t>
            </w:r>
          </w:p>
        </w:tc>
        <w:tc>
          <w:tcPr>
            <w:tcW w:w="0" w:type="auto"/>
            <w:vAlign w:val="center"/>
            <w:hideMark/>
          </w:tcPr>
          <w:p w14:paraId="6FD2D7C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Regulatory/Institutional</w:t>
            </w:r>
          </w:p>
        </w:tc>
        <w:tc>
          <w:tcPr>
            <w:tcW w:w="0" w:type="auto"/>
            <w:vAlign w:val="center"/>
            <w:hideMark/>
          </w:tcPr>
          <w:p w14:paraId="06AD01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w:t>
            </w:r>
          </w:p>
        </w:tc>
      </w:tr>
    </w:tbl>
    <w:p w14:paraId="283CE0F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не включаем как implementation barrier</w:t>
      </w:r>
    </w:p>
    <w:p w14:paraId="428EFE08" w14:textId="77777777" w:rsidR="00D023E7" w:rsidRPr="00D023E7" w:rsidRDefault="00D023E7" w:rsidP="00D023E7">
      <w:pPr>
        <w:numPr>
          <w:ilvl w:val="0"/>
          <w:numId w:val="1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 backlash из-за закрытия Treorchy;</w:t>
      </w:r>
    </w:p>
    <w:p w14:paraId="02B44962" w14:textId="77777777" w:rsidR="00D023E7" w:rsidRPr="00D023E7" w:rsidRDefault="00D023E7" w:rsidP="00D023E7">
      <w:pPr>
        <w:numPr>
          <w:ilvl w:val="0"/>
          <w:numId w:val="1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китайские потребительские предпочтения;</w:t>
      </w:r>
    </w:p>
    <w:p w14:paraId="596FEB39" w14:textId="77777777" w:rsidR="00D023E7" w:rsidRPr="00D023E7" w:rsidRDefault="00D023E7" w:rsidP="00D023E7">
      <w:pPr>
        <w:numPr>
          <w:ilvl w:val="0"/>
          <w:numId w:val="1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китайских зарплат;</w:t>
      </w:r>
    </w:p>
    <w:p w14:paraId="359FD382" w14:textId="77777777" w:rsidR="00D023E7" w:rsidRPr="00D023E7" w:rsidRDefault="00D023E7" w:rsidP="00D023E7">
      <w:pPr>
        <w:numPr>
          <w:ilvl w:val="0"/>
          <w:numId w:val="1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Made in Britain effect;</w:t>
      </w:r>
    </w:p>
    <w:p w14:paraId="4F81FEFD" w14:textId="77777777" w:rsidR="00D023E7" w:rsidRPr="00D023E7" w:rsidRDefault="00D023E7" w:rsidP="00D023E7">
      <w:pPr>
        <w:numPr>
          <w:ilvl w:val="0"/>
          <w:numId w:val="1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желание усилить managerial control.</w:t>
      </w:r>
    </w:p>
    <w:p w14:paraId="492004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Последние четыре фактора относятся прежде всего к drivers или strategic benefits.</w:t>
      </w:r>
    </w:p>
    <w:p w14:paraId="6C6524F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Driver Matrix</w:t>
      </w:r>
    </w:p>
    <w:p w14:paraId="7F47A7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A15 сильно поддерживает следующие drivers:</w:t>
      </w:r>
    </w:p>
    <w:p w14:paraId="7AFEBF0A"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COUNTRY_OF_ORIGIN_EFFECT</w:t>
      </w:r>
    </w:p>
    <w:p w14:paraId="19F3DE0B"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BRAND_AUTHENTICITY</w:t>
      </w:r>
    </w:p>
    <w:p w14:paraId="3B9A05C4"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QUALITY_AND_PROVENANCE</w:t>
      </w:r>
    </w:p>
    <w:p w14:paraId="1EDC0BC5"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DESIGN_MANUFACTURING_PROXIMITY</w:t>
      </w:r>
    </w:p>
    <w:p w14:paraId="7ABC36B1"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SUPPLY_CHAIN_CONTROL</w:t>
      </w:r>
    </w:p>
    <w:p w14:paraId="218B11FF"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SHORTER_LEAD_TIMES</w:t>
      </w:r>
    </w:p>
    <w:p w14:paraId="6F3E3A7A"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TRACEABILITY</w:t>
      </w:r>
    </w:p>
    <w:p w14:paraId="4156482A"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ETHICAL_AND_ENVIRONMENTAL_STANDARDS</w:t>
      </w:r>
    </w:p>
    <w:p w14:paraId="261B580A" w14:textId="77777777" w:rsidR="00D023E7" w:rsidRPr="00D023E7" w:rsidRDefault="00D023E7" w:rsidP="00D023E7">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RISING_FOREIGN_LABOUR_COSTS</w:t>
      </w:r>
    </w:p>
    <w:p w14:paraId="020D36E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Теоретическое использование</w:t>
      </w:r>
    </w:p>
    <w:p w14:paraId="4FFEEE8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Value-chain perspective</w:t>
      </w:r>
    </w:p>
    <w:p w14:paraId="021202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Помогает показать, как reshoring влияет не только на производство, но и на:</w:t>
      </w:r>
    </w:p>
    <w:p w14:paraId="07FE39FD" w14:textId="77777777" w:rsidR="00D023E7" w:rsidRPr="00D023E7" w:rsidRDefault="00D023E7" w:rsidP="00D023E7">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design;</w:t>
      </w:r>
    </w:p>
    <w:p w14:paraId="3F0351CA" w14:textId="77777777" w:rsidR="00D023E7" w:rsidRPr="00D023E7" w:rsidRDefault="00D023E7" w:rsidP="00D023E7">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sourcing;</w:t>
      </w:r>
    </w:p>
    <w:p w14:paraId="7D6589A9" w14:textId="77777777" w:rsidR="00D023E7" w:rsidRPr="00D023E7" w:rsidRDefault="00D023E7" w:rsidP="00D023E7">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control;</w:t>
      </w:r>
    </w:p>
    <w:p w14:paraId="3B5F20C4" w14:textId="77777777" w:rsidR="00D023E7" w:rsidRPr="00D023E7" w:rsidRDefault="00D023E7" w:rsidP="00D023E7">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branding;</w:t>
      </w:r>
    </w:p>
    <w:p w14:paraId="4B78C928" w14:textId="77777777" w:rsidR="00D023E7" w:rsidRPr="00D023E7" w:rsidRDefault="00D023E7" w:rsidP="00D023E7">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retail positioning;</w:t>
      </w:r>
    </w:p>
    <w:p w14:paraId="73C9E815" w14:textId="77777777" w:rsidR="00D023E7" w:rsidRPr="00D023E7" w:rsidRDefault="00D023E7" w:rsidP="00D023E7">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customer value.</w:t>
      </w:r>
    </w:p>
    <w:p w14:paraId="23D964B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Supply-chain strategy</w:t>
      </w:r>
    </w:p>
    <w:p w14:paraId="65F8A5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показывает переход от преимущественно cost-efficient конфигурации к более:</w:t>
      </w:r>
    </w:p>
    <w:p w14:paraId="0F017353" w14:textId="77777777" w:rsidR="00D023E7" w:rsidRPr="00D023E7" w:rsidRDefault="00D023E7" w:rsidP="00D023E7">
      <w:pPr>
        <w:numPr>
          <w:ilvl w:val="0"/>
          <w:numId w:val="1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responsive;</w:t>
      </w:r>
    </w:p>
    <w:p w14:paraId="45B1F9EA" w14:textId="77777777" w:rsidR="00D023E7" w:rsidRPr="00D023E7" w:rsidRDefault="00D023E7" w:rsidP="00D023E7">
      <w:pPr>
        <w:numPr>
          <w:ilvl w:val="0"/>
          <w:numId w:val="1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agile;</w:t>
      </w:r>
    </w:p>
    <w:p w14:paraId="57CD59C7" w14:textId="77777777" w:rsidR="00D023E7" w:rsidRPr="00D023E7" w:rsidRDefault="00D023E7" w:rsidP="00D023E7">
      <w:pPr>
        <w:numPr>
          <w:ilvl w:val="0"/>
          <w:numId w:val="1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value-oriented;</w:t>
      </w:r>
    </w:p>
    <w:p w14:paraId="7BFA03FA" w14:textId="77777777" w:rsidR="00D023E7" w:rsidRPr="00D023E7" w:rsidRDefault="00D023E7" w:rsidP="00D023E7">
      <w:pPr>
        <w:numPr>
          <w:ilvl w:val="0"/>
          <w:numId w:val="1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tightly controlled supply chain.</w:t>
      </w:r>
    </w:p>
    <w:p w14:paraId="4177821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 — как интерпретация нашей работы</w:t>
      </w:r>
    </w:p>
    <w:p w14:paraId="20C742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Хотя RBV не указана как основная теория статьи, её можно применять к:</w:t>
      </w:r>
    </w:p>
    <w:p w14:paraId="174BB8F9" w14:textId="77777777" w:rsidR="00D023E7" w:rsidRPr="00D023E7" w:rsidRDefault="00D023E7" w:rsidP="00D023E7">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specialised skills;</w:t>
      </w:r>
    </w:p>
    <w:p w14:paraId="4F03E17A" w14:textId="77777777" w:rsidR="00D023E7" w:rsidRPr="00D023E7" w:rsidRDefault="00D023E7" w:rsidP="00D023E7">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craftsmanship;</w:t>
      </w:r>
    </w:p>
    <w:p w14:paraId="62EDE7ED" w14:textId="77777777" w:rsidR="00D023E7" w:rsidRPr="00D023E7" w:rsidRDefault="00D023E7" w:rsidP="00D023E7">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brand heritage;</w:t>
      </w:r>
    </w:p>
    <w:p w14:paraId="5BE74A6F" w14:textId="77777777" w:rsidR="00D023E7" w:rsidRPr="00D023E7" w:rsidRDefault="00D023E7" w:rsidP="00D023E7">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knowledge;</w:t>
      </w:r>
    </w:p>
    <w:p w14:paraId="531F6E46" w14:textId="77777777" w:rsidR="00D023E7" w:rsidRPr="00D023E7" w:rsidRDefault="00D023E7" w:rsidP="00D023E7">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authenticity as an inimitable resource.</w:t>
      </w:r>
    </w:p>
    <w:p w14:paraId="77D647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При этом нужно обозначать, что это </w:t>
      </w:r>
      <w:r w:rsidRPr="00D023E7">
        <w:rPr>
          <w:rFonts w:ascii="Times New Roman" w:eastAsia="Times New Roman" w:hAnsi="Times New Roman" w:cs="Times New Roman"/>
          <w:b/>
          <w:bCs/>
          <w:color w:val="000000"/>
          <w:kern w:val="0"/>
          <w:lang w:eastAsia="ru-RU"/>
          <w14:ligatures w14:val="none"/>
        </w:rPr>
        <w:t>наша теоретическая интерпретация</w:t>
      </w:r>
      <w:r w:rsidRPr="00D023E7">
        <w:rPr>
          <w:rFonts w:ascii="Times New Roman" w:eastAsia="Times New Roman" w:hAnsi="Times New Roman" w:cs="Times New Roman"/>
          <w:color w:val="000000"/>
          <w:kern w:val="0"/>
          <w:lang w:eastAsia="ru-RU"/>
          <w14:ligatures w14:val="none"/>
        </w:rPr>
        <w:t>, а не обязательно explicit framework авторов.</w:t>
      </w:r>
    </w:p>
    <w:p w14:paraId="72736C5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 A15</w:t>
      </w:r>
    </w:p>
    <w:p w14:paraId="51103E0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7727F565" w14:textId="77777777" w:rsidR="00D023E7" w:rsidRPr="00D023E7" w:rsidRDefault="00D023E7" w:rsidP="00D023E7">
      <w:pPr>
        <w:numPr>
          <w:ilvl w:val="0"/>
          <w:numId w:val="1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как стратегическое, а не только экономическое решение;</w:t>
      </w:r>
    </w:p>
    <w:p w14:paraId="52FE0AA4" w14:textId="77777777" w:rsidR="00D023E7" w:rsidRPr="00D023E7" w:rsidRDefault="00D023E7" w:rsidP="00D023E7">
      <w:pPr>
        <w:numPr>
          <w:ilvl w:val="0"/>
          <w:numId w:val="1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примеры возвращения производства в high-cost economies;</w:t>
      </w:r>
    </w:p>
    <w:p w14:paraId="76EB2571" w14:textId="77777777" w:rsidR="00D023E7" w:rsidRPr="00D023E7" w:rsidRDefault="00D023E7" w:rsidP="00D023E7">
      <w:pPr>
        <w:numPr>
          <w:ilvl w:val="0"/>
          <w:numId w:val="1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значение brand provenance.</w:t>
      </w:r>
    </w:p>
    <w:p w14:paraId="3608678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7B7842BD" w14:textId="77777777" w:rsidR="00D023E7" w:rsidRPr="00D023E7" w:rsidRDefault="00D023E7" w:rsidP="00D023E7">
      <w:pPr>
        <w:numPr>
          <w:ilvl w:val="0"/>
          <w:numId w:val="1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определение reshoring;</w:t>
      </w:r>
    </w:p>
    <w:p w14:paraId="4FA53C4D" w14:textId="77777777" w:rsidR="00D023E7" w:rsidRPr="00D023E7" w:rsidRDefault="00D023E7" w:rsidP="00D023E7">
      <w:pPr>
        <w:numPr>
          <w:ilvl w:val="0"/>
          <w:numId w:val="1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Made-in effects;</w:t>
      </w:r>
    </w:p>
    <w:p w14:paraId="1107488B" w14:textId="77777777" w:rsidR="00D023E7" w:rsidRPr="00D023E7" w:rsidRDefault="00D023E7" w:rsidP="00D023E7">
      <w:pPr>
        <w:numPr>
          <w:ilvl w:val="0"/>
          <w:numId w:val="1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strategy renewal;</w:t>
      </w:r>
    </w:p>
    <w:p w14:paraId="5F76A58E" w14:textId="77777777" w:rsidR="00D023E7" w:rsidRPr="00D023E7" w:rsidRDefault="00D023E7" w:rsidP="00D023E7">
      <w:pPr>
        <w:numPr>
          <w:ilvl w:val="0"/>
          <w:numId w:val="1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связь производства, дизайна и бренда;</w:t>
      </w:r>
    </w:p>
    <w:p w14:paraId="65BA271A" w14:textId="77777777" w:rsidR="00D023E7" w:rsidRPr="00D023E7" w:rsidRDefault="00D023E7" w:rsidP="00D023E7">
      <w:pPr>
        <w:numPr>
          <w:ilvl w:val="0"/>
          <w:numId w:val="1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luxury-apparel context.</w:t>
      </w:r>
    </w:p>
    <w:p w14:paraId="317B0D9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58C4A7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осторожно как supporting evidence для:</w:t>
      </w:r>
    </w:p>
    <w:p w14:paraId="0B5237B2" w14:textId="77777777" w:rsidR="00D023E7" w:rsidRPr="00D023E7" w:rsidRDefault="00D023E7" w:rsidP="00D023E7">
      <w:pPr>
        <w:numPr>
          <w:ilvl w:val="0"/>
          <w:numId w:val="1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shortages;</w:t>
      </w:r>
    </w:p>
    <w:p w14:paraId="6C2F6687" w14:textId="77777777" w:rsidR="00D023E7" w:rsidRPr="00D023E7" w:rsidRDefault="00D023E7" w:rsidP="00D023E7">
      <w:pPr>
        <w:numPr>
          <w:ilvl w:val="0"/>
          <w:numId w:val="1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 gaps;</w:t>
      </w:r>
    </w:p>
    <w:p w14:paraId="717D3217" w14:textId="77777777" w:rsidR="00D023E7" w:rsidRPr="00D023E7" w:rsidRDefault="00D023E7" w:rsidP="00D023E7">
      <w:pPr>
        <w:numPr>
          <w:ilvl w:val="0"/>
          <w:numId w:val="1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domestic production costs.</w:t>
      </w:r>
    </w:p>
    <w:p w14:paraId="6AF78F8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главное доказательство China-specific implementation barriers без точного подтверждения маршрута возврата.</w:t>
      </w:r>
    </w:p>
    <w:p w14:paraId="3649C23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46ABF3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A15 особенно подходит для аргумента:</w:t>
      </w:r>
    </w:p>
    <w:p w14:paraId="4D9AC8D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Решение о reshoring может быть экономически оправдано не только прямой экономией, но и ростом нематериальной ценности через authenticity, provenance, quality и supply-chain control.</w:t>
      </w:r>
    </w:p>
    <w:p w14:paraId="4619005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другими источниками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3155"/>
      </w:tblGrid>
      <w:tr w:rsidR="00D023E7" w:rsidRPr="00D023E7" w14:paraId="76E3A093" w14:textId="77777777">
        <w:trPr>
          <w:tblHeader/>
          <w:tblCellSpacing w:w="15" w:type="dxa"/>
        </w:trPr>
        <w:tc>
          <w:tcPr>
            <w:tcW w:w="0" w:type="auto"/>
            <w:vAlign w:val="center"/>
            <w:hideMark/>
          </w:tcPr>
          <w:p w14:paraId="482E973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Кластер</w:t>
            </w:r>
          </w:p>
        </w:tc>
        <w:tc>
          <w:tcPr>
            <w:tcW w:w="0" w:type="auto"/>
            <w:vAlign w:val="center"/>
            <w:hideMark/>
          </w:tcPr>
          <w:p w14:paraId="3E6D019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Источники</w:t>
            </w:r>
          </w:p>
        </w:tc>
      </w:tr>
      <w:tr w:rsidR="00D023E7" w:rsidRPr="00D023E7" w14:paraId="0B0B5191" w14:textId="77777777">
        <w:trPr>
          <w:tblCellSpacing w:w="15" w:type="dxa"/>
        </w:trPr>
        <w:tc>
          <w:tcPr>
            <w:tcW w:w="0" w:type="auto"/>
            <w:vAlign w:val="center"/>
            <w:hideMark/>
          </w:tcPr>
          <w:p w14:paraId="15941E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and capability shortages</w:t>
            </w:r>
          </w:p>
        </w:tc>
        <w:tc>
          <w:tcPr>
            <w:tcW w:w="0" w:type="auto"/>
            <w:vAlign w:val="center"/>
            <w:hideMark/>
          </w:tcPr>
          <w:p w14:paraId="6E67469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A06, A09, A11, A13, A15</w:t>
            </w:r>
          </w:p>
        </w:tc>
      </w:tr>
      <w:tr w:rsidR="00D023E7" w:rsidRPr="00D023E7" w14:paraId="01A5EE1A" w14:textId="77777777">
        <w:trPr>
          <w:tblCellSpacing w:w="15" w:type="dxa"/>
        </w:trPr>
        <w:tc>
          <w:tcPr>
            <w:tcW w:w="0" w:type="auto"/>
            <w:vAlign w:val="center"/>
            <w:hideMark/>
          </w:tcPr>
          <w:p w14:paraId="4C44EB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 and equipment gaps</w:t>
            </w:r>
          </w:p>
        </w:tc>
        <w:tc>
          <w:tcPr>
            <w:tcW w:w="0" w:type="auto"/>
            <w:vAlign w:val="center"/>
            <w:hideMark/>
          </w:tcPr>
          <w:p w14:paraId="0AFF5D2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A13, A14, A15</w:t>
            </w:r>
          </w:p>
        </w:tc>
      </w:tr>
      <w:tr w:rsidR="00D023E7" w:rsidRPr="00D023E7" w14:paraId="6B09758D" w14:textId="77777777">
        <w:trPr>
          <w:tblCellSpacing w:w="15" w:type="dxa"/>
        </w:trPr>
        <w:tc>
          <w:tcPr>
            <w:tcW w:w="0" w:type="auto"/>
            <w:vAlign w:val="center"/>
            <w:hideMark/>
          </w:tcPr>
          <w:p w14:paraId="55AC06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Made-in and brand effects</w:t>
            </w:r>
          </w:p>
        </w:tc>
        <w:tc>
          <w:tcPr>
            <w:tcW w:w="0" w:type="auto"/>
            <w:vAlign w:val="center"/>
            <w:hideMark/>
          </w:tcPr>
          <w:p w14:paraId="438BF38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A05, A15</w:t>
            </w:r>
          </w:p>
        </w:tc>
      </w:tr>
      <w:tr w:rsidR="00D023E7" w:rsidRPr="00D023E7" w14:paraId="3E1487B6" w14:textId="77777777">
        <w:trPr>
          <w:tblCellSpacing w:w="15" w:type="dxa"/>
        </w:trPr>
        <w:tc>
          <w:tcPr>
            <w:tcW w:w="0" w:type="auto"/>
            <w:vAlign w:val="center"/>
            <w:hideMark/>
          </w:tcPr>
          <w:p w14:paraId="64EF8C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Design–manufacturing proximity</w:t>
            </w:r>
          </w:p>
        </w:tc>
        <w:tc>
          <w:tcPr>
            <w:tcW w:w="0" w:type="auto"/>
            <w:vAlign w:val="center"/>
            <w:hideMark/>
          </w:tcPr>
          <w:p w14:paraId="54E7076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A15</w:t>
            </w:r>
          </w:p>
        </w:tc>
      </w:tr>
      <w:tr w:rsidR="00D023E7" w:rsidRPr="00D023E7" w14:paraId="6FBC4683" w14:textId="77777777">
        <w:trPr>
          <w:tblCellSpacing w:w="15" w:type="dxa"/>
        </w:trPr>
        <w:tc>
          <w:tcPr>
            <w:tcW w:w="0" w:type="auto"/>
            <w:vAlign w:val="center"/>
            <w:hideMark/>
          </w:tcPr>
          <w:p w14:paraId="34A723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Strategic repositioning</w:t>
            </w:r>
          </w:p>
        </w:tc>
        <w:tc>
          <w:tcPr>
            <w:tcW w:w="0" w:type="auto"/>
            <w:vAlign w:val="center"/>
            <w:hideMark/>
          </w:tcPr>
          <w:p w14:paraId="0B1996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A15</w:t>
            </w:r>
          </w:p>
        </w:tc>
      </w:tr>
    </w:tbl>
    <w:p w14:paraId="24EA075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p w14:paraId="4127DF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A15 — Supporting empirical literature on strategic supply-chain renewal, brand provenance and domestic apparel capabilities.</w:t>
      </w:r>
    </w:p>
    <w:p w14:paraId="31A4149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Скорректированная оценка:</w:t>
      </w:r>
    </w:p>
    <w:p w14:paraId="7EB7BBA6" w14:textId="77777777" w:rsidR="00D023E7" w:rsidRPr="00D023E7" w:rsidRDefault="00D023E7" w:rsidP="00D023E7">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8.5/10</w:t>
      </w:r>
    </w:p>
    <w:p w14:paraId="69A6CFBB" w14:textId="77777777" w:rsidR="00D023E7" w:rsidRPr="00D023E7" w:rsidRDefault="00D023E7" w:rsidP="00D023E7">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Strategic/brand relevance:</w:t>
      </w:r>
      <w:r w:rsidRPr="00D023E7">
        <w:rPr>
          <w:rFonts w:ascii="Times New Roman" w:eastAsia="Times New Roman" w:hAnsi="Times New Roman" w:cs="Times New Roman"/>
          <w:color w:val="000000"/>
          <w:kern w:val="0"/>
          <w:lang w:eastAsia="ru-RU"/>
          <w14:ligatures w14:val="none"/>
        </w:rPr>
        <w:t> 10/10</w:t>
      </w:r>
    </w:p>
    <w:p w14:paraId="3F7C1F83" w14:textId="77777777" w:rsidR="00D023E7" w:rsidRPr="00D023E7" w:rsidRDefault="00D023E7" w:rsidP="00D023E7">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5.5/10</w:t>
      </w:r>
    </w:p>
    <w:p w14:paraId="17D1B19E" w14:textId="77777777" w:rsidR="00D023E7" w:rsidRPr="00D023E7" w:rsidRDefault="00D023E7" w:rsidP="00D023E7">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5/10</w:t>
      </w:r>
    </w:p>
    <w:p w14:paraId="6297C9BF" w14:textId="77777777" w:rsidR="00D023E7" w:rsidRPr="00D023E7" w:rsidRDefault="00D023E7" w:rsidP="00D023E7">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Asia implementation evidence:</w:t>
      </w:r>
      <w:r w:rsidRPr="00D023E7">
        <w:rPr>
          <w:rFonts w:ascii="Times New Roman" w:eastAsia="Times New Roman" w:hAnsi="Times New Roman" w:cs="Times New Roman"/>
          <w:color w:val="000000"/>
          <w:kern w:val="0"/>
          <w:lang w:eastAsia="ru-RU"/>
          <w14:ligatures w14:val="none"/>
        </w:rPr>
        <w:t> 3/10</w:t>
      </w:r>
    </w:p>
    <w:p w14:paraId="74238BEF" w14:textId="77777777" w:rsidR="00D023E7" w:rsidRPr="00D023E7" w:rsidRDefault="00D023E7" w:rsidP="00D023E7">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Qualitative contribution:</w:t>
      </w:r>
      <w:r w:rsidRPr="00D023E7">
        <w:rPr>
          <w:rFonts w:ascii="Times New Roman" w:eastAsia="Times New Roman" w:hAnsi="Times New Roman" w:cs="Times New Roman"/>
          <w:color w:val="000000"/>
          <w:kern w:val="0"/>
          <w:lang w:eastAsia="ru-RU"/>
          <w14:ligatures w14:val="none"/>
        </w:rPr>
        <w:t> 8.5/10</w:t>
      </w:r>
    </w:p>
    <w:p w14:paraId="12BC511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A15 сохраняем как важный источник для </w:t>
      </w:r>
      <w:r w:rsidRPr="00D023E7">
        <w:rPr>
          <w:rFonts w:ascii="Times New Roman" w:eastAsia="Times New Roman" w:hAnsi="Times New Roman" w:cs="Times New Roman"/>
          <w:b/>
          <w:bCs/>
          <w:color w:val="000000"/>
          <w:kern w:val="0"/>
          <w:lang w:eastAsia="ru-RU"/>
          <w14:ligatures w14:val="none"/>
        </w:rPr>
        <w:t>Literature Review и Discussion</w:t>
      </w:r>
      <w:r w:rsidRPr="00D023E7">
        <w:rPr>
          <w:rFonts w:ascii="Times New Roman" w:eastAsia="Times New Roman" w:hAnsi="Times New Roman" w:cs="Times New Roman"/>
          <w:color w:val="000000"/>
          <w:kern w:val="0"/>
          <w:lang w:eastAsia="ru-RU"/>
          <w14:ligatures w14:val="none"/>
        </w:rPr>
        <w:t>, но A13 остаётся значительно более сильным источником для прямого анализа практических barriers при reshoring из Китая.</w:t>
      </w:r>
    </w:p>
    <w:p w14:paraId="7D02B8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A16</w:t>
      </w:r>
      <w:r w:rsidRPr="00D023E7">
        <w:rPr>
          <w:rFonts w:ascii="Times New Roman" w:eastAsia="Times New Roman" w:hAnsi="Times New Roman" w:cs="Times New Roman"/>
          <w:color w:val="000000"/>
          <w:kern w:val="0"/>
          <w:lang w:eastAsia="ru-RU"/>
          <w14:ligatures w14:val="none"/>
        </w:rPr>
        <w:t>. Это сильная современная концептуальная статья, но NotebookLM переоценил её как прямое эмпирическое и Asia-specific доказательство.</w:t>
      </w:r>
    </w:p>
    <w:p w14:paraId="6C6A88C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Официальная страница издателя подтверждает: статья опубликована в 2025 году в </w:t>
      </w:r>
      <w:r w:rsidRPr="00D023E7">
        <w:rPr>
          <w:rFonts w:ascii="Times New Roman" w:eastAsia="Times New Roman" w:hAnsi="Times New Roman" w:cs="Times New Roman"/>
          <w:i/>
          <w:iCs/>
          <w:color w:val="000000"/>
          <w:kern w:val="0"/>
          <w:lang w:eastAsia="ru-RU"/>
          <w14:ligatures w14:val="none"/>
        </w:rPr>
        <w:t>Journal of Industrial and Business Economics</w:t>
      </w:r>
      <w:r w:rsidRPr="00D023E7">
        <w:rPr>
          <w:rFonts w:ascii="Times New Roman" w:eastAsia="Times New Roman" w:hAnsi="Times New Roman" w:cs="Times New Roman"/>
          <w:color w:val="000000"/>
          <w:kern w:val="0"/>
          <w:lang w:eastAsia="ru-RU"/>
          <w14:ligatures w14:val="none"/>
        </w:rPr>
        <w:t>, том 52, выпуск 4, страницы 867–889; DOI — </w:t>
      </w:r>
      <w:r w:rsidRPr="00D023E7">
        <w:rPr>
          <w:rFonts w:ascii="Courier New" w:eastAsia="Times New Roman" w:hAnsi="Courier New" w:cs="Courier New"/>
          <w:color w:val="000000"/>
          <w:kern w:val="0"/>
          <w:sz w:val="20"/>
          <w:szCs w:val="20"/>
          <w:lang w:eastAsia="ru-RU"/>
          <w14:ligatures w14:val="none"/>
        </w:rPr>
        <w:t>10.1007/s40812-025-00342-7</w:t>
      </w:r>
      <w:r w:rsidRPr="00D023E7">
        <w:rPr>
          <w:rFonts w:ascii="Times New Roman" w:eastAsia="Times New Roman" w:hAnsi="Times New Roman" w:cs="Times New Roman"/>
          <w:color w:val="000000"/>
          <w:kern w:val="0"/>
          <w:lang w:eastAsia="ru-RU"/>
          <w14:ligatures w14:val="none"/>
        </w:rPr>
        <w:t>. Статья находится в открытом доступе. (</w:t>
      </w:r>
      <w:hyperlink r:id="rId10" w:tooltip="Reshoring to survive? The other side of de-globalization" w:history="1">
        <w:r w:rsidRPr="00D023E7">
          <w:rPr>
            <w:rFonts w:ascii="Times New Roman" w:eastAsia="Times New Roman" w:hAnsi="Times New Roman" w:cs="Times New Roman"/>
            <w:color w:val="0000FF"/>
            <w:kern w:val="0"/>
            <w:u w:val="single"/>
            <w:lang w:eastAsia="ru-RU"/>
            <w14:ligatures w14:val="none"/>
          </w:rPr>
          <w:t>link.springer.com</w:t>
        </w:r>
      </w:hyperlink>
      <w:r w:rsidRPr="00D023E7">
        <w:rPr>
          <w:rFonts w:ascii="Times New Roman" w:eastAsia="Times New Roman" w:hAnsi="Times New Roman" w:cs="Times New Roman"/>
          <w:color w:val="000000"/>
          <w:kern w:val="0"/>
          <w:lang w:eastAsia="ru-RU"/>
          <w14:ligatures w14:val="none"/>
        </w:rPr>
        <w:t>)</w:t>
      </w:r>
    </w:p>
    <w:p w14:paraId="4E0D863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A16 — D’Ambrosio &amp; Lavoratori (2025)</w:t>
      </w:r>
    </w:p>
    <w:p w14:paraId="77E2E3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D’Ambrosio, A., &amp; Lavoratori, K. (2025).</w:t>
      </w:r>
      <w:r w:rsidRPr="00D023E7">
        <w:rPr>
          <w:rFonts w:ascii="Times New Roman" w:eastAsia="Times New Roman" w:hAnsi="Times New Roman" w:cs="Times New Roman"/>
          <w:color w:val="000000"/>
          <w:kern w:val="0"/>
          <w:lang w:eastAsia="ru-RU"/>
          <w14:ligatures w14:val="none"/>
        </w:rPr>
        <w:t> Reshoring to survive? The other side of de-globalization. </w:t>
      </w:r>
      <w:r w:rsidRPr="00D023E7">
        <w:rPr>
          <w:rFonts w:ascii="Times New Roman" w:eastAsia="Times New Roman" w:hAnsi="Times New Roman" w:cs="Times New Roman"/>
          <w:i/>
          <w:iCs/>
          <w:color w:val="000000"/>
          <w:kern w:val="0"/>
          <w:lang w:eastAsia="ru-RU"/>
          <w14:ligatures w14:val="none"/>
        </w:rPr>
        <w:t>Journal of Industrial and Business Economics, 52</w:t>
      </w:r>
      <w:r w:rsidRPr="00D023E7">
        <w:rPr>
          <w:rFonts w:ascii="Times New Roman" w:eastAsia="Times New Roman" w:hAnsi="Times New Roman" w:cs="Times New Roman"/>
          <w:color w:val="000000"/>
          <w:kern w:val="0"/>
          <w:lang w:eastAsia="ru-RU"/>
          <w14:ligatures w14:val="none"/>
        </w:rPr>
        <w:t>(4), 867–889. </w:t>
      </w:r>
      <w:hyperlink r:id="rId11" w:history="1">
        <w:r w:rsidRPr="00D023E7">
          <w:rPr>
            <w:rFonts w:ascii="Times New Roman" w:eastAsia="Times New Roman" w:hAnsi="Times New Roman" w:cs="Times New Roman"/>
            <w:color w:val="0000FF"/>
            <w:kern w:val="0"/>
            <w:u w:val="single"/>
            <w:lang w:eastAsia="ru-RU"/>
            <w14:ligatures w14:val="none"/>
          </w:rPr>
          <w:t>https://doi.org/10.1007/s40812-025-00342-7</w:t>
        </w:r>
      </w:hyperlink>
    </w:p>
    <w:p w14:paraId="562CE88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609"/>
      </w:tblGrid>
      <w:tr w:rsidR="00D023E7" w:rsidRPr="00D023E7" w14:paraId="2A57670E" w14:textId="77777777">
        <w:trPr>
          <w:tblHeader/>
          <w:tblCellSpacing w:w="15" w:type="dxa"/>
        </w:trPr>
        <w:tc>
          <w:tcPr>
            <w:tcW w:w="0" w:type="auto"/>
            <w:vAlign w:val="center"/>
            <w:hideMark/>
          </w:tcPr>
          <w:p w14:paraId="13E13A1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427F57C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0F77A5B9" w14:textId="77777777">
        <w:trPr>
          <w:tblCellSpacing w:w="15" w:type="dxa"/>
        </w:trPr>
        <w:tc>
          <w:tcPr>
            <w:tcW w:w="0" w:type="auto"/>
            <w:vAlign w:val="center"/>
            <w:hideMark/>
          </w:tcPr>
          <w:p w14:paraId="76193DE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4169B5F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Conceptual/theoretical article based on literature and secondary evidence</w:t>
            </w:r>
          </w:p>
        </w:tc>
      </w:tr>
      <w:tr w:rsidR="00D023E7" w:rsidRPr="00D023E7" w14:paraId="18A2ACA5" w14:textId="77777777">
        <w:trPr>
          <w:tblCellSpacing w:w="15" w:type="dxa"/>
        </w:trPr>
        <w:tc>
          <w:tcPr>
            <w:tcW w:w="0" w:type="auto"/>
            <w:vAlign w:val="center"/>
            <w:hideMark/>
          </w:tcPr>
          <w:p w14:paraId="7C1D52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Primary empirical data</w:t>
            </w:r>
          </w:p>
        </w:tc>
        <w:tc>
          <w:tcPr>
            <w:tcW w:w="0" w:type="auto"/>
            <w:vAlign w:val="center"/>
            <w:hideMark/>
          </w:tcPr>
          <w:p w14:paraId="0BF3878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51119329" w14:textId="77777777">
        <w:trPr>
          <w:tblCellSpacing w:w="15" w:type="dxa"/>
        </w:trPr>
        <w:tc>
          <w:tcPr>
            <w:tcW w:w="0" w:type="auto"/>
            <w:vAlign w:val="center"/>
            <w:hideMark/>
          </w:tcPr>
          <w:p w14:paraId="33C5F9A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4D08437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reshoring остаётся редким несмотря на de-globalization pressures</w:t>
            </w:r>
          </w:p>
        </w:tc>
      </w:tr>
      <w:tr w:rsidR="00D023E7" w:rsidRPr="00D023E7" w14:paraId="536857C3" w14:textId="77777777">
        <w:trPr>
          <w:tblCellSpacing w:w="15" w:type="dxa"/>
        </w:trPr>
        <w:tc>
          <w:tcPr>
            <w:tcW w:w="0" w:type="auto"/>
            <w:vAlign w:val="center"/>
            <w:hideMark/>
          </w:tcPr>
          <w:p w14:paraId="2A475EB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0F087B2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conceptual reshoring-related evidence</w:t>
            </w:r>
          </w:p>
        </w:tc>
      </w:tr>
      <w:tr w:rsidR="00D023E7" w:rsidRPr="00D023E7" w14:paraId="3C66A2D9" w14:textId="77777777">
        <w:trPr>
          <w:tblCellSpacing w:w="15" w:type="dxa"/>
        </w:trPr>
        <w:tc>
          <w:tcPr>
            <w:tcW w:w="0" w:type="auto"/>
            <w:vAlign w:val="center"/>
            <w:hideMark/>
          </w:tcPr>
          <w:p w14:paraId="64FBA53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Общая роль</w:t>
            </w:r>
          </w:p>
        </w:tc>
        <w:tc>
          <w:tcPr>
            <w:tcW w:w="0" w:type="auto"/>
            <w:vAlign w:val="center"/>
            <w:hideMark/>
          </w:tcPr>
          <w:p w14:paraId="24FDEC8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conceptual literature</w:t>
            </w:r>
          </w:p>
        </w:tc>
      </w:tr>
      <w:tr w:rsidR="00D023E7" w:rsidRPr="00D023E7" w14:paraId="7307FEA9" w14:textId="77777777">
        <w:trPr>
          <w:tblCellSpacing w:w="15" w:type="dxa"/>
        </w:trPr>
        <w:tc>
          <w:tcPr>
            <w:tcW w:w="0" w:type="auto"/>
            <w:vAlign w:val="center"/>
            <w:hideMark/>
          </w:tcPr>
          <w:p w14:paraId="4882291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Asia-specific роль</w:t>
            </w:r>
          </w:p>
        </w:tc>
        <w:tc>
          <w:tcPr>
            <w:tcW w:w="0" w:type="auto"/>
            <w:vAlign w:val="center"/>
            <w:hideMark/>
          </w:tcPr>
          <w:p w14:paraId="446F0B0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literature</w:t>
            </w:r>
          </w:p>
        </w:tc>
      </w:tr>
      <w:tr w:rsidR="00D023E7" w:rsidRPr="00D023E7" w14:paraId="7D5A5FB2" w14:textId="77777777">
        <w:trPr>
          <w:tblCellSpacing w:w="15" w:type="dxa"/>
        </w:trPr>
        <w:tc>
          <w:tcPr>
            <w:tcW w:w="0" w:type="auto"/>
            <w:vAlign w:val="center"/>
            <w:hideMark/>
          </w:tcPr>
          <w:p w14:paraId="14C18CC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6042CA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Высокая концептуально</w:t>
            </w:r>
          </w:p>
        </w:tc>
      </w:tr>
      <w:tr w:rsidR="00D023E7" w:rsidRPr="00D023E7" w14:paraId="2415B285" w14:textId="77777777">
        <w:trPr>
          <w:tblCellSpacing w:w="15" w:type="dxa"/>
        </w:trPr>
        <w:tc>
          <w:tcPr>
            <w:tcW w:w="0" w:type="auto"/>
            <w:vAlign w:val="center"/>
            <w:hideMark/>
          </w:tcPr>
          <w:p w14:paraId="0F1630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615F67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0329CD97" w14:textId="77777777">
        <w:trPr>
          <w:tblCellSpacing w:w="15" w:type="dxa"/>
        </w:trPr>
        <w:tc>
          <w:tcPr>
            <w:tcW w:w="0" w:type="auto"/>
            <w:vAlign w:val="center"/>
            <w:hideMark/>
          </w:tcPr>
          <w:p w14:paraId="6F6E67A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 evidence</w:t>
            </w:r>
          </w:p>
        </w:tc>
        <w:tc>
          <w:tcPr>
            <w:tcW w:w="0" w:type="auto"/>
            <w:vAlign w:val="center"/>
            <w:hideMark/>
          </w:tcPr>
          <w:p w14:paraId="798BCC4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bl>
    <w:p w14:paraId="75C0DA1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Почему статья может быть Core</w:t>
      </w:r>
    </w:p>
    <w:p w14:paraId="027AB19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может считаться </w:t>
      </w:r>
      <w:r w:rsidRPr="00D023E7">
        <w:rPr>
          <w:rFonts w:ascii="Times New Roman" w:eastAsia="Times New Roman" w:hAnsi="Times New Roman" w:cs="Times New Roman"/>
          <w:b/>
          <w:bCs/>
          <w:color w:val="000000"/>
          <w:kern w:val="0"/>
          <w:lang w:eastAsia="ru-RU"/>
          <w14:ligatures w14:val="none"/>
        </w:rPr>
        <w:t>core conceptual source</w:t>
      </w:r>
      <w:r w:rsidRPr="00D023E7">
        <w:rPr>
          <w:rFonts w:ascii="Times New Roman" w:eastAsia="Times New Roman" w:hAnsi="Times New Roman" w:cs="Times New Roman"/>
          <w:color w:val="000000"/>
          <w:kern w:val="0"/>
          <w:lang w:eastAsia="ru-RU"/>
          <w14:ligatures w14:val="none"/>
        </w:rPr>
        <w:t>, потому что напрямую объясняет центральную проблему твоей работы:</w:t>
      </w:r>
    </w:p>
    <w:p w14:paraId="37FAED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компании не возвращают производство, даже когда экономические и геополитические причины для ухода из offshore locations становятся сильнее?</w:t>
      </w:r>
    </w:p>
    <w:p w14:paraId="308781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важны четыре положения:</w:t>
      </w:r>
    </w:p>
    <w:p w14:paraId="5972D25E" w14:textId="77777777" w:rsidR="00D023E7" w:rsidRPr="00D023E7" w:rsidRDefault="00D023E7" w:rsidP="00D023E7">
      <w:pPr>
        <w:numPr>
          <w:ilvl w:val="0"/>
          <w:numId w:val="1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global value chains обладают значительной </w:t>
      </w:r>
      <w:r w:rsidRPr="00D023E7">
        <w:rPr>
          <w:rFonts w:ascii="Times New Roman" w:eastAsia="Times New Roman" w:hAnsi="Times New Roman" w:cs="Times New Roman"/>
          <w:b/>
          <w:bCs/>
          <w:color w:val="000000"/>
          <w:kern w:val="0"/>
          <w:lang w:eastAsia="ru-RU"/>
          <w14:ligatures w14:val="none"/>
        </w:rPr>
        <w:t>stickiness</w:t>
      </w:r>
      <w:r w:rsidRPr="00D023E7">
        <w:rPr>
          <w:rFonts w:ascii="Times New Roman" w:eastAsia="Times New Roman" w:hAnsi="Times New Roman" w:cs="Times New Roman"/>
          <w:color w:val="000000"/>
          <w:kern w:val="0"/>
          <w:lang w:eastAsia="ru-RU"/>
          <w14:ligatures w14:val="none"/>
        </w:rPr>
        <w:t>;</w:t>
      </w:r>
    </w:p>
    <w:p w14:paraId="24FD3D23" w14:textId="77777777" w:rsidR="00D023E7" w:rsidRPr="00D023E7" w:rsidRDefault="00D023E7" w:rsidP="00D023E7">
      <w:pPr>
        <w:numPr>
          <w:ilvl w:val="0"/>
          <w:numId w:val="1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возвращение требует новых fixed investments;</w:t>
      </w:r>
    </w:p>
    <w:p w14:paraId="221F2B27" w14:textId="77777777" w:rsidR="00D023E7" w:rsidRPr="00D023E7" w:rsidRDefault="00D023E7" w:rsidP="00D023E7">
      <w:pPr>
        <w:numPr>
          <w:ilvl w:val="0"/>
          <w:numId w:val="1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manufacturing capabilities могли исчезнуть;</w:t>
      </w:r>
    </w:p>
    <w:p w14:paraId="20C73CEE" w14:textId="77777777" w:rsidR="00D023E7" w:rsidRPr="00D023E7" w:rsidRDefault="00D023E7" w:rsidP="00D023E7">
      <w:pPr>
        <w:numPr>
          <w:ilvl w:val="0"/>
          <w:numId w:val="1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различия между фирмами влияют на способность осуществить reshoring.</w:t>
      </w:r>
    </w:p>
    <w:p w14:paraId="16792E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это не </w:t>
      </w:r>
      <w:r w:rsidRPr="00D023E7">
        <w:rPr>
          <w:rFonts w:ascii="Times New Roman" w:eastAsia="Times New Roman" w:hAnsi="Times New Roman" w:cs="Times New Roman"/>
          <w:b/>
          <w:bCs/>
          <w:color w:val="000000"/>
          <w:kern w:val="0"/>
          <w:lang w:eastAsia="ru-RU"/>
          <w14:ligatures w14:val="none"/>
        </w:rPr>
        <w:t>core empirical Asia-specific source</w:t>
      </w:r>
      <w:r w:rsidRPr="00D023E7">
        <w:rPr>
          <w:rFonts w:ascii="Times New Roman" w:eastAsia="Times New Roman" w:hAnsi="Times New Roman" w:cs="Times New Roman"/>
          <w:color w:val="000000"/>
          <w:kern w:val="0"/>
          <w:lang w:eastAsia="ru-RU"/>
          <w14:ligatures w14:val="none"/>
        </w:rPr>
        <w:t>, поскольку авторы не наблюдают конкретные компании, проходящие процесс China → home country.</w:t>
      </w:r>
    </w:p>
    <w:p w14:paraId="41E8C6B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Главная корректировка анализа NotebookLM</w:t>
      </w:r>
    </w:p>
    <w:p w14:paraId="1A1D6A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Формулировка:</w:t>
      </w:r>
    </w:p>
    <w:p w14:paraId="7583C8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article answers the research question directly and provides theoretical and empirical evidence”</w:t>
      </w:r>
    </w:p>
    <w:p w14:paraId="5BAD60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слишком широкая.</w:t>
      </w:r>
    </w:p>
    <w:p w14:paraId="256C680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Точнее:</w:t>
      </w:r>
    </w:p>
    <w:p w14:paraId="4AE069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отвечает на исследовательский вопрос напрямую на концептуальном уровне, используя существующие исследования, surveys и secondary evidence, но не предоставляет собственных firm-level observations implementation barriers.</w:t>
      </w:r>
    </w:p>
    <w:p w14:paraId="1E2FD4D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её нельзя учитывать как ещё одно empirical study при подсчёте количества компаний или кейсов, столкнувшихся с конкретным барьером.</w:t>
      </w:r>
    </w:p>
    <w:p w14:paraId="2C06033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Основные барьеры A16</w:t>
      </w:r>
    </w:p>
    <w:p w14:paraId="7DB73D0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New fixed costs of reshoring</w:t>
      </w:r>
    </w:p>
    <w:p w14:paraId="79AC6D9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RESHORING_NEW_FIXED_COSTS</w:t>
      </w:r>
    </w:p>
    <w:p w14:paraId="66F5EB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Planning → 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Core conceptual evidence</w:t>
      </w:r>
    </w:p>
    <w:p w14:paraId="0357F0F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Возвращение производства может требовать:</w:t>
      </w:r>
    </w:p>
    <w:p w14:paraId="5FC3929C" w14:textId="77777777" w:rsidR="00D023E7" w:rsidRPr="00D023E7" w:rsidRDefault="00D023E7" w:rsidP="00D023E7">
      <w:pPr>
        <w:numPr>
          <w:ilvl w:val="0"/>
          <w:numId w:val="1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строительства или восстановления завода;</w:t>
      </w:r>
    </w:p>
    <w:p w14:paraId="6CDC5FEF" w14:textId="77777777" w:rsidR="00D023E7" w:rsidRPr="00D023E7" w:rsidRDefault="00D023E7" w:rsidP="00D023E7">
      <w:pPr>
        <w:numPr>
          <w:ilvl w:val="0"/>
          <w:numId w:val="1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покупки оборудования;</w:t>
      </w:r>
    </w:p>
    <w:p w14:paraId="5D5937ED" w14:textId="77777777" w:rsidR="00D023E7" w:rsidRPr="00D023E7" w:rsidRDefault="00D023E7" w:rsidP="00D023E7">
      <w:pPr>
        <w:numPr>
          <w:ilvl w:val="0"/>
          <w:numId w:val="1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внедрения автоматизации;</w:t>
      </w:r>
    </w:p>
    <w:p w14:paraId="42C372B6" w14:textId="77777777" w:rsidR="00D023E7" w:rsidRPr="00D023E7" w:rsidRDefault="00D023E7" w:rsidP="00D023E7">
      <w:pPr>
        <w:numPr>
          <w:ilvl w:val="0"/>
          <w:numId w:val="1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найма и обучения работников;</w:t>
      </w:r>
    </w:p>
    <w:p w14:paraId="5F14945F" w14:textId="77777777" w:rsidR="00D023E7" w:rsidRPr="00D023E7" w:rsidRDefault="00D023E7" w:rsidP="00D023E7">
      <w:pPr>
        <w:numPr>
          <w:ilvl w:val="0"/>
          <w:numId w:val="1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создания domestic supplier network;</w:t>
      </w:r>
    </w:p>
    <w:p w14:paraId="338CDBB3" w14:textId="77777777" w:rsidR="00D023E7" w:rsidRPr="00D023E7" w:rsidRDefault="00D023E7" w:rsidP="00D023E7">
      <w:pPr>
        <w:numPr>
          <w:ilvl w:val="0"/>
          <w:numId w:val="1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организации нового производственного процесса.</w:t>
      </w:r>
    </w:p>
    <w:p w14:paraId="3DD53E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один из наиболее прямых implementation barriers в статье.</w:t>
      </w:r>
    </w:p>
    <w:p w14:paraId="38B9E19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GVC stickiness and irreversibility</w:t>
      </w:r>
    </w:p>
    <w:p w14:paraId="4E0F730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GVC_NETWORK_STICKINESS</w:t>
      </w:r>
    </w:p>
    <w:p w14:paraId="41BBEC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Exit → Transfer → Reintegration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Core conceptual evidence</w:t>
      </w:r>
    </w:p>
    <w:p w14:paraId="6178E6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Stickiness возникает из-за:</w:t>
      </w:r>
    </w:p>
    <w:p w14:paraId="7634FDD0" w14:textId="77777777" w:rsidR="00D023E7" w:rsidRPr="00D023E7" w:rsidRDefault="00D023E7" w:rsidP="00D023E7">
      <w:pPr>
        <w:numPr>
          <w:ilvl w:val="0"/>
          <w:numId w:val="1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вложений в offshore production;</w:t>
      </w:r>
    </w:p>
    <w:p w14:paraId="69FA0567" w14:textId="77777777" w:rsidR="00D023E7" w:rsidRPr="00D023E7" w:rsidRDefault="00D023E7" w:rsidP="00D023E7">
      <w:pPr>
        <w:numPr>
          <w:ilvl w:val="0"/>
          <w:numId w:val="1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накопленных supplier relationships;</w:t>
      </w:r>
    </w:p>
    <w:p w14:paraId="37AE2F63" w14:textId="77777777" w:rsidR="00D023E7" w:rsidRPr="00D023E7" w:rsidRDefault="00D023E7" w:rsidP="00D023E7">
      <w:pPr>
        <w:numPr>
          <w:ilvl w:val="0"/>
          <w:numId w:val="1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специализированной инфраструктуры;</w:t>
      </w:r>
    </w:p>
    <w:p w14:paraId="305CC32E" w14:textId="77777777" w:rsidR="00D023E7" w:rsidRPr="00D023E7" w:rsidRDefault="00D023E7" w:rsidP="00D023E7">
      <w:pPr>
        <w:numPr>
          <w:ilvl w:val="0"/>
          <w:numId w:val="1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location-specific knowledge;</w:t>
      </w:r>
    </w:p>
    <w:p w14:paraId="71B889DC" w14:textId="77777777" w:rsidR="00D023E7" w:rsidRPr="00D023E7" w:rsidRDefault="00D023E7" w:rsidP="00D023E7">
      <w:pPr>
        <w:numPr>
          <w:ilvl w:val="0"/>
          <w:numId w:val="1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взаимозависимости участников global value chain;</w:t>
      </w:r>
    </w:p>
    <w:p w14:paraId="4F8DA812" w14:textId="77777777" w:rsidR="00D023E7" w:rsidRPr="00D023E7" w:rsidRDefault="00D023E7" w:rsidP="00D023E7">
      <w:pPr>
        <w:numPr>
          <w:ilvl w:val="0"/>
          <w:numId w:val="1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сложности воспроизведения сети дома.</w:t>
      </w:r>
    </w:p>
    <w:p w14:paraId="08758A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хорошая общая концепция, объединяющая многие уже найденные барьеры.</w:t>
      </w:r>
    </w:p>
    <w:p w14:paraId="20546FB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Shortage of skilled production workers</w:t>
      </w:r>
    </w:p>
    <w:p w14:paraId="624EE43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DOMESTIC_SKILLED_WORKFORCE_SHORTAGE</w:t>
      </w:r>
    </w:p>
    <w:p w14:paraId="07972F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lastRenderedPageBreak/>
        <w:t>Этап:</w:t>
      </w:r>
      <w:r w:rsidRPr="00D023E7">
        <w:rPr>
          <w:rFonts w:ascii="Times New Roman" w:eastAsia="Times New Roman" w:hAnsi="Times New Roman" w:cs="Times New Roman"/>
          <w:color w:val="000000"/>
          <w:kern w:val="0"/>
          <w:lang w:eastAsia="ru-RU"/>
          <w14:ligatures w14:val="none"/>
        </w:rPr>
        <w:t> Reintegration / ramp-up</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Review/conceptual evidence</w:t>
      </w:r>
    </w:p>
    <w:p w14:paraId="4DF81AE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усиливает кластер, уже подтверждённый A04, A06, A09, A11 и A13.</w:t>
      </w:r>
    </w:p>
    <w:p w14:paraId="422D94F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High home-country factor costs</w:t>
      </w:r>
    </w:p>
    <w:p w14:paraId="69B8C1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HOME_COUNTRY_FACTOR_COST_DISADVANTAGE</w:t>
      </w:r>
    </w:p>
    <w:p w14:paraId="6FE9785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Decision → Implementation viability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Conceptual evidence</w:t>
      </w:r>
    </w:p>
    <w:p w14:paraId="6ABB3B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Включает:</w:t>
      </w:r>
    </w:p>
    <w:p w14:paraId="2BEE8A50" w14:textId="77777777" w:rsidR="00D023E7" w:rsidRPr="00D023E7" w:rsidRDefault="00D023E7" w:rsidP="00D023E7">
      <w:pPr>
        <w:numPr>
          <w:ilvl w:val="0"/>
          <w:numId w:val="1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заработную плату;</w:t>
      </w:r>
    </w:p>
    <w:p w14:paraId="793CE6B1" w14:textId="77777777" w:rsidR="00D023E7" w:rsidRPr="00D023E7" w:rsidRDefault="00D023E7" w:rsidP="00D023E7">
      <w:pPr>
        <w:numPr>
          <w:ilvl w:val="0"/>
          <w:numId w:val="1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энергию;</w:t>
      </w:r>
    </w:p>
    <w:p w14:paraId="306B0704" w14:textId="77777777" w:rsidR="00D023E7" w:rsidRPr="00D023E7" w:rsidRDefault="00D023E7" w:rsidP="00D023E7">
      <w:pPr>
        <w:numPr>
          <w:ilvl w:val="0"/>
          <w:numId w:val="1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землю;</w:t>
      </w:r>
    </w:p>
    <w:p w14:paraId="14F901E4" w14:textId="77777777" w:rsidR="00D023E7" w:rsidRPr="00D023E7" w:rsidRDefault="00D023E7" w:rsidP="00D023E7">
      <w:pPr>
        <w:numPr>
          <w:ilvl w:val="0"/>
          <w:numId w:val="1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 compliance;</w:t>
      </w:r>
    </w:p>
    <w:p w14:paraId="2FCA4EB6" w14:textId="77777777" w:rsidR="00D023E7" w:rsidRPr="00D023E7" w:rsidRDefault="00D023E7" w:rsidP="00D023E7">
      <w:pPr>
        <w:numPr>
          <w:ilvl w:val="0"/>
          <w:numId w:val="1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другие domestic production costs.</w:t>
      </w:r>
    </w:p>
    <w:p w14:paraId="7F3A6F8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скорее barrier to economic feasibility and scale, чем препятствие физического переноса.</w:t>
      </w:r>
    </w:p>
    <w:p w14:paraId="7FD4D4C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Limited managerial and organisational capabilities</w:t>
      </w:r>
    </w:p>
    <w:p w14:paraId="22F478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RESHORING_MANAGERIAL_CAPABILITY_GAP</w:t>
      </w:r>
    </w:p>
    <w:p w14:paraId="17C5000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Evaluation → Planning → 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Conceptual evidence</w:t>
      </w:r>
    </w:p>
    <w:p w14:paraId="7B9EB4D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относится к SMEs, которым может не хватать:</w:t>
      </w:r>
    </w:p>
    <w:p w14:paraId="128D04C3" w14:textId="77777777" w:rsidR="00D023E7" w:rsidRPr="00D023E7" w:rsidRDefault="00D023E7" w:rsidP="00D023E7">
      <w:pPr>
        <w:numPr>
          <w:ilvl w:val="0"/>
          <w:numId w:val="1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методов оценки;</w:t>
      </w:r>
    </w:p>
    <w:p w14:paraId="46FC602A" w14:textId="77777777" w:rsidR="00D023E7" w:rsidRPr="00D023E7" w:rsidRDefault="00D023E7" w:rsidP="00D023E7">
      <w:pPr>
        <w:numPr>
          <w:ilvl w:val="0"/>
          <w:numId w:val="1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международного опыта;</w:t>
      </w:r>
    </w:p>
    <w:p w14:paraId="5B02155B" w14:textId="77777777" w:rsidR="00D023E7" w:rsidRPr="00D023E7" w:rsidRDefault="00D023E7" w:rsidP="00D023E7">
      <w:pPr>
        <w:numPr>
          <w:ilvl w:val="0"/>
          <w:numId w:val="1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управленческих ресурсов;</w:t>
      </w:r>
    </w:p>
    <w:p w14:paraId="79FA25B0" w14:textId="77777777" w:rsidR="00D023E7" w:rsidRPr="00D023E7" w:rsidRDefault="00D023E7" w:rsidP="00D023E7">
      <w:pPr>
        <w:numPr>
          <w:ilvl w:val="0"/>
          <w:numId w:val="1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навыков внедрения automation;</w:t>
      </w:r>
    </w:p>
    <w:p w14:paraId="0C84C4C8" w14:textId="77777777" w:rsidR="00D023E7" w:rsidRPr="00D023E7" w:rsidRDefault="00D023E7" w:rsidP="00D023E7">
      <w:pPr>
        <w:numPr>
          <w:ilvl w:val="0"/>
          <w:numId w:val="1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способности координировать сложную relocation programme.</w:t>
      </w:r>
    </w:p>
    <w:p w14:paraId="5C7DD91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6. Scale requirements for automation</w:t>
      </w:r>
    </w:p>
    <w:p w14:paraId="62FE16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AUTOMATION_SCALE_THRESHOLD</w:t>
      </w:r>
    </w:p>
    <w:p w14:paraId="48A5BFD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lastRenderedPageBreak/>
        <w:t>Этап:</w:t>
      </w:r>
      <w:r w:rsidRPr="00D023E7">
        <w:rPr>
          <w:rFonts w:ascii="Times New Roman" w:eastAsia="Times New Roman" w:hAnsi="Times New Roman" w:cs="Times New Roman"/>
          <w:color w:val="000000"/>
          <w:kern w:val="0"/>
          <w:lang w:eastAsia="ru-RU"/>
          <w14:ligatures w14:val="none"/>
        </w:rPr>
        <w:t> Planning / implementation viability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Conceptual evidence</w:t>
      </w:r>
    </w:p>
    <w:p w14:paraId="19BDB93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не всегда автоматически облегчает reshoring. Для окупаемости могут потребоваться:</w:t>
      </w:r>
    </w:p>
    <w:p w14:paraId="1E76E3C6" w14:textId="77777777" w:rsidR="00D023E7" w:rsidRPr="00D023E7" w:rsidRDefault="00D023E7" w:rsidP="00D023E7">
      <w:pPr>
        <w:numPr>
          <w:ilvl w:val="0"/>
          <w:numId w:val="1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крупный объём производства;</w:t>
      </w:r>
    </w:p>
    <w:p w14:paraId="520CDB46" w14:textId="77777777" w:rsidR="00D023E7" w:rsidRPr="00D023E7" w:rsidRDefault="00D023E7" w:rsidP="00D023E7">
      <w:pPr>
        <w:numPr>
          <w:ilvl w:val="0"/>
          <w:numId w:val="1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значительные первоначальные инвестиции;</w:t>
      </w:r>
    </w:p>
    <w:p w14:paraId="5244FD0C" w14:textId="77777777" w:rsidR="00D023E7" w:rsidRPr="00D023E7" w:rsidRDefault="00D023E7" w:rsidP="00D023E7">
      <w:pPr>
        <w:numPr>
          <w:ilvl w:val="0"/>
          <w:numId w:val="1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технические competencies;</w:t>
      </w:r>
    </w:p>
    <w:p w14:paraId="3BAC8F6C" w14:textId="77777777" w:rsidR="00D023E7" w:rsidRPr="00D023E7" w:rsidRDefault="00D023E7" w:rsidP="00D023E7">
      <w:pPr>
        <w:numPr>
          <w:ilvl w:val="0"/>
          <w:numId w:val="1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complementary assets.</w:t>
      </w:r>
    </w:p>
    <w:p w14:paraId="660708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хорошо дополняет A07 и A12.</w:t>
      </w:r>
    </w:p>
    <w:p w14:paraId="36E9E09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7. Uncertainty about future returns</w:t>
      </w:r>
    </w:p>
    <w:p w14:paraId="4559D0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RESHORING_RETURN_UNCERTAINTY</w:t>
      </w:r>
    </w:p>
    <w:p w14:paraId="2195427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Decision/Planning</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Conceptual evidence</w:t>
      </w:r>
    </w:p>
    <w:p w14:paraId="7622C3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Неопределённость осложняет оценку:</w:t>
      </w:r>
    </w:p>
    <w:p w14:paraId="2EC3B4B1" w14:textId="77777777" w:rsidR="00D023E7" w:rsidRPr="00D023E7" w:rsidRDefault="00D023E7" w:rsidP="00D023E7">
      <w:pPr>
        <w:numPr>
          <w:ilvl w:val="0"/>
          <w:numId w:val="1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будущих offshore costs;</w:t>
      </w:r>
    </w:p>
    <w:p w14:paraId="24F7B05C" w14:textId="77777777" w:rsidR="00D023E7" w:rsidRPr="00D023E7" w:rsidRDefault="00D023E7" w:rsidP="00D023E7">
      <w:pPr>
        <w:numPr>
          <w:ilvl w:val="0"/>
          <w:numId w:val="1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operating costs;</w:t>
      </w:r>
    </w:p>
    <w:p w14:paraId="4D358CE4" w14:textId="77777777" w:rsidR="00D023E7" w:rsidRPr="00D023E7" w:rsidRDefault="00D023E7" w:rsidP="00D023E7">
      <w:pPr>
        <w:numPr>
          <w:ilvl w:val="0"/>
          <w:numId w:val="1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returns;</w:t>
      </w:r>
    </w:p>
    <w:p w14:paraId="1A6AEE02" w14:textId="77777777" w:rsidR="00D023E7" w:rsidRPr="00D023E7" w:rsidRDefault="00D023E7" w:rsidP="00D023E7">
      <w:pPr>
        <w:numPr>
          <w:ilvl w:val="0"/>
          <w:numId w:val="1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demand;</w:t>
      </w:r>
    </w:p>
    <w:p w14:paraId="13397AC7" w14:textId="77777777" w:rsidR="00D023E7" w:rsidRPr="00D023E7" w:rsidRDefault="00D023E7" w:rsidP="00D023E7">
      <w:pPr>
        <w:numPr>
          <w:ilvl w:val="0"/>
          <w:numId w:val="1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geopolitical developments;</w:t>
      </w:r>
    </w:p>
    <w:p w14:paraId="1F27D2AD" w14:textId="77777777" w:rsidR="00D023E7" w:rsidRPr="00D023E7" w:rsidRDefault="00D023E7" w:rsidP="00D023E7">
      <w:pPr>
        <w:numPr>
          <w:ilvl w:val="0"/>
          <w:numId w:val="1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окупаемости нового предприятия.</w:t>
      </w:r>
    </w:p>
    <w:p w14:paraId="55C9FB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преимущественно decision/planning barrier.</w:t>
      </w:r>
    </w:p>
    <w:p w14:paraId="40B046F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Важное различие: sunk costs и новые costs</w:t>
      </w:r>
    </w:p>
    <w:p w14:paraId="45A00C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 аккуратно использовать термин </w:t>
      </w:r>
      <w:r w:rsidRPr="00D023E7">
        <w:rPr>
          <w:rFonts w:ascii="Times New Roman" w:eastAsia="Times New Roman" w:hAnsi="Times New Roman" w:cs="Times New Roman"/>
          <w:b/>
          <w:bCs/>
          <w:color w:val="000000"/>
          <w:kern w:val="0"/>
          <w:lang w:eastAsia="ru-RU"/>
          <w14:ligatures w14:val="none"/>
        </w:rPr>
        <w:t>sunk costs</w:t>
      </w:r>
      <w:r w:rsidRPr="00D023E7">
        <w:rPr>
          <w:rFonts w:ascii="Times New Roman" w:eastAsia="Times New Roman" w:hAnsi="Times New Roman" w:cs="Times New Roman"/>
          <w:color w:val="000000"/>
          <w:kern w:val="0"/>
          <w:lang w:eastAsia="ru-RU"/>
          <w14:ligatures w14:val="none"/>
        </w:rPr>
        <w:t>.</w:t>
      </w:r>
    </w:p>
    <w:p w14:paraId="28128471"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Уже понесённые offshore sunk costs</w:t>
      </w:r>
    </w:p>
    <w:p w14:paraId="696F9CB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расходы, которые нельзя вернуть:</w:t>
      </w:r>
    </w:p>
    <w:p w14:paraId="79DD1FFA" w14:textId="77777777" w:rsidR="00D023E7" w:rsidRPr="00D023E7" w:rsidRDefault="00D023E7" w:rsidP="00D023E7">
      <w:pPr>
        <w:numPr>
          <w:ilvl w:val="0"/>
          <w:numId w:val="1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создание иностранного завода;</w:t>
      </w:r>
    </w:p>
    <w:p w14:paraId="3320BCCC" w14:textId="77777777" w:rsidR="00D023E7" w:rsidRPr="00D023E7" w:rsidRDefault="00D023E7" w:rsidP="00D023E7">
      <w:pPr>
        <w:numPr>
          <w:ilvl w:val="0"/>
          <w:numId w:val="1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обучение персонала;</w:t>
      </w:r>
    </w:p>
    <w:p w14:paraId="09F7A512" w14:textId="77777777" w:rsidR="00D023E7" w:rsidRPr="00D023E7" w:rsidRDefault="00D023E7" w:rsidP="00D023E7">
      <w:pPr>
        <w:numPr>
          <w:ilvl w:val="0"/>
          <w:numId w:val="1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development;</w:t>
      </w:r>
    </w:p>
    <w:p w14:paraId="7C845789" w14:textId="77777777" w:rsidR="00D023E7" w:rsidRPr="00D023E7" w:rsidRDefault="00D023E7" w:rsidP="00D023E7">
      <w:pPr>
        <w:numPr>
          <w:ilvl w:val="0"/>
          <w:numId w:val="1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contracts;</w:t>
      </w:r>
    </w:p>
    <w:p w14:paraId="7C1F2537" w14:textId="77777777" w:rsidR="00D023E7" w:rsidRPr="00D023E7" w:rsidRDefault="00D023E7" w:rsidP="00D023E7">
      <w:pPr>
        <w:numPr>
          <w:ilvl w:val="0"/>
          <w:numId w:val="1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foreign network development.</w:t>
      </w:r>
    </w:p>
    <w:p w14:paraId="51E3B8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Они объясняют </w:t>
      </w:r>
      <w:r w:rsidRPr="00D023E7">
        <w:rPr>
          <w:rFonts w:ascii="Times New Roman" w:eastAsia="Times New Roman" w:hAnsi="Times New Roman" w:cs="Times New Roman"/>
          <w:b/>
          <w:bCs/>
          <w:color w:val="000000"/>
          <w:kern w:val="0"/>
          <w:lang w:eastAsia="ru-RU"/>
          <w14:ligatures w14:val="none"/>
        </w:rPr>
        <w:t>inertia и GVC stickiness</w:t>
      </w:r>
      <w:r w:rsidRPr="00D023E7">
        <w:rPr>
          <w:rFonts w:ascii="Times New Roman" w:eastAsia="Times New Roman" w:hAnsi="Times New Roman" w:cs="Times New Roman"/>
          <w:color w:val="000000"/>
          <w:kern w:val="0"/>
          <w:lang w:eastAsia="ru-RU"/>
          <w14:ligatures w14:val="none"/>
        </w:rPr>
        <w:t>, но сами по себе не являются новыми расходами implementation.</w:t>
      </w:r>
    </w:p>
    <w:p w14:paraId="2823200C"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Новые fixed costs reshoring</w:t>
      </w:r>
    </w:p>
    <w:p w14:paraId="669122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будущие расходы, которые фирма должна понести, чтобы вернуться:</w:t>
      </w:r>
    </w:p>
    <w:p w14:paraId="68DE0225" w14:textId="77777777" w:rsidR="00D023E7" w:rsidRPr="00D023E7" w:rsidRDefault="00D023E7" w:rsidP="00D023E7">
      <w:pPr>
        <w:numPr>
          <w:ilvl w:val="0"/>
          <w:numId w:val="1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factory;</w:t>
      </w:r>
    </w:p>
    <w:p w14:paraId="2805304A" w14:textId="77777777" w:rsidR="00D023E7" w:rsidRPr="00D023E7" w:rsidRDefault="00D023E7" w:rsidP="00D023E7">
      <w:pPr>
        <w:numPr>
          <w:ilvl w:val="0"/>
          <w:numId w:val="1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w:t>
      </w:r>
    </w:p>
    <w:p w14:paraId="6A1A6178" w14:textId="77777777" w:rsidR="00D023E7" w:rsidRPr="00D023E7" w:rsidRDefault="00D023E7" w:rsidP="00D023E7">
      <w:pPr>
        <w:numPr>
          <w:ilvl w:val="0"/>
          <w:numId w:val="1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training;</w:t>
      </w:r>
    </w:p>
    <w:p w14:paraId="111A2997" w14:textId="77777777" w:rsidR="00D023E7" w:rsidRPr="00D023E7" w:rsidRDefault="00D023E7" w:rsidP="00D023E7">
      <w:pPr>
        <w:numPr>
          <w:ilvl w:val="0"/>
          <w:numId w:val="1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reconstruction;</w:t>
      </w:r>
    </w:p>
    <w:p w14:paraId="33BA3609" w14:textId="77777777" w:rsidR="00D023E7" w:rsidRPr="00D023E7" w:rsidRDefault="00D023E7" w:rsidP="00D023E7">
      <w:pPr>
        <w:numPr>
          <w:ilvl w:val="0"/>
          <w:numId w:val="1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09B7C93F" w14:textId="77777777" w:rsidR="00D023E7" w:rsidRPr="00D023E7" w:rsidRDefault="00D023E7" w:rsidP="00D023E7">
      <w:pPr>
        <w:numPr>
          <w:ilvl w:val="0"/>
          <w:numId w:val="1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transition.</w:t>
      </w:r>
    </w:p>
    <w:p w14:paraId="6AB01E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эта вторая группа является прямым cost barrier реализации.</w:t>
      </w:r>
    </w:p>
    <w:p w14:paraId="018BF95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 relevance</w:t>
      </w:r>
    </w:p>
    <w:p w14:paraId="71E94BD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обсуждает:</w:t>
      </w:r>
    </w:p>
    <w:p w14:paraId="1E0FF4D1" w14:textId="77777777" w:rsidR="00D023E7" w:rsidRPr="00D023E7" w:rsidRDefault="00D023E7" w:rsidP="00D023E7">
      <w:pPr>
        <w:numPr>
          <w:ilvl w:val="0"/>
          <w:numId w:val="1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Китай;</w:t>
      </w:r>
    </w:p>
    <w:p w14:paraId="652FB64A" w14:textId="77777777" w:rsidR="00D023E7" w:rsidRPr="00D023E7" w:rsidRDefault="00D023E7" w:rsidP="00D023E7">
      <w:pPr>
        <w:numPr>
          <w:ilvl w:val="0"/>
          <w:numId w:val="1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decoupling;</w:t>
      </w:r>
    </w:p>
    <w:p w14:paraId="72710FD8" w14:textId="77777777" w:rsidR="00D023E7" w:rsidRPr="00D023E7" w:rsidRDefault="00D023E7" w:rsidP="00D023E7">
      <w:pPr>
        <w:numPr>
          <w:ilvl w:val="0"/>
          <w:numId w:val="1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изменение затрат в emerging Asian economies;</w:t>
      </w:r>
    </w:p>
    <w:p w14:paraId="7679BEF0" w14:textId="77777777" w:rsidR="00D023E7" w:rsidRPr="00D023E7" w:rsidRDefault="00D023E7" w:rsidP="00D023E7">
      <w:pPr>
        <w:numPr>
          <w:ilvl w:val="0"/>
          <w:numId w:val="1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Vietnam, Indonesia и Bangladesh;</w:t>
      </w:r>
    </w:p>
    <w:p w14:paraId="379EE590" w14:textId="77777777" w:rsidR="00D023E7" w:rsidRPr="00D023E7" w:rsidRDefault="00D023E7" w:rsidP="00D023E7">
      <w:pPr>
        <w:numPr>
          <w:ilvl w:val="0"/>
          <w:numId w:val="1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geopolitical tensions.</w:t>
      </w:r>
    </w:p>
    <w:p w14:paraId="65D9A0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это макроэкономический и концептуальный контекст. Поэтому не следует писать:</w:t>
      </w:r>
    </w:p>
    <w:p w14:paraId="68E3AB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“D’Ambrosio and Lavoratori empirically found that firms leaving China faced skilled-labour shortages.”</w:t>
      </w:r>
    </w:p>
    <w:p w14:paraId="012517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w:t>
      </w:r>
    </w:p>
    <w:p w14:paraId="071532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“D’Ambrosio and Lavoratori (2025) conceptually explain why the reversal of offshore production may be constrained by new fixed costs, limited domestic skills and the embeddedness of firms in existing global value chains.”</w:t>
      </w:r>
    </w:p>
    <w:p w14:paraId="5333B5B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Survival reshoring</w:t>
      </w:r>
    </w:p>
    <w:p w14:paraId="01CEA4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 из наиболее интересных идей статьи — </w:t>
      </w:r>
      <w:r w:rsidRPr="00D023E7">
        <w:rPr>
          <w:rFonts w:ascii="Times New Roman" w:eastAsia="Times New Roman" w:hAnsi="Times New Roman" w:cs="Times New Roman"/>
          <w:b/>
          <w:bCs/>
          <w:color w:val="000000"/>
          <w:kern w:val="0"/>
          <w:lang w:eastAsia="ru-RU"/>
          <w14:ligatures w14:val="none"/>
        </w:rPr>
        <w:t>survival reshoring</w:t>
      </w:r>
      <w:r w:rsidRPr="00D023E7">
        <w:rPr>
          <w:rFonts w:ascii="Times New Roman" w:eastAsia="Times New Roman" w:hAnsi="Times New Roman" w:cs="Times New Roman"/>
          <w:color w:val="000000"/>
          <w:kern w:val="0"/>
          <w:lang w:eastAsia="ru-RU"/>
          <w14:ligatures w14:val="none"/>
        </w:rPr>
        <w:t>.</w:t>
      </w:r>
    </w:p>
    <w:p w14:paraId="6F8201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предполагает, что reshoring может осуществляться не только:</w:t>
      </w:r>
    </w:p>
    <w:p w14:paraId="697CA7AE" w14:textId="77777777" w:rsidR="00D023E7" w:rsidRPr="00D023E7" w:rsidRDefault="00D023E7" w:rsidP="00D023E7">
      <w:pPr>
        <w:numPr>
          <w:ilvl w:val="0"/>
          <w:numId w:val="1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технологически передовыми;</w:t>
      </w:r>
    </w:p>
    <w:p w14:paraId="6E39B81E" w14:textId="77777777" w:rsidR="00D023E7" w:rsidRPr="00D023E7" w:rsidRDefault="00D023E7" w:rsidP="00D023E7">
      <w:pPr>
        <w:numPr>
          <w:ilvl w:val="0"/>
          <w:numId w:val="1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высокопроизводительными;</w:t>
      </w:r>
    </w:p>
    <w:p w14:paraId="3759450B" w14:textId="77777777" w:rsidR="00D023E7" w:rsidRPr="00D023E7" w:rsidRDefault="00D023E7" w:rsidP="00D023E7">
      <w:pPr>
        <w:numPr>
          <w:ilvl w:val="0"/>
          <w:numId w:val="1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крупными фирмами,</w:t>
      </w:r>
    </w:p>
    <w:p w14:paraId="76BA914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но и небольшими или менее продуктивными компаниями, для которых offshore operations становятся слишком сложными или затратными.</w:t>
      </w:r>
    </w:p>
    <w:p w14:paraId="6E6472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полезно для Discussion, поскольку показывает две разные логики:</w:t>
      </w:r>
    </w:p>
    <w:p w14:paraId="1E8EBE3E"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Strategic or “virtuous” reshoring</w:t>
      </w:r>
    </w:p>
    <w:p w14:paraId="65252112" w14:textId="77777777" w:rsidR="00D023E7" w:rsidRPr="00D023E7" w:rsidRDefault="00D023E7" w:rsidP="00D023E7">
      <w:pPr>
        <w:numPr>
          <w:ilvl w:val="0"/>
          <w:numId w:val="1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5C72937E" w14:textId="77777777" w:rsidR="00D023E7" w:rsidRPr="00D023E7" w:rsidRDefault="00D023E7" w:rsidP="00D023E7">
      <w:pPr>
        <w:numPr>
          <w:ilvl w:val="0"/>
          <w:numId w:val="1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innovation;</w:t>
      </w:r>
    </w:p>
    <w:p w14:paraId="32912E74" w14:textId="77777777" w:rsidR="00D023E7" w:rsidRPr="00D023E7" w:rsidRDefault="00D023E7" w:rsidP="00D023E7">
      <w:pPr>
        <w:numPr>
          <w:ilvl w:val="0"/>
          <w:numId w:val="1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upgrading;</w:t>
      </w:r>
    </w:p>
    <w:p w14:paraId="06AFDE47" w14:textId="77777777" w:rsidR="00D023E7" w:rsidRPr="00D023E7" w:rsidRDefault="00D023E7" w:rsidP="00D023E7">
      <w:pPr>
        <w:numPr>
          <w:ilvl w:val="0"/>
          <w:numId w:val="1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productivity;</w:t>
      </w:r>
    </w:p>
    <w:p w14:paraId="23EEFDDF" w14:textId="77777777" w:rsidR="00D023E7" w:rsidRPr="00D023E7" w:rsidRDefault="00D023E7" w:rsidP="00D023E7">
      <w:pPr>
        <w:numPr>
          <w:ilvl w:val="0"/>
          <w:numId w:val="1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strategic assets.</w:t>
      </w:r>
    </w:p>
    <w:p w14:paraId="228E10B5"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Survival reshoring</w:t>
      </w:r>
    </w:p>
    <w:p w14:paraId="3F23A82D" w14:textId="77777777" w:rsidR="00D023E7" w:rsidRPr="00D023E7" w:rsidRDefault="00D023E7" w:rsidP="00D023E7">
      <w:pPr>
        <w:numPr>
          <w:ilvl w:val="0"/>
          <w:numId w:val="1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сокращение потерь;</w:t>
      </w:r>
    </w:p>
    <w:p w14:paraId="55F79792" w14:textId="77777777" w:rsidR="00D023E7" w:rsidRPr="00D023E7" w:rsidRDefault="00D023E7" w:rsidP="00D023E7">
      <w:pPr>
        <w:numPr>
          <w:ilvl w:val="0"/>
          <w:numId w:val="1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снижение сложности;</w:t>
      </w:r>
    </w:p>
    <w:p w14:paraId="167E91FC" w14:textId="77777777" w:rsidR="00D023E7" w:rsidRPr="00D023E7" w:rsidRDefault="00D023E7" w:rsidP="00D023E7">
      <w:pPr>
        <w:numPr>
          <w:ilvl w:val="0"/>
          <w:numId w:val="1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возвращение к более управляемой конфигурации;</w:t>
      </w:r>
    </w:p>
    <w:p w14:paraId="10B33123" w14:textId="77777777" w:rsidR="00D023E7" w:rsidRPr="00D023E7" w:rsidRDefault="00D023E7" w:rsidP="00D023E7">
      <w:pPr>
        <w:numPr>
          <w:ilvl w:val="0"/>
          <w:numId w:val="1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реакция на неспособность поддерживать offshore network.</w:t>
      </w:r>
    </w:p>
    <w:p w14:paraId="4570D53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это концептуальная типология, а не непосредственно наблюдаемая implementation sequence в собственных данных статьи.</w:t>
      </w:r>
    </w:p>
    <w:p w14:paraId="14B0A67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57EE733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Antràs framework</w:t>
      </w:r>
    </w:p>
    <w:p w14:paraId="71C65B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основная теоретическая база статьи:</w:t>
      </w:r>
    </w:p>
    <w:p w14:paraId="61A4732F" w14:textId="77777777" w:rsidR="00D023E7" w:rsidRPr="00D023E7" w:rsidRDefault="00D023E7" w:rsidP="00D023E7">
      <w:pPr>
        <w:numPr>
          <w:ilvl w:val="0"/>
          <w:numId w:val="1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fixed costs;</w:t>
      </w:r>
    </w:p>
    <w:p w14:paraId="7CE3C7EF" w14:textId="77777777" w:rsidR="00D023E7" w:rsidRPr="00D023E7" w:rsidRDefault="00D023E7" w:rsidP="00D023E7">
      <w:pPr>
        <w:numPr>
          <w:ilvl w:val="0"/>
          <w:numId w:val="1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 heterogeneity;</w:t>
      </w:r>
    </w:p>
    <w:p w14:paraId="497A1150" w14:textId="77777777" w:rsidR="00D023E7" w:rsidRPr="00D023E7" w:rsidRDefault="00D023E7" w:rsidP="00D023E7">
      <w:pPr>
        <w:numPr>
          <w:ilvl w:val="0"/>
          <w:numId w:val="1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offshoring decisions;</w:t>
      </w:r>
    </w:p>
    <w:p w14:paraId="6AF6FCB5" w14:textId="77777777" w:rsidR="00D023E7" w:rsidRPr="00D023E7" w:rsidRDefault="00D023E7" w:rsidP="00D023E7">
      <w:pPr>
        <w:numPr>
          <w:ilvl w:val="0"/>
          <w:numId w:val="1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20499302" w14:textId="77777777" w:rsidR="00D023E7" w:rsidRPr="00D023E7" w:rsidRDefault="00D023E7" w:rsidP="00D023E7">
      <w:pPr>
        <w:numPr>
          <w:ilvl w:val="0"/>
          <w:numId w:val="1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irreversibility;</w:t>
      </w:r>
    </w:p>
    <w:p w14:paraId="419972BE" w14:textId="77777777" w:rsidR="00D023E7" w:rsidRPr="00D023E7" w:rsidRDefault="00D023E7" w:rsidP="00D023E7">
      <w:pPr>
        <w:numPr>
          <w:ilvl w:val="0"/>
          <w:numId w:val="1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GVC stickiness.</w:t>
      </w:r>
    </w:p>
    <w:p w14:paraId="36D3B3A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729FABD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для объяснения:</w:t>
      </w:r>
    </w:p>
    <w:p w14:paraId="72911ED7" w14:textId="77777777" w:rsidR="00D023E7" w:rsidRPr="00D023E7" w:rsidRDefault="00D023E7" w:rsidP="00D023E7">
      <w:pPr>
        <w:numPr>
          <w:ilvl w:val="0"/>
          <w:numId w:val="1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transaction and coordination costs;</w:t>
      </w:r>
    </w:p>
    <w:p w14:paraId="44590AFA" w14:textId="77777777" w:rsidR="00D023E7" w:rsidRPr="00D023E7" w:rsidRDefault="00D023E7" w:rsidP="00D023E7">
      <w:pPr>
        <w:numPr>
          <w:ilvl w:val="0"/>
          <w:numId w:val="1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 costs;</w:t>
      </w:r>
    </w:p>
    <w:p w14:paraId="2706EFD0" w14:textId="77777777" w:rsidR="00D023E7" w:rsidRPr="00D023E7" w:rsidRDefault="00D023E7" w:rsidP="00D023E7">
      <w:pPr>
        <w:numPr>
          <w:ilvl w:val="0"/>
          <w:numId w:val="1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uncertainty;</w:t>
      </w:r>
    </w:p>
    <w:p w14:paraId="502AD3FB" w14:textId="77777777" w:rsidR="00D023E7" w:rsidRPr="00D023E7" w:rsidRDefault="00D023E7" w:rsidP="00D023E7">
      <w:pPr>
        <w:numPr>
          <w:ilvl w:val="0"/>
          <w:numId w:val="1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hidden costs;</w:t>
      </w:r>
    </w:p>
    <w:p w14:paraId="161320B9" w14:textId="77777777" w:rsidR="00D023E7" w:rsidRPr="00D023E7" w:rsidRDefault="00D023E7" w:rsidP="00D023E7">
      <w:pPr>
        <w:numPr>
          <w:ilvl w:val="0"/>
          <w:numId w:val="1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contractual dependence.</w:t>
      </w:r>
    </w:p>
    <w:p w14:paraId="76DB193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4E6271A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Подходит для:</w:t>
      </w:r>
    </w:p>
    <w:p w14:paraId="31AEC918" w14:textId="77777777" w:rsidR="00D023E7" w:rsidRPr="00D023E7" w:rsidRDefault="00D023E7" w:rsidP="00D023E7">
      <w:pPr>
        <w:numPr>
          <w:ilvl w:val="0"/>
          <w:numId w:val="1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heterogeneous firm capabilities;</w:t>
      </w:r>
    </w:p>
    <w:p w14:paraId="196564C1" w14:textId="77777777" w:rsidR="00D023E7" w:rsidRPr="00D023E7" w:rsidRDefault="00D023E7" w:rsidP="00D023E7">
      <w:pPr>
        <w:numPr>
          <w:ilvl w:val="0"/>
          <w:numId w:val="1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w:t>
      </w:r>
    </w:p>
    <w:p w14:paraId="61D6FB15" w14:textId="77777777" w:rsidR="00D023E7" w:rsidRPr="00D023E7" w:rsidRDefault="00D023E7" w:rsidP="00D023E7">
      <w:pPr>
        <w:numPr>
          <w:ilvl w:val="0"/>
          <w:numId w:val="1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organisational knowledge;</w:t>
      </w:r>
    </w:p>
    <w:p w14:paraId="0F6B2C99" w14:textId="77777777" w:rsidR="00D023E7" w:rsidRPr="00D023E7" w:rsidRDefault="00D023E7" w:rsidP="00D023E7">
      <w:pPr>
        <w:numPr>
          <w:ilvl w:val="0"/>
          <w:numId w:val="1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readiness;</w:t>
      </w:r>
    </w:p>
    <w:p w14:paraId="1D9AA680" w14:textId="77777777" w:rsidR="00D023E7" w:rsidRPr="00D023E7" w:rsidRDefault="00D023E7" w:rsidP="00D023E7">
      <w:pPr>
        <w:numPr>
          <w:ilvl w:val="0"/>
          <w:numId w:val="1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capacity to rebuild domestic production.</w:t>
      </w:r>
    </w:p>
    <w:p w14:paraId="50F249D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Antràs framework остаётся explicit theoretical core. TCE и RBV следует использовать как дополнительную интерпретацию, если статья сама не развивает их подробно.</w:t>
      </w:r>
    </w:p>
    <w:p w14:paraId="7A070ED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Barrier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3"/>
        <w:gridCol w:w="1767"/>
        <w:gridCol w:w="2063"/>
        <w:gridCol w:w="1553"/>
      </w:tblGrid>
      <w:tr w:rsidR="00D023E7" w:rsidRPr="00D023E7" w14:paraId="4C9436D7" w14:textId="77777777">
        <w:trPr>
          <w:tblHeader/>
          <w:tblCellSpacing w:w="15" w:type="dxa"/>
        </w:trPr>
        <w:tc>
          <w:tcPr>
            <w:tcW w:w="0" w:type="auto"/>
            <w:vAlign w:val="center"/>
            <w:hideMark/>
          </w:tcPr>
          <w:p w14:paraId="7BD27E7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5549917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025D4E2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p>
        </w:tc>
        <w:tc>
          <w:tcPr>
            <w:tcW w:w="0" w:type="auto"/>
            <w:vAlign w:val="center"/>
            <w:hideMark/>
          </w:tcPr>
          <w:p w14:paraId="508D020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656A9126" w14:textId="77777777">
        <w:trPr>
          <w:tblCellSpacing w:w="15" w:type="dxa"/>
        </w:trPr>
        <w:tc>
          <w:tcPr>
            <w:tcW w:w="0" w:type="auto"/>
            <w:vAlign w:val="center"/>
            <w:hideMark/>
          </w:tcPr>
          <w:p w14:paraId="6D08B4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RESHORING_NEW_FIXED_COSTS</w:t>
            </w:r>
          </w:p>
        </w:tc>
        <w:tc>
          <w:tcPr>
            <w:tcW w:w="0" w:type="auto"/>
            <w:vAlign w:val="center"/>
            <w:hideMark/>
          </w:tcPr>
          <w:p w14:paraId="0204E09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Новые инвестиции в domestic production</w:t>
            </w:r>
          </w:p>
        </w:tc>
        <w:tc>
          <w:tcPr>
            <w:tcW w:w="0" w:type="auto"/>
            <w:vAlign w:val="center"/>
            <w:hideMark/>
          </w:tcPr>
          <w:p w14:paraId="1028011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c>
          <w:tcPr>
            <w:tcW w:w="0" w:type="auto"/>
            <w:vAlign w:val="center"/>
            <w:hideMark/>
          </w:tcPr>
          <w:p w14:paraId="69BF27E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w:t>
            </w:r>
          </w:p>
        </w:tc>
      </w:tr>
      <w:tr w:rsidR="00D023E7" w:rsidRPr="00D023E7" w14:paraId="7C97AF97" w14:textId="77777777">
        <w:trPr>
          <w:tblCellSpacing w:w="15" w:type="dxa"/>
        </w:trPr>
        <w:tc>
          <w:tcPr>
            <w:tcW w:w="0" w:type="auto"/>
            <w:vAlign w:val="center"/>
            <w:hideMark/>
          </w:tcPr>
          <w:p w14:paraId="444F3C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GVC_NETWORK_STICKINESS</w:t>
            </w:r>
          </w:p>
        </w:tc>
        <w:tc>
          <w:tcPr>
            <w:tcW w:w="0" w:type="auto"/>
            <w:vAlign w:val="center"/>
            <w:hideMark/>
          </w:tcPr>
          <w:p w14:paraId="2ED25CE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Встроенность в существующую offshore network</w:t>
            </w:r>
          </w:p>
        </w:tc>
        <w:tc>
          <w:tcPr>
            <w:tcW w:w="0" w:type="auto"/>
            <w:vAlign w:val="center"/>
            <w:hideMark/>
          </w:tcPr>
          <w:p w14:paraId="574259B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277989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w:t>
            </w:r>
          </w:p>
        </w:tc>
      </w:tr>
      <w:tr w:rsidR="00D023E7" w:rsidRPr="00D023E7" w14:paraId="02EB7DF8" w14:textId="77777777">
        <w:trPr>
          <w:tblCellSpacing w:w="15" w:type="dxa"/>
        </w:trPr>
        <w:tc>
          <w:tcPr>
            <w:tcW w:w="0" w:type="auto"/>
            <w:vAlign w:val="center"/>
            <w:hideMark/>
          </w:tcPr>
          <w:p w14:paraId="623828E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DOMESTIC_SKILLED_WORKFORCE_SHORTAGE</w:t>
            </w:r>
          </w:p>
        </w:tc>
        <w:tc>
          <w:tcPr>
            <w:tcW w:w="0" w:type="auto"/>
            <w:vAlign w:val="center"/>
            <w:hideMark/>
          </w:tcPr>
          <w:p w14:paraId="1F85A86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Нехватка квалифицированных работников</w:t>
            </w:r>
          </w:p>
        </w:tc>
        <w:tc>
          <w:tcPr>
            <w:tcW w:w="0" w:type="auto"/>
            <w:vAlign w:val="center"/>
            <w:hideMark/>
          </w:tcPr>
          <w:p w14:paraId="6599DDF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5AE449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Review/conceptual</w:t>
            </w:r>
          </w:p>
        </w:tc>
      </w:tr>
      <w:tr w:rsidR="00D023E7" w:rsidRPr="00D023E7" w14:paraId="00E0A1AD" w14:textId="77777777">
        <w:trPr>
          <w:tblCellSpacing w:w="15" w:type="dxa"/>
        </w:trPr>
        <w:tc>
          <w:tcPr>
            <w:tcW w:w="0" w:type="auto"/>
            <w:vAlign w:val="center"/>
            <w:hideMark/>
          </w:tcPr>
          <w:p w14:paraId="1F4C39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HOME_COUNTRY_FACTOR_COST_DISADVANTAGE</w:t>
            </w:r>
          </w:p>
        </w:tc>
        <w:tc>
          <w:tcPr>
            <w:tcW w:w="0" w:type="auto"/>
            <w:vAlign w:val="center"/>
            <w:hideMark/>
          </w:tcPr>
          <w:p w14:paraId="4A5376B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Высокие domestic labour/energy costs</w:t>
            </w:r>
          </w:p>
        </w:tc>
        <w:tc>
          <w:tcPr>
            <w:tcW w:w="0" w:type="auto"/>
            <w:vAlign w:val="center"/>
            <w:hideMark/>
          </w:tcPr>
          <w:p w14:paraId="7EFD851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c>
          <w:tcPr>
            <w:tcW w:w="0" w:type="auto"/>
            <w:vAlign w:val="center"/>
            <w:hideMark/>
          </w:tcPr>
          <w:p w14:paraId="5EE7E2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w:t>
            </w:r>
          </w:p>
        </w:tc>
      </w:tr>
      <w:tr w:rsidR="00D023E7" w:rsidRPr="00D023E7" w14:paraId="1C5B9CB8" w14:textId="77777777">
        <w:trPr>
          <w:tblCellSpacing w:w="15" w:type="dxa"/>
        </w:trPr>
        <w:tc>
          <w:tcPr>
            <w:tcW w:w="0" w:type="auto"/>
            <w:vAlign w:val="center"/>
            <w:hideMark/>
          </w:tcPr>
          <w:p w14:paraId="44A7223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RESHORING_MANAGERIAL_CAPABILITY_GAP</w:t>
            </w:r>
          </w:p>
        </w:tc>
        <w:tc>
          <w:tcPr>
            <w:tcW w:w="0" w:type="auto"/>
            <w:vAlign w:val="center"/>
            <w:hideMark/>
          </w:tcPr>
          <w:p w14:paraId="5AD7A26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managerial capabilities</w:t>
            </w:r>
          </w:p>
        </w:tc>
        <w:tc>
          <w:tcPr>
            <w:tcW w:w="0" w:type="auto"/>
            <w:vAlign w:val="center"/>
            <w:hideMark/>
          </w:tcPr>
          <w:p w14:paraId="1D7EC8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Organizational/Capability</w:t>
            </w:r>
          </w:p>
        </w:tc>
        <w:tc>
          <w:tcPr>
            <w:tcW w:w="0" w:type="auto"/>
            <w:vAlign w:val="center"/>
            <w:hideMark/>
          </w:tcPr>
          <w:p w14:paraId="23DACF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w:t>
            </w:r>
          </w:p>
        </w:tc>
      </w:tr>
      <w:tr w:rsidR="00D023E7" w:rsidRPr="00D023E7" w14:paraId="21D6FE8E" w14:textId="77777777">
        <w:trPr>
          <w:tblCellSpacing w:w="15" w:type="dxa"/>
        </w:trPr>
        <w:tc>
          <w:tcPr>
            <w:tcW w:w="0" w:type="auto"/>
            <w:vAlign w:val="center"/>
            <w:hideMark/>
          </w:tcPr>
          <w:p w14:paraId="0197FA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AUTOMATION_SCALE_THRESHOLD</w:t>
            </w:r>
          </w:p>
        </w:tc>
        <w:tc>
          <w:tcPr>
            <w:tcW w:w="0" w:type="auto"/>
            <w:vAlign w:val="center"/>
            <w:hideMark/>
          </w:tcPr>
          <w:p w14:paraId="3E7CD6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Недостаточный масштаб для automation</w:t>
            </w:r>
          </w:p>
        </w:tc>
        <w:tc>
          <w:tcPr>
            <w:tcW w:w="0" w:type="auto"/>
            <w:vAlign w:val="center"/>
            <w:hideMark/>
          </w:tcPr>
          <w:p w14:paraId="564B16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Cost/Capability</w:t>
            </w:r>
          </w:p>
        </w:tc>
        <w:tc>
          <w:tcPr>
            <w:tcW w:w="0" w:type="auto"/>
            <w:vAlign w:val="center"/>
            <w:hideMark/>
          </w:tcPr>
          <w:p w14:paraId="19BA79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w:t>
            </w:r>
          </w:p>
        </w:tc>
      </w:tr>
      <w:tr w:rsidR="00D023E7" w:rsidRPr="00D023E7" w14:paraId="79A27011" w14:textId="77777777">
        <w:trPr>
          <w:tblCellSpacing w:w="15" w:type="dxa"/>
        </w:trPr>
        <w:tc>
          <w:tcPr>
            <w:tcW w:w="0" w:type="auto"/>
            <w:vAlign w:val="center"/>
            <w:hideMark/>
          </w:tcPr>
          <w:p w14:paraId="4FF054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RESHORING_RETURN_UNCERTAINTY</w:t>
            </w:r>
          </w:p>
        </w:tc>
        <w:tc>
          <w:tcPr>
            <w:tcW w:w="0" w:type="auto"/>
            <w:vAlign w:val="center"/>
            <w:hideMark/>
          </w:tcPr>
          <w:p w14:paraId="51EB12B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Неопределённость окупаемости</w:t>
            </w:r>
          </w:p>
        </w:tc>
        <w:tc>
          <w:tcPr>
            <w:tcW w:w="0" w:type="auto"/>
            <w:vAlign w:val="center"/>
            <w:hideMark/>
          </w:tcPr>
          <w:p w14:paraId="423A67E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Cost/Organizational</w:t>
            </w:r>
          </w:p>
        </w:tc>
        <w:tc>
          <w:tcPr>
            <w:tcW w:w="0" w:type="auto"/>
            <w:vAlign w:val="center"/>
            <w:hideMark/>
          </w:tcPr>
          <w:p w14:paraId="55B0C5D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w:t>
            </w:r>
          </w:p>
        </w:tc>
      </w:tr>
    </w:tbl>
    <w:p w14:paraId="67B227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Эти коды не увеличивают количество </w:t>
      </w:r>
      <w:r w:rsidRPr="00D023E7">
        <w:rPr>
          <w:rFonts w:ascii="Times New Roman" w:eastAsia="Times New Roman" w:hAnsi="Times New Roman" w:cs="Times New Roman"/>
          <w:b/>
          <w:bCs/>
          <w:color w:val="000000"/>
          <w:kern w:val="0"/>
          <w:lang w:eastAsia="ru-RU"/>
          <w14:ligatures w14:val="none"/>
        </w:rPr>
        <w:t>direct empirical confirmations</w:t>
      </w:r>
      <w:r w:rsidRPr="00D023E7">
        <w:rPr>
          <w:rFonts w:ascii="Times New Roman" w:eastAsia="Times New Roman" w:hAnsi="Times New Roman" w:cs="Times New Roman"/>
          <w:color w:val="000000"/>
          <w:kern w:val="0"/>
          <w:lang w:eastAsia="ru-RU"/>
          <w14:ligatures w14:val="none"/>
        </w:rPr>
        <w:t>.</w:t>
      </w:r>
    </w:p>
    <w:p w14:paraId="389E4B3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2BB7A08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3E95E29C" w14:textId="77777777" w:rsidR="00D023E7" w:rsidRPr="00D023E7" w:rsidRDefault="00D023E7" w:rsidP="00D023E7">
      <w:pPr>
        <w:numPr>
          <w:ilvl w:val="0"/>
          <w:numId w:val="2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de-globalization;</w:t>
      </w:r>
    </w:p>
    <w:p w14:paraId="172361C7" w14:textId="77777777" w:rsidR="00D023E7" w:rsidRPr="00D023E7" w:rsidRDefault="00D023E7" w:rsidP="00D023E7">
      <w:pPr>
        <w:numPr>
          <w:ilvl w:val="0"/>
          <w:numId w:val="2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редкость reshoring;</w:t>
      </w:r>
    </w:p>
    <w:p w14:paraId="436AC05F" w14:textId="77777777" w:rsidR="00D023E7" w:rsidRPr="00D023E7" w:rsidRDefault="00D023E7" w:rsidP="00D023E7">
      <w:pPr>
        <w:numPr>
          <w:ilvl w:val="0"/>
          <w:numId w:val="2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различие между political expectations и firm behaviour;</w:t>
      </w:r>
    </w:p>
    <w:p w14:paraId="7162D560" w14:textId="77777777" w:rsidR="00D023E7" w:rsidRPr="00D023E7" w:rsidRDefault="00D023E7" w:rsidP="00D023E7">
      <w:pPr>
        <w:numPr>
          <w:ilvl w:val="0"/>
          <w:numId w:val="2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persistence of global value chains.</w:t>
      </w:r>
    </w:p>
    <w:p w14:paraId="77A0AE0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6A41EB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обязательно для:</w:t>
      </w:r>
    </w:p>
    <w:p w14:paraId="7DE288AA" w14:textId="77777777" w:rsidR="00D023E7" w:rsidRPr="00D023E7" w:rsidRDefault="00D023E7" w:rsidP="00D023E7">
      <w:pPr>
        <w:numPr>
          <w:ilvl w:val="0"/>
          <w:numId w:val="2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GVC stickiness;</w:t>
      </w:r>
    </w:p>
    <w:p w14:paraId="76A1DE23" w14:textId="77777777" w:rsidR="00D023E7" w:rsidRPr="00D023E7" w:rsidRDefault="00D023E7" w:rsidP="00D023E7">
      <w:pPr>
        <w:numPr>
          <w:ilvl w:val="0"/>
          <w:numId w:val="2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 heterogeneity;</w:t>
      </w:r>
    </w:p>
    <w:p w14:paraId="3AD3D2A3" w14:textId="77777777" w:rsidR="00D023E7" w:rsidRPr="00D023E7" w:rsidRDefault="00D023E7" w:rsidP="00D023E7">
      <w:pPr>
        <w:numPr>
          <w:ilvl w:val="0"/>
          <w:numId w:val="2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fixed and sunk costs;</w:t>
      </w:r>
    </w:p>
    <w:p w14:paraId="6B447CAC" w14:textId="77777777" w:rsidR="00D023E7" w:rsidRPr="00D023E7" w:rsidRDefault="00D023E7" w:rsidP="00D023E7">
      <w:pPr>
        <w:numPr>
          <w:ilvl w:val="0"/>
          <w:numId w:val="2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3D6FBAEF" w14:textId="77777777" w:rsidR="00D023E7" w:rsidRPr="00D023E7" w:rsidRDefault="00D023E7" w:rsidP="00D023E7">
      <w:pPr>
        <w:numPr>
          <w:ilvl w:val="0"/>
          <w:numId w:val="2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nearshoring versus reshoring;</w:t>
      </w:r>
    </w:p>
    <w:p w14:paraId="0263449C" w14:textId="77777777" w:rsidR="00D023E7" w:rsidRPr="00D023E7" w:rsidRDefault="00D023E7" w:rsidP="00D023E7">
      <w:pPr>
        <w:numPr>
          <w:ilvl w:val="0"/>
          <w:numId w:val="2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survival reshoring.</w:t>
      </w:r>
    </w:p>
    <w:p w14:paraId="354BC9B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378688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как </w:t>
      </w:r>
      <w:r w:rsidRPr="00D023E7">
        <w:rPr>
          <w:rFonts w:ascii="Times New Roman" w:eastAsia="Times New Roman" w:hAnsi="Times New Roman" w:cs="Times New Roman"/>
          <w:b/>
          <w:bCs/>
          <w:color w:val="000000"/>
          <w:kern w:val="0"/>
          <w:lang w:eastAsia="ru-RU"/>
          <w14:ligatures w14:val="none"/>
        </w:rPr>
        <w:t>conceptual support</w:t>
      </w:r>
      <w:r w:rsidRPr="00D023E7">
        <w:rPr>
          <w:rFonts w:ascii="Times New Roman" w:eastAsia="Times New Roman" w:hAnsi="Times New Roman" w:cs="Times New Roman"/>
          <w:color w:val="000000"/>
          <w:kern w:val="0"/>
          <w:lang w:eastAsia="ru-RU"/>
          <w14:ligatures w14:val="none"/>
        </w:rPr>
        <w:t> для найденных категорий, но не как первичный empirical finding.</w:t>
      </w:r>
    </w:p>
    <w:p w14:paraId="3F3987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Хорошая схема:</w:t>
      </w:r>
    </w:p>
    <w:p w14:paraId="1D0CE0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studies identify skills, equipment and supply-network shortages. D’Ambrosio and Lavoratori (2025) integrate these constraints into a broader explanation of GVC stickiness and the new fixed costs associated with relocating production.</w:t>
      </w:r>
    </w:p>
    <w:p w14:paraId="121CA6E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703BD3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одна из наиболее полезных статей для Discussion:</w:t>
      </w:r>
    </w:p>
    <w:p w14:paraId="422C7D7B" w14:textId="77777777" w:rsidR="00D023E7" w:rsidRPr="00D023E7" w:rsidRDefault="00D023E7" w:rsidP="00D023E7">
      <w:pPr>
        <w:numPr>
          <w:ilvl w:val="0"/>
          <w:numId w:val="2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сильные drivers не приводят к actual reshoring;</w:t>
      </w:r>
    </w:p>
    <w:p w14:paraId="3FD6BE43" w14:textId="77777777" w:rsidR="00D023E7" w:rsidRPr="00D023E7" w:rsidRDefault="00D023E7" w:rsidP="00D023E7">
      <w:pPr>
        <w:numPr>
          <w:ilvl w:val="0"/>
          <w:numId w:val="2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firms remain offshore;</w:t>
      </w:r>
    </w:p>
    <w:p w14:paraId="2C4DDD5E" w14:textId="77777777" w:rsidR="00D023E7" w:rsidRPr="00D023E7" w:rsidRDefault="00D023E7" w:rsidP="00D023E7">
      <w:pPr>
        <w:numPr>
          <w:ilvl w:val="0"/>
          <w:numId w:val="2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nearshoring может быть предпочтительнее;</w:t>
      </w:r>
    </w:p>
    <w:p w14:paraId="42322E7F" w14:textId="77777777" w:rsidR="00D023E7" w:rsidRPr="00D023E7" w:rsidRDefault="00D023E7" w:rsidP="00D023E7">
      <w:pPr>
        <w:numPr>
          <w:ilvl w:val="0"/>
          <w:numId w:val="2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firm size и productivity влияют на выбор;</w:t>
      </w:r>
    </w:p>
    <w:p w14:paraId="1A2EA5B1" w14:textId="77777777" w:rsidR="00D023E7" w:rsidRPr="00D023E7" w:rsidRDefault="00D023E7" w:rsidP="00D023E7">
      <w:pPr>
        <w:numPr>
          <w:ilvl w:val="0"/>
          <w:numId w:val="2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automation одновременно является enabler и barrier;</w:t>
      </w:r>
    </w:p>
    <w:p w14:paraId="0A972BD4" w14:textId="77777777" w:rsidR="00D023E7" w:rsidRPr="00D023E7" w:rsidRDefault="00D023E7" w:rsidP="00D023E7">
      <w:pPr>
        <w:numPr>
          <w:ilvl w:val="0"/>
          <w:numId w:val="2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sunk costs создают path dependency.</w:t>
      </w:r>
    </w:p>
    <w:p w14:paraId="6479242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оценка</w:t>
      </w:r>
    </w:p>
    <w:p w14:paraId="166CD898" w14:textId="77777777" w:rsidR="00D023E7" w:rsidRPr="00D023E7" w:rsidRDefault="00D023E7" w:rsidP="00D023E7">
      <w:pPr>
        <w:numPr>
          <w:ilvl w:val="0"/>
          <w:numId w:val="2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9/10</w:t>
      </w:r>
    </w:p>
    <w:p w14:paraId="68BDEC53" w14:textId="77777777" w:rsidR="00D023E7" w:rsidRPr="00D023E7" w:rsidRDefault="00D023E7" w:rsidP="00D023E7">
      <w:pPr>
        <w:numPr>
          <w:ilvl w:val="0"/>
          <w:numId w:val="2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Conceptual contribution:</w:t>
      </w:r>
      <w:r w:rsidRPr="00D023E7">
        <w:rPr>
          <w:rFonts w:ascii="Times New Roman" w:eastAsia="Times New Roman" w:hAnsi="Times New Roman" w:cs="Times New Roman"/>
          <w:color w:val="000000"/>
          <w:kern w:val="0"/>
          <w:lang w:eastAsia="ru-RU"/>
          <w14:ligatures w14:val="none"/>
        </w:rPr>
        <w:t> 10/10</w:t>
      </w:r>
    </w:p>
    <w:p w14:paraId="59201354" w14:textId="77777777" w:rsidR="00D023E7" w:rsidRPr="00D023E7" w:rsidRDefault="00D023E7" w:rsidP="00D023E7">
      <w:pPr>
        <w:numPr>
          <w:ilvl w:val="0"/>
          <w:numId w:val="2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Discussion relevance:</w:t>
      </w:r>
      <w:r w:rsidRPr="00D023E7">
        <w:rPr>
          <w:rFonts w:ascii="Times New Roman" w:eastAsia="Times New Roman" w:hAnsi="Times New Roman" w:cs="Times New Roman"/>
          <w:color w:val="000000"/>
          <w:kern w:val="0"/>
          <w:lang w:eastAsia="ru-RU"/>
          <w14:ligatures w14:val="none"/>
        </w:rPr>
        <w:t> 10/10</w:t>
      </w:r>
    </w:p>
    <w:p w14:paraId="3E925BED" w14:textId="77777777" w:rsidR="00D023E7" w:rsidRPr="00D023E7" w:rsidRDefault="00D023E7" w:rsidP="00D023E7">
      <w:pPr>
        <w:numPr>
          <w:ilvl w:val="0"/>
          <w:numId w:val="2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7/10</w:t>
      </w:r>
    </w:p>
    <w:p w14:paraId="0FDD67D8" w14:textId="77777777" w:rsidR="00D023E7" w:rsidRPr="00D023E7" w:rsidRDefault="00D023E7" w:rsidP="00D023E7">
      <w:pPr>
        <w:numPr>
          <w:ilvl w:val="0"/>
          <w:numId w:val="2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5/10</w:t>
      </w:r>
    </w:p>
    <w:p w14:paraId="3BE58DA7" w14:textId="77777777" w:rsidR="00D023E7" w:rsidRPr="00D023E7" w:rsidRDefault="00D023E7" w:rsidP="00D023E7">
      <w:pPr>
        <w:numPr>
          <w:ilvl w:val="0"/>
          <w:numId w:val="2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0/10</w:t>
      </w:r>
    </w:p>
    <w:p w14:paraId="707824BE" w14:textId="77777777" w:rsidR="00D023E7" w:rsidRPr="00D023E7" w:rsidRDefault="00D023E7" w:rsidP="00D023E7">
      <w:pPr>
        <w:numPr>
          <w:ilvl w:val="0"/>
          <w:numId w:val="2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Theoretical strength:</w:t>
      </w:r>
      <w:r w:rsidRPr="00D023E7">
        <w:rPr>
          <w:rFonts w:ascii="Times New Roman" w:eastAsia="Times New Roman" w:hAnsi="Times New Roman" w:cs="Times New Roman"/>
          <w:color w:val="000000"/>
          <w:kern w:val="0"/>
          <w:lang w:eastAsia="ru-RU"/>
          <w14:ligatures w14:val="none"/>
        </w:rPr>
        <w:t> 9/10</w:t>
      </w:r>
    </w:p>
    <w:p w14:paraId="4C268E8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Окончательная роль в реестре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140"/>
        <w:gridCol w:w="6397"/>
      </w:tblGrid>
      <w:tr w:rsidR="00D023E7" w:rsidRPr="00D023E7" w14:paraId="738E3E52" w14:textId="77777777">
        <w:trPr>
          <w:tblHeader/>
          <w:tblCellSpacing w:w="15" w:type="dxa"/>
        </w:trPr>
        <w:tc>
          <w:tcPr>
            <w:tcW w:w="0" w:type="auto"/>
            <w:vAlign w:val="center"/>
            <w:hideMark/>
          </w:tcPr>
          <w:p w14:paraId="7E35998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6950498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4822A12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050E325C" w14:textId="77777777">
        <w:trPr>
          <w:tblCellSpacing w:w="15" w:type="dxa"/>
        </w:trPr>
        <w:tc>
          <w:tcPr>
            <w:tcW w:w="0" w:type="auto"/>
            <w:vAlign w:val="center"/>
            <w:hideMark/>
          </w:tcPr>
          <w:p w14:paraId="32F9BD1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A16</w:t>
            </w:r>
          </w:p>
        </w:tc>
        <w:tc>
          <w:tcPr>
            <w:tcW w:w="0" w:type="auto"/>
            <w:vAlign w:val="center"/>
            <w:hideMark/>
          </w:tcPr>
          <w:p w14:paraId="31D8B59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D’Ambrosio &amp; Lavoratori (2025)</w:t>
            </w:r>
          </w:p>
        </w:tc>
        <w:tc>
          <w:tcPr>
            <w:tcW w:w="0" w:type="auto"/>
            <w:vAlign w:val="center"/>
            <w:hideMark/>
          </w:tcPr>
          <w:p w14:paraId="61BC04B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conceptual literature: GVC stickiness, new fixed costs, firm heterogeneity and survival reshoring; supporting for Asia-specific evidence</w:t>
            </w:r>
          </w:p>
        </w:tc>
      </w:tr>
    </w:tbl>
    <w:p w14:paraId="0CAE9E4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A16 станет одним из главных источников для объяснения </w:t>
      </w:r>
      <w:r w:rsidRPr="00D023E7">
        <w:rPr>
          <w:rFonts w:ascii="Times New Roman" w:eastAsia="Times New Roman" w:hAnsi="Times New Roman" w:cs="Times New Roman"/>
          <w:b/>
          <w:bCs/>
          <w:color w:val="000000"/>
          <w:kern w:val="0"/>
          <w:lang w:eastAsia="ru-RU"/>
          <w14:ligatures w14:val="none"/>
        </w:rPr>
        <w:t>почему barriers сохраняются и почему actual reshoring остаётся редким</w:t>
      </w:r>
      <w:r w:rsidRPr="00D023E7">
        <w:rPr>
          <w:rFonts w:ascii="Times New Roman" w:eastAsia="Times New Roman" w:hAnsi="Times New Roman" w:cs="Times New Roman"/>
          <w:color w:val="000000"/>
          <w:kern w:val="0"/>
          <w:lang w:eastAsia="ru-RU"/>
          <w14:ligatures w14:val="none"/>
        </w:rPr>
        <w:t>, но Asia-specific Results должны продолжать опираться на прямые empirical cases вроде A13.</w:t>
      </w:r>
    </w:p>
    <w:p w14:paraId="560242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A17</w:t>
      </w:r>
      <w:r w:rsidRPr="00D023E7">
        <w:rPr>
          <w:rFonts w:ascii="Times New Roman" w:eastAsia="Times New Roman" w:hAnsi="Times New Roman" w:cs="Times New Roman"/>
          <w:color w:val="000000"/>
          <w:kern w:val="0"/>
          <w:lang w:eastAsia="ru-RU"/>
          <w14:ligatures w14:val="none"/>
        </w:rPr>
        <w:t>. Он полезен и современен, но для твоего главного вопроса его правильная роль — </w:t>
      </w:r>
      <w:r w:rsidRPr="00D023E7">
        <w:rPr>
          <w:rFonts w:ascii="Times New Roman" w:eastAsia="Times New Roman" w:hAnsi="Times New Roman" w:cs="Times New Roman"/>
          <w:b/>
          <w:bCs/>
          <w:color w:val="000000"/>
          <w:kern w:val="0"/>
          <w:lang w:eastAsia="ru-RU"/>
          <w14:ligatures w14:val="none"/>
        </w:rPr>
        <w:t>Supporting Review Literature</w:t>
      </w:r>
      <w:r w:rsidRPr="00D023E7">
        <w:rPr>
          <w:rFonts w:ascii="Times New Roman" w:eastAsia="Times New Roman" w:hAnsi="Times New Roman" w:cs="Times New Roman"/>
          <w:color w:val="000000"/>
          <w:kern w:val="0"/>
          <w:lang w:eastAsia="ru-RU"/>
          <w14:ligatures w14:val="none"/>
        </w:rPr>
        <w:t>, а не core Asia-specific evidence.</w:t>
      </w:r>
    </w:p>
    <w:p w14:paraId="2FAB634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A17 — Bilbao-Ubillos et al. (2024)</w:t>
      </w:r>
    </w:p>
    <w:p w14:paraId="5D0B793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Bilbao-Ubillos, J., Camino-Beldarrain, V., Intxaurburu-Clemente, G., &amp; Velasco-Balmaseda, E. (2024).</w:t>
      </w:r>
      <w:r w:rsidRPr="00D023E7">
        <w:rPr>
          <w:rFonts w:ascii="Times New Roman" w:eastAsia="Times New Roman" w:hAnsi="Times New Roman" w:cs="Times New Roman"/>
          <w:color w:val="000000"/>
          <w:kern w:val="0"/>
          <w:lang w:eastAsia="ru-RU"/>
          <w14:ligatures w14:val="none"/>
        </w:rPr>
        <w:t> Industry 4.0, servitization, and reshoring: A systematic literature review. </w:t>
      </w:r>
      <w:r w:rsidRPr="00D023E7">
        <w:rPr>
          <w:rFonts w:ascii="Times New Roman" w:eastAsia="Times New Roman" w:hAnsi="Times New Roman" w:cs="Times New Roman"/>
          <w:i/>
          <w:iCs/>
          <w:color w:val="000000"/>
          <w:kern w:val="0"/>
          <w:lang w:eastAsia="ru-RU"/>
          <w14:ligatures w14:val="none"/>
        </w:rPr>
        <w:t>European Research on Management and Business Economics, 30</w:t>
      </w:r>
      <w:r w:rsidRPr="00D023E7">
        <w:rPr>
          <w:rFonts w:ascii="Times New Roman" w:eastAsia="Times New Roman" w:hAnsi="Times New Roman" w:cs="Times New Roman"/>
          <w:color w:val="000000"/>
          <w:kern w:val="0"/>
          <w:lang w:eastAsia="ru-RU"/>
          <w14:ligatures w14:val="none"/>
        </w:rPr>
        <w:t>(1), 100234.</w:t>
      </w:r>
    </w:p>
    <w:p w14:paraId="1C374E6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7"/>
        <w:gridCol w:w="4182"/>
      </w:tblGrid>
      <w:tr w:rsidR="00D023E7" w:rsidRPr="00D023E7" w14:paraId="51C631F9" w14:textId="77777777">
        <w:trPr>
          <w:tblHeader/>
          <w:tblCellSpacing w:w="15" w:type="dxa"/>
        </w:trPr>
        <w:tc>
          <w:tcPr>
            <w:tcW w:w="0" w:type="auto"/>
            <w:vAlign w:val="center"/>
            <w:hideMark/>
          </w:tcPr>
          <w:p w14:paraId="10C7FAE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62F0FA7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60847FAE" w14:textId="77777777">
        <w:trPr>
          <w:tblCellSpacing w:w="15" w:type="dxa"/>
        </w:trPr>
        <w:tc>
          <w:tcPr>
            <w:tcW w:w="0" w:type="auto"/>
            <w:vAlign w:val="center"/>
            <w:hideMark/>
          </w:tcPr>
          <w:p w14:paraId="3B780F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0805C5D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Systematic Literature Review</w:t>
            </w:r>
          </w:p>
        </w:tc>
      </w:tr>
      <w:tr w:rsidR="00D023E7" w:rsidRPr="00D023E7" w14:paraId="29B56FAE" w14:textId="77777777">
        <w:trPr>
          <w:tblCellSpacing w:w="15" w:type="dxa"/>
        </w:trPr>
        <w:tc>
          <w:tcPr>
            <w:tcW w:w="0" w:type="auto"/>
            <w:vAlign w:val="center"/>
            <w:hideMark/>
          </w:tcPr>
          <w:p w14:paraId="5623329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1F58B8C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147 документов</w:t>
            </w:r>
          </w:p>
        </w:tc>
      </w:tr>
      <w:tr w:rsidR="00D023E7" w:rsidRPr="00D023E7" w14:paraId="7197D8E8" w14:textId="77777777">
        <w:trPr>
          <w:tblCellSpacing w:w="15" w:type="dxa"/>
        </w:trPr>
        <w:tc>
          <w:tcPr>
            <w:tcW w:w="0" w:type="auto"/>
            <w:vAlign w:val="center"/>
            <w:hideMark/>
          </w:tcPr>
          <w:p w14:paraId="308A215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3E2D796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servitization и reshoring</w:t>
            </w:r>
          </w:p>
        </w:tc>
      </w:tr>
      <w:tr w:rsidR="00D023E7" w:rsidRPr="00D023E7" w14:paraId="3671A566" w14:textId="77777777">
        <w:trPr>
          <w:tblCellSpacing w:w="15" w:type="dxa"/>
        </w:trPr>
        <w:tc>
          <w:tcPr>
            <w:tcW w:w="0" w:type="auto"/>
            <w:vAlign w:val="center"/>
            <w:hideMark/>
          </w:tcPr>
          <w:p w14:paraId="696930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037EE70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 evidence</w:t>
            </w:r>
          </w:p>
        </w:tc>
      </w:tr>
      <w:tr w:rsidR="00D023E7" w:rsidRPr="00D023E7" w14:paraId="6DC4FB7D" w14:textId="77777777">
        <w:trPr>
          <w:tblCellSpacing w:w="15" w:type="dxa"/>
        </w:trPr>
        <w:tc>
          <w:tcPr>
            <w:tcW w:w="0" w:type="auto"/>
            <w:vAlign w:val="center"/>
            <w:hideMark/>
          </w:tcPr>
          <w:p w14:paraId="40E31A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 в общей работе</w:t>
            </w:r>
          </w:p>
        </w:tc>
        <w:tc>
          <w:tcPr>
            <w:tcW w:w="0" w:type="auto"/>
            <w:vAlign w:val="center"/>
            <w:hideMark/>
          </w:tcPr>
          <w:p w14:paraId="63707EF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conceptual/review literature</w:t>
            </w:r>
          </w:p>
        </w:tc>
      </w:tr>
      <w:tr w:rsidR="00D023E7" w:rsidRPr="00D023E7" w14:paraId="1E658027" w14:textId="77777777">
        <w:trPr>
          <w:tblCellSpacing w:w="15" w:type="dxa"/>
        </w:trPr>
        <w:tc>
          <w:tcPr>
            <w:tcW w:w="0" w:type="auto"/>
            <w:vAlign w:val="center"/>
            <w:hideMark/>
          </w:tcPr>
          <w:p w14:paraId="38F0D81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 в технологическом подразделе</w:t>
            </w:r>
          </w:p>
        </w:tc>
        <w:tc>
          <w:tcPr>
            <w:tcW w:w="0" w:type="auto"/>
            <w:vAlign w:val="center"/>
            <w:hideMark/>
          </w:tcPr>
          <w:p w14:paraId="0A9F5A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Почти core</w:t>
            </w:r>
          </w:p>
        </w:tc>
      </w:tr>
      <w:tr w:rsidR="00D023E7" w:rsidRPr="00D023E7" w14:paraId="79BBE675" w14:textId="77777777">
        <w:trPr>
          <w:tblCellSpacing w:w="15" w:type="dxa"/>
        </w:trPr>
        <w:tc>
          <w:tcPr>
            <w:tcW w:w="0" w:type="auto"/>
            <w:vAlign w:val="center"/>
            <w:hideMark/>
          </w:tcPr>
          <w:p w14:paraId="36F216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005937B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179DF845" w14:textId="77777777">
        <w:trPr>
          <w:tblCellSpacing w:w="15" w:type="dxa"/>
        </w:trPr>
        <w:tc>
          <w:tcPr>
            <w:tcW w:w="0" w:type="auto"/>
            <w:vAlign w:val="center"/>
            <w:hideMark/>
          </w:tcPr>
          <w:p w14:paraId="38851B6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657A15A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Низкая–средняя</w:t>
            </w:r>
          </w:p>
        </w:tc>
      </w:tr>
      <w:tr w:rsidR="00D023E7" w:rsidRPr="00D023E7" w14:paraId="1B10E487" w14:textId="77777777">
        <w:trPr>
          <w:tblCellSpacing w:w="15" w:type="dxa"/>
        </w:trPr>
        <w:tc>
          <w:tcPr>
            <w:tcW w:w="0" w:type="auto"/>
            <w:vAlign w:val="center"/>
            <w:hideMark/>
          </w:tcPr>
          <w:p w14:paraId="224A3C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 evidence</w:t>
            </w:r>
          </w:p>
        </w:tc>
        <w:tc>
          <w:tcPr>
            <w:tcW w:w="0" w:type="auto"/>
            <w:vAlign w:val="center"/>
            <w:hideMark/>
          </w:tcPr>
          <w:p w14:paraId="150FD2A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bl>
    <w:p w14:paraId="721BC7B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Почему это не главный core source</w:t>
      </w:r>
    </w:p>
    <w:p w14:paraId="2EC8911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не изучает конкретные manufacturing firms, возвращающие производство:</w:t>
      </w:r>
    </w:p>
    <w:p w14:paraId="5F7202D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China/Asia → home country.</w:t>
      </w:r>
    </w:p>
    <w:p w14:paraId="33E36E0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синтезирует широкую литературу о взаимодействии трёх тем:</w:t>
      </w:r>
    </w:p>
    <w:p w14:paraId="370216A2" w14:textId="77777777" w:rsidR="00D023E7" w:rsidRPr="00D023E7" w:rsidRDefault="00D023E7" w:rsidP="00D023E7">
      <w:pPr>
        <w:numPr>
          <w:ilvl w:val="0"/>
          <w:numId w:val="2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w:t>
      </w:r>
    </w:p>
    <w:p w14:paraId="662B0EE1" w14:textId="77777777" w:rsidR="00D023E7" w:rsidRPr="00D023E7" w:rsidRDefault="00D023E7" w:rsidP="00D023E7">
      <w:pPr>
        <w:numPr>
          <w:ilvl w:val="0"/>
          <w:numId w:val="2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servitization;</w:t>
      </w:r>
    </w:p>
    <w:p w14:paraId="1CE6B943" w14:textId="77777777" w:rsidR="00D023E7" w:rsidRPr="00D023E7" w:rsidRDefault="00D023E7" w:rsidP="00D023E7">
      <w:pPr>
        <w:numPr>
          <w:ilvl w:val="0"/>
          <w:numId w:val="2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reshoring.</w:t>
      </w:r>
    </w:p>
    <w:p w14:paraId="5A5E0BE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Китай упоминается как часть emerging-market context, но это не означает, что все выявленные skill shortages, sunk costs или technology requirements относятся именно к компаниям, уходящим из Китая.</w:t>
      </w:r>
    </w:p>
    <w:p w14:paraId="64FC024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правильная формулировка:</w:t>
      </w:r>
    </w:p>
    <w:p w14:paraId="32F011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A17 directly discusses reshoring-related constraints at the review level, but only indirectly addresses Asia-specific implementation barriers.</w:t>
      </w:r>
    </w:p>
    <w:p w14:paraId="3ED6359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Самый важный вклад статьи</w:t>
      </w:r>
    </w:p>
    <w:p w14:paraId="3AD376F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A17 показывает двойственную роль Industry 4.0:</w:t>
      </w:r>
    </w:p>
    <w:p w14:paraId="5D86CA2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Industry 4.0 как enabler</w:t>
      </w:r>
    </w:p>
    <w:p w14:paraId="17060267" w14:textId="77777777" w:rsidR="00D023E7" w:rsidRPr="00D023E7" w:rsidRDefault="00D023E7" w:rsidP="00D023E7">
      <w:pPr>
        <w:numPr>
          <w:ilvl w:val="0"/>
          <w:numId w:val="2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снижает значение дешёвого труда;</w:t>
      </w:r>
    </w:p>
    <w:p w14:paraId="5C96E0CA" w14:textId="77777777" w:rsidR="00D023E7" w:rsidRPr="00D023E7" w:rsidRDefault="00D023E7" w:rsidP="00D023E7">
      <w:pPr>
        <w:numPr>
          <w:ilvl w:val="0"/>
          <w:numId w:val="2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повышает productivity;</w:t>
      </w:r>
    </w:p>
    <w:p w14:paraId="233A8824" w14:textId="77777777" w:rsidR="00D023E7" w:rsidRPr="00D023E7" w:rsidRDefault="00D023E7" w:rsidP="00D023E7">
      <w:pPr>
        <w:numPr>
          <w:ilvl w:val="0"/>
          <w:numId w:val="2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облегчает customization;</w:t>
      </w:r>
    </w:p>
    <w:p w14:paraId="17858FFE" w14:textId="77777777" w:rsidR="00D023E7" w:rsidRPr="00D023E7" w:rsidRDefault="00D023E7" w:rsidP="00D023E7">
      <w:pPr>
        <w:numPr>
          <w:ilvl w:val="0"/>
          <w:numId w:val="2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усиливает связь производства с R&amp;D;</w:t>
      </w:r>
    </w:p>
    <w:p w14:paraId="79F1BE9D" w14:textId="77777777" w:rsidR="00D023E7" w:rsidRPr="00D023E7" w:rsidRDefault="00D023E7" w:rsidP="00D023E7">
      <w:pPr>
        <w:numPr>
          <w:ilvl w:val="0"/>
          <w:numId w:val="2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повышает привлекательность home-country production.</w:t>
      </w:r>
    </w:p>
    <w:p w14:paraId="4A2A87D8"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Industry 4.0 как barrier</w:t>
      </w:r>
    </w:p>
    <w:p w14:paraId="5CAA3838" w14:textId="77777777" w:rsidR="00D023E7" w:rsidRPr="00D023E7" w:rsidRDefault="00D023E7" w:rsidP="00D023E7">
      <w:pPr>
        <w:numPr>
          <w:ilvl w:val="0"/>
          <w:numId w:val="2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требует новых technical skills;</w:t>
      </w:r>
    </w:p>
    <w:p w14:paraId="093B9284" w14:textId="77777777" w:rsidR="00D023E7" w:rsidRPr="00D023E7" w:rsidRDefault="00D023E7" w:rsidP="00D023E7">
      <w:pPr>
        <w:numPr>
          <w:ilvl w:val="0"/>
          <w:numId w:val="2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требует организационной перестройки;</w:t>
      </w:r>
    </w:p>
    <w:p w14:paraId="4D708115" w14:textId="77777777" w:rsidR="00D023E7" w:rsidRPr="00D023E7" w:rsidRDefault="00D023E7" w:rsidP="00D023E7">
      <w:pPr>
        <w:numPr>
          <w:ilvl w:val="0"/>
          <w:numId w:val="2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предполагает инвестиции;</w:t>
      </w:r>
    </w:p>
    <w:p w14:paraId="7014E622" w14:textId="77777777" w:rsidR="00D023E7" w:rsidRPr="00D023E7" w:rsidRDefault="00D023E7" w:rsidP="00D023E7">
      <w:pPr>
        <w:numPr>
          <w:ilvl w:val="0"/>
          <w:numId w:val="2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требует интеграции data, production and services;</w:t>
      </w:r>
    </w:p>
    <w:p w14:paraId="6CCD8895" w14:textId="77777777" w:rsidR="00D023E7" w:rsidRPr="00D023E7" w:rsidRDefault="00D023E7" w:rsidP="00D023E7">
      <w:pPr>
        <w:numPr>
          <w:ilvl w:val="0"/>
          <w:numId w:val="2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зависит от готовности региональной экосистемы.</w:t>
      </w:r>
    </w:p>
    <w:p w14:paraId="23FD9B1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очень полезно для твоей Discussion:</w:t>
      </w:r>
    </w:p>
    <w:p w14:paraId="5332940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Технологии могут сделать reshoring экономически возможным, но отсутствие цифровых capabilities может одновременно препятствовать его реализации.</w:t>
      </w:r>
    </w:p>
    <w:p w14:paraId="5666650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Барьеры, которые фиксируем</w:t>
      </w:r>
    </w:p>
    <w:p w14:paraId="313EA12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Digital and technical skill shortages</w:t>
      </w:r>
    </w:p>
    <w:p w14:paraId="4AB80B7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DIGITAL_TECHNICAL_SKILLS_SHORTAGE</w:t>
      </w:r>
    </w:p>
    <w:p w14:paraId="119C889C" w14:textId="77777777" w:rsidR="00D023E7" w:rsidRPr="00D023E7" w:rsidRDefault="00D023E7" w:rsidP="00D023E7">
      <w:pPr>
        <w:numPr>
          <w:ilvl w:val="0"/>
          <w:numId w:val="2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3D317AE0" w14:textId="77777777" w:rsidR="00D023E7" w:rsidRPr="00D023E7" w:rsidRDefault="00D023E7" w:rsidP="00D023E7">
      <w:pPr>
        <w:numPr>
          <w:ilvl w:val="0"/>
          <w:numId w:val="2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Human Resources.</w:t>
      </w:r>
    </w:p>
    <w:p w14:paraId="2E43B1AD" w14:textId="77777777" w:rsidR="00D023E7" w:rsidRPr="00D023E7" w:rsidRDefault="00D023E7" w:rsidP="00D023E7">
      <w:pPr>
        <w:numPr>
          <w:ilvl w:val="0"/>
          <w:numId w:val="2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 → Implementation.</w:t>
      </w:r>
    </w:p>
    <w:p w14:paraId="76040C91" w14:textId="77777777" w:rsidR="00D023E7" w:rsidRPr="00D023E7" w:rsidRDefault="00D023E7" w:rsidP="00D023E7">
      <w:pPr>
        <w:numPr>
          <w:ilvl w:val="0"/>
          <w:numId w:val="2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Review evidence.</w:t>
      </w:r>
    </w:p>
    <w:p w14:paraId="146304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Необходимы сотрудники, способные:</w:t>
      </w:r>
    </w:p>
    <w:p w14:paraId="35BFA686" w14:textId="77777777" w:rsidR="00D023E7" w:rsidRPr="00D023E7" w:rsidRDefault="00D023E7" w:rsidP="00D023E7">
      <w:pPr>
        <w:numPr>
          <w:ilvl w:val="0"/>
          <w:numId w:val="2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управлять автоматизированными системами;</w:t>
      </w:r>
    </w:p>
    <w:p w14:paraId="14643AA6" w14:textId="77777777" w:rsidR="00D023E7" w:rsidRPr="00D023E7" w:rsidRDefault="00D023E7" w:rsidP="00D023E7">
      <w:pPr>
        <w:numPr>
          <w:ilvl w:val="0"/>
          <w:numId w:val="2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работать с данными;</w:t>
      </w:r>
    </w:p>
    <w:p w14:paraId="642AAF38" w14:textId="77777777" w:rsidR="00D023E7" w:rsidRPr="00D023E7" w:rsidRDefault="00D023E7" w:rsidP="00D023E7">
      <w:pPr>
        <w:numPr>
          <w:ilvl w:val="0"/>
          <w:numId w:val="2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интегрировать manufacturing и services;</w:t>
      </w:r>
    </w:p>
    <w:p w14:paraId="5490EB08" w14:textId="77777777" w:rsidR="00D023E7" w:rsidRPr="00D023E7" w:rsidRDefault="00D023E7" w:rsidP="00D023E7">
      <w:pPr>
        <w:numPr>
          <w:ilvl w:val="0"/>
          <w:numId w:val="2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поддерживать сложные цифровые процессы.</w:t>
      </w:r>
    </w:p>
    <w:p w14:paraId="56957D2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Technological and organisational adaptation</w:t>
      </w:r>
    </w:p>
    <w:p w14:paraId="3FEE32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DIGITAL_ORGANISATIONAL_ADAPTATION</w:t>
      </w:r>
    </w:p>
    <w:p w14:paraId="30031F79" w14:textId="77777777" w:rsidR="00D023E7" w:rsidRPr="00D023E7" w:rsidRDefault="00D023E7" w:rsidP="00D023E7">
      <w:pPr>
        <w:numPr>
          <w:ilvl w:val="0"/>
          <w:numId w:val="2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Cultural/Organizational.</w:t>
      </w:r>
    </w:p>
    <w:p w14:paraId="02DB3D60" w14:textId="77777777" w:rsidR="00D023E7" w:rsidRPr="00D023E7" w:rsidRDefault="00D023E7" w:rsidP="00D023E7">
      <w:pPr>
        <w:numPr>
          <w:ilvl w:val="0"/>
          <w:numId w:val="2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Asset/Capability.</w:t>
      </w:r>
    </w:p>
    <w:p w14:paraId="2FCE4C3D" w14:textId="77777777" w:rsidR="00D023E7" w:rsidRPr="00D023E7" w:rsidRDefault="00D023E7" w:rsidP="00D023E7">
      <w:pPr>
        <w:numPr>
          <w:ilvl w:val="0"/>
          <w:numId w:val="2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Implementation.</w:t>
      </w:r>
    </w:p>
    <w:p w14:paraId="184F9B21" w14:textId="77777777" w:rsidR="00D023E7" w:rsidRPr="00D023E7" w:rsidRDefault="00D023E7" w:rsidP="00D023E7">
      <w:pPr>
        <w:numPr>
          <w:ilvl w:val="0"/>
          <w:numId w:val="2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Review evidence.</w:t>
      </w:r>
    </w:p>
    <w:p w14:paraId="40FEF8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Речь идёт не только о покупке технологии, но и об изменении:</w:t>
      </w:r>
    </w:p>
    <w:p w14:paraId="10992389" w14:textId="77777777" w:rsidR="00D023E7" w:rsidRPr="00D023E7" w:rsidRDefault="00D023E7" w:rsidP="00D023E7">
      <w:pPr>
        <w:numPr>
          <w:ilvl w:val="0"/>
          <w:numId w:val="2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routines;</w:t>
      </w:r>
    </w:p>
    <w:p w14:paraId="5DF4ED13" w14:textId="77777777" w:rsidR="00D023E7" w:rsidRPr="00D023E7" w:rsidRDefault="00D023E7" w:rsidP="00D023E7">
      <w:pPr>
        <w:numPr>
          <w:ilvl w:val="0"/>
          <w:numId w:val="2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структуры взаимодействия;</w:t>
      </w:r>
    </w:p>
    <w:p w14:paraId="1837D57C" w14:textId="77777777" w:rsidR="00D023E7" w:rsidRPr="00D023E7" w:rsidRDefault="00D023E7" w:rsidP="00D023E7">
      <w:pPr>
        <w:numPr>
          <w:ilvl w:val="0"/>
          <w:numId w:val="2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ответственности;</w:t>
      </w:r>
    </w:p>
    <w:p w14:paraId="3105B8E2" w14:textId="77777777" w:rsidR="00D023E7" w:rsidRPr="00D023E7" w:rsidRDefault="00D023E7" w:rsidP="00D023E7">
      <w:pPr>
        <w:numPr>
          <w:ilvl w:val="0"/>
          <w:numId w:val="2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информационных потоков;</w:t>
      </w:r>
    </w:p>
    <w:p w14:paraId="439290D7" w14:textId="77777777" w:rsidR="00D023E7" w:rsidRPr="00D023E7" w:rsidRDefault="00D023E7" w:rsidP="00D023E7">
      <w:pPr>
        <w:numPr>
          <w:ilvl w:val="0"/>
          <w:numId w:val="2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отношений с клиентами и suppliers.</w:t>
      </w:r>
    </w:p>
    <w:p w14:paraId="68CB60A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Ecosystem partnership gap</w:t>
      </w:r>
    </w:p>
    <w:p w14:paraId="5D4874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DIGITAL_ECOSYSTEM_PARTNERSHIP_GAP</w:t>
      </w:r>
    </w:p>
    <w:p w14:paraId="3FB515BE" w14:textId="77777777" w:rsidR="00D023E7" w:rsidRPr="00D023E7" w:rsidRDefault="00D023E7" w:rsidP="00D023E7">
      <w:pPr>
        <w:numPr>
          <w:ilvl w:val="0"/>
          <w:numId w:val="2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210FE1E2" w14:textId="77777777" w:rsidR="00D023E7" w:rsidRPr="00D023E7" w:rsidRDefault="00D023E7" w:rsidP="00D023E7">
      <w:pPr>
        <w:numPr>
          <w:ilvl w:val="0"/>
          <w:numId w:val="2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Cost/Operational.</w:t>
      </w:r>
    </w:p>
    <w:p w14:paraId="795955FE" w14:textId="77777777" w:rsidR="00D023E7" w:rsidRPr="00D023E7" w:rsidRDefault="00D023E7" w:rsidP="00D023E7">
      <w:pPr>
        <w:numPr>
          <w:ilvl w:val="0"/>
          <w:numId w:val="2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 → Reintegration.</w:t>
      </w:r>
    </w:p>
    <w:p w14:paraId="7344E8A2" w14:textId="77777777" w:rsidR="00D023E7" w:rsidRPr="00D023E7" w:rsidRDefault="00D023E7" w:rsidP="00D023E7">
      <w:pPr>
        <w:numPr>
          <w:ilvl w:val="0"/>
          <w:numId w:val="2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Review evidence.</w:t>
      </w:r>
    </w:p>
    <w:p w14:paraId="359D76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servitization требует взаимодействия с:</w:t>
      </w:r>
    </w:p>
    <w:p w14:paraId="74D14882" w14:textId="77777777" w:rsidR="00D023E7" w:rsidRPr="00D023E7" w:rsidRDefault="00D023E7" w:rsidP="00D023E7">
      <w:pPr>
        <w:numPr>
          <w:ilvl w:val="0"/>
          <w:numId w:val="2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providers;</w:t>
      </w:r>
    </w:p>
    <w:p w14:paraId="1BD794D2" w14:textId="77777777" w:rsidR="00D023E7" w:rsidRPr="00D023E7" w:rsidRDefault="00D023E7" w:rsidP="00D023E7">
      <w:pPr>
        <w:numPr>
          <w:ilvl w:val="0"/>
          <w:numId w:val="2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data specialists;</w:t>
      </w:r>
    </w:p>
    <w:p w14:paraId="3874FDDA" w14:textId="77777777" w:rsidR="00D023E7" w:rsidRPr="00D023E7" w:rsidRDefault="00D023E7" w:rsidP="00D023E7">
      <w:pPr>
        <w:numPr>
          <w:ilvl w:val="0"/>
          <w:numId w:val="2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suppliers;</w:t>
      </w:r>
    </w:p>
    <w:p w14:paraId="7B3B6B8F" w14:textId="77777777" w:rsidR="00D023E7" w:rsidRPr="00D023E7" w:rsidRDefault="00D023E7" w:rsidP="00D023E7">
      <w:pPr>
        <w:numPr>
          <w:ilvl w:val="0"/>
          <w:numId w:val="2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customers;</w:t>
      </w:r>
    </w:p>
    <w:p w14:paraId="319A4536" w14:textId="77777777" w:rsidR="00D023E7" w:rsidRPr="00D023E7" w:rsidRDefault="00D023E7" w:rsidP="00D023E7">
      <w:pPr>
        <w:numPr>
          <w:ilvl w:val="0"/>
          <w:numId w:val="2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research institutions;</w:t>
      </w:r>
    </w:p>
    <w:p w14:paraId="065DF0A1" w14:textId="77777777" w:rsidR="00D023E7" w:rsidRPr="00D023E7" w:rsidRDefault="00D023E7" w:rsidP="00D023E7">
      <w:pPr>
        <w:numPr>
          <w:ilvl w:val="0"/>
          <w:numId w:val="2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support organisations.</w:t>
      </w:r>
    </w:p>
    <w:p w14:paraId="5CE4F2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 этот фактор лучше считать </w:t>
      </w:r>
      <w:r w:rsidRPr="00D023E7">
        <w:rPr>
          <w:rFonts w:ascii="Times New Roman" w:eastAsia="Times New Roman" w:hAnsi="Times New Roman" w:cs="Times New Roman"/>
          <w:b/>
          <w:bCs/>
          <w:color w:val="000000"/>
          <w:kern w:val="0"/>
          <w:lang w:eastAsia="ru-RU"/>
          <w14:ligatures w14:val="none"/>
        </w:rPr>
        <w:t>необходимым условием/enabling condition</w:t>
      </w:r>
      <w:r w:rsidRPr="00D023E7">
        <w:rPr>
          <w:rFonts w:ascii="Times New Roman" w:eastAsia="Times New Roman" w:hAnsi="Times New Roman" w:cs="Times New Roman"/>
          <w:color w:val="000000"/>
          <w:kern w:val="0"/>
          <w:lang w:eastAsia="ru-RU"/>
          <w14:ligatures w14:val="none"/>
        </w:rPr>
        <w:t>, отсутствие которого превращается в барьер.</w:t>
      </w:r>
    </w:p>
    <w:p w14:paraId="564969C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Offshore sunk costs</w:t>
      </w:r>
    </w:p>
    <w:p w14:paraId="596B1FA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OFFSHORE_SUNK_COST_INERTIA</w:t>
      </w:r>
    </w:p>
    <w:p w14:paraId="7DA92965" w14:textId="77777777" w:rsidR="00D023E7" w:rsidRPr="00D023E7" w:rsidRDefault="00D023E7" w:rsidP="00D023E7">
      <w:pPr>
        <w:numPr>
          <w:ilvl w:val="0"/>
          <w:numId w:val="2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Категория: Cost/Operational.</w:t>
      </w:r>
    </w:p>
    <w:p w14:paraId="5DA5F396" w14:textId="77777777" w:rsidR="00D023E7" w:rsidRPr="00D023E7" w:rsidRDefault="00D023E7" w:rsidP="00D023E7">
      <w:pPr>
        <w:numPr>
          <w:ilvl w:val="0"/>
          <w:numId w:val="2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Decision/Exit.</w:t>
      </w:r>
    </w:p>
    <w:p w14:paraId="427EB0E9" w14:textId="77777777" w:rsidR="00D023E7" w:rsidRPr="00D023E7" w:rsidRDefault="00D023E7" w:rsidP="00D023E7">
      <w:pPr>
        <w:numPr>
          <w:ilvl w:val="0"/>
          <w:numId w:val="2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Review evidence.</w:t>
      </w:r>
    </w:p>
    <w:p w14:paraId="1155B84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Важная оговорка:</w:t>
      </w:r>
    </w:p>
    <w:p w14:paraId="208C64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Sunk costs скорее создают инерцию и препятствуют решению покинуть offshore location, чем являются новой стоимостью физической реализации reshoring.</w:t>
      </w:r>
    </w:p>
    <w:p w14:paraId="44E9E6A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следует смешивать их с новыми domestic fixed investments.</w:t>
      </w:r>
    </w:p>
    <w:p w14:paraId="5C429C5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Knowledge dependency and loss risk</w:t>
      </w:r>
    </w:p>
    <w:p w14:paraId="027573C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OFFSHORE_KNOWLEDGE_DEPENDENCE</w:t>
      </w:r>
    </w:p>
    <w:p w14:paraId="6EE67007" w14:textId="77777777" w:rsidR="00D023E7" w:rsidRPr="00D023E7" w:rsidRDefault="00D023E7" w:rsidP="00D023E7">
      <w:pPr>
        <w:numPr>
          <w:ilvl w:val="0"/>
          <w:numId w:val="2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1964B03D" w14:textId="77777777" w:rsidR="00D023E7" w:rsidRPr="00D023E7" w:rsidRDefault="00D023E7" w:rsidP="00D023E7">
      <w:pPr>
        <w:numPr>
          <w:ilvl w:val="0"/>
          <w:numId w:val="2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категория: Knowledge.</w:t>
      </w:r>
    </w:p>
    <w:p w14:paraId="46C9C995" w14:textId="77777777" w:rsidR="00D023E7" w:rsidRPr="00D023E7" w:rsidRDefault="00D023E7" w:rsidP="00D023E7">
      <w:pPr>
        <w:numPr>
          <w:ilvl w:val="0"/>
          <w:numId w:val="2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Exit → Transfer.</w:t>
      </w:r>
    </w:p>
    <w:p w14:paraId="46474686" w14:textId="77777777" w:rsidR="00D023E7" w:rsidRPr="00D023E7" w:rsidRDefault="00D023E7" w:rsidP="00D023E7">
      <w:pPr>
        <w:numPr>
          <w:ilvl w:val="0"/>
          <w:numId w:val="2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Review evidence.</w:t>
      </w:r>
    </w:p>
    <w:p w14:paraId="376964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Фирма может зависеть от знаний, накопленных:</w:t>
      </w:r>
    </w:p>
    <w:p w14:paraId="612E9F0E" w14:textId="77777777" w:rsidR="00D023E7" w:rsidRPr="00D023E7" w:rsidRDefault="00D023E7" w:rsidP="00D023E7">
      <w:pPr>
        <w:numPr>
          <w:ilvl w:val="0"/>
          <w:numId w:val="2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иностранным поставщиком;</w:t>
      </w:r>
    </w:p>
    <w:p w14:paraId="5498BF5D" w14:textId="77777777" w:rsidR="00D023E7" w:rsidRPr="00D023E7" w:rsidRDefault="00D023E7" w:rsidP="00D023E7">
      <w:pPr>
        <w:numPr>
          <w:ilvl w:val="0"/>
          <w:numId w:val="2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facility;</w:t>
      </w:r>
    </w:p>
    <w:p w14:paraId="02F2467A" w14:textId="77777777" w:rsidR="00D023E7" w:rsidRPr="00D023E7" w:rsidRDefault="00D023E7" w:rsidP="00D023E7">
      <w:pPr>
        <w:numPr>
          <w:ilvl w:val="0"/>
          <w:numId w:val="2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local network;</w:t>
      </w:r>
    </w:p>
    <w:p w14:paraId="23867B2E" w14:textId="77777777" w:rsidR="00D023E7" w:rsidRPr="00D023E7" w:rsidRDefault="00D023E7" w:rsidP="00D023E7">
      <w:pPr>
        <w:numPr>
          <w:ilvl w:val="0"/>
          <w:numId w:val="2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техническими специалистами host country.</w:t>
      </w:r>
    </w:p>
    <w:p w14:paraId="79306AC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перед включением как центрального barrier нужно проверить точный контекст исходных исследований.</w:t>
      </w:r>
    </w:p>
    <w:p w14:paraId="517D47A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относится к drivers/enablers</w:t>
      </w:r>
    </w:p>
    <w:p w14:paraId="4E33D3E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помещаем в Barrier Matrix:</w:t>
      </w:r>
    </w:p>
    <w:p w14:paraId="3555EC49"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reducing labour-cost importance;</w:t>
      </w:r>
    </w:p>
    <w:p w14:paraId="3C568768"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proximity to customers;</w:t>
      </w:r>
    </w:p>
    <w:p w14:paraId="5E958748"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proximity between R&amp;D and manufacturing;</w:t>
      </w:r>
    </w:p>
    <w:p w14:paraId="2973C194"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improved customization;</w:t>
      </w:r>
    </w:p>
    <w:p w14:paraId="58D61E3C"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disruptions;</w:t>
      </w:r>
    </w:p>
    <w:p w14:paraId="2952CAFA"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IP protection;</w:t>
      </w:r>
    </w:p>
    <w:p w14:paraId="684190DD"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rising Chinese wages;</w:t>
      </w:r>
    </w:p>
    <w:p w14:paraId="365F6965" w14:textId="77777777" w:rsidR="00D023E7" w:rsidRPr="00D023E7" w:rsidRDefault="00D023E7" w:rsidP="00D023E7">
      <w:pPr>
        <w:numPr>
          <w:ilvl w:val="0"/>
          <w:numId w:val="2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and flexibility.</w:t>
      </w:r>
    </w:p>
    <w:p w14:paraId="055B0B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преимущественно объясняют, почему reshoring становится привлекательнее.</w:t>
      </w:r>
    </w:p>
    <w:p w14:paraId="10E3757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011DBE4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Основные перспективы статьи</w:t>
      </w:r>
    </w:p>
    <w:p w14:paraId="6D1898A8" w14:textId="77777777" w:rsidR="00D023E7" w:rsidRPr="00D023E7" w:rsidRDefault="00D023E7" w:rsidP="00D023E7">
      <w:pPr>
        <w:numPr>
          <w:ilvl w:val="0"/>
          <w:numId w:val="2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w:t>
      </w:r>
    </w:p>
    <w:p w14:paraId="63A54517" w14:textId="77777777" w:rsidR="00D023E7" w:rsidRPr="00D023E7" w:rsidRDefault="00D023E7" w:rsidP="00D023E7">
      <w:pPr>
        <w:numPr>
          <w:ilvl w:val="0"/>
          <w:numId w:val="2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servitization;</w:t>
      </w:r>
    </w:p>
    <w:p w14:paraId="5658637D" w14:textId="77777777" w:rsidR="00D023E7" w:rsidRPr="00D023E7" w:rsidRDefault="00D023E7" w:rsidP="00D023E7">
      <w:pPr>
        <w:numPr>
          <w:ilvl w:val="0"/>
          <w:numId w:val="2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proximity;</w:t>
      </w:r>
    </w:p>
    <w:p w14:paraId="17ED8DFA" w14:textId="77777777" w:rsidR="00D023E7" w:rsidRPr="00D023E7" w:rsidRDefault="00D023E7" w:rsidP="00D023E7">
      <w:pPr>
        <w:numPr>
          <w:ilvl w:val="0"/>
          <w:numId w:val="2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territorial dynamics;</w:t>
      </w:r>
    </w:p>
    <w:p w14:paraId="0F6C61F3" w14:textId="77777777" w:rsidR="00D023E7" w:rsidRPr="00D023E7" w:rsidRDefault="00D023E7" w:rsidP="00D023E7">
      <w:pPr>
        <w:numPr>
          <w:ilvl w:val="0"/>
          <w:numId w:val="2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Global Value Chain reconfiguration.</w:t>
      </w:r>
    </w:p>
    <w:p w14:paraId="4BF66E9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 — наша интерпретация</w:t>
      </w:r>
    </w:p>
    <w:p w14:paraId="47FE2D8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объяснять:</w:t>
      </w:r>
    </w:p>
    <w:p w14:paraId="7D24E86E" w14:textId="77777777" w:rsidR="00D023E7" w:rsidRPr="00D023E7" w:rsidRDefault="00D023E7" w:rsidP="00D023E7">
      <w:pPr>
        <w:numPr>
          <w:ilvl w:val="0"/>
          <w:numId w:val="2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costs;</w:t>
      </w:r>
    </w:p>
    <w:p w14:paraId="0BF5CF1B" w14:textId="77777777" w:rsidR="00D023E7" w:rsidRPr="00D023E7" w:rsidRDefault="00D023E7" w:rsidP="00D023E7">
      <w:pPr>
        <w:numPr>
          <w:ilvl w:val="0"/>
          <w:numId w:val="2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need for proximity;</w:t>
      </w:r>
    </w:p>
    <w:p w14:paraId="7016FE1F" w14:textId="77777777" w:rsidR="00D023E7" w:rsidRPr="00D023E7" w:rsidRDefault="00D023E7" w:rsidP="00D023E7">
      <w:pPr>
        <w:numPr>
          <w:ilvl w:val="0"/>
          <w:numId w:val="2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sunk-cost inertia;</w:t>
      </w:r>
    </w:p>
    <w:p w14:paraId="3D1FD7C2" w14:textId="77777777" w:rsidR="00D023E7" w:rsidRPr="00D023E7" w:rsidRDefault="00D023E7" w:rsidP="00D023E7">
      <w:pPr>
        <w:numPr>
          <w:ilvl w:val="0"/>
          <w:numId w:val="2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interaction;</w:t>
      </w:r>
    </w:p>
    <w:p w14:paraId="09A507EB" w14:textId="77777777" w:rsidR="00D023E7" w:rsidRPr="00D023E7" w:rsidRDefault="00D023E7" w:rsidP="00D023E7">
      <w:pPr>
        <w:numPr>
          <w:ilvl w:val="0"/>
          <w:numId w:val="2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uncertainty.</w:t>
      </w:r>
    </w:p>
    <w:p w14:paraId="1B2D7F1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 — наша интерпретация</w:t>
      </w:r>
    </w:p>
    <w:p w14:paraId="3B70679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объяснять:</w:t>
      </w:r>
    </w:p>
    <w:p w14:paraId="624329CD" w14:textId="77777777" w:rsidR="00D023E7" w:rsidRPr="00D023E7" w:rsidRDefault="00D023E7" w:rsidP="00D023E7">
      <w:pPr>
        <w:numPr>
          <w:ilvl w:val="0"/>
          <w:numId w:val="2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skills;</w:t>
      </w:r>
    </w:p>
    <w:p w14:paraId="45A799C7" w14:textId="77777777" w:rsidR="00D023E7" w:rsidRPr="00D023E7" w:rsidRDefault="00D023E7" w:rsidP="00D023E7">
      <w:pPr>
        <w:numPr>
          <w:ilvl w:val="0"/>
          <w:numId w:val="2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capabilities;</w:t>
      </w:r>
    </w:p>
    <w:p w14:paraId="49C34E3F" w14:textId="77777777" w:rsidR="00D023E7" w:rsidRPr="00D023E7" w:rsidRDefault="00D023E7" w:rsidP="00D023E7">
      <w:pPr>
        <w:numPr>
          <w:ilvl w:val="0"/>
          <w:numId w:val="2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data-management expertise;</w:t>
      </w:r>
    </w:p>
    <w:p w14:paraId="649D9064" w14:textId="77777777" w:rsidR="00D023E7" w:rsidRPr="00D023E7" w:rsidRDefault="00D023E7" w:rsidP="00D023E7">
      <w:pPr>
        <w:numPr>
          <w:ilvl w:val="0"/>
          <w:numId w:val="2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complementary resources;</w:t>
      </w:r>
    </w:p>
    <w:p w14:paraId="0BB92D70" w14:textId="77777777" w:rsidR="00D023E7" w:rsidRPr="00D023E7" w:rsidRDefault="00D023E7" w:rsidP="00D023E7">
      <w:pPr>
        <w:numPr>
          <w:ilvl w:val="0"/>
          <w:numId w:val="2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ecosystem dependence.</w:t>
      </w:r>
    </w:p>
    <w:p w14:paraId="5A10E4B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TCE и RBV не следует называть главными теориями статьи, если авторы их прямо не применяют.</w:t>
      </w:r>
    </w:p>
    <w:p w14:paraId="5524630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6FF7F61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16A95F9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полезна для отдельного подраздела:</w:t>
      </w:r>
    </w:p>
    <w:p w14:paraId="7AC538BC"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Industry 4.0, servitization and reshoring</w:t>
      </w:r>
    </w:p>
    <w:p w14:paraId="7B1E816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можно раскрыть:</w:t>
      </w:r>
    </w:p>
    <w:p w14:paraId="5C581979" w14:textId="77777777" w:rsidR="00D023E7" w:rsidRPr="00D023E7" w:rsidRDefault="00D023E7" w:rsidP="00D023E7">
      <w:pPr>
        <w:numPr>
          <w:ilvl w:val="0"/>
          <w:numId w:val="2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3AD61FEF" w14:textId="77777777" w:rsidR="00D023E7" w:rsidRPr="00D023E7" w:rsidRDefault="00D023E7" w:rsidP="00D023E7">
      <w:pPr>
        <w:numPr>
          <w:ilvl w:val="0"/>
          <w:numId w:val="2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manufacturing;</w:t>
      </w:r>
    </w:p>
    <w:p w14:paraId="4393D9A8" w14:textId="77777777" w:rsidR="00D023E7" w:rsidRPr="00D023E7" w:rsidRDefault="00D023E7" w:rsidP="00D023E7">
      <w:pPr>
        <w:numPr>
          <w:ilvl w:val="0"/>
          <w:numId w:val="2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proximity;</w:t>
      </w:r>
    </w:p>
    <w:p w14:paraId="1A11E6F6" w14:textId="77777777" w:rsidR="00D023E7" w:rsidRPr="00D023E7" w:rsidRDefault="00D023E7" w:rsidP="00D023E7">
      <w:pPr>
        <w:numPr>
          <w:ilvl w:val="0"/>
          <w:numId w:val="2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customization;</w:t>
      </w:r>
    </w:p>
    <w:p w14:paraId="3BD6388B" w14:textId="77777777" w:rsidR="00D023E7" w:rsidRPr="00D023E7" w:rsidRDefault="00D023E7" w:rsidP="00D023E7">
      <w:pPr>
        <w:numPr>
          <w:ilvl w:val="0"/>
          <w:numId w:val="2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technology-intensive production;</w:t>
      </w:r>
    </w:p>
    <w:p w14:paraId="244409C9" w14:textId="77777777" w:rsidR="00D023E7" w:rsidRPr="00D023E7" w:rsidRDefault="00D023E7" w:rsidP="00D023E7">
      <w:pPr>
        <w:numPr>
          <w:ilvl w:val="0"/>
          <w:numId w:val="2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skill requirements;</w:t>
      </w:r>
    </w:p>
    <w:p w14:paraId="61381CF7" w14:textId="77777777" w:rsidR="00D023E7" w:rsidRPr="00D023E7" w:rsidRDefault="00D023E7" w:rsidP="00D023E7">
      <w:pPr>
        <w:numPr>
          <w:ilvl w:val="0"/>
          <w:numId w:val="2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role of ecosystems.</w:t>
      </w:r>
    </w:p>
    <w:p w14:paraId="40BC0B5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Methodology</w:t>
      </w:r>
    </w:p>
    <w:p w14:paraId="090CF49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кратко использовать как пример современного SLR:</w:t>
      </w:r>
    </w:p>
    <w:p w14:paraId="5110C7E2" w14:textId="77777777" w:rsidR="00D023E7" w:rsidRPr="00D023E7" w:rsidRDefault="00D023E7" w:rsidP="00D023E7">
      <w:pPr>
        <w:numPr>
          <w:ilvl w:val="0"/>
          <w:numId w:val="2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Scopus и Web of Science;</w:t>
      </w:r>
    </w:p>
    <w:p w14:paraId="0BD10052" w14:textId="77777777" w:rsidR="00D023E7" w:rsidRPr="00D023E7" w:rsidRDefault="00D023E7" w:rsidP="00D023E7">
      <w:pPr>
        <w:numPr>
          <w:ilvl w:val="0"/>
          <w:numId w:val="2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peer-reviewed literature;</w:t>
      </w:r>
    </w:p>
    <w:p w14:paraId="6C060DBF" w14:textId="77777777" w:rsidR="00D023E7" w:rsidRPr="00D023E7" w:rsidRDefault="00D023E7" w:rsidP="00D023E7">
      <w:pPr>
        <w:numPr>
          <w:ilvl w:val="0"/>
          <w:numId w:val="2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snowballing;</w:t>
      </w:r>
    </w:p>
    <w:p w14:paraId="3F4A4EEC" w14:textId="77777777" w:rsidR="00D023E7" w:rsidRPr="00D023E7" w:rsidRDefault="00D023E7" w:rsidP="00D023E7">
      <w:pPr>
        <w:numPr>
          <w:ilvl w:val="0"/>
          <w:numId w:val="2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citation searches;</w:t>
      </w:r>
    </w:p>
    <w:p w14:paraId="20C29B36" w14:textId="77777777" w:rsidR="00D023E7" w:rsidRPr="00D023E7" w:rsidRDefault="00D023E7" w:rsidP="00D023E7">
      <w:pPr>
        <w:numPr>
          <w:ilvl w:val="0"/>
          <w:numId w:val="2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pairwise analysis.</w:t>
      </w:r>
    </w:p>
    <w:p w14:paraId="64C93A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основную методологическую аргументацию лучше строить на специализированных SLR-method sources.</w:t>
      </w:r>
    </w:p>
    <w:p w14:paraId="16D7846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64FEDC5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как </w:t>
      </w:r>
      <w:r w:rsidRPr="00D023E7">
        <w:rPr>
          <w:rFonts w:ascii="Times New Roman" w:eastAsia="Times New Roman" w:hAnsi="Times New Roman" w:cs="Times New Roman"/>
          <w:b/>
          <w:bCs/>
          <w:color w:val="000000"/>
          <w:kern w:val="0"/>
          <w:lang w:eastAsia="ru-RU"/>
          <w14:ligatures w14:val="none"/>
        </w:rPr>
        <w:t>review-level confirmation</w:t>
      </w:r>
      <w:r w:rsidRPr="00D023E7">
        <w:rPr>
          <w:rFonts w:ascii="Times New Roman" w:eastAsia="Times New Roman" w:hAnsi="Times New Roman" w:cs="Times New Roman"/>
          <w:color w:val="000000"/>
          <w:kern w:val="0"/>
          <w:lang w:eastAsia="ru-RU"/>
          <w14:ligatures w14:val="none"/>
        </w:rPr>
        <w:t> для:</w:t>
      </w:r>
    </w:p>
    <w:p w14:paraId="205925DE" w14:textId="77777777" w:rsidR="00D023E7" w:rsidRPr="00D023E7" w:rsidRDefault="00D023E7" w:rsidP="00D023E7">
      <w:pPr>
        <w:numPr>
          <w:ilvl w:val="0"/>
          <w:numId w:val="2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technical skill shortages;</w:t>
      </w:r>
    </w:p>
    <w:p w14:paraId="170E8B12" w14:textId="77777777" w:rsidR="00D023E7" w:rsidRPr="00D023E7" w:rsidRDefault="00D023E7" w:rsidP="00D023E7">
      <w:pPr>
        <w:numPr>
          <w:ilvl w:val="0"/>
          <w:numId w:val="2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organisational adaptation;</w:t>
      </w:r>
    </w:p>
    <w:p w14:paraId="23F9E7B7" w14:textId="77777777" w:rsidR="00D023E7" w:rsidRPr="00D023E7" w:rsidRDefault="00D023E7" w:rsidP="00D023E7">
      <w:pPr>
        <w:numPr>
          <w:ilvl w:val="0"/>
          <w:numId w:val="2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ecosystem readiness;</w:t>
      </w:r>
    </w:p>
    <w:p w14:paraId="453B1778" w14:textId="77777777" w:rsidR="00D023E7" w:rsidRPr="00D023E7" w:rsidRDefault="00D023E7" w:rsidP="00D023E7">
      <w:pPr>
        <w:numPr>
          <w:ilvl w:val="0"/>
          <w:numId w:val="2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sunk-cost inertia.</w:t>
      </w:r>
    </w:p>
    <w:p w14:paraId="0700351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прямое empirical доказательство барьеров компаний, возвращающихся из Китая.</w:t>
      </w:r>
    </w:p>
    <w:p w14:paraId="2E011BF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7B9B2C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A17 особенно полезна для следующего аргумента:</w:t>
      </w:r>
    </w:p>
    <w:p w14:paraId="0AFD52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does not automatically generate reshoring. Its effect depends on whether firms and home-country ecosystems possess the technological, human and organisational capabilities required to deploy advanced manufacturing and servitized business models.</w:t>
      </w:r>
    </w:p>
    <w:p w14:paraId="334CAB3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другими источниками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2"/>
        <w:gridCol w:w="4222"/>
      </w:tblGrid>
      <w:tr w:rsidR="00D023E7" w:rsidRPr="00D023E7" w14:paraId="283248BF" w14:textId="77777777">
        <w:trPr>
          <w:tblHeader/>
          <w:tblCellSpacing w:w="15" w:type="dxa"/>
        </w:trPr>
        <w:tc>
          <w:tcPr>
            <w:tcW w:w="0" w:type="auto"/>
            <w:vAlign w:val="center"/>
            <w:hideMark/>
          </w:tcPr>
          <w:p w14:paraId="1F5083F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Кластер</w:t>
            </w:r>
          </w:p>
        </w:tc>
        <w:tc>
          <w:tcPr>
            <w:tcW w:w="0" w:type="auto"/>
            <w:vAlign w:val="center"/>
            <w:hideMark/>
          </w:tcPr>
          <w:p w14:paraId="6EE37CA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Источники</w:t>
            </w:r>
          </w:p>
        </w:tc>
      </w:tr>
      <w:tr w:rsidR="00D023E7" w:rsidRPr="00D023E7" w14:paraId="030813C0" w14:textId="77777777">
        <w:trPr>
          <w:tblCellSpacing w:w="15" w:type="dxa"/>
        </w:trPr>
        <w:tc>
          <w:tcPr>
            <w:tcW w:w="0" w:type="auto"/>
            <w:vAlign w:val="center"/>
            <w:hideMark/>
          </w:tcPr>
          <w:p w14:paraId="2C1D89B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Digital/technology readiness</w:t>
            </w:r>
          </w:p>
        </w:tc>
        <w:tc>
          <w:tcPr>
            <w:tcW w:w="0" w:type="auto"/>
            <w:vAlign w:val="center"/>
            <w:hideMark/>
          </w:tcPr>
          <w:p w14:paraId="0438685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 A09, A12, A17</w:t>
            </w:r>
          </w:p>
        </w:tc>
      </w:tr>
      <w:tr w:rsidR="00D023E7" w:rsidRPr="00D023E7" w14:paraId="792ED614" w14:textId="77777777">
        <w:trPr>
          <w:tblCellSpacing w:w="15" w:type="dxa"/>
        </w:trPr>
        <w:tc>
          <w:tcPr>
            <w:tcW w:w="0" w:type="auto"/>
            <w:vAlign w:val="center"/>
            <w:hideMark/>
          </w:tcPr>
          <w:p w14:paraId="67EA52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Skilled-labour shortages</w:t>
            </w:r>
          </w:p>
        </w:tc>
        <w:tc>
          <w:tcPr>
            <w:tcW w:w="0" w:type="auto"/>
            <w:vAlign w:val="center"/>
            <w:hideMark/>
          </w:tcPr>
          <w:p w14:paraId="235B1B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A06, A09, A11, A13, A15, A16, A17</w:t>
            </w:r>
          </w:p>
        </w:tc>
      </w:tr>
      <w:tr w:rsidR="00D023E7" w:rsidRPr="00D023E7" w14:paraId="52726BA2" w14:textId="77777777">
        <w:trPr>
          <w:tblCellSpacing w:w="15" w:type="dxa"/>
        </w:trPr>
        <w:tc>
          <w:tcPr>
            <w:tcW w:w="0" w:type="auto"/>
            <w:vAlign w:val="center"/>
            <w:hideMark/>
          </w:tcPr>
          <w:p w14:paraId="14D7AEB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ecosystem readiness</w:t>
            </w:r>
          </w:p>
        </w:tc>
        <w:tc>
          <w:tcPr>
            <w:tcW w:w="0" w:type="auto"/>
            <w:vAlign w:val="center"/>
            <w:hideMark/>
          </w:tcPr>
          <w:p w14:paraId="31562FB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 A17</w:t>
            </w:r>
          </w:p>
        </w:tc>
      </w:tr>
      <w:tr w:rsidR="00D023E7" w:rsidRPr="00D023E7" w14:paraId="21190088" w14:textId="77777777">
        <w:trPr>
          <w:tblCellSpacing w:w="15" w:type="dxa"/>
        </w:trPr>
        <w:tc>
          <w:tcPr>
            <w:tcW w:w="0" w:type="auto"/>
            <w:vAlign w:val="center"/>
            <w:hideMark/>
          </w:tcPr>
          <w:p w14:paraId="0A97F70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Sunk costs/GVC inertia</w:t>
            </w:r>
          </w:p>
        </w:tc>
        <w:tc>
          <w:tcPr>
            <w:tcW w:w="0" w:type="auto"/>
            <w:vAlign w:val="center"/>
            <w:hideMark/>
          </w:tcPr>
          <w:p w14:paraId="02EB89F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A16, A17</w:t>
            </w:r>
          </w:p>
        </w:tc>
      </w:tr>
      <w:tr w:rsidR="00D023E7" w:rsidRPr="00D023E7" w14:paraId="3C43CF05" w14:textId="77777777">
        <w:trPr>
          <w:tblCellSpacing w:w="15" w:type="dxa"/>
        </w:trPr>
        <w:tc>
          <w:tcPr>
            <w:tcW w:w="0" w:type="auto"/>
            <w:vAlign w:val="center"/>
            <w:hideMark/>
          </w:tcPr>
          <w:p w14:paraId="57362A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Proximity of R&amp;D and production</w:t>
            </w:r>
          </w:p>
        </w:tc>
        <w:tc>
          <w:tcPr>
            <w:tcW w:w="0" w:type="auto"/>
            <w:vAlign w:val="center"/>
            <w:hideMark/>
          </w:tcPr>
          <w:p w14:paraId="540AC5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A15, A17</w:t>
            </w:r>
          </w:p>
        </w:tc>
      </w:tr>
    </w:tbl>
    <w:p w14:paraId="1069BB0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Скорректированная оценка</w:t>
      </w:r>
    </w:p>
    <w:p w14:paraId="43399918" w14:textId="77777777" w:rsidR="00D023E7" w:rsidRPr="00D023E7" w:rsidRDefault="00D023E7" w:rsidP="00D023E7">
      <w:pPr>
        <w:numPr>
          <w:ilvl w:val="0"/>
          <w:numId w:val="2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Overall relevance:</w:t>
      </w:r>
      <w:r w:rsidRPr="00D023E7">
        <w:rPr>
          <w:rFonts w:ascii="Times New Roman" w:eastAsia="Times New Roman" w:hAnsi="Times New Roman" w:cs="Times New Roman"/>
          <w:color w:val="000000"/>
          <w:kern w:val="0"/>
          <w:lang w:eastAsia="ru-RU"/>
          <w14:ligatures w14:val="none"/>
        </w:rPr>
        <w:t> 8/10</w:t>
      </w:r>
    </w:p>
    <w:p w14:paraId="13B3107A" w14:textId="77777777" w:rsidR="00D023E7" w:rsidRPr="00D023E7" w:rsidRDefault="00D023E7" w:rsidP="00D023E7">
      <w:pPr>
        <w:numPr>
          <w:ilvl w:val="0"/>
          <w:numId w:val="2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Technology subsection relevance:</w:t>
      </w:r>
      <w:r w:rsidRPr="00D023E7">
        <w:rPr>
          <w:rFonts w:ascii="Times New Roman" w:eastAsia="Times New Roman" w:hAnsi="Times New Roman" w:cs="Times New Roman"/>
          <w:color w:val="000000"/>
          <w:kern w:val="0"/>
          <w:lang w:eastAsia="ru-RU"/>
          <w14:ligatures w14:val="none"/>
        </w:rPr>
        <w:t> 10/10</w:t>
      </w:r>
    </w:p>
    <w:p w14:paraId="578BDB3B" w14:textId="77777777" w:rsidR="00D023E7" w:rsidRPr="00D023E7" w:rsidRDefault="00D023E7" w:rsidP="00D023E7">
      <w:pPr>
        <w:numPr>
          <w:ilvl w:val="0"/>
          <w:numId w:val="2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Literature Review relevance:</w:t>
      </w:r>
      <w:r w:rsidRPr="00D023E7">
        <w:rPr>
          <w:rFonts w:ascii="Times New Roman" w:eastAsia="Times New Roman" w:hAnsi="Times New Roman" w:cs="Times New Roman"/>
          <w:color w:val="000000"/>
          <w:kern w:val="0"/>
          <w:lang w:eastAsia="ru-RU"/>
          <w14:ligatures w14:val="none"/>
        </w:rPr>
        <w:t> 9/10</w:t>
      </w:r>
    </w:p>
    <w:p w14:paraId="2B664824" w14:textId="77777777" w:rsidR="00D023E7" w:rsidRPr="00D023E7" w:rsidRDefault="00D023E7" w:rsidP="00D023E7">
      <w:pPr>
        <w:numPr>
          <w:ilvl w:val="0"/>
          <w:numId w:val="2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5.5/10</w:t>
      </w:r>
    </w:p>
    <w:p w14:paraId="0DEA6187" w14:textId="77777777" w:rsidR="00D023E7" w:rsidRPr="00D023E7" w:rsidRDefault="00D023E7" w:rsidP="00D023E7">
      <w:pPr>
        <w:numPr>
          <w:ilvl w:val="0"/>
          <w:numId w:val="2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3.5/10</w:t>
      </w:r>
    </w:p>
    <w:p w14:paraId="73AC205A" w14:textId="77777777" w:rsidR="00D023E7" w:rsidRPr="00D023E7" w:rsidRDefault="00D023E7" w:rsidP="00D023E7">
      <w:pPr>
        <w:numPr>
          <w:ilvl w:val="0"/>
          <w:numId w:val="2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0/10</w:t>
      </w:r>
    </w:p>
    <w:p w14:paraId="2D621242" w14:textId="77777777" w:rsidR="00D023E7" w:rsidRPr="00D023E7" w:rsidRDefault="00D023E7" w:rsidP="00D023E7">
      <w:pPr>
        <w:numPr>
          <w:ilvl w:val="0"/>
          <w:numId w:val="2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Review contribution:</w:t>
      </w:r>
      <w:r w:rsidRPr="00D023E7">
        <w:rPr>
          <w:rFonts w:ascii="Times New Roman" w:eastAsia="Times New Roman" w:hAnsi="Times New Roman" w:cs="Times New Roman"/>
          <w:color w:val="000000"/>
          <w:kern w:val="0"/>
          <w:lang w:eastAsia="ru-RU"/>
          <w14:ligatures w14:val="none"/>
        </w:rPr>
        <w:t> 8.5/10</w:t>
      </w:r>
    </w:p>
    <w:p w14:paraId="266347A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126"/>
        <w:gridCol w:w="6411"/>
      </w:tblGrid>
      <w:tr w:rsidR="00D023E7" w:rsidRPr="00D023E7" w14:paraId="56A55896" w14:textId="77777777">
        <w:trPr>
          <w:tblHeader/>
          <w:tblCellSpacing w:w="15" w:type="dxa"/>
        </w:trPr>
        <w:tc>
          <w:tcPr>
            <w:tcW w:w="0" w:type="auto"/>
            <w:vAlign w:val="center"/>
            <w:hideMark/>
          </w:tcPr>
          <w:p w14:paraId="49C12ED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132F693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1CE34A4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6D027B45" w14:textId="77777777">
        <w:trPr>
          <w:tblCellSpacing w:w="15" w:type="dxa"/>
        </w:trPr>
        <w:tc>
          <w:tcPr>
            <w:tcW w:w="0" w:type="auto"/>
            <w:vAlign w:val="center"/>
            <w:hideMark/>
          </w:tcPr>
          <w:p w14:paraId="204467A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A17</w:t>
            </w:r>
          </w:p>
        </w:tc>
        <w:tc>
          <w:tcPr>
            <w:tcW w:w="0" w:type="auto"/>
            <w:vAlign w:val="center"/>
            <w:hideMark/>
          </w:tcPr>
          <w:p w14:paraId="7B4A5B5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Bilbao-Ubillos et al. (2024)</w:t>
            </w:r>
          </w:p>
        </w:tc>
        <w:tc>
          <w:tcPr>
            <w:tcW w:w="0" w:type="auto"/>
            <w:vAlign w:val="center"/>
            <w:hideMark/>
          </w:tcPr>
          <w:p w14:paraId="6E9F36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review: Industry 4.0, servitization, digital capabilities and ecosystem requirements</w:t>
            </w:r>
          </w:p>
        </w:tc>
      </w:tr>
    </w:tbl>
    <w:p w14:paraId="133FE4D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A17 будет одним из главных источников для технологической части </w:t>
      </w:r>
      <w:r w:rsidRPr="00D023E7">
        <w:rPr>
          <w:rFonts w:ascii="Times New Roman" w:eastAsia="Times New Roman" w:hAnsi="Times New Roman" w:cs="Times New Roman"/>
          <w:b/>
          <w:bCs/>
          <w:color w:val="000000"/>
          <w:kern w:val="0"/>
          <w:lang w:eastAsia="ru-RU"/>
          <w14:ligatures w14:val="none"/>
        </w:rPr>
        <w:t>Literature Review и Discussion</w:t>
      </w:r>
      <w:r w:rsidRPr="00D023E7">
        <w:rPr>
          <w:rFonts w:ascii="Times New Roman" w:eastAsia="Times New Roman" w:hAnsi="Times New Roman" w:cs="Times New Roman"/>
          <w:color w:val="000000"/>
          <w:kern w:val="0"/>
          <w:lang w:eastAsia="ru-RU"/>
          <w14:ligatures w14:val="none"/>
        </w:rPr>
        <w:t>, но не центральным источником Asia-specific Results.</w:t>
      </w:r>
    </w:p>
    <w:p w14:paraId="3E0C34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A18</w:t>
      </w:r>
      <w:r w:rsidRPr="00D023E7">
        <w:rPr>
          <w:rFonts w:ascii="Times New Roman" w:eastAsia="Times New Roman" w:hAnsi="Times New Roman" w:cs="Times New Roman"/>
          <w:color w:val="000000"/>
          <w:kern w:val="0"/>
          <w:lang w:eastAsia="ru-RU"/>
          <w14:ligatures w14:val="none"/>
        </w:rPr>
        <w:t>. Это действительно </w:t>
      </w:r>
      <w:r w:rsidRPr="00D023E7">
        <w:rPr>
          <w:rFonts w:ascii="Times New Roman" w:eastAsia="Times New Roman" w:hAnsi="Times New Roman" w:cs="Times New Roman"/>
          <w:b/>
          <w:bCs/>
          <w:color w:val="000000"/>
          <w:kern w:val="0"/>
          <w:lang w:eastAsia="ru-RU"/>
          <w14:ligatures w14:val="none"/>
        </w:rPr>
        <w:t>Core empirical, Asia-specific source</w:t>
      </w:r>
      <w:r w:rsidRPr="00D023E7">
        <w:rPr>
          <w:rFonts w:ascii="Times New Roman" w:eastAsia="Times New Roman" w:hAnsi="Times New Roman" w:cs="Times New Roman"/>
          <w:color w:val="000000"/>
          <w:kern w:val="0"/>
          <w:lang w:eastAsia="ru-RU"/>
          <w14:ligatures w14:val="none"/>
        </w:rPr>
        <w:t>, поскольку исследование подробно прослеживает частичный возврат outsourced manufacturing конкретной итальянской компании из </w:t>
      </w:r>
      <w:r w:rsidRPr="00D023E7">
        <w:rPr>
          <w:rFonts w:ascii="Times New Roman" w:eastAsia="Times New Roman" w:hAnsi="Times New Roman" w:cs="Times New Roman"/>
          <w:b/>
          <w:bCs/>
          <w:color w:val="000000"/>
          <w:kern w:val="0"/>
          <w:lang w:eastAsia="ru-RU"/>
          <w14:ligatures w14:val="none"/>
        </w:rPr>
        <w:t>Китая в Италию</w:t>
      </w:r>
      <w:r w:rsidRPr="00D023E7">
        <w:rPr>
          <w:rFonts w:ascii="Times New Roman" w:eastAsia="Times New Roman" w:hAnsi="Times New Roman" w:cs="Times New Roman"/>
          <w:color w:val="000000"/>
          <w:kern w:val="0"/>
          <w:lang w:eastAsia="ru-RU"/>
          <w14:ligatures w14:val="none"/>
        </w:rPr>
        <w:t>.</w:t>
      </w:r>
    </w:p>
    <w:p w14:paraId="75484C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Официальная публикация подтверждает название, автора, журнал, том, выпуск, номер статьи и DOI. Статья опубликована в </w:t>
      </w:r>
      <w:r w:rsidRPr="00D023E7">
        <w:rPr>
          <w:rFonts w:ascii="Times New Roman" w:eastAsia="Times New Roman" w:hAnsi="Times New Roman" w:cs="Times New Roman"/>
          <w:i/>
          <w:iCs/>
          <w:color w:val="000000"/>
          <w:kern w:val="0"/>
          <w:lang w:eastAsia="ru-RU"/>
          <w14:ligatures w14:val="none"/>
        </w:rPr>
        <w:t>International Business Review</w:t>
      </w:r>
      <w:r w:rsidRPr="00D023E7">
        <w:rPr>
          <w:rFonts w:ascii="Times New Roman" w:eastAsia="Times New Roman" w:hAnsi="Times New Roman" w:cs="Times New Roman"/>
          <w:color w:val="000000"/>
          <w:kern w:val="0"/>
          <w:lang w:eastAsia="ru-RU"/>
          <w14:ligatures w14:val="none"/>
        </w:rPr>
        <w:t>, том 34, выпуск 3, в апреле 2025 года и находится в открытом доступе. (</w:t>
      </w:r>
      <w:hyperlink r:id="rId12" w:tooltip="Network effects of partial reshoring in the internationalization process - ScienceDirect" w:history="1">
        <w:r w:rsidRPr="00D023E7">
          <w:rPr>
            <w:rFonts w:ascii="Times New Roman" w:eastAsia="Times New Roman" w:hAnsi="Times New Roman" w:cs="Times New Roman"/>
            <w:color w:val="0000FF"/>
            <w:kern w:val="0"/>
            <w:u w:val="single"/>
            <w:lang w:eastAsia="ru-RU"/>
            <w14:ligatures w14:val="none"/>
          </w:rPr>
          <w:t>ScienceDirect</w:t>
        </w:r>
      </w:hyperlink>
      <w:r w:rsidRPr="00D023E7">
        <w:rPr>
          <w:rFonts w:ascii="Times New Roman" w:eastAsia="Times New Roman" w:hAnsi="Times New Roman" w:cs="Times New Roman"/>
          <w:color w:val="000000"/>
          <w:kern w:val="0"/>
          <w:lang w:eastAsia="ru-RU"/>
          <w14:ligatures w14:val="none"/>
        </w:rPr>
        <w:t>)</w:t>
      </w:r>
    </w:p>
    <w:p w14:paraId="71B4570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A18 — Pedroletti (2025)</w:t>
      </w:r>
    </w:p>
    <w:p w14:paraId="2E7CAC0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Pedroletti, D. (2025).</w:t>
      </w:r>
      <w:r w:rsidRPr="00D023E7">
        <w:rPr>
          <w:rFonts w:ascii="Times New Roman" w:eastAsia="Times New Roman" w:hAnsi="Times New Roman" w:cs="Times New Roman"/>
          <w:color w:val="000000"/>
          <w:kern w:val="0"/>
          <w:lang w:eastAsia="ru-RU"/>
          <w14:ligatures w14:val="none"/>
        </w:rPr>
        <w:t> Network effects of partial reshoring in the internationalization process. </w:t>
      </w:r>
      <w:r w:rsidRPr="00D023E7">
        <w:rPr>
          <w:rFonts w:ascii="Times New Roman" w:eastAsia="Times New Roman" w:hAnsi="Times New Roman" w:cs="Times New Roman"/>
          <w:i/>
          <w:iCs/>
          <w:color w:val="000000"/>
          <w:kern w:val="0"/>
          <w:lang w:eastAsia="ru-RU"/>
          <w14:ligatures w14:val="none"/>
        </w:rPr>
        <w:t>International Business Review, 34</w:t>
      </w:r>
      <w:r w:rsidRPr="00D023E7">
        <w:rPr>
          <w:rFonts w:ascii="Times New Roman" w:eastAsia="Times New Roman" w:hAnsi="Times New Roman" w:cs="Times New Roman"/>
          <w:color w:val="000000"/>
          <w:kern w:val="0"/>
          <w:lang w:eastAsia="ru-RU"/>
          <w14:ligatures w14:val="none"/>
        </w:rPr>
        <w:t>(3), 102401. </w:t>
      </w:r>
      <w:hyperlink r:id="rId13" w:history="1">
        <w:r w:rsidRPr="00D023E7">
          <w:rPr>
            <w:rFonts w:ascii="Times New Roman" w:eastAsia="Times New Roman" w:hAnsi="Times New Roman" w:cs="Times New Roman"/>
            <w:color w:val="0000FF"/>
            <w:kern w:val="0"/>
            <w:u w:val="single"/>
            <w:lang w:eastAsia="ru-RU"/>
            <w14:ligatures w14:val="none"/>
          </w:rPr>
          <w:t>https://doi.org/10.1016/j.ibusrev.2025.102401</w:t>
        </w:r>
      </w:hyperlink>
    </w:p>
    <w:p w14:paraId="7FE11AD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6023"/>
      </w:tblGrid>
      <w:tr w:rsidR="00D023E7" w:rsidRPr="00D023E7" w14:paraId="091D0ACE" w14:textId="77777777">
        <w:trPr>
          <w:tblHeader/>
          <w:tblCellSpacing w:w="15" w:type="dxa"/>
        </w:trPr>
        <w:tc>
          <w:tcPr>
            <w:tcW w:w="0" w:type="auto"/>
            <w:vAlign w:val="center"/>
            <w:hideMark/>
          </w:tcPr>
          <w:p w14:paraId="79D01CD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3FF084A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6272904A" w14:textId="77777777">
        <w:trPr>
          <w:tblCellSpacing w:w="15" w:type="dxa"/>
        </w:trPr>
        <w:tc>
          <w:tcPr>
            <w:tcW w:w="0" w:type="auto"/>
            <w:vAlign w:val="center"/>
            <w:hideMark/>
          </w:tcPr>
          <w:p w14:paraId="3A342D0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7EB0DF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Longitudinal qualitative single-case study</w:t>
            </w:r>
          </w:p>
        </w:tc>
      </w:tr>
      <w:tr w:rsidR="00D023E7" w:rsidRPr="00D023E7" w14:paraId="05BBC925" w14:textId="77777777">
        <w:trPr>
          <w:tblCellSpacing w:w="15" w:type="dxa"/>
        </w:trPr>
        <w:tc>
          <w:tcPr>
            <w:tcW w:w="0" w:type="auto"/>
            <w:vAlign w:val="center"/>
            <w:hideMark/>
          </w:tcPr>
          <w:p w14:paraId="60165D7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 country</w:t>
            </w:r>
          </w:p>
        </w:tc>
        <w:tc>
          <w:tcPr>
            <w:tcW w:w="0" w:type="auto"/>
            <w:vAlign w:val="center"/>
            <w:hideMark/>
          </w:tcPr>
          <w:p w14:paraId="550D993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Italy</w:t>
            </w:r>
          </w:p>
        </w:tc>
      </w:tr>
      <w:tr w:rsidR="00D023E7" w:rsidRPr="00D023E7" w14:paraId="39A01859" w14:textId="77777777">
        <w:trPr>
          <w:tblCellSpacing w:w="15" w:type="dxa"/>
        </w:trPr>
        <w:tc>
          <w:tcPr>
            <w:tcW w:w="0" w:type="auto"/>
            <w:vAlign w:val="center"/>
            <w:hideMark/>
          </w:tcPr>
          <w:p w14:paraId="102055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 country</w:t>
            </w:r>
          </w:p>
        </w:tc>
        <w:tc>
          <w:tcPr>
            <w:tcW w:w="0" w:type="auto"/>
            <w:vAlign w:val="center"/>
            <w:hideMark/>
          </w:tcPr>
          <w:p w14:paraId="436CA2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China</w:t>
            </w:r>
          </w:p>
        </w:tc>
      </w:tr>
      <w:tr w:rsidR="00D023E7" w:rsidRPr="00D023E7" w14:paraId="154F4324" w14:textId="77777777">
        <w:trPr>
          <w:tblCellSpacing w:w="15" w:type="dxa"/>
        </w:trPr>
        <w:tc>
          <w:tcPr>
            <w:tcW w:w="0" w:type="auto"/>
            <w:vAlign w:val="center"/>
            <w:hideMark/>
          </w:tcPr>
          <w:p w14:paraId="4DD2E59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Вид reshoring</w:t>
            </w:r>
          </w:p>
        </w:tc>
        <w:tc>
          <w:tcPr>
            <w:tcW w:w="0" w:type="auto"/>
            <w:vAlign w:val="center"/>
            <w:hideMark/>
          </w:tcPr>
          <w:p w14:paraId="2EBFF60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Partial reshoring of outsourced activities</w:t>
            </w:r>
          </w:p>
        </w:tc>
      </w:tr>
      <w:tr w:rsidR="00D023E7" w:rsidRPr="00D023E7" w14:paraId="287052EC" w14:textId="77777777">
        <w:trPr>
          <w:tblCellSpacing w:w="15" w:type="dxa"/>
        </w:trPr>
        <w:tc>
          <w:tcPr>
            <w:tcW w:w="0" w:type="auto"/>
            <w:vAlign w:val="center"/>
            <w:hideMark/>
          </w:tcPr>
          <w:p w14:paraId="1CCF7D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5F10F41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1 — Direct empirical evidence</w:t>
            </w:r>
          </w:p>
        </w:tc>
      </w:tr>
      <w:tr w:rsidR="00D023E7" w:rsidRPr="00D023E7" w14:paraId="228962F9" w14:textId="77777777">
        <w:trPr>
          <w:tblCellSpacing w:w="15" w:type="dxa"/>
        </w:trPr>
        <w:tc>
          <w:tcPr>
            <w:tcW w:w="0" w:type="auto"/>
            <w:vAlign w:val="center"/>
            <w:hideMark/>
          </w:tcPr>
          <w:p w14:paraId="7829EF4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7BCDD5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empirical, Asia-specific</w:t>
            </w:r>
          </w:p>
        </w:tc>
      </w:tr>
      <w:tr w:rsidR="00D023E7" w:rsidRPr="00D023E7" w14:paraId="472002D0" w14:textId="77777777">
        <w:trPr>
          <w:tblCellSpacing w:w="15" w:type="dxa"/>
        </w:trPr>
        <w:tc>
          <w:tcPr>
            <w:tcW w:w="0" w:type="auto"/>
            <w:vAlign w:val="center"/>
            <w:hideMark/>
          </w:tcPr>
          <w:p w14:paraId="0BA6AA1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13D7568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outcomes и изменение host-country network</w:t>
            </w:r>
          </w:p>
        </w:tc>
      </w:tr>
      <w:tr w:rsidR="00D023E7" w:rsidRPr="00D023E7" w14:paraId="5AC0061C" w14:textId="77777777">
        <w:trPr>
          <w:tblCellSpacing w:w="15" w:type="dxa"/>
        </w:trPr>
        <w:tc>
          <w:tcPr>
            <w:tcW w:w="0" w:type="auto"/>
            <w:vAlign w:val="center"/>
            <w:hideMark/>
          </w:tcPr>
          <w:p w14:paraId="3218CA1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7C0EB19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высокая</w:t>
            </w:r>
          </w:p>
        </w:tc>
      </w:tr>
      <w:tr w:rsidR="00D023E7" w:rsidRPr="00D023E7" w14:paraId="1AF62AFC" w14:textId="77777777">
        <w:trPr>
          <w:tblCellSpacing w:w="15" w:type="dxa"/>
        </w:trPr>
        <w:tc>
          <w:tcPr>
            <w:tcW w:w="0" w:type="auto"/>
            <w:vAlign w:val="center"/>
            <w:hideMark/>
          </w:tcPr>
          <w:p w14:paraId="13B73D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77C350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Прямая и высокая</w:t>
            </w:r>
          </w:p>
        </w:tc>
      </w:tr>
      <w:tr w:rsidR="00D023E7" w:rsidRPr="00D023E7" w14:paraId="5F13D32E" w14:textId="77777777">
        <w:trPr>
          <w:tblCellSpacing w:w="15" w:type="dxa"/>
        </w:trPr>
        <w:tc>
          <w:tcPr>
            <w:tcW w:w="0" w:type="auto"/>
            <w:vAlign w:val="center"/>
            <w:hideMark/>
          </w:tcPr>
          <w:p w14:paraId="70DBBF7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Ограничение</w:t>
            </w:r>
          </w:p>
        </w:tc>
        <w:tc>
          <w:tcPr>
            <w:tcW w:w="0" w:type="auto"/>
            <w:vAlign w:val="center"/>
            <w:hideMark/>
          </w:tcPr>
          <w:p w14:paraId="394D21B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Один кейс и частичное, а не полное reshoring</w:t>
            </w:r>
          </w:p>
        </w:tc>
      </w:tr>
    </w:tbl>
    <w:p w14:paraId="16997A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Официальный abstract подтверждает, что исследование рассматривает влияние partial reshoring на сеть фирмы в host country и показывает, что после возврата остаётся меньше зарубежных отношений, но сохранившиеся связи становятся более глубокими. (</w:t>
      </w:r>
      <w:hyperlink r:id="rId14" w:tooltip="Network effects of partial reshoring in the internationalization process - ScienceDirect" w:history="1">
        <w:r w:rsidRPr="00D023E7">
          <w:rPr>
            <w:rFonts w:ascii="Times New Roman" w:eastAsia="Times New Roman" w:hAnsi="Times New Roman" w:cs="Times New Roman"/>
            <w:color w:val="0000FF"/>
            <w:kern w:val="0"/>
            <w:u w:val="single"/>
            <w:lang w:eastAsia="ru-RU"/>
            <w14:ligatures w14:val="none"/>
          </w:rPr>
          <w:t>ScienceDirect</w:t>
        </w:r>
      </w:hyperlink>
      <w:r w:rsidRPr="00D023E7">
        <w:rPr>
          <w:rFonts w:ascii="Times New Roman" w:eastAsia="Times New Roman" w:hAnsi="Times New Roman" w:cs="Times New Roman"/>
          <w:color w:val="000000"/>
          <w:kern w:val="0"/>
          <w:lang w:eastAsia="ru-RU"/>
          <w14:ligatures w14:val="none"/>
        </w:rPr>
        <w:t>)</w:t>
      </w:r>
    </w:p>
    <w:p w14:paraId="18F0205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Почему A18 особенно важна</w:t>
      </w:r>
    </w:p>
    <w:p w14:paraId="4F15218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Большинство предыдущих источников показывали:</w:t>
      </w:r>
    </w:p>
    <w:p w14:paraId="78B3871D" w14:textId="77777777" w:rsidR="00D023E7" w:rsidRPr="00D023E7" w:rsidRDefault="00D023E7" w:rsidP="00D023E7">
      <w:pPr>
        <w:numPr>
          <w:ilvl w:val="0"/>
          <w:numId w:val="2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нехватку работников;</w:t>
      </w:r>
    </w:p>
    <w:p w14:paraId="1A534C4A" w14:textId="77777777" w:rsidR="00D023E7" w:rsidRPr="00D023E7" w:rsidRDefault="00D023E7" w:rsidP="00D023E7">
      <w:pPr>
        <w:numPr>
          <w:ilvl w:val="0"/>
          <w:numId w:val="2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оборудования;</w:t>
      </w:r>
    </w:p>
    <w:p w14:paraId="08A263D1" w14:textId="77777777" w:rsidR="00D023E7" w:rsidRPr="00D023E7" w:rsidRDefault="00D023E7" w:rsidP="00D023E7">
      <w:pPr>
        <w:numPr>
          <w:ilvl w:val="0"/>
          <w:numId w:val="2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capability erosion;</w:t>
      </w:r>
    </w:p>
    <w:p w14:paraId="58DBED7D" w14:textId="77777777" w:rsidR="00D023E7" w:rsidRPr="00D023E7" w:rsidRDefault="00D023E7" w:rsidP="00D023E7">
      <w:pPr>
        <w:numPr>
          <w:ilvl w:val="0"/>
          <w:numId w:val="2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высокие transition costs.</w:t>
      </w:r>
    </w:p>
    <w:p w14:paraId="0832C6D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A18 добавляет новый важный кластер:</w:t>
      </w:r>
    </w:p>
    <w:p w14:paraId="1F0274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Network and supplier-related barriers during disengagement from the Asian host country.</w:t>
      </w:r>
    </w:p>
    <w:p w14:paraId="3C3C49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показывает, что фирма не просто переносит операции. Она изменяет отношения с китайскими поставщиками, от которых продолжает зависеть даже после частичного reshoring.</w:t>
      </w:r>
    </w:p>
    <w:p w14:paraId="6FD3655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Основные прямые implementation barriers</w:t>
      </w:r>
    </w:p>
    <w:p w14:paraId="1BE441F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Зависимость от уникальных китайских поставщиков</w:t>
      </w:r>
    </w:p>
    <w:p w14:paraId="1EC3FFA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HOST_COUNTRY_SUPPLIER_CAPABILITY_DEPENDENCE</w:t>
      </w:r>
    </w:p>
    <w:p w14:paraId="60331F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Supply Chain/Knowledge</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Exit → Transfer → Reintegration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w:t>
      </w:r>
    </w:p>
    <w:p w14:paraId="243A31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Итальянская фирма не смогла полностью перенести деятельность домой, потому что необходимые capabilities оставались сконцентрированы у китайских поставщиков.</w:t>
      </w:r>
    </w:p>
    <w:p w14:paraId="678318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важно не преувеличивать формулировку. Статья не утверждает, что в Италии полностью отсутствовала производственная инфраструктура. Речь идёт о конкретной специализированной capability — производстве и сборке небольших электронных компонентов для игрушек.</w:t>
      </w:r>
    </w:p>
    <w:p w14:paraId="2B523D3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Правильная интерпретация:</w:t>
      </w:r>
    </w:p>
    <w:p w14:paraId="0D03D0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Некоторые специализированные offshore capabilities невозможно быстро воспроизвести в home country.</w:t>
      </w:r>
    </w:p>
    <w:p w14:paraId="664FB2D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Недостаток domestic know-how и sourcing skills</w:t>
      </w:r>
    </w:p>
    <w:p w14:paraId="1A8BF0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DOMESTIC_SPECIALISED_CAPABILITY_GAP</w:t>
      </w:r>
    </w:p>
    <w:p w14:paraId="05A243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Knowledge/Human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w:t>
      </w:r>
    </w:p>
    <w:p w14:paraId="3CF86A4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кейсе отсутствовали:</w:t>
      </w:r>
    </w:p>
    <w:p w14:paraId="2112A1A1" w14:textId="77777777" w:rsidR="00D023E7" w:rsidRPr="00D023E7" w:rsidRDefault="00D023E7" w:rsidP="00D023E7">
      <w:pPr>
        <w:numPr>
          <w:ilvl w:val="0"/>
          <w:numId w:val="2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необходимые производственные знания;</w:t>
      </w:r>
    </w:p>
    <w:p w14:paraId="62CF63EB" w14:textId="77777777" w:rsidR="00D023E7" w:rsidRPr="00D023E7" w:rsidRDefault="00D023E7" w:rsidP="00D023E7">
      <w:pPr>
        <w:numPr>
          <w:ilvl w:val="0"/>
          <w:numId w:val="2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опыт работы с такими компонентами;</w:t>
      </w:r>
    </w:p>
    <w:p w14:paraId="493924AF" w14:textId="77777777" w:rsidR="00D023E7" w:rsidRPr="00D023E7" w:rsidRDefault="00D023E7" w:rsidP="00D023E7">
      <w:pPr>
        <w:numPr>
          <w:ilvl w:val="0"/>
          <w:numId w:val="2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специализированные sourcing skills;</w:t>
      </w:r>
    </w:p>
    <w:p w14:paraId="30412025" w14:textId="77777777" w:rsidR="00D023E7" w:rsidRPr="00D023E7" w:rsidRDefault="00D023E7" w:rsidP="00D023E7">
      <w:pPr>
        <w:numPr>
          <w:ilvl w:val="0"/>
          <w:numId w:val="2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подходящие suppliers.</w:t>
      </w:r>
    </w:p>
    <w:p w14:paraId="4D7B0B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Официальный текст подтверждает пример с невозможностью локально организовать сборку электроники в небольшие пластиковые модули. (</w:t>
      </w:r>
      <w:hyperlink r:id="rId15" w:tooltip="Network effects of partial reshoring in the ..." w:history="1">
        <w:r w:rsidRPr="00D023E7">
          <w:rPr>
            <w:rFonts w:ascii="Times New Roman" w:eastAsia="Times New Roman" w:hAnsi="Times New Roman" w:cs="Times New Roman"/>
            <w:color w:val="0000FF"/>
            <w:kern w:val="0"/>
            <w:u w:val="single"/>
            <w:lang w:eastAsia="ru-RU"/>
            <w14:ligatures w14:val="none"/>
          </w:rPr>
          <w:t>ScienceDirect</w:t>
        </w:r>
      </w:hyperlink>
      <w:r w:rsidRPr="00D023E7">
        <w:rPr>
          <w:rFonts w:ascii="Times New Roman" w:eastAsia="Times New Roman" w:hAnsi="Times New Roman" w:cs="Times New Roman"/>
          <w:color w:val="000000"/>
          <w:kern w:val="0"/>
          <w:lang w:eastAsia="ru-RU"/>
          <w14:ligatures w14:val="none"/>
        </w:rPr>
        <w:t>)</w:t>
      </w:r>
    </w:p>
    <w:p w14:paraId="047DA1B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finding напрямую усиливает кластер:</w:t>
      </w:r>
    </w:p>
    <w:p w14:paraId="62B16D0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Domestic capability erosion and reconstruction.</w:t>
      </w:r>
    </w:p>
    <w:p w14:paraId="4BAF877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Негативная реакция сокращаемых suppliers</w:t>
      </w:r>
    </w:p>
    <w:p w14:paraId="27EBF0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HOST_SUPPLIER_ADVERSE_RESPONSE</w:t>
      </w:r>
    </w:p>
    <w:p w14:paraId="216B329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Supply Chain/Competitive Risk</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Foreign disintegration / exit</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w:t>
      </w:r>
    </w:p>
    <w:p w14:paraId="288199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сокращении заказов зарубежный supplier может:</w:t>
      </w:r>
    </w:p>
    <w:p w14:paraId="0EECEBB4" w14:textId="77777777" w:rsidR="00D023E7" w:rsidRPr="00D023E7" w:rsidRDefault="00D023E7" w:rsidP="00D023E7">
      <w:pPr>
        <w:numPr>
          <w:ilvl w:val="0"/>
          <w:numId w:val="2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прекратить отношения;</w:t>
      </w:r>
    </w:p>
    <w:p w14:paraId="321B0952" w14:textId="77777777" w:rsidR="00D023E7" w:rsidRPr="00D023E7" w:rsidRDefault="00D023E7" w:rsidP="00D023E7">
      <w:pPr>
        <w:numPr>
          <w:ilvl w:val="0"/>
          <w:numId w:val="2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начать работать с конкурентом;</w:t>
      </w:r>
    </w:p>
    <w:p w14:paraId="524159B7" w14:textId="77777777" w:rsidR="00D023E7" w:rsidRPr="00D023E7" w:rsidRDefault="00D023E7" w:rsidP="00D023E7">
      <w:pPr>
        <w:numPr>
          <w:ilvl w:val="0"/>
          <w:numId w:val="2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 потенциальным конкурентом;</w:t>
      </w:r>
    </w:p>
    <w:p w14:paraId="301BB3E6" w14:textId="77777777" w:rsidR="00D023E7" w:rsidRPr="00D023E7" w:rsidRDefault="00D023E7" w:rsidP="00D023E7">
      <w:pPr>
        <w:numPr>
          <w:ilvl w:val="0"/>
          <w:numId w:val="2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ограничить доступ фирмы к знаниям и ресурсам.</w:t>
      </w:r>
    </w:p>
    <w:p w14:paraId="31D140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в работе лучше использовать выражение:</w:t>
      </w:r>
    </w:p>
    <w:p w14:paraId="4392B6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adverse supplier response</w:t>
      </w:r>
    </w:p>
    <w:p w14:paraId="6E6C16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 не:</w:t>
      </w:r>
    </w:p>
    <w:p w14:paraId="43B00B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hostile supplier reaction</w:t>
      </w:r>
      <w:r w:rsidRPr="00D023E7">
        <w:rPr>
          <w:rFonts w:ascii="Times New Roman" w:eastAsia="Times New Roman" w:hAnsi="Times New Roman" w:cs="Times New Roman"/>
          <w:color w:val="000000"/>
          <w:kern w:val="0"/>
          <w:lang w:eastAsia="ru-RU"/>
          <w14:ligatures w14:val="none"/>
        </w:rPr>
        <w:t>.</w:t>
      </w:r>
    </w:p>
    <w:p w14:paraId="53BCB1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Слово </w:t>
      </w:r>
      <w:r w:rsidRPr="00D023E7">
        <w:rPr>
          <w:rFonts w:ascii="Times New Roman" w:eastAsia="Times New Roman" w:hAnsi="Times New Roman" w:cs="Times New Roman"/>
          <w:i/>
          <w:iCs/>
          <w:color w:val="000000"/>
          <w:kern w:val="0"/>
          <w:lang w:eastAsia="ru-RU"/>
          <w14:ligatures w14:val="none"/>
        </w:rPr>
        <w:t>hostile</w:t>
      </w:r>
      <w:r w:rsidRPr="00D023E7">
        <w:rPr>
          <w:rFonts w:ascii="Times New Roman" w:eastAsia="Times New Roman" w:hAnsi="Times New Roman" w:cs="Times New Roman"/>
          <w:color w:val="000000"/>
          <w:kern w:val="0"/>
          <w:lang w:eastAsia="ru-RU"/>
          <w14:ligatures w14:val="none"/>
        </w:rPr>
        <w:t> звучит сильнее, чем позволяет доказательство.</w:t>
      </w:r>
    </w:p>
    <w:p w14:paraId="08EAE5C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Увеличение coordination complexity</w:t>
      </w:r>
    </w:p>
    <w:p w14:paraId="367E31C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PARTIAL_RESHORING_COORDINATION_COMPLEXITY</w:t>
      </w:r>
    </w:p>
    <w:p w14:paraId="224960E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Implementation → Ongoing operations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w:t>
      </w:r>
    </w:p>
    <w:p w14:paraId="7416AF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 частичного reshoring activities оказались ещё более дробными:</w:t>
      </w:r>
    </w:p>
    <w:p w14:paraId="25452264" w14:textId="77777777" w:rsidR="00D023E7" w:rsidRPr="00D023E7" w:rsidRDefault="00D023E7" w:rsidP="00D023E7">
      <w:pPr>
        <w:numPr>
          <w:ilvl w:val="0"/>
          <w:numId w:val="2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часть выполнялась в Италии;</w:t>
      </w:r>
    </w:p>
    <w:p w14:paraId="68452C6B" w14:textId="77777777" w:rsidR="00D023E7" w:rsidRPr="00D023E7" w:rsidRDefault="00D023E7" w:rsidP="00D023E7">
      <w:pPr>
        <w:numPr>
          <w:ilvl w:val="0"/>
          <w:numId w:val="2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часть оставалась в Китае;</w:t>
      </w:r>
    </w:p>
    <w:p w14:paraId="40C5F9C2" w14:textId="77777777" w:rsidR="00D023E7" w:rsidRPr="00D023E7" w:rsidRDefault="00D023E7" w:rsidP="00D023E7">
      <w:pPr>
        <w:numPr>
          <w:ilvl w:val="0"/>
          <w:numId w:val="2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components должны были быть технически совместимы;</w:t>
      </w:r>
    </w:p>
    <w:p w14:paraId="060B6F1B" w14:textId="77777777" w:rsidR="00D023E7" w:rsidRPr="00D023E7" w:rsidRDefault="00D023E7" w:rsidP="00D023E7">
      <w:pPr>
        <w:numPr>
          <w:ilvl w:val="0"/>
          <w:numId w:val="2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фирме пришлось активнее координировать suppliers в двух странах.</w:t>
      </w:r>
    </w:p>
    <w:p w14:paraId="7FB21A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Официальный текст прямо указывает, что fine-slicing между китайскими и итальянскими поставщиками создало новые coordination needs и дополнительные расходы partial reshoring. (</w:t>
      </w:r>
      <w:hyperlink r:id="rId16" w:tooltip="Network effects of partial reshoring in the ..." w:history="1">
        <w:r w:rsidRPr="00D023E7">
          <w:rPr>
            <w:rFonts w:ascii="Times New Roman" w:eastAsia="Times New Roman" w:hAnsi="Times New Roman" w:cs="Times New Roman"/>
            <w:color w:val="0000FF"/>
            <w:kern w:val="0"/>
            <w:u w:val="single"/>
            <w:lang w:eastAsia="ru-RU"/>
            <w14:ligatures w14:val="none"/>
          </w:rPr>
          <w:t>ScienceDirect</w:t>
        </w:r>
      </w:hyperlink>
      <w:r w:rsidRPr="00D023E7">
        <w:rPr>
          <w:rFonts w:ascii="Times New Roman" w:eastAsia="Times New Roman" w:hAnsi="Times New Roman" w:cs="Times New Roman"/>
          <w:color w:val="000000"/>
          <w:kern w:val="0"/>
          <w:lang w:eastAsia="ru-RU"/>
          <w14:ligatures w14:val="none"/>
        </w:rPr>
        <w:t>)</w:t>
      </w:r>
    </w:p>
    <w:p w14:paraId="6EA7DE5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важный вывод:</w:t>
      </w:r>
    </w:p>
    <w:p w14:paraId="390A0F9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Partial reshoring может уменьшить одну зависимость, но одновременно увеличить сложность международной координации.</w:t>
      </w:r>
    </w:p>
    <w:p w14:paraId="520404A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Снижение bargaining power</w:t>
      </w:r>
    </w:p>
    <w:p w14:paraId="7F33E9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REMAINING_SUPPLIER_BARGAINING_POWER</w:t>
      </w:r>
    </w:p>
    <w:p w14:paraId="05932F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Post-transfer / ongoing hybrid operations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 outcome</w:t>
      </w:r>
    </w:p>
    <w:p w14:paraId="7A98998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 сокращения supplier base фирма остаётся зависимой от меньшего количества уникальных партнёров.</w:t>
      </w:r>
    </w:p>
    <w:p w14:paraId="4B4775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может привести к:</w:t>
      </w:r>
    </w:p>
    <w:p w14:paraId="0F6C55A8" w14:textId="77777777" w:rsidR="00D023E7" w:rsidRPr="00D023E7" w:rsidRDefault="00D023E7" w:rsidP="00D023E7">
      <w:pPr>
        <w:numPr>
          <w:ilvl w:val="0"/>
          <w:numId w:val="2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снижению переговорной силы;</w:t>
      </w:r>
    </w:p>
    <w:p w14:paraId="4A1ECE78" w14:textId="77777777" w:rsidR="00D023E7" w:rsidRPr="00D023E7" w:rsidRDefault="00D023E7" w:rsidP="00D023E7">
      <w:pPr>
        <w:numPr>
          <w:ilvl w:val="0"/>
          <w:numId w:val="2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зависимости от ограниченного числа suppliers;</w:t>
      </w:r>
    </w:p>
    <w:p w14:paraId="1AE3B387" w14:textId="77777777" w:rsidR="00D023E7" w:rsidRPr="00D023E7" w:rsidRDefault="00D023E7" w:rsidP="00D023E7">
      <w:pPr>
        <w:numPr>
          <w:ilvl w:val="0"/>
          <w:numId w:val="2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высоким switching costs;</w:t>
      </w:r>
    </w:p>
    <w:p w14:paraId="2C6B0508" w14:textId="77777777" w:rsidR="00D023E7" w:rsidRPr="00D023E7" w:rsidRDefault="00D023E7" w:rsidP="00D023E7">
      <w:pPr>
        <w:numPr>
          <w:ilvl w:val="0"/>
          <w:numId w:val="2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рискам нарушения поставок;</w:t>
      </w:r>
    </w:p>
    <w:p w14:paraId="20ACC638" w14:textId="77777777" w:rsidR="00D023E7" w:rsidRPr="00D023E7" w:rsidRDefault="00D023E7" w:rsidP="00D023E7">
      <w:pPr>
        <w:numPr>
          <w:ilvl w:val="0"/>
          <w:numId w:val="2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ограниченному доступу к альтернативным знаниям.</w:t>
      </w:r>
    </w:p>
    <w:p w14:paraId="1F3D22A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подчёркивает этот trade-off: сохранившиеся relationships становятся глубже, но зависимость от них одновременно может усиливаться. (</w:t>
      </w:r>
      <w:hyperlink r:id="rId17" w:tooltip="Network effects of partial reshoring in the ..." w:history="1">
        <w:r w:rsidRPr="00D023E7">
          <w:rPr>
            <w:rFonts w:ascii="Times New Roman" w:eastAsia="Times New Roman" w:hAnsi="Times New Roman" w:cs="Times New Roman"/>
            <w:color w:val="0000FF"/>
            <w:kern w:val="0"/>
            <w:u w:val="single"/>
            <w:lang w:eastAsia="ru-RU"/>
            <w14:ligatures w14:val="none"/>
          </w:rPr>
          <w:t>ScienceDirect</w:t>
        </w:r>
      </w:hyperlink>
      <w:r w:rsidRPr="00D023E7">
        <w:rPr>
          <w:rFonts w:ascii="Times New Roman" w:eastAsia="Times New Roman" w:hAnsi="Times New Roman" w:cs="Times New Roman"/>
          <w:color w:val="000000"/>
          <w:kern w:val="0"/>
          <w:lang w:eastAsia="ru-RU"/>
          <w14:ligatures w14:val="none"/>
        </w:rPr>
        <w:t>)</w:t>
      </w:r>
    </w:p>
    <w:p w14:paraId="0767C92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6. Невозможность полного reshoring</w:t>
      </w:r>
    </w:p>
    <w:p w14:paraId="339D68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FULL_RESHORING_FEASIBILITY_CONSTRAINT</w:t>
      </w:r>
    </w:p>
    <w:p w14:paraId="38C506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Decision → Implementation scope</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w:t>
      </w:r>
    </w:p>
    <w:p w14:paraId="79A172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Partial reshoring в данном случае — не просто предпочтение менеджмента. Это также реакция на невозможность полностью заменить китайскую network.</w:t>
      </w:r>
    </w:p>
    <w:p w14:paraId="41A72F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 partial reshoring можно интерпретировать как:</w:t>
      </w:r>
    </w:p>
    <w:p w14:paraId="45D2354B" w14:textId="77777777" w:rsidR="00D023E7" w:rsidRPr="00D023E7" w:rsidRDefault="00D023E7" w:rsidP="00D023E7">
      <w:pPr>
        <w:numPr>
          <w:ilvl w:val="0"/>
          <w:numId w:val="2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compromise;</w:t>
      </w:r>
    </w:p>
    <w:p w14:paraId="2C5364E6" w14:textId="77777777" w:rsidR="00D023E7" w:rsidRPr="00D023E7" w:rsidRDefault="00D023E7" w:rsidP="00D023E7">
      <w:pPr>
        <w:numPr>
          <w:ilvl w:val="0"/>
          <w:numId w:val="2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staged strategy;</w:t>
      </w:r>
    </w:p>
    <w:p w14:paraId="16529F8D" w14:textId="77777777" w:rsidR="00D023E7" w:rsidRPr="00D023E7" w:rsidRDefault="00D023E7" w:rsidP="00D023E7">
      <w:pPr>
        <w:numPr>
          <w:ilvl w:val="0"/>
          <w:numId w:val="2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risk-management mechanism;</w:t>
      </w:r>
    </w:p>
    <w:p w14:paraId="7ABFAF73" w14:textId="77777777" w:rsidR="00D023E7" w:rsidRPr="00D023E7" w:rsidRDefault="00D023E7" w:rsidP="00D023E7">
      <w:pPr>
        <w:numPr>
          <w:ilvl w:val="0"/>
          <w:numId w:val="2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response to domestic capability limitations.</w:t>
      </w:r>
    </w:p>
    <w:p w14:paraId="26BAB6B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Barrier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8"/>
        <w:gridCol w:w="1491"/>
        <w:gridCol w:w="1985"/>
        <w:gridCol w:w="902"/>
      </w:tblGrid>
      <w:tr w:rsidR="00D023E7" w:rsidRPr="00D023E7" w14:paraId="371EF0EE" w14:textId="77777777">
        <w:trPr>
          <w:tblHeader/>
          <w:tblCellSpacing w:w="15" w:type="dxa"/>
        </w:trPr>
        <w:tc>
          <w:tcPr>
            <w:tcW w:w="0" w:type="auto"/>
            <w:vAlign w:val="center"/>
            <w:hideMark/>
          </w:tcPr>
          <w:p w14:paraId="63FFEED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6C7A3A3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281946B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p>
        </w:tc>
        <w:tc>
          <w:tcPr>
            <w:tcW w:w="0" w:type="auto"/>
            <w:vAlign w:val="center"/>
            <w:hideMark/>
          </w:tcPr>
          <w:p w14:paraId="6CBA035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65B6576C" w14:textId="77777777">
        <w:trPr>
          <w:tblCellSpacing w:w="15" w:type="dxa"/>
        </w:trPr>
        <w:tc>
          <w:tcPr>
            <w:tcW w:w="0" w:type="auto"/>
            <w:vAlign w:val="center"/>
            <w:hideMark/>
          </w:tcPr>
          <w:p w14:paraId="390DA98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HOST_COUNTRY_SUPPLIER_CAPABILITY_DEPENDENCE</w:t>
            </w:r>
          </w:p>
        </w:tc>
        <w:tc>
          <w:tcPr>
            <w:tcW w:w="0" w:type="auto"/>
            <w:vAlign w:val="center"/>
            <w:hideMark/>
          </w:tcPr>
          <w:p w14:paraId="5C2CD2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Зависимость от уникальных китайских suppliers</w:t>
            </w:r>
          </w:p>
        </w:tc>
        <w:tc>
          <w:tcPr>
            <w:tcW w:w="0" w:type="auto"/>
            <w:vAlign w:val="center"/>
            <w:hideMark/>
          </w:tcPr>
          <w:p w14:paraId="3E8B661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04D7CBE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1F4911D1" w14:textId="77777777">
        <w:trPr>
          <w:tblCellSpacing w:w="15" w:type="dxa"/>
        </w:trPr>
        <w:tc>
          <w:tcPr>
            <w:tcW w:w="0" w:type="auto"/>
            <w:vAlign w:val="center"/>
            <w:hideMark/>
          </w:tcPr>
          <w:p w14:paraId="1F44C9C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DOMESTIC_SPECIALISED_CAPABILITY_GAP</w:t>
            </w:r>
          </w:p>
        </w:tc>
        <w:tc>
          <w:tcPr>
            <w:tcW w:w="0" w:type="auto"/>
            <w:vAlign w:val="center"/>
            <w:hideMark/>
          </w:tcPr>
          <w:p w14:paraId="2CFD1D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specialised know-how дома</w:t>
            </w:r>
          </w:p>
        </w:tc>
        <w:tc>
          <w:tcPr>
            <w:tcW w:w="0" w:type="auto"/>
            <w:vAlign w:val="center"/>
            <w:hideMark/>
          </w:tcPr>
          <w:p w14:paraId="056275C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2D4DDD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7EFD7D15" w14:textId="77777777">
        <w:trPr>
          <w:tblCellSpacing w:w="15" w:type="dxa"/>
        </w:trPr>
        <w:tc>
          <w:tcPr>
            <w:tcW w:w="0" w:type="auto"/>
            <w:vAlign w:val="center"/>
            <w:hideMark/>
          </w:tcPr>
          <w:p w14:paraId="513D44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HOST_SUPPLIER_ADVERSE_RESPONSE</w:t>
            </w:r>
          </w:p>
        </w:tc>
        <w:tc>
          <w:tcPr>
            <w:tcW w:w="0" w:type="auto"/>
            <w:vAlign w:val="center"/>
            <w:hideMark/>
          </w:tcPr>
          <w:p w14:paraId="367B0BC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Негативная реакция suppliers на сокращение заказов</w:t>
            </w:r>
          </w:p>
        </w:tc>
        <w:tc>
          <w:tcPr>
            <w:tcW w:w="0" w:type="auto"/>
            <w:vAlign w:val="center"/>
            <w:hideMark/>
          </w:tcPr>
          <w:p w14:paraId="2980444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Organizational/Supply Chain</w:t>
            </w:r>
          </w:p>
        </w:tc>
        <w:tc>
          <w:tcPr>
            <w:tcW w:w="0" w:type="auto"/>
            <w:vAlign w:val="center"/>
            <w:hideMark/>
          </w:tcPr>
          <w:p w14:paraId="38C880A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7B616404" w14:textId="77777777">
        <w:trPr>
          <w:tblCellSpacing w:w="15" w:type="dxa"/>
        </w:trPr>
        <w:tc>
          <w:tcPr>
            <w:tcW w:w="0" w:type="auto"/>
            <w:vAlign w:val="center"/>
            <w:hideMark/>
          </w:tcPr>
          <w:p w14:paraId="5DB481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PARTIAL_RESHORING_COORDINATION_COMPLEXITY</w:t>
            </w:r>
          </w:p>
        </w:tc>
        <w:tc>
          <w:tcPr>
            <w:tcW w:w="0" w:type="auto"/>
            <w:vAlign w:val="center"/>
            <w:hideMark/>
          </w:tcPr>
          <w:p w14:paraId="70E149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Координация fine-sliced activities между Италией и Китаем</w:t>
            </w:r>
          </w:p>
        </w:tc>
        <w:tc>
          <w:tcPr>
            <w:tcW w:w="0" w:type="auto"/>
            <w:vAlign w:val="center"/>
            <w:hideMark/>
          </w:tcPr>
          <w:p w14:paraId="0DD4904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c>
          <w:tcPr>
            <w:tcW w:w="0" w:type="auto"/>
            <w:vAlign w:val="center"/>
            <w:hideMark/>
          </w:tcPr>
          <w:p w14:paraId="2EAE9A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540913C2" w14:textId="77777777">
        <w:trPr>
          <w:tblCellSpacing w:w="15" w:type="dxa"/>
        </w:trPr>
        <w:tc>
          <w:tcPr>
            <w:tcW w:w="0" w:type="auto"/>
            <w:vAlign w:val="center"/>
            <w:hideMark/>
          </w:tcPr>
          <w:p w14:paraId="6246DF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REMAINING_SUPPLIER_BARGAINING_POWER</w:t>
            </w:r>
          </w:p>
        </w:tc>
        <w:tc>
          <w:tcPr>
            <w:tcW w:w="0" w:type="auto"/>
            <w:vAlign w:val="center"/>
            <w:hideMark/>
          </w:tcPr>
          <w:p w14:paraId="53FBB01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 xml:space="preserve">Зависимость от меньшего числа </w:t>
            </w:r>
            <w:r w:rsidRPr="00D023E7">
              <w:rPr>
                <w:rFonts w:ascii="Times New Roman" w:eastAsia="Times New Roman" w:hAnsi="Times New Roman" w:cs="Times New Roman"/>
                <w:color w:val="000000"/>
                <w:kern w:val="0"/>
                <w:lang w:eastAsia="ru-RU"/>
                <w14:ligatures w14:val="none"/>
              </w:rPr>
              <w:lastRenderedPageBreak/>
              <w:t>незаменимых suppliers</w:t>
            </w:r>
          </w:p>
        </w:tc>
        <w:tc>
          <w:tcPr>
            <w:tcW w:w="0" w:type="auto"/>
            <w:vAlign w:val="center"/>
            <w:hideMark/>
          </w:tcPr>
          <w:p w14:paraId="799F4A3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Cost/Capability</w:t>
            </w:r>
          </w:p>
        </w:tc>
        <w:tc>
          <w:tcPr>
            <w:tcW w:w="0" w:type="auto"/>
            <w:vAlign w:val="center"/>
            <w:hideMark/>
          </w:tcPr>
          <w:p w14:paraId="6EEEA3A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360DF667" w14:textId="77777777">
        <w:trPr>
          <w:tblCellSpacing w:w="15" w:type="dxa"/>
        </w:trPr>
        <w:tc>
          <w:tcPr>
            <w:tcW w:w="0" w:type="auto"/>
            <w:vAlign w:val="center"/>
            <w:hideMark/>
          </w:tcPr>
          <w:p w14:paraId="7B47EE7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FULL_RESHORING_FEASIBILITY_CONSTRAINT</w:t>
            </w:r>
          </w:p>
        </w:tc>
        <w:tc>
          <w:tcPr>
            <w:tcW w:w="0" w:type="auto"/>
            <w:vAlign w:val="center"/>
            <w:hideMark/>
          </w:tcPr>
          <w:p w14:paraId="11932D4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Невозможность полностью перенести производство</w:t>
            </w:r>
          </w:p>
        </w:tc>
        <w:tc>
          <w:tcPr>
            <w:tcW w:w="0" w:type="auto"/>
            <w:vAlign w:val="center"/>
            <w:hideMark/>
          </w:tcPr>
          <w:p w14:paraId="563D00E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7D580D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bl>
    <w:p w14:paraId="50B2AF3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Важная корректировка страниц</w:t>
      </w:r>
    </w:p>
    <w:p w14:paraId="71F812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указал страницы:</w:t>
      </w:r>
    </w:p>
    <w:p w14:paraId="54FB721A" w14:textId="77777777" w:rsidR="00D023E7" w:rsidRPr="00D023E7" w:rsidRDefault="00D023E7" w:rsidP="00D023E7">
      <w:pPr>
        <w:numPr>
          <w:ilvl w:val="0"/>
          <w:numId w:val="2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35;</w:t>
      </w:r>
    </w:p>
    <w:p w14:paraId="4D554575" w14:textId="77777777" w:rsidR="00D023E7" w:rsidRPr="00D023E7" w:rsidRDefault="00D023E7" w:rsidP="00D023E7">
      <w:pPr>
        <w:numPr>
          <w:ilvl w:val="0"/>
          <w:numId w:val="2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49;</w:t>
      </w:r>
    </w:p>
    <w:p w14:paraId="5B567690" w14:textId="77777777" w:rsidR="00D023E7" w:rsidRPr="00D023E7" w:rsidRDefault="00D023E7" w:rsidP="00D023E7">
      <w:pPr>
        <w:numPr>
          <w:ilvl w:val="0"/>
          <w:numId w:val="2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58;</w:t>
      </w:r>
    </w:p>
    <w:p w14:paraId="1F0F6315" w14:textId="77777777" w:rsidR="00D023E7" w:rsidRPr="00D023E7" w:rsidRDefault="00D023E7" w:rsidP="00D023E7">
      <w:pPr>
        <w:numPr>
          <w:ilvl w:val="0"/>
          <w:numId w:val="2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80;</w:t>
      </w:r>
    </w:p>
    <w:p w14:paraId="2C58DE45" w14:textId="77777777" w:rsidR="00D023E7" w:rsidRPr="00D023E7" w:rsidRDefault="00D023E7" w:rsidP="00D023E7">
      <w:pPr>
        <w:numPr>
          <w:ilvl w:val="0"/>
          <w:numId w:val="2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14:paraId="6853B509" w14:textId="77777777" w:rsidR="00D023E7" w:rsidRPr="00D023E7" w:rsidRDefault="00D023E7" w:rsidP="00D023E7">
      <w:pPr>
        <w:numPr>
          <w:ilvl w:val="1"/>
          <w:numId w:val="2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14:paraId="6E550E6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почти наверняка </w:t>
      </w:r>
      <w:r w:rsidRPr="00D023E7">
        <w:rPr>
          <w:rFonts w:ascii="Times New Roman" w:eastAsia="Times New Roman" w:hAnsi="Times New Roman" w:cs="Times New Roman"/>
          <w:b/>
          <w:bCs/>
          <w:color w:val="000000"/>
          <w:kern w:val="0"/>
          <w:lang w:eastAsia="ru-RU"/>
          <w14:ligatures w14:val="none"/>
        </w:rPr>
        <w:t>не страницы опубликованной статьи</w:t>
      </w:r>
      <w:r w:rsidRPr="00D023E7">
        <w:rPr>
          <w:rFonts w:ascii="Times New Roman" w:eastAsia="Times New Roman" w:hAnsi="Times New Roman" w:cs="Times New Roman"/>
          <w:color w:val="000000"/>
          <w:kern w:val="0"/>
          <w:lang w:eastAsia="ru-RU"/>
          <w14:ligatures w14:val="none"/>
        </w:rPr>
        <w:t>. Вероятно, это номера source locations, фрагментов или страниц другой выгрузки.</w:t>
      </w:r>
    </w:p>
    <w:p w14:paraId="50169A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Официальная публикация оформлена как </w:t>
      </w:r>
      <w:r w:rsidRPr="00D023E7">
        <w:rPr>
          <w:rFonts w:ascii="Times New Roman" w:eastAsia="Times New Roman" w:hAnsi="Times New Roman" w:cs="Times New Roman"/>
          <w:b/>
          <w:bCs/>
          <w:color w:val="000000"/>
          <w:kern w:val="0"/>
          <w:lang w:eastAsia="ru-RU"/>
          <w14:ligatures w14:val="none"/>
        </w:rPr>
        <w:t>article 102401</w:t>
      </w:r>
      <w:r w:rsidRPr="00D023E7">
        <w:rPr>
          <w:rFonts w:ascii="Times New Roman" w:eastAsia="Times New Roman" w:hAnsi="Times New Roman" w:cs="Times New Roman"/>
          <w:color w:val="000000"/>
          <w:kern w:val="0"/>
          <w:lang w:eastAsia="ru-RU"/>
          <w14:ligatures w14:val="none"/>
        </w:rPr>
        <w:t>, без традиционного журнального диапазона страниц на странице издателя. (</w:t>
      </w:r>
      <w:hyperlink r:id="rId18" w:tooltip="Network effects of partial reshoring in the internationalization process - ScienceDirect" w:history="1">
        <w:r w:rsidRPr="00D023E7">
          <w:rPr>
            <w:rFonts w:ascii="Times New Roman" w:eastAsia="Times New Roman" w:hAnsi="Times New Roman" w:cs="Times New Roman"/>
            <w:color w:val="0000FF"/>
            <w:kern w:val="0"/>
            <w:u w:val="single"/>
            <w:lang w:eastAsia="ru-RU"/>
            <w14:ligatures w14:val="none"/>
          </w:rPr>
          <w:t>ScienceDirect</w:t>
        </w:r>
      </w:hyperlink>
      <w:r w:rsidRPr="00D023E7">
        <w:rPr>
          <w:rFonts w:ascii="Times New Roman" w:eastAsia="Times New Roman" w:hAnsi="Times New Roman" w:cs="Times New Roman"/>
          <w:color w:val="000000"/>
          <w:kern w:val="0"/>
          <w:lang w:eastAsia="ru-RU"/>
          <w14:ligatures w14:val="none"/>
        </w:rPr>
        <w:t>)</w:t>
      </w:r>
    </w:p>
    <w:p w14:paraId="0E30128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до прямого цитирования необходимо:</w:t>
      </w:r>
    </w:p>
    <w:p w14:paraId="6544B730" w14:textId="77777777" w:rsidR="00D023E7" w:rsidRPr="00D023E7" w:rsidRDefault="00D023E7" w:rsidP="00D023E7">
      <w:pPr>
        <w:numPr>
          <w:ilvl w:val="0"/>
          <w:numId w:val="2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открыть финальный PDF;</w:t>
      </w:r>
    </w:p>
    <w:p w14:paraId="183491F8" w14:textId="77777777" w:rsidR="00D023E7" w:rsidRPr="00D023E7" w:rsidRDefault="00D023E7" w:rsidP="00D023E7">
      <w:pPr>
        <w:numPr>
          <w:ilvl w:val="0"/>
          <w:numId w:val="2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записать реальную страницу PDF;</w:t>
      </w:r>
    </w:p>
    <w:p w14:paraId="33D08F4B" w14:textId="77777777" w:rsidR="00D023E7" w:rsidRPr="00D023E7" w:rsidRDefault="00D023E7" w:rsidP="00D023E7">
      <w:pPr>
        <w:numPr>
          <w:ilvl w:val="0"/>
          <w:numId w:val="2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отдельно сохранить номер раздела;</w:t>
      </w:r>
    </w:p>
    <w:p w14:paraId="6315EC90" w14:textId="77777777" w:rsidR="00D023E7" w:rsidRPr="00D023E7" w:rsidRDefault="00D023E7" w:rsidP="00D023E7">
      <w:pPr>
        <w:numPr>
          <w:ilvl w:val="0"/>
          <w:numId w:val="2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переносить числа 35, 49, 80 и 86 в бакалаврскую как </w:t>
      </w:r>
      <w:r w:rsidRPr="00D023E7">
        <w:rPr>
          <w:rFonts w:ascii="Courier New" w:eastAsia="Times New Roman" w:hAnsi="Courier New" w:cs="Courier New"/>
          <w:color w:val="000000"/>
          <w:kern w:val="0"/>
          <w:sz w:val="20"/>
          <w:szCs w:val="20"/>
          <w:lang w:eastAsia="ru-RU"/>
          <w14:ligatures w14:val="none"/>
        </w:rPr>
        <w:t>p. 35</w:t>
      </w:r>
      <w:r w:rsidRPr="00D023E7">
        <w:rPr>
          <w:rFonts w:ascii="Times New Roman" w:eastAsia="Times New Roman" w:hAnsi="Times New Roman" w:cs="Times New Roman"/>
          <w:color w:val="000000"/>
          <w:kern w:val="0"/>
          <w:lang w:eastAsia="ru-RU"/>
          <w14:ligatures w14:val="none"/>
        </w:rPr>
        <w:t> и т. д.</w:t>
      </w:r>
    </w:p>
    <w:p w14:paraId="5B21329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239FBD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Final PDF p. X, Section 5.4</w:t>
      </w:r>
    </w:p>
    <w:p w14:paraId="422B2E2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Теоретический вклад</w:t>
      </w:r>
    </w:p>
    <w:p w14:paraId="0D95ED4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Network view of internationalization</w:t>
      </w:r>
    </w:p>
    <w:p w14:paraId="4BBC7A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основная теория статьи.</w:t>
      </w:r>
    </w:p>
    <w:p w14:paraId="18AA27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объясняет, что reshoring меняет:</w:t>
      </w:r>
    </w:p>
    <w:p w14:paraId="52BBA782" w14:textId="77777777" w:rsidR="00D023E7" w:rsidRPr="00D023E7" w:rsidRDefault="00D023E7" w:rsidP="00D023E7">
      <w:pPr>
        <w:numPr>
          <w:ilvl w:val="0"/>
          <w:numId w:val="2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количество supplier relationships;</w:t>
      </w:r>
    </w:p>
    <w:p w14:paraId="0415FFEB" w14:textId="77777777" w:rsidR="00D023E7" w:rsidRPr="00D023E7" w:rsidRDefault="00D023E7" w:rsidP="00D023E7">
      <w:pPr>
        <w:numPr>
          <w:ilvl w:val="0"/>
          <w:numId w:val="2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глубину отношений;</w:t>
      </w:r>
    </w:p>
    <w:p w14:paraId="5B079E1B" w14:textId="77777777" w:rsidR="00D023E7" w:rsidRPr="00D023E7" w:rsidRDefault="00D023E7" w:rsidP="00D023E7">
      <w:pPr>
        <w:numPr>
          <w:ilvl w:val="0"/>
          <w:numId w:val="2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уровень доверия;</w:t>
      </w:r>
    </w:p>
    <w:p w14:paraId="4E495371" w14:textId="77777777" w:rsidR="00D023E7" w:rsidRPr="00D023E7" w:rsidRDefault="00D023E7" w:rsidP="00D023E7">
      <w:pPr>
        <w:numPr>
          <w:ilvl w:val="0"/>
          <w:numId w:val="2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 exchange;</w:t>
      </w:r>
    </w:p>
    <w:p w14:paraId="6E12E386" w14:textId="77777777" w:rsidR="00D023E7" w:rsidRPr="00D023E7" w:rsidRDefault="00D023E7" w:rsidP="00D023E7">
      <w:pPr>
        <w:numPr>
          <w:ilvl w:val="0"/>
          <w:numId w:val="2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dependence;</w:t>
      </w:r>
    </w:p>
    <w:p w14:paraId="65AF84D6" w14:textId="77777777" w:rsidR="00D023E7" w:rsidRPr="00D023E7" w:rsidRDefault="00D023E7" w:rsidP="00D023E7">
      <w:pPr>
        <w:numPr>
          <w:ilvl w:val="0"/>
          <w:numId w:val="2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embeddedness.</w:t>
      </w:r>
    </w:p>
    <w:p w14:paraId="1987FB0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Structural embeddedness</w:t>
      </w:r>
    </w:p>
    <w:p w14:paraId="10B5397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 partial reshoring:</w:t>
      </w:r>
    </w:p>
    <w:p w14:paraId="136A7DD9" w14:textId="77777777" w:rsidR="00D023E7" w:rsidRPr="00D023E7" w:rsidRDefault="00D023E7" w:rsidP="00D023E7">
      <w:pPr>
        <w:numPr>
          <w:ilvl w:val="0"/>
          <w:numId w:val="2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отношений становится меньше;</w:t>
      </w:r>
    </w:p>
    <w:p w14:paraId="776AABB8" w14:textId="77777777" w:rsidR="00D023E7" w:rsidRPr="00D023E7" w:rsidRDefault="00D023E7" w:rsidP="00D023E7">
      <w:pPr>
        <w:numPr>
          <w:ilvl w:val="0"/>
          <w:numId w:val="2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присутствие фирмы в китайской network сокращается.</w:t>
      </w:r>
    </w:p>
    <w:p w14:paraId="524AB36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Relational embeddedness</w:t>
      </w:r>
    </w:p>
    <w:p w14:paraId="16D105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этом оставшиеся отношения становятся:</w:t>
      </w:r>
    </w:p>
    <w:p w14:paraId="6BD78632" w14:textId="77777777" w:rsidR="00D023E7" w:rsidRPr="00D023E7" w:rsidRDefault="00D023E7" w:rsidP="00D023E7">
      <w:pPr>
        <w:numPr>
          <w:ilvl w:val="0"/>
          <w:numId w:val="2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глубже;</w:t>
      </w:r>
    </w:p>
    <w:p w14:paraId="46442360" w14:textId="77777777" w:rsidR="00D023E7" w:rsidRPr="00D023E7" w:rsidRDefault="00D023E7" w:rsidP="00D023E7">
      <w:pPr>
        <w:numPr>
          <w:ilvl w:val="0"/>
          <w:numId w:val="2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стратегически важнее;</w:t>
      </w:r>
    </w:p>
    <w:p w14:paraId="3F0DF36A" w14:textId="77777777" w:rsidR="00D023E7" w:rsidRPr="00D023E7" w:rsidRDefault="00D023E7" w:rsidP="00D023E7">
      <w:pPr>
        <w:numPr>
          <w:ilvl w:val="0"/>
          <w:numId w:val="2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интенсивными;</w:t>
      </w:r>
    </w:p>
    <w:p w14:paraId="154005AC" w14:textId="77777777" w:rsidR="00D023E7" w:rsidRPr="00D023E7" w:rsidRDefault="00D023E7" w:rsidP="00D023E7">
      <w:pPr>
        <w:numPr>
          <w:ilvl w:val="0"/>
          <w:numId w:val="2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зависимыми от knowledge sharing.</w:t>
      </w:r>
    </w:p>
    <w:p w14:paraId="54265AF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 — дополнительная интерпретация</w:t>
      </w:r>
    </w:p>
    <w:p w14:paraId="5E7DB5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для объяснения:</w:t>
      </w:r>
    </w:p>
    <w:p w14:paraId="17A38AA1" w14:textId="77777777" w:rsidR="00D023E7" w:rsidRPr="00D023E7" w:rsidRDefault="00D023E7" w:rsidP="00D023E7">
      <w:pPr>
        <w:numPr>
          <w:ilvl w:val="0"/>
          <w:numId w:val="2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costs;</w:t>
      </w:r>
    </w:p>
    <w:p w14:paraId="7809EDCB" w14:textId="77777777" w:rsidR="00D023E7" w:rsidRPr="00D023E7" w:rsidRDefault="00D023E7" w:rsidP="00D023E7">
      <w:pPr>
        <w:numPr>
          <w:ilvl w:val="0"/>
          <w:numId w:val="2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dependence;</w:t>
      </w:r>
    </w:p>
    <w:p w14:paraId="2FF48480" w14:textId="77777777" w:rsidR="00D023E7" w:rsidRPr="00D023E7" w:rsidRDefault="00D023E7" w:rsidP="00D023E7">
      <w:pPr>
        <w:numPr>
          <w:ilvl w:val="0"/>
          <w:numId w:val="2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 costs;</w:t>
      </w:r>
    </w:p>
    <w:p w14:paraId="528BF0CD" w14:textId="77777777" w:rsidR="00D023E7" w:rsidRPr="00D023E7" w:rsidRDefault="00D023E7" w:rsidP="00D023E7">
      <w:pPr>
        <w:numPr>
          <w:ilvl w:val="0"/>
          <w:numId w:val="2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 specificity;</w:t>
      </w:r>
    </w:p>
    <w:p w14:paraId="5DA1BB31" w14:textId="77777777" w:rsidR="00D023E7" w:rsidRPr="00D023E7" w:rsidRDefault="00D023E7" w:rsidP="00D023E7">
      <w:pPr>
        <w:numPr>
          <w:ilvl w:val="0"/>
          <w:numId w:val="2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reduced bargaining power;</w:t>
      </w:r>
    </w:p>
    <w:p w14:paraId="20973506" w14:textId="77777777" w:rsidR="00D023E7" w:rsidRPr="00D023E7" w:rsidRDefault="00D023E7" w:rsidP="00D023E7">
      <w:pPr>
        <w:numPr>
          <w:ilvl w:val="0"/>
          <w:numId w:val="2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costs of hybrid network governance.</w:t>
      </w:r>
    </w:p>
    <w:p w14:paraId="63D9E21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 — дополнительная интерпретация</w:t>
      </w:r>
    </w:p>
    <w:p w14:paraId="38C2C3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w:t>
      </w:r>
    </w:p>
    <w:p w14:paraId="22E235F5" w14:textId="77777777" w:rsidR="00D023E7" w:rsidRPr="00D023E7" w:rsidRDefault="00D023E7" w:rsidP="00D023E7">
      <w:pPr>
        <w:numPr>
          <w:ilvl w:val="0"/>
          <w:numId w:val="2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competencies;</w:t>
      </w:r>
    </w:p>
    <w:p w14:paraId="5B3CC4F4" w14:textId="77777777" w:rsidR="00D023E7" w:rsidRPr="00D023E7" w:rsidRDefault="00D023E7" w:rsidP="00D023E7">
      <w:pPr>
        <w:numPr>
          <w:ilvl w:val="0"/>
          <w:numId w:val="2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capability gaps;</w:t>
      </w:r>
    </w:p>
    <w:p w14:paraId="455CB362" w14:textId="77777777" w:rsidR="00D023E7" w:rsidRPr="00D023E7" w:rsidRDefault="00D023E7" w:rsidP="00D023E7">
      <w:pPr>
        <w:numPr>
          <w:ilvl w:val="0"/>
          <w:numId w:val="2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sourcing knowledge;</w:t>
      </w:r>
    </w:p>
    <w:p w14:paraId="105AA247" w14:textId="77777777" w:rsidR="00D023E7" w:rsidRPr="00D023E7" w:rsidRDefault="00D023E7" w:rsidP="00D023E7">
      <w:pPr>
        <w:numPr>
          <w:ilvl w:val="0"/>
          <w:numId w:val="2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access to specialised supplier resources.</w:t>
      </w:r>
    </w:p>
    <w:p w14:paraId="001031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A18 важна тем, что добавляет к TCE и RBV </w:t>
      </w:r>
      <w:r w:rsidRPr="00D023E7">
        <w:rPr>
          <w:rFonts w:ascii="Times New Roman" w:eastAsia="Times New Roman" w:hAnsi="Times New Roman" w:cs="Times New Roman"/>
          <w:b/>
          <w:bCs/>
          <w:color w:val="000000"/>
          <w:kern w:val="0"/>
          <w:lang w:eastAsia="ru-RU"/>
          <w14:ligatures w14:val="none"/>
        </w:rPr>
        <w:t>network perspective</w:t>
      </w:r>
      <w:r w:rsidRPr="00D023E7">
        <w:rPr>
          <w:rFonts w:ascii="Times New Roman" w:eastAsia="Times New Roman" w:hAnsi="Times New Roman" w:cs="Times New Roman"/>
          <w:color w:val="000000"/>
          <w:kern w:val="0"/>
          <w:lang w:eastAsia="ru-RU"/>
          <w14:ligatures w14:val="none"/>
        </w:rPr>
        <w:t>, которого не хватало в предыдущих источниках.</w:t>
      </w:r>
    </w:p>
    <w:p w14:paraId="0858D49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Managerial implications</w:t>
      </w:r>
    </w:p>
    <w:p w14:paraId="52DFE61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 основе A18 можно сформулировать несколько практических мер.</w:t>
      </w:r>
    </w:p>
    <w:p w14:paraId="7289F96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Supplier-dependency audit</w:t>
      </w:r>
    </w:p>
    <w:p w14:paraId="3232BDC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 сокращения offshore activities менеджерам необходимо определить:</w:t>
      </w:r>
    </w:p>
    <w:p w14:paraId="5FA6C2B8" w14:textId="77777777" w:rsidR="00D023E7" w:rsidRPr="00D023E7" w:rsidRDefault="00D023E7" w:rsidP="00D023E7">
      <w:pPr>
        <w:numPr>
          <w:ilvl w:val="0"/>
          <w:numId w:val="2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suppliers являются незаменимыми;</w:t>
      </w:r>
    </w:p>
    <w:p w14:paraId="1B8907BB" w14:textId="77777777" w:rsidR="00D023E7" w:rsidRPr="00D023E7" w:rsidRDefault="00D023E7" w:rsidP="00D023E7">
      <w:pPr>
        <w:numPr>
          <w:ilvl w:val="0"/>
          <w:numId w:val="2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кому принадлежат critical capabilities;</w:t>
      </w:r>
    </w:p>
    <w:p w14:paraId="72FA4036" w14:textId="77777777" w:rsidR="00D023E7" w:rsidRPr="00D023E7" w:rsidRDefault="00D023E7" w:rsidP="00D023E7">
      <w:pPr>
        <w:numPr>
          <w:ilvl w:val="0"/>
          <w:numId w:val="2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знания невозможно быстро перенести;</w:t>
      </w:r>
    </w:p>
    <w:p w14:paraId="057E4910" w14:textId="77777777" w:rsidR="00D023E7" w:rsidRPr="00D023E7" w:rsidRDefault="00D023E7" w:rsidP="00D023E7">
      <w:pPr>
        <w:numPr>
          <w:ilvl w:val="0"/>
          <w:numId w:val="2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components не имеют domestic alternatives.</w:t>
      </w:r>
    </w:p>
    <w:p w14:paraId="58C59E7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Supplier-response planning</w:t>
      </w:r>
    </w:p>
    <w:p w14:paraId="305C0E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 прогнозировать, как suppliers могут отреагировать на:</w:t>
      </w:r>
    </w:p>
    <w:p w14:paraId="569D4AC1" w14:textId="77777777" w:rsidR="00D023E7" w:rsidRPr="00D023E7" w:rsidRDefault="00D023E7" w:rsidP="00D023E7">
      <w:pPr>
        <w:numPr>
          <w:ilvl w:val="0"/>
          <w:numId w:val="2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снижение volumes;</w:t>
      </w:r>
    </w:p>
    <w:p w14:paraId="6B49C373" w14:textId="77777777" w:rsidR="00D023E7" w:rsidRPr="00D023E7" w:rsidRDefault="00D023E7" w:rsidP="00D023E7">
      <w:pPr>
        <w:numPr>
          <w:ilvl w:val="0"/>
          <w:numId w:val="2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прекращение контрактов;</w:t>
      </w:r>
    </w:p>
    <w:p w14:paraId="07DBFDDB" w14:textId="77777777" w:rsidR="00D023E7" w:rsidRPr="00D023E7" w:rsidRDefault="00D023E7" w:rsidP="00D023E7">
      <w:pPr>
        <w:numPr>
          <w:ilvl w:val="0"/>
          <w:numId w:val="2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передачу производства другим фирмам;</w:t>
      </w:r>
    </w:p>
    <w:p w14:paraId="1DA65D67" w14:textId="77777777" w:rsidR="00D023E7" w:rsidRPr="00D023E7" w:rsidRDefault="00D023E7" w:rsidP="00D023E7">
      <w:pPr>
        <w:numPr>
          <w:ilvl w:val="0"/>
          <w:numId w:val="2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partial insourcing.</w:t>
      </w:r>
    </w:p>
    <w:p w14:paraId="1259FDA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Staged exit strategy</w:t>
      </w:r>
    </w:p>
    <w:p w14:paraId="2164C3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Полное немедленное reshoring может оказаться невозможным. Поэтапный вариант позволяет:</w:t>
      </w:r>
    </w:p>
    <w:p w14:paraId="31A1DCC3" w14:textId="77777777" w:rsidR="00D023E7" w:rsidRPr="00D023E7" w:rsidRDefault="00D023E7" w:rsidP="00D023E7">
      <w:pPr>
        <w:numPr>
          <w:ilvl w:val="0"/>
          <w:numId w:val="2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сохранить доступ к critical resources;</w:t>
      </w:r>
    </w:p>
    <w:p w14:paraId="299EFF21" w14:textId="77777777" w:rsidR="00D023E7" w:rsidRPr="00D023E7" w:rsidRDefault="00D023E7" w:rsidP="00D023E7">
      <w:pPr>
        <w:numPr>
          <w:ilvl w:val="0"/>
          <w:numId w:val="2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постепенно развивать domestic capabilities;</w:t>
      </w:r>
    </w:p>
    <w:p w14:paraId="53AE6A1B" w14:textId="77777777" w:rsidR="00D023E7" w:rsidRPr="00D023E7" w:rsidRDefault="00D023E7" w:rsidP="00D023E7">
      <w:pPr>
        <w:numPr>
          <w:ilvl w:val="0"/>
          <w:numId w:val="2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уменьшить transition risk;</w:t>
      </w:r>
    </w:p>
    <w:p w14:paraId="652974D5" w14:textId="77777777" w:rsidR="00D023E7" w:rsidRPr="00D023E7" w:rsidRDefault="00D023E7" w:rsidP="00D023E7">
      <w:pPr>
        <w:numPr>
          <w:ilvl w:val="0"/>
          <w:numId w:val="2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избежать полного разрыва network relationships.</w:t>
      </w:r>
    </w:p>
    <w:p w14:paraId="0274063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Coordination governance</w:t>
      </w:r>
    </w:p>
    <w:p w14:paraId="381F48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hybrid China–home-country configuration нужны:</w:t>
      </w:r>
    </w:p>
    <w:p w14:paraId="233F1589" w14:textId="77777777" w:rsidR="00D023E7" w:rsidRPr="00D023E7" w:rsidRDefault="00D023E7" w:rsidP="00D023E7">
      <w:pPr>
        <w:numPr>
          <w:ilvl w:val="0"/>
          <w:numId w:val="2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чёткое распределение responsibilities;</w:t>
      </w:r>
    </w:p>
    <w:p w14:paraId="4629DF2B" w14:textId="77777777" w:rsidR="00D023E7" w:rsidRPr="00D023E7" w:rsidRDefault="00D023E7" w:rsidP="00D023E7">
      <w:pPr>
        <w:numPr>
          <w:ilvl w:val="0"/>
          <w:numId w:val="2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interface standards;</w:t>
      </w:r>
    </w:p>
    <w:p w14:paraId="4F634984" w14:textId="77777777" w:rsidR="00D023E7" w:rsidRPr="00D023E7" w:rsidRDefault="00D023E7" w:rsidP="00D023E7">
      <w:pPr>
        <w:numPr>
          <w:ilvl w:val="0"/>
          <w:numId w:val="2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technical integration;</w:t>
      </w:r>
    </w:p>
    <w:p w14:paraId="2F081F13" w14:textId="77777777" w:rsidR="00D023E7" w:rsidRPr="00D023E7" w:rsidRDefault="00D023E7" w:rsidP="00D023E7">
      <w:pPr>
        <w:numPr>
          <w:ilvl w:val="0"/>
          <w:numId w:val="2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quality-control routines;</w:t>
      </w:r>
    </w:p>
    <w:p w14:paraId="659CF8BD" w14:textId="77777777" w:rsidR="00D023E7" w:rsidRPr="00D023E7" w:rsidRDefault="00D023E7" w:rsidP="00D023E7">
      <w:pPr>
        <w:numPr>
          <w:ilvl w:val="0"/>
          <w:numId w:val="2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communication procedures;</w:t>
      </w:r>
    </w:p>
    <w:p w14:paraId="51FF4685" w14:textId="77777777" w:rsidR="00D023E7" w:rsidRPr="00D023E7" w:rsidRDefault="00D023E7" w:rsidP="00D023E7">
      <w:pPr>
        <w:numPr>
          <w:ilvl w:val="0"/>
          <w:numId w:val="2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отдельный coordination budget.</w:t>
      </w:r>
    </w:p>
    <w:p w14:paraId="494150A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Protection against supplier concentration</w:t>
      </w:r>
    </w:p>
    <w:p w14:paraId="69C100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Следует оценить:</w:t>
      </w:r>
    </w:p>
    <w:p w14:paraId="2C3A0794" w14:textId="77777777" w:rsidR="00D023E7" w:rsidRPr="00D023E7" w:rsidRDefault="00D023E7" w:rsidP="00D023E7">
      <w:pPr>
        <w:numPr>
          <w:ilvl w:val="0"/>
          <w:numId w:val="2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alternative suppliers;</w:t>
      </w:r>
    </w:p>
    <w:p w14:paraId="49417229" w14:textId="77777777" w:rsidR="00D023E7" w:rsidRPr="00D023E7" w:rsidRDefault="00D023E7" w:rsidP="00D023E7">
      <w:pPr>
        <w:numPr>
          <w:ilvl w:val="0"/>
          <w:numId w:val="2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dual sourcing;</w:t>
      </w:r>
    </w:p>
    <w:p w14:paraId="6EC56DFA" w14:textId="77777777" w:rsidR="00D023E7" w:rsidRPr="00D023E7" w:rsidRDefault="00D023E7" w:rsidP="00D023E7">
      <w:pPr>
        <w:numPr>
          <w:ilvl w:val="0"/>
          <w:numId w:val="2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transfer;</w:t>
      </w:r>
    </w:p>
    <w:p w14:paraId="2718FCEB" w14:textId="77777777" w:rsidR="00D023E7" w:rsidRPr="00D023E7" w:rsidRDefault="00D023E7" w:rsidP="00D023E7">
      <w:pPr>
        <w:numPr>
          <w:ilvl w:val="0"/>
          <w:numId w:val="2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licensing;</w:t>
      </w:r>
    </w:p>
    <w:p w14:paraId="04AB88D5" w14:textId="77777777" w:rsidR="00D023E7" w:rsidRPr="00D023E7" w:rsidRDefault="00D023E7" w:rsidP="00D023E7">
      <w:pPr>
        <w:numPr>
          <w:ilvl w:val="0"/>
          <w:numId w:val="2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internal capability development;</w:t>
      </w:r>
    </w:p>
    <w:p w14:paraId="43AD1577" w14:textId="77777777" w:rsidR="00D023E7" w:rsidRPr="00D023E7" w:rsidRDefault="00D023E7" w:rsidP="00D023E7">
      <w:pPr>
        <w:numPr>
          <w:ilvl w:val="0"/>
          <w:numId w:val="2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long-term agreements с оставшимися партнёрами.</w:t>
      </w:r>
    </w:p>
    <w:p w14:paraId="621D580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1AC6468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438B8D6B" w14:textId="77777777" w:rsidR="00D023E7" w:rsidRPr="00D023E7" w:rsidRDefault="00D023E7" w:rsidP="00D023E7">
      <w:pPr>
        <w:numPr>
          <w:ilvl w:val="0"/>
          <w:numId w:val="2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partial reshoring;</w:t>
      </w:r>
    </w:p>
    <w:p w14:paraId="5BBD1172" w14:textId="77777777" w:rsidR="00D023E7" w:rsidRPr="00D023E7" w:rsidRDefault="00D023E7" w:rsidP="00D023E7">
      <w:pPr>
        <w:numPr>
          <w:ilvl w:val="0"/>
          <w:numId w:val="2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network perspective;</w:t>
      </w:r>
    </w:p>
    <w:p w14:paraId="7F531881" w14:textId="77777777" w:rsidR="00D023E7" w:rsidRPr="00D023E7" w:rsidRDefault="00D023E7" w:rsidP="00D023E7">
      <w:pPr>
        <w:numPr>
          <w:ilvl w:val="0"/>
          <w:numId w:val="2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embeddedness;</w:t>
      </w:r>
    </w:p>
    <w:p w14:paraId="31E001C1" w14:textId="77777777" w:rsidR="00D023E7" w:rsidRPr="00D023E7" w:rsidRDefault="00D023E7" w:rsidP="00D023E7">
      <w:pPr>
        <w:numPr>
          <w:ilvl w:val="0"/>
          <w:numId w:val="2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nonlinear internationalization;</w:t>
      </w:r>
    </w:p>
    <w:p w14:paraId="79B00A5F" w14:textId="77777777" w:rsidR="00D023E7" w:rsidRPr="00D023E7" w:rsidRDefault="00D023E7" w:rsidP="00D023E7">
      <w:pPr>
        <w:numPr>
          <w:ilvl w:val="0"/>
          <w:numId w:val="2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dependence;</w:t>
      </w:r>
    </w:p>
    <w:p w14:paraId="718AE6BB" w14:textId="77777777" w:rsidR="00D023E7" w:rsidRPr="00D023E7" w:rsidRDefault="00D023E7" w:rsidP="00D023E7">
      <w:pPr>
        <w:numPr>
          <w:ilvl w:val="0"/>
          <w:numId w:val="2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distinction between full and partial reshoring.</w:t>
      </w:r>
    </w:p>
    <w:p w14:paraId="78C2765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5741C7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A18 должен быть одним из главных источников для двух категорий:</w:t>
      </w:r>
    </w:p>
    <w:p w14:paraId="119FF2D2"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Asset/Capability barriers</w:t>
      </w:r>
    </w:p>
    <w:p w14:paraId="40331158" w14:textId="77777777" w:rsidR="00D023E7" w:rsidRPr="00D023E7" w:rsidRDefault="00D023E7" w:rsidP="00D023E7">
      <w:pPr>
        <w:numPr>
          <w:ilvl w:val="0"/>
          <w:numId w:val="2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capability gaps;</w:t>
      </w:r>
    </w:p>
    <w:p w14:paraId="022D3982" w14:textId="77777777" w:rsidR="00D023E7" w:rsidRPr="00D023E7" w:rsidRDefault="00D023E7" w:rsidP="00D023E7">
      <w:pPr>
        <w:numPr>
          <w:ilvl w:val="0"/>
          <w:numId w:val="2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dependence on Chinese supplier capabilities;</w:t>
      </w:r>
    </w:p>
    <w:p w14:paraId="1C03F038" w14:textId="77777777" w:rsidR="00D023E7" w:rsidRPr="00D023E7" w:rsidRDefault="00D023E7" w:rsidP="00D023E7">
      <w:pPr>
        <w:numPr>
          <w:ilvl w:val="0"/>
          <w:numId w:val="2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inability to complete full reshoring.</w:t>
      </w:r>
    </w:p>
    <w:p w14:paraId="5E234C7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Cultural/Organizational and Cost/Operational barriers</w:t>
      </w:r>
    </w:p>
    <w:p w14:paraId="0B3963F3" w14:textId="77777777" w:rsidR="00D023E7" w:rsidRPr="00D023E7" w:rsidRDefault="00D023E7" w:rsidP="00D023E7">
      <w:pPr>
        <w:numPr>
          <w:ilvl w:val="0"/>
          <w:numId w:val="2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reactions;</w:t>
      </w:r>
    </w:p>
    <w:p w14:paraId="33BC1847" w14:textId="77777777" w:rsidR="00D023E7" w:rsidRPr="00D023E7" w:rsidRDefault="00D023E7" w:rsidP="00D023E7">
      <w:pPr>
        <w:numPr>
          <w:ilvl w:val="0"/>
          <w:numId w:val="2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relationship deterioration;</w:t>
      </w:r>
    </w:p>
    <w:p w14:paraId="51FC1BB5" w14:textId="77777777" w:rsidR="00D023E7" w:rsidRPr="00D023E7" w:rsidRDefault="00D023E7" w:rsidP="00D023E7">
      <w:pPr>
        <w:numPr>
          <w:ilvl w:val="0"/>
          <w:numId w:val="2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fine-slicing;</w:t>
      </w:r>
    </w:p>
    <w:p w14:paraId="4FBFC645" w14:textId="77777777" w:rsidR="00D023E7" w:rsidRPr="00D023E7" w:rsidRDefault="00D023E7" w:rsidP="00D023E7">
      <w:pPr>
        <w:numPr>
          <w:ilvl w:val="0"/>
          <w:numId w:val="2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costs;</w:t>
      </w:r>
    </w:p>
    <w:p w14:paraId="0B2624E7" w14:textId="77777777" w:rsidR="00D023E7" w:rsidRPr="00D023E7" w:rsidRDefault="00D023E7" w:rsidP="00D023E7">
      <w:pPr>
        <w:numPr>
          <w:ilvl w:val="0"/>
          <w:numId w:val="2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bargaining-power losses.</w:t>
      </w:r>
    </w:p>
    <w:p w14:paraId="5162719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48AD304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A18 особенно полезна для центрального аргумента:</w:t>
      </w:r>
    </w:p>
    <w:p w14:paraId="3722265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from Asia is not necessarily a complete reversal of internationalization. It may produce a hybrid network in which firms relocate selected activities while remaining dependent on specialised host-country suppliers.</w:t>
      </w:r>
    </w:p>
    <w:p w14:paraId="34262FA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Managerial implications</w:t>
      </w:r>
    </w:p>
    <w:p w14:paraId="37FDDA4D" w14:textId="77777777" w:rsidR="00D023E7" w:rsidRPr="00D023E7" w:rsidRDefault="00D023E7" w:rsidP="00D023E7">
      <w:pPr>
        <w:numPr>
          <w:ilvl w:val="0"/>
          <w:numId w:val="2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deliberate supplier-network strategy;</w:t>
      </w:r>
    </w:p>
    <w:p w14:paraId="20AC9943" w14:textId="77777777" w:rsidR="00D023E7" w:rsidRPr="00D023E7" w:rsidRDefault="00D023E7" w:rsidP="00D023E7">
      <w:pPr>
        <w:numPr>
          <w:ilvl w:val="0"/>
          <w:numId w:val="2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phased reshoring;</w:t>
      </w:r>
    </w:p>
    <w:p w14:paraId="1880584A" w14:textId="77777777" w:rsidR="00D023E7" w:rsidRPr="00D023E7" w:rsidRDefault="00D023E7" w:rsidP="00D023E7">
      <w:pPr>
        <w:numPr>
          <w:ilvl w:val="0"/>
          <w:numId w:val="2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retention;</w:t>
      </w:r>
    </w:p>
    <w:p w14:paraId="0EC7C429" w14:textId="77777777" w:rsidR="00D023E7" w:rsidRPr="00D023E7" w:rsidRDefault="00D023E7" w:rsidP="00D023E7">
      <w:pPr>
        <w:numPr>
          <w:ilvl w:val="0"/>
          <w:numId w:val="2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capability-building;</w:t>
      </w:r>
    </w:p>
    <w:p w14:paraId="20BD11FE" w14:textId="77777777" w:rsidR="00D023E7" w:rsidRPr="00D023E7" w:rsidRDefault="00D023E7" w:rsidP="00D023E7">
      <w:pPr>
        <w:numPr>
          <w:ilvl w:val="0"/>
          <w:numId w:val="2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of hybrid international production.</w:t>
      </w:r>
    </w:p>
    <w:p w14:paraId="1068007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Ограничения</w:t>
      </w:r>
    </w:p>
    <w:p w14:paraId="00E76C45" w14:textId="77777777" w:rsidR="00D023E7" w:rsidRPr="00D023E7" w:rsidRDefault="00D023E7" w:rsidP="00D023E7">
      <w:pPr>
        <w:numPr>
          <w:ilvl w:val="0"/>
          <w:numId w:val="2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один итальянский manufacturer;</w:t>
      </w:r>
    </w:p>
    <w:p w14:paraId="493130AA" w14:textId="77777777" w:rsidR="00D023E7" w:rsidRPr="00D023E7" w:rsidRDefault="00D023E7" w:rsidP="00D023E7">
      <w:pPr>
        <w:numPr>
          <w:ilvl w:val="0"/>
          <w:numId w:val="2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toy industry;</w:t>
      </w:r>
    </w:p>
    <w:p w14:paraId="7F24B9EE" w14:textId="77777777" w:rsidR="00D023E7" w:rsidRPr="00D023E7" w:rsidRDefault="00D023E7" w:rsidP="00D023E7">
      <w:pPr>
        <w:numPr>
          <w:ilvl w:val="0"/>
          <w:numId w:val="2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partial outsourcing reshoring;</w:t>
      </w:r>
    </w:p>
    <w:p w14:paraId="3EFDD267" w14:textId="77777777" w:rsidR="00D023E7" w:rsidRPr="00D023E7" w:rsidRDefault="00D023E7" w:rsidP="00D023E7">
      <w:pPr>
        <w:numPr>
          <w:ilvl w:val="0"/>
          <w:numId w:val="2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findings нельзя автоматически распространять на полное закрытие captive factories;</w:t>
      </w:r>
    </w:p>
    <w:p w14:paraId="2A7D8552" w14:textId="77777777" w:rsidR="00D023E7" w:rsidRPr="00D023E7" w:rsidRDefault="00D023E7" w:rsidP="00D023E7">
      <w:pPr>
        <w:numPr>
          <w:ilvl w:val="0"/>
          <w:numId w:val="2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предмет исследования — network outcomes, а не полный перечень implementation barriers.</w:t>
      </w:r>
    </w:p>
    <w:p w14:paraId="2C7074B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оценка</w:t>
      </w:r>
    </w:p>
    <w:p w14:paraId="7139F607" w14:textId="77777777" w:rsidR="00D023E7" w:rsidRPr="00D023E7" w:rsidRDefault="00D023E7" w:rsidP="00D023E7">
      <w:pPr>
        <w:numPr>
          <w:ilvl w:val="0"/>
          <w:numId w:val="2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10/10</w:t>
      </w:r>
    </w:p>
    <w:p w14:paraId="57A0662C" w14:textId="77777777" w:rsidR="00D023E7" w:rsidRPr="00D023E7" w:rsidRDefault="00D023E7" w:rsidP="00D023E7">
      <w:pPr>
        <w:numPr>
          <w:ilvl w:val="0"/>
          <w:numId w:val="2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9/10</w:t>
      </w:r>
    </w:p>
    <w:p w14:paraId="3F7C9AF3" w14:textId="77777777" w:rsidR="00D023E7" w:rsidRPr="00D023E7" w:rsidRDefault="00D023E7" w:rsidP="00D023E7">
      <w:pPr>
        <w:numPr>
          <w:ilvl w:val="0"/>
          <w:numId w:val="2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10/10</w:t>
      </w:r>
    </w:p>
    <w:p w14:paraId="2A512483" w14:textId="77777777" w:rsidR="00D023E7" w:rsidRPr="00D023E7" w:rsidRDefault="00D023E7" w:rsidP="00D023E7">
      <w:pPr>
        <w:numPr>
          <w:ilvl w:val="0"/>
          <w:numId w:val="2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strength:</w:t>
      </w:r>
      <w:r w:rsidRPr="00D023E7">
        <w:rPr>
          <w:rFonts w:ascii="Times New Roman" w:eastAsia="Times New Roman" w:hAnsi="Times New Roman" w:cs="Times New Roman"/>
          <w:color w:val="000000"/>
          <w:kern w:val="0"/>
          <w:lang w:eastAsia="ru-RU"/>
          <w14:ligatures w14:val="none"/>
        </w:rPr>
        <w:t> 9/10</w:t>
      </w:r>
    </w:p>
    <w:p w14:paraId="05F26CF7" w14:textId="77777777" w:rsidR="00D023E7" w:rsidRPr="00D023E7" w:rsidRDefault="00D023E7" w:rsidP="00D023E7">
      <w:pPr>
        <w:numPr>
          <w:ilvl w:val="0"/>
          <w:numId w:val="2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Network-barrier relevance:</w:t>
      </w:r>
      <w:r w:rsidRPr="00D023E7">
        <w:rPr>
          <w:rFonts w:ascii="Times New Roman" w:eastAsia="Times New Roman" w:hAnsi="Times New Roman" w:cs="Times New Roman"/>
          <w:color w:val="000000"/>
          <w:kern w:val="0"/>
          <w:lang w:eastAsia="ru-RU"/>
          <w14:ligatures w14:val="none"/>
        </w:rPr>
        <w:t> 10/10</w:t>
      </w:r>
    </w:p>
    <w:p w14:paraId="404AFC1F" w14:textId="77777777" w:rsidR="00D023E7" w:rsidRPr="00D023E7" w:rsidRDefault="00D023E7" w:rsidP="00D023E7">
      <w:pPr>
        <w:numPr>
          <w:ilvl w:val="0"/>
          <w:numId w:val="2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Generalizability:</w:t>
      </w:r>
      <w:r w:rsidRPr="00D023E7">
        <w:rPr>
          <w:rFonts w:ascii="Times New Roman" w:eastAsia="Times New Roman" w:hAnsi="Times New Roman" w:cs="Times New Roman"/>
          <w:color w:val="000000"/>
          <w:kern w:val="0"/>
          <w:lang w:eastAsia="ru-RU"/>
          <w14:ligatures w14:val="none"/>
        </w:rPr>
        <w:t> 5/10</w:t>
      </w:r>
    </w:p>
    <w:p w14:paraId="17B71A8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448"/>
        <w:gridCol w:w="7089"/>
      </w:tblGrid>
      <w:tr w:rsidR="00D023E7" w:rsidRPr="00D023E7" w14:paraId="57E922F0" w14:textId="77777777">
        <w:trPr>
          <w:tblHeader/>
          <w:tblCellSpacing w:w="15" w:type="dxa"/>
        </w:trPr>
        <w:tc>
          <w:tcPr>
            <w:tcW w:w="0" w:type="auto"/>
            <w:vAlign w:val="center"/>
            <w:hideMark/>
          </w:tcPr>
          <w:p w14:paraId="6681DB7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1ECDABC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53434CE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66519A20" w14:textId="77777777">
        <w:trPr>
          <w:tblCellSpacing w:w="15" w:type="dxa"/>
        </w:trPr>
        <w:tc>
          <w:tcPr>
            <w:tcW w:w="0" w:type="auto"/>
            <w:vAlign w:val="center"/>
            <w:hideMark/>
          </w:tcPr>
          <w:p w14:paraId="25EE2A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A18</w:t>
            </w:r>
          </w:p>
        </w:tc>
        <w:tc>
          <w:tcPr>
            <w:tcW w:w="0" w:type="auto"/>
            <w:vAlign w:val="center"/>
            <w:hideMark/>
          </w:tcPr>
          <w:p w14:paraId="3CECDD9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Pedroletti (2025)</w:t>
            </w:r>
          </w:p>
        </w:tc>
        <w:tc>
          <w:tcPr>
            <w:tcW w:w="0" w:type="auto"/>
            <w:vAlign w:val="center"/>
            <w:hideMark/>
          </w:tcPr>
          <w:p w14:paraId="65FE42B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empirical, China → Italy: partial reshoring, supplier dependence, adverse supplier responses and coordination complexity</w:t>
            </w:r>
          </w:p>
        </w:tc>
      </w:tr>
    </w:tbl>
    <w:p w14:paraId="6392BA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A18 становится одним из важнейших источников для твоих </w:t>
      </w:r>
      <w:r w:rsidRPr="00D023E7">
        <w:rPr>
          <w:rFonts w:ascii="Times New Roman" w:eastAsia="Times New Roman" w:hAnsi="Times New Roman" w:cs="Times New Roman"/>
          <w:b/>
          <w:bCs/>
          <w:color w:val="000000"/>
          <w:kern w:val="0"/>
          <w:lang w:eastAsia="ru-RU"/>
          <w14:ligatures w14:val="none"/>
        </w:rPr>
        <w:t>Results и Discussion</w:t>
      </w:r>
      <w:r w:rsidRPr="00D023E7">
        <w:rPr>
          <w:rFonts w:ascii="Times New Roman" w:eastAsia="Times New Roman" w:hAnsi="Times New Roman" w:cs="Times New Roman"/>
          <w:color w:val="000000"/>
          <w:kern w:val="0"/>
          <w:lang w:eastAsia="ru-RU"/>
          <w14:ligatures w14:val="none"/>
        </w:rPr>
        <w:t>, потому что он показывает барьер, почти отсутствующий в других статьях: фирма может вернуть часть производства из Китая, но при этом остаться глубоко зависимой от китайской supplier network.</w:t>
      </w:r>
    </w:p>
    <w:p w14:paraId="050086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статью в базу как </w:t>
      </w:r>
      <w:r w:rsidRPr="00D023E7">
        <w:rPr>
          <w:rFonts w:ascii="Times New Roman" w:eastAsia="Times New Roman" w:hAnsi="Times New Roman" w:cs="Times New Roman"/>
          <w:b/>
          <w:bCs/>
          <w:color w:val="000000"/>
          <w:kern w:val="0"/>
          <w:lang w:eastAsia="ru-RU"/>
          <w14:ligatures w14:val="none"/>
        </w:rPr>
        <w:t>A19</w:t>
      </w:r>
      <w:r w:rsidRPr="00D023E7">
        <w:rPr>
          <w:rFonts w:ascii="Times New Roman" w:eastAsia="Times New Roman" w:hAnsi="Times New Roman" w:cs="Times New Roman"/>
          <w:color w:val="000000"/>
          <w:kern w:val="0"/>
          <w:lang w:eastAsia="ru-RU"/>
          <w14:ligatures w14:val="none"/>
        </w:rPr>
        <w:t>. Классификация NotebookLM в целом верная: это качественный эмпирический источник, но он исследует преимущественно </w:t>
      </w:r>
      <w:r w:rsidRPr="00D023E7">
        <w:rPr>
          <w:rFonts w:ascii="Times New Roman" w:eastAsia="Times New Roman" w:hAnsi="Times New Roman" w:cs="Times New Roman"/>
          <w:b/>
          <w:bCs/>
          <w:color w:val="000000"/>
          <w:kern w:val="0"/>
          <w:lang w:eastAsia="ru-RU"/>
          <w14:ligatures w14:val="none"/>
        </w:rPr>
        <w:t>reshoring decision</w:t>
      </w:r>
      <w:r w:rsidRPr="00D023E7">
        <w:rPr>
          <w:rFonts w:ascii="Times New Roman" w:eastAsia="Times New Roman" w:hAnsi="Times New Roman" w:cs="Times New Roman"/>
          <w:color w:val="000000"/>
          <w:kern w:val="0"/>
          <w:lang w:eastAsia="ru-RU"/>
          <w14:ligatures w14:val="none"/>
        </w:rPr>
        <w:t>, а не сложности фактической реализации.</w:t>
      </w:r>
    </w:p>
    <w:p w14:paraId="0045475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A19 — Kamp &amp; Gibaja (2021)</w:t>
      </w:r>
    </w:p>
    <w:p w14:paraId="7CCF41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Kamp, B., &amp; Gibaja, J. J. (2021).</w:t>
      </w:r>
      <w:r w:rsidRPr="00D023E7">
        <w:rPr>
          <w:rFonts w:ascii="Times New Roman" w:eastAsia="Times New Roman" w:hAnsi="Times New Roman" w:cs="Times New Roman"/>
          <w:color w:val="000000"/>
          <w:kern w:val="0"/>
          <w:lang w:eastAsia="ru-RU"/>
          <w14:ligatures w14:val="none"/>
        </w:rPr>
        <w:t> Adoption of digital technologies and backshoring decisions: Is there a link? </w:t>
      </w:r>
      <w:r w:rsidRPr="00D023E7">
        <w:rPr>
          <w:rFonts w:ascii="Times New Roman" w:eastAsia="Times New Roman" w:hAnsi="Times New Roman" w:cs="Times New Roman"/>
          <w:i/>
          <w:iCs/>
          <w:color w:val="000000"/>
          <w:kern w:val="0"/>
          <w:lang w:eastAsia="ru-RU"/>
          <w14:ligatures w14:val="none"/>
        </w:rPr>
        <w:t>Operations Management Research, 14</w:t>
      </w:r>
      <w:r w:rsidRPr="00D023E7">
        <w:rPr>
          <w:rFonts w:ascii="Times New Roman" w:eastAsia="Times New Roman" w:hAnsi="Times New Roman" w:cs="Times New Roman"/>
          <w:color w:val="000000"/>
          <w:kern w:val="0"/>
          <w:lang w:eastAsia="ru-RU"/>
          <w14:ligatures w14:val="none"/>
        </w:rPr>
        <w:t>(3–4), 380–402. </w:t>
      </w:r>
      <w:hyperlink r:id="rId19" w:history="1">
        <w:r w:rsidRPr="00D023E7">
          <w:rPr>
            <w:rFonts w:ascii="Times New Roman" w:eastAsia="Times New Roman" w:hAnsi="Times New Roman" w:cs="Times New Roman"/>
            <w:color w:val="0000FF"/>
            <w:kern w:val="0"/>
            <w:u w:val="single"/>
            <w:lang w:eastAsia="ru-RU"/>
            <w14:ligatures w14:val="none"/>
          </w:rPr>
          <w:t>https://doi.org/10.1007/s12063-021-00202-2</w:t>
        </w:r>
      </w:hyperlink>
    </w:p>
    <w:p w14:paraId="36091F9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5349"/>
      </w:tblGrid>
      <w:tr w:rsidR="00D023E7" w:rsidRPr="00D023E7" w14:paraId="58C0EE01" w14:textId="77777777">
        <w:trPr>
          <w:tblHeader/>
          <w:tblCellSpacing w:w="15" w:type="dxa"/>
        </w:trPr>
        <w:tc>
          <w:tcPr>
            <w:tcW w:w="0" w:type="auto"/>
            <w:vAlign w:val="center"/>
            <w:hideMark/>
          </w:tcPr>
          <w:p w14:paraId="170E767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Параметр</w:t>
            </w:r>
          </w:p>
        </w:tc>
        <w:tc>
          <w:tcPr>
            <w:tcW w:w="0" w:type="auto"/>
            <w:vAlign w:val="center"/>
            <w:hideMark/>
          </w:tcPr>
          <w:p w14:paraId="20E3A86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566FCA27" w14:textId="77777777">
        <w:trPr>
          <w:tblCellSpacing w:w="15" w:type="dxa"/>
        </w:trPr>
        <w:tc>
          <w:tcPr>
            <w:tcW w:w="0" w:type="auto"/>
            <w:vAlign w:val="center"/>
            <w:hideMark/>
          </w:tcPr>
          <w:p w14:paraId="7C77941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 исследования</w:t>
            </w:r>
          </w:p>
        </w:tc>
        <w:tc>
          <w:tcPr>
            <w:tcW w:w="0" w:type="auto"/>
            <w:vAlign w:val="center"/>
            <w:hideMark/>
          </w:tcPr>
          <w:p w14:paraId="127966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Mixed-method empirical study</w:t>
            </w:r>
          </w:p>
        </w:tc>
      </w:tr>
      <w:tr w:rsidR="00D023E7" w:rsidRPr="00D023E7" w14:paraId="38C92B05" w14:textId="77777777">
        <w:trPr>
          <w:tblCellSpacing w:w="15" w:type="dxa"/>
        </w:trPr>
        <w:tc>
          <w:tcPr>
            <w:tcW w:w="0" w:type="auto"/>
            <w:vAlign w:val="center"/>
            <w:hideMark/>
          </w:tcPr>
          <w:p w14:paraId="19AB0B6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Данные</w:t>
            </w:r>
          </w:p>
        </w:tc>
        <w:tc>
          <w:tcPr>
            <w:tcW w:w="0" w:type="auto"/>
            <w:vAlign w:val="center"/>
            <w:hideMark/>
          </w:tcPr>
          <w:p w14:paraId="51E0D14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Survey + qualitative cases</w:t>
            </w:r>
          </w:p>
        </w:tc>
      </w:tr>
      <w:tr w:rsidR="00D023E7" w:rsidRPr="00D023E7" w14:paraId="58DAE49D" w14:textId="77777777">
        <w:trPr>
          <w:tblCellSpacing w:w="15" w:type="dxa"/>
        </w:trPr>
        <w:tc>
          <w:tcPr>
            <w:tcW w:w="0" w:type="auto"/>
            <w:vAlign w:val="center"/>
            <w:hideMark/>
          </w:tcPr>
          <w:p w14:paraId="1884285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Survey sample</w:t>
            </w:r>
          </w:p>
        </w:tc>
        <w:tc>
          <w:tcPr>
            <w:tcW w:w="0" w:type="auto"/>
            <w:vAlign w:val="center"/>
            <w:hideMark/>
          </w:tcPr>
          <w:p w14:paraId="210BB2E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63 промышленные B2B-компании</w:t>
            </w:r>
          </w:p>
        </w:tc>
      </w:tr>
      <w:tr w:rsidR="00D023E7" w:rsidRPr="00D023E7" w14:paraId="2C7ACEEF" w14:textId="77777777">
        <w:trPr>
          <w:tblCellSpacing w:w="15" w:type="dxa"/>
        </w:trPr>
        <w:tc>
          <w:tcPr>
            <w:tcW w:w="0" w:type="auto"/>
            <w:vAlign w:val="center"/>
            <w:hideMark/>
          </w:tcPr>
          <w:p w14:paraId="60814AA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Case sample</w:t>
            </w:r>
          </w:p>
        </w:tc>
        <w:tc>
          <w:tcPr>
            <w:tcW w:w="0" w:type="auto"/>
            <w:vAlign w:val="center"/>
            <w:hideMark/>
          </w:tcPr>
          <w:p w14:paraId="5B1AC1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7 компаний, 11 backshoring experiences</w:t>
            </w:r>
          </w:p>
        </w:tc>
      </w:tr>
      <w:tr w:rsidR="00D023E7" w:rsidRPr="00D023E7" w14:paraId="344C7628" w14:textId="77777777">
        <w:trPr>
          <w:tblCellSpacing w:w="15" w:type="dxa"/>
        </w:trPr>
        <w:tc>
          <w:tcPr>
            <w:tcW w:w="0" w:type="auto"/>
            <w:vAlign w:val="center"/>
            <w:hideMark/>
          </w:tcPr>
          <w:p w14:paraId="7E616EF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 country</w:t>
            </w:r>
          </w:p>
        </w:tc>
        <w:tc>
          <w:tcPr>
            <w:tcW w:w="0" w:type="auto"/>
            <w:vAlign w:val="center"/>
            <w:hideMark/>
          </w:tcPr>
          <w:p w14:paraId="7AEB69F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Spain, Basque Country</w:t>
            </w:r>
          </w:p>
        </w:tc>
      </w:tr>
      <w:tr w:rsidR="00D023E7" w:rsidRPr="00D023E7" w14:paraId="45A9A65C" w14:textId="77777777">
        <w:trPr>
          <w:tblCellSpacing w:w="15" w:type="dxa"/>
        </w:trPr>
        <w:tc>
          <w:tcPr>
            <w:tcW w:w="0" w:type="auto"/>
            <w:vAlign w:val="center"/>
            <w:hideMark/>
          </w:tcPr>
          <w:p w14:paraId="745D9F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 countries</w:t>
            </w:r>
          </w:p>
        </w:tc>
        <w:tc>
          <w:tcPr>
            <w:tcW w:w="0" w:type="auto"/>
            <w:vAlign w:val="center"/>
            <w:hideMark/>
          </w:tcPr>
          <w:p w14:paraId="46AF144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 India, Brazil, Turkey, Argentina</w:t>
            </w:r>
          </w:p>
        </w:tc>
      </w:tr>
      <w:tr w:rsidR="00D023E7" w:rsidRPr="00D023E7" w14:paraId="51C889F5" w14:textId="77777777">
        <w:trPr>
          <w:tblCellSpacing w:w="15" w:type="dxa"/>
        </w:trPr>
        <w:tc>
          <w:tcPr>
            <w:tcW w:w="0" w:type="auto"/>
            <w:vAlign w:val="center"/>
            <w:hideMark/>
          </w:tcPr>
          <w:p w14:paraId="185FE49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31D19ED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 decision и Industry 4.0</w:t>
            </w:r>
          </w:p>
        </w:tc>
      </w:tr>
      <w:tr w:rsidR="00D023E7" w:rsidRPr="00D023E7" w14:paraId="166358D9" w14:textId="77777777">
        <w:trPr>
          <w:tblCellSpacing w:w="15" w:type="dxa"/>
        </w:trPr>
        <w:tc>
          <w:tcPr>
            <w:tcW w:w="0" w:type="auto"/>
            <w:vAlign w:val="center"/>
            <w:hideMark/>
          </w:tcPr>
          <w:p w14:paraId="156157A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526C0E0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Direct empirical decision-stage evidence</w:t>
            </w:r>
          </w:p>
        </w:tc>
      </w:tr>
      <w:tr w:rsidR="00D023E7" w:rsidRPr="00D023E7" w14:paraId="1DE953CE" w14:textId="77777777">
        <w:trPr>
          <w:tblCellSpacing w:w="15" w:type="dxa"/>
        </w:trPr>
        <w:tc>
          <w:tcPr>
            <w:tcW w:w="0" w:type="auto"/>
            <w:vAlign w:val="center"/>
            <w:hideMark/>
          </w:tcPr>
          <w:p w14:paraId="7C542DA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44697CE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w:t>
            </w:r>
          </w:p>
        </w:tc>
      </w:tr>
      <w:tr w:rsidR="00D023E7" w:rsidRPr="00D023E7" w14:paraId="4CC9DC9E" w14:textId="77777777">
        <w:trPr>
          <w:tblCellSpacing w:w="15" w:type="dxa"/>
        </w:trPr>
        <w:tc>
          <w:tcPr>
            <w:tcW w:w="0" w:type="auto"/>
            <w:vAlign w:val="center"/>
            <w:hideMark/>
          </w:tcPr>
          <w:p w14:paraId="1B40CD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2028802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w:t>
            </w:r>
          </w:p>
        </w:tc>
      </w:tr>
      <w:tr w:rsidR="00D023E7" w:rsidRPr="00D023E7" w14:paraId="2A982357" w14:textId="77777777">
        <w:trPr>
          <w:tblCellSpacing w:w="15" w:type="dxa"/>
        </w:trPr>
        <w:tc>
          <w:tcPr>
            <w:tcW w:w="0" w:type="auto"/>
            <w:vAlign w:val="center"/>
            <w:hideMark/>
          </w:tcPr>
          <w:p w14:paraId="772181E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5B82237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Средняя–высокая, но зависит от конкретного кейса</w:t>
            </w:r>
          </w:p>
        </w:tc>
      </w:tr>
      <w:tr w:rsidR="00D023E7" w:rsidRPr="00D023E7" w14:paraId="76B5AA23" w14:textId="77777777">
        <w:trPr>
          <w:tblCellSpacing w:w="15" w:type="dxa"/>
        </w:trPr>
        <w:tc>
          <w:tcPr>
            <w:tcW w:w="0" w:type="auto"/>
            <w:vAlign w:val="center"/>
            <w:hideMark/>
          </w:tcPr>
          <w:p w14:paraId="29908B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implementation source</w:t>
            </w:r>
          </w:p>
        </w:tc>
        <w:tc>
          <w:tcPr>
            <w:tcW w:w="0" w:type="auto"/>
            <w:vAlign w:val="center"/>
            <w:hideMark/>
          </w:tcPr>
          <w:p w14:paraId="2945D2D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324CF77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Основная корректировка</w:t>
      </w:r>
    </w:p>
    <w:p w14:paraId="4DBED96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Пункт 18 называет несколько факторов «barriers», но большинство из них являются не barriers to reshoring, а проблемами offshore operations или location disadvantages, которые мотивируют фирму вернуть производство.</w:t>
      </w:r>
    </w:p>
    <w:p w14:paraId="2DA7860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0ECDC889" w14:textId="77777777" w:rsidR="00D023E7" w:rsidRPr="00D023E7" w:rsidRDefault="00D023E7" w:rsidP="00D023E7">
      <w:pPr>
        <w:numPr>
          <w:ilvl w:val="0"/>
          <w:numId w:val="2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disappointing offshore sales;</w:t>
      </w:r>
    </w:p>
    <w:p w14:paraId="0792EB44" w14:textId="77777777" w:rsidR="00D023E7" w:rsidRPr="00D023E7" w:rsidRDefault="00D023E7" w:rsidP="00D023E7">
      <w:pPr>
        <w:numPr>
          <w:ilvl w:val="0"/>
          <w:numId w:val="2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political instability;</w:t>
      </w:r>
    </w:p>
    <w:p w14:paraId="2A584BB9" w14:textId="77777777" w:rsidR="00D023E7" w:rsidRPr="00D023E7" w:rsidRDefault="00D023E7" w:rsidP="00D023E7">
      <w:pPr>
        <w:numPr>
          <w:ilvl w:val="0"/>
          <w:numId w:val="2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trade barriers;</w:t>
      </w:r>
    </w:p>
    <w:p w14:paraId="185DBEA4" w14:textId="77777777" w:rsidR="00D023E7" w:rsidRPr="00D023E7" w:rsidRDefault="00D023E7" w:rsidP="00D023E7">
      <w:pPr>
        <w:numPr>
          <w:ilvl w:val="0"/>
          <w:numId w:val="2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administrative red tape;</w:t>
      </w:r>
    </w:p>
    <w:p w14:paraId="5F676986" w14:textId="77777777" w:rsidR="00D023E7" w:rsidRPr="00D023E7" w:rsidRDefault="00D023E7" w:rsidP="00D023E7">
      <w:pPr>
        <w:numPr>
          <w:ilvl w:val="0"/>
          <w:numId w:val="2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tense industrial relations;</w:t>
      </w:r>
    </w:p>
    <w:p w14:paraId="1D48329E" w14:textId="77777777" w:rsidR="00D023E7" w:rsidRPr="00D023E7" w:rsidRDefault="00D023E7" w:rsidP="00D023E7">
      <w:pPr>
        <w:numPr>
          <w:ilvl w:val="0"/>
          <w:numId w:val="2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inability to coordinate foreign facilities;</w:t>
      </w:r>
    </w:p>
    <w:p w14:paraId="75CA9151" w14:textId="77777777" w:rsidR="00D023E7" w:rsidRPr="00D023E7" w:rsidRDefault="00D023E7" w:rsidP="00D023E7">
      <w:pPr>
        <w:numPr>
          <w:ilvl w:val="0"/>
          <w:numId w:val="2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suboptimal international plant distribution.</w:t>
      </w:r>
    </w:p>
    <w:p w14:paraId="7735B9E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отвечают на вопрос:</w:t>
      </w:r>
    </w:p>
    <w:p w14:paraId="632A89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фирма решила уйти из иностранной локации?</w:t>
      </w:r>
    </w:p>
    <w:p w14:paraId="71E3E3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не на вопрос:</w:t>
      </w:r>
    </w:p>
    <w:p w14:paraId="4E9B092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 мешало фирме физически перенести и восстановить производство дома?</w:t>
      </w:r>
    </w:p>
    <w:p w14:paraId="2CBBEA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их нельзя включать в основную </w:t>
      </w:r>
      <w:r w:rsidRPr="00D023E7">
        <w:rPr>
          <w:rFonts w:ascii="Times New Roman" w:eastAsia="Times New Roman" w:hAnsi="Times New Roman" w:cs="Times New Roman"/>
          <w:b/>
          <w:bCs/>
          <w:color w:val="000000"/>
          <w:kern w:val="0"/>
          <w:lang w:eastAsia="ru-RU"/>
          <w14:ligatures w14:val="none"/>
        </w:rPr>
        <w:t>Implementation Barrier Matrix</w:t>
      </w:r>
      <w:r w:rsidRPr="00D023E7">
        <w:rPr>
          <w:rFonts w:ascii="Times New Roman" w:eastAsia="Times New Roman" w:hAnsi="Times New Roman" w:cs="Times New Roman"/>
          <w:color w:val="000000"/>
          <w:kern w:val="0"/>
          <w:lang w:eastAsia="ru-RU"/>
          <w14:ligatures w14:val="none"/>
        </w:rPr>
        <w:t>.</w:t>
      </w:r>
    </w:p>
    <w:p w14:paraId="4015759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подтверждает эмпирически</w:t>
      </w:r>
    </w:p>
    <w:p w14:paraId="124DA08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1. Offshore market underperformance</w:t>
      </w:r>
    </w:p>
    <w:p w14:paraId="471490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OFFSHORE_MARKET_UNDERPERFORMANCE</w:t>
      </w:r>
    </w:p>
    <w:p w14:paraId="7B04951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Компании могут возвращать производство из-за:</w:t>
      </w:r>
    </w:p>
    <w:p w14:paraId="79D87429" w14:textId="77777777" w:rsidR="00D023E7" w:rsidRPr="00D023E7" w:rsidRDefault="00D023E7" w:rsidP="00D023E7">
      <w:pPr>
        <w:numPr>
          <w:ilvl w:val="0"/>
          <w:numId w:val="2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disappointing sales;</w:t>
      </w:r>
    </w:p>
    <w:p w14:paraId="7FED3CCE" w14:textId="77777777" w:rsidR="00D023E7" w:rsidRPr="00D023E7" w:rsidRDefault="00D023E7" w:rsidP="00D023E7">
      <w:pPr>
        <w:numPr>
          <w:ilvl w:val="0"/>
          <w:numId w:val="2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недостаточного местного спроса;</w:t>
      </w:r>
    </w:p>
    <w:p w14:paraId="4B42AB0A" w14:textId="77777777" w:rsidR="00D023E7" w:rsidRPr="00D023E7" w:rsidRDefault="00D023E7" w:rsidP="00D023E7">
      <w:pPr>
        <w:numPr>
          <w:ilvl w:val="0"/>
          <w:numId w:val="2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несоответствия продукта рынку;</w:t>
      </w:r>
    </w:p>
    <w:p w14:paraId="57A87061" w14:textId="77777777" w:rsidR="00D023E7" w:rsidRPr="00D023E7" w:rsidRDefault="00D023E7" w:rsidP="00D023E7">
      <w:pPr>
        <w:numPr>
          <w:ilvl w:val="0"/>
          <w:numId w:val="2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ошибочного прогноза развития host market.</w:t>
      </w:r>
    </w:p>
    <w:p w14:paraId="73EC199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driver of reshoring / correction of location decision.</w:t>
      </w:r>
    </w:p>
    <w:p w14:paraId="439ECCB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Erroneous initial forecasting</w:t>
      </w:r>
    </w:p>
    <w:p w14:paraId="3E1F48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OFFSHORING_FORECASTING_ERROR</w:t>
      </w:r>
    </w:p>
    <w:p w14:paraId="511F5C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Первоначальный offshore decision может основываться на слишком оптимистичных предположениях относительно:</w:t>
      </w:r>
    </w:p>
    <w:p w14:paraId="3B2C8905" w14:textId="77777777" w:rsidR="00D023E7" w:rsidRPr="00D023E7" w:rsidRDefault="00D023E7" w:rsidP="00D023E7">
      <w:pPr>
        <w:numPr>
          <w:ilvl w:val="0"/>
          <w:numId w:val="2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sales growth;</w:t>
      </w:r>
    </w:p>
    <w:p w14:paraId="36915B96" w14:textId="77777777" w:rsidR="00D023E7" w:rsidRPr="00D023E7" w:rsidRDefault="00D023E7" w:rsidP="00D023E7">
      <w:pPr>
        <w:numPr>
          <w:ilvl w:val="0"/>
          <w:numId w:val="2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costs;</w:t>
      </w:r>
    </w:p>
    <w:p w14:paraId="01734A02" w14:textId="77777777" w:rsidR="00D023E7" w:rsidRPr="00D023E7" w:rsidRDefault="00D023E7" w:rsidP="00D023E7">
      <w:pPr>
        <w:numPr>
          <w:ilvl w:val="0"/>
          <w:numId w:val="2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market potential;</w:t>
      </w:r>
    </w:p>
    <w:p w14:paraId="3EEAF143" w14:textId="77777777" w:rsidR="00D023E7" w:rsidRPr="00D023E7" w:rsidRDefault="00D023E7" w:rsidP="00D023E7">
      <w:pPr>
        <w:numPr>
          <w:ilvl w:val="0"/>
          <w:numId w:val="2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institutional stability;</w:t>
      </w:r>
    </w:p>
    <w:p w14:paraId="56367C91" w14:textId="77777777" w:rsidR="00D023E7" w:rsidRPr="00D023E7" w:rsidRDefault="00D023E7" w:rsidP="00D023E7">
      <w:pPr>
        <w:numPr>
          <w:ilvl w:val="0"/>
          <w:numId w:val="2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управляемости зарубежного предприятия.</w:t>
      </w:r>
    </w:p>
    <w:p w14:paraId="0355BB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хорошо подходит для Discussion о bounded rationality и ошибках принятия решений.</w:t>
      </w:r>
    </w:p>
    <w:p w14:paraId="0AFB0B9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Host-country institutional instability</w:t>
      </w:r>
    </w:p>
    <w:p w14:paraId="5BF8499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HOST_COUNTRY_INSTITUTIONAL_INSTABILITY</w:t>
      </w:r>
    </w:p>
    <w:p w14:paraId="5F2C06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Включает:</w:t>
      </w:r>
    </w:p>
    <w:p w14:paraId="36FCF5D4" w14:textId="77777777" w:rsidR="00D023E7" w:rsidRPr="00D023E7" w:rsidRDefault="00D023E7" w:rsidP="00D023E7">
      <w:pPr>
        <w:numPr>
          <w:ilvl w:val="0"/>
          <w:numId w:val="2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политическую нестабильность;</w:t>
      </w:r>
    </w:p>
    <w:p w14:paraId="216F89E7" w14:textId="77777777" w:rsidR="00D023E7" w:rsidRPr="00D023E7" w:rsidRDefault="00D023E7" w:rsidP="00D023E7">
      <w:pPr>
        <w:numPr>
          <w:ilvl w:val="0"/>
          <w:numId w:val="2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administrative red tape;</w:t>
      </w:r>
    </w:p>
    <w:p w14:paraId="4F0A2C1F" w14:textId="77777777" w:rsidR="00D023E7" w:rsidRPr="00D023E7" w:rsidRDefault="00D023E7" w:rsidP="00D023E7">
      <w:pPr>
        <w:numPr>
          <w:ilvl w:val="0"/>
          <w:numId w:val="2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налоги;</w:t>
      </w:r>
    </w:p>
    <w:p w14:paraId="544B8CDC" w14:textId="77777777" w:rsidR="00D023E7" w:rsidRPr="00D023E7" w:rsidRDefault="00D023E7" w:rsidP="00D023E7">
      <w:pPr>
        <w:numPr>
          <w:ilvl w:val="0"/>
          <w:numId w:val="2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trade restrictions;</w:t>
      </w:r>
    </w:p>
    <w:p w14:paraId="7167A777" w14:textId="77777777" w:rsidR="00D023E7" w:rsidRPr="00D023E7" w:rsidRDefault="00D023E7" w:rsidP="00D023E7">
      <w:pPr>
        <w:numPr>
          <w:ilvl w:val="0"/>
          <w:numId w:val="2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напряжённые трудовые отношения.</w:t>
      </w:r>
    </w:p>
    <w:p w14:paraId="30906E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location disadvantage и driver to leave, а не implementation barrier возвращения.</w:t>
      </w:r>
    </w:p>
    <w:p w14:paraId="2FE7332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Foreign-operation coordination burden</w:t>
      </w:r>
    </w:p>
    <w:p w14:paraId="53A2A7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FOREIGN_OPERATION_COORDINATION_BURDEN</w:t>
      </w:r>
    </w:p>
    <w:p w14:paraId="21FBF4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Нехватка финансовых и кадровых ресурсов для управления зарубежными операциями особенно важна для небольших компаний.</w:t>
      </w:r>
    </w:p>
    <w:p w14:paraId="59EF12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может объяснять, почему фирма предпочитает более компактную domestic production configuration.</w:t>
      </w:r>
    </w:p>
    <w:p w14:paraId="43A163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это ограничение управления offshoring, а не обязательно проблема reshoring implementation.</w:t>
      </w:r>
    </w:p>
    <w:p w14:paraId="216BDDD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Global production-network rationalization</w:t>
      </w:r>
    </w:p>
    <w:p w14:paraId="422B2D0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GLOBAL_PRODUCTION_NETWORK_RATIONALIZATION</w:t>
      </w:r>
    </w:p>
    <w:p w14:paraId="0D6BDCF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 может происходить в рамках:</w:t>
      </w:r>
    </w:p>
    <w:p w14:paraId="7E08744C" w14:textId="77777777" w:rsidR="00D023E7" w:rsidRPr="00D023E7" w:rsidRDefault="00D023E7" w:rsidP="00D023E7">
      <w:pPr>
        <w:numPr>
          <w:ilvl w:val="0"/>
          <w:numId w:val="2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сокращения количества заводов;</w:t>
      </w:r>
    </w:p>
    <w:p w14:paraId="25628AE3" w14:textId="77777777" w:rsidR="00D023E7" w:rsidRPr="00D023E7" w:rsidRDefault="00D023E7" w:rsidP="00D023E7">
      <w:pPr>
        <w:numPr>
          <w:ilvl w:val="0"/>
          <w:numId w:val="2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перераспределения производственных задач;</w:t>
      </w:r>
    </w:p>
    <w:p w14:paraId="5076E2EE" w14:textId="77777777" w:rsidR="00D023E7" w:rsidRPr="00D023E7" w:rsidRDefault="00D023E7" w:rsidP="00D023E7">
      <w:pPr>
        <w:numPr>
          <w:ilvl w:val="0"/>
          <w:numId w:val="2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устранения избыточных мощностей;</w:t>
      </w:r>
    </w:p>
    <w:p w14:paraId="7BECB4B3" w14:textId="77777777" w:rsidR="00D023E7" w:rsidRPr="00D023E7" w:rsidRDefault="00D023E7" w:rsidP="00D023E7">
      <w:pPr>
        <w:numPr>
          <w:ilvl w:val="0"/>
          <w:numId w:val="2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интеграции производственных площадок после acquisitions.</w:t>
      </w:r>
    </w:p>
    <w:p w14:paraId="42DD3AF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показывает, что reshoring не всегда является самостоятельной реакцией на один негативный фактор.</w:t>
      </w:r>
    </w:p>
    <w:p w14:paraId="3C2C5DB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Главный результат по Industry 4.0</w:t>
      </w:r>
    </w:p>
    <w:p w14:paraId="0D14079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Самая важная мысль A19:</w:t>
      </w:r>
    </w:p>
    <w:p w14:paraId="54747B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обычно не является самостоятельной причиной backshoring.</w:t>
      </w:r>
    </w:p>
    <w:p w14:paraId="13BD838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Технологии могут выступать как:</w:t>
      </w:r>
    </w:p>
    <w:p w14:paraId="686B5351" w14:textId="77777777" w:rsidR="00D023E7" w:rsidRPr="00D023E7" w:rsidRDefault="00D023E7" w:rsidP="00D023E7">
      <w:pPr>
        <w:numPr>
          <w:ilvl w:val="0"/>
          <w:numId w:val="2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catalyst;</w:t>
      </w:r>
    </w:p>
    <w:p w14:paraId="786827A2" w14:textId="77777777" w:rsidR="00D023E7" w:rsidRPr="00D023E7" w:rsidRDefault="00D023E7" w:rsidP="00D023E7">
      <w:pPr>
        <w:numPr>
          <w:ilvl w:val="0"/>
          <w:numId w:val="2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accelerator;</w:t>
      </w:r>
    </w:p>
    <w:p w14:paraId="4EC5708E" w14:textId="77777777" w:rsidR="00D023E7" w:rsidRPr="00D023E7" w:rsidRDefault="00D023E7" w:rsidP="00D023E7">
      <w:pPr>
        <w:numPr>
          <w:ilvl w:val="0"/>
          <w:numId w:val="2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complementary enabler;</w:t>
      </w:r>
    </w:p>
    <w:p w14:paraId="077BD76C" w14:textId="77777777" w:rsidR="00D023E7" w:rsidRPr="00D023E7" w:rsidRDefault="00D023E7" w:rsidP="00D023E7">
      <w:pPr>
        <w:numPr>
          <w:ilvl w:val="0"/>
          <w:numId w:val="2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средство повышения конкурентоспособности home-country plant.</w:t>
      </w:r>
    </w:p>
    <w:p w14:paraId="350409E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решение обычно формируется из нескольких факторов:</w:t>
      </w:r>
    </w:p>
    <w:p w14:paraId="76FD8BB5" w14:textId="77777777" w:rsidR="00D023E7" w:rsidRPr="00D023E7" w:rsidRDefault="00D023E7" w:rsidP="00D023E7">
      <w:pPr>
        <w:numPr>
          <w:ilvl w:val="0"/>
          <w:numId w:val="2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market failure;</w:t>
      </w:r>
    </w:p>
    <w:p w14:paraId="77E58AF3" w14:textId="77777777" w:rsidR="00D023E7" w:rsidRPr="00D023E7" w:rsidRDefault="00D023E7" w:rsidP="00D023E7">
      <w:pPr>
        <w:numPr>
          <w:ilvl w:val="0"/>
          <w:numId w:val="2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w:t>
      </w:r>
    </w:p>
    <w:p w14:paraId="3C107135" w14:textId="77777777" w:rsidR="00D023E7" w:rsidRPr="00D023E7" w:rsidRDefault="00D023E7" w:rsidP="00D023E7">
      <w:pPr>
        <w:numPr>
          <w:ilvl w:val="0"/>
          <w:numId w:val="2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costs;</w:t>
      </w:r>
    </w:p>
    <w:p w14:paraId="5DD3CB81" w14:textId="77777777" w:rsidR="00D023E7" w:rsidRPr="00D023E7" w:rsidRDefault="00D023E7" w:rsidP="00D023E7">
      <w:pPr>
        <w:numPr>
          <w:ilvl w:val="0"/>
          <w:numId w:val="2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institutional instability;</w:t>
      </w:r>
    </w:p>
    <w:p w14:paraId="2132F81F" w14:textId="77777777" w:rsidR="00D023E7" w:rsidRPr="00D023E7" w:rsidRDefault="00D023E7" w:rsidP="00D023E7">
      <w:pPr>
        <w:numPr>
          <w:ilvl w:val="0"/>
          <w:numId w:val="2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logistics;</w:t>
      </w:r>
    </w:p>
    <w:p w14:paraId="3B657216" w14:textId="77777777" w:rsidR="00D023E7" w:rsidRPr="00D023E7" w:rsidRDefault="00D023E7" w:rsidP="00D023E7">
      <w:pPr>
        <w:numPr>
          <w:ilvl w:val="0"/>
          <w:numId w:val="2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production-network restructuring.</w:t>
      </w:r>
    </w:p>
    <w:p w14:paraId="3DD6920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позволяет избежать слишком простого утверждения:</w:t>
      </w:r>
    </w:p>
    <w:p w14:paraId="6BAC0C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causes reshoring.</w:t>
      </w:r>
    </w:p>
    <w:p w14:paraId="4260BAF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Более точная формулировка:</w:t>
      </w:r>
    </w:p>
    <w:p w14:paraId="13F088A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technologies may facilitate or accelerate a relocation that is already economically and strategically justified by other factors.</w:t>
      </w:r>
    </w:p>
    <w:p w14:paraId="0DB6D44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матрицы</w:t>
      </w:r>
    </w:p>
    <w:p w14:paraId="39FB1D7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Driver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6"/>
        <w:gridCol w:w="2931"/>
        <w:gridCol w:w="1099"/>
      </w:tblGrid>
      <w:tr w:rsidR="00D023E7" w:rsidRPr="00D023E7" w14:paraId="50191156" w14:textId="77777777">
        <w:trPr>
          <w:tblHeader/>
          <w:tblCellSpacing w:w="15" w:type="dxa"/>
        </w:trPr>
        <w:tc>
          <w:tcPr>
            <w:tcW w:w="0" w:type="auto"/>
            <w:vAlign w:val="center"/>
            <w:hideMark/>
          </w:tcPr>
          <w:p w14:paraId="71A6E88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2B334BA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Фактор</w:t>
            </w:r>
          </w:p>
        </w:tc>
        <w:tc>
          <w:tcPr>
            <w:tcW w:w="0" w:type="auto"/>
            <w:vAlign w:val="center"/>
            <w:hideMark/>
          </w:tcPr>
          <w:p w14:paraId="69E9F99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w:t>
            </w:r>
          </w:p>
        </w:tc>
      </w:tr>
      <w:tr w:rsidR="00D023E7" w:rsidRPr="00D023E7" w14:paraId="2C7A59B3" w14:textId="77777777">
        <w:trPr>
          <w:tblCellSpacing w:w="15" w:type="dxa"/>
        </w:trPr>
        <w:tc>
          <w:tcPr>
            <w:tcW w:w="0" w:type="auto"/>
            <w:vAlign w:val="center"/>
            <w:hideMark/>
          </w:tcPr>
          <w:p w14:paraId="6CBAF7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OFFSHORE_MARKET_UNDERPERFORMANCE</w:t>
            </w:r>
          </w:p>
        </w:tc>
        <w:tc>
          <w:tcPr>
            <w:tcW w:w="0" w:type="auto"/>
            <w:vAlign w:val="center"/>
            <w:hideMark/>
          </w:tcPr>
          <w:p w14:paraId="5BACE2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Низкие продажи и слабый спрос в host country</w:t>
            </w:r>
          </w:p>
        </w:tc>
        <w:tc>
          <w:tcPr>
            <w:tcW w:w="0" w:type="auto"/>
            <w:vAlign w:val="center"/>
            <w:hideMark/>
          </w:tcPr>
          <w:p w14:paraId="127BA5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75C8BEAB" w14:textId="77777777">
        <w:trPr>
          <w:tblCellSpacing w:w="15" w:type="dxa"/>
        </w:trPr>
        <w:tc>
          <w:tcPr>
            <w:tcW w:w="0" w:type="auto"/>
            <w:vAlign w:val="center"/>
            <w:hideMark/>
          </w:tcPr>
          <w:p w14:paraId="6CCFEDC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OFFSHORING_FORECASTING_ERROR</w:t>
            </w:r>
          </w:p>
        </w:tc>
        <w:tc>
          <w:tcPr>
            <w:tcW w:w="0" w:type="auto"/>
            <w:vAlign w:val="center"/>
            <w:hideMark/>
          </w:tcPr>
          <w:p w14:paraId="7FE215F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Ошибочная первоначальная оценка рынка</w:t>
            </w:r>
          </w:p>
        </w:tc>
        <w:tc>
          <w:tcPr>
            <w:tcW w:w="0" w:type="auto"/>
            <w:vAlign w:val="center"/>
            <w:hideMark/>
          </w:tcPr>
          <w:p w14:paraId="1F720F7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66CBA698" w14:textId="77777777">
        <w:trPr>
          <w:tblCellSpacing w:w="15" w:type="dxa"/>
        </w:trPr>
        <w:tc>
          <w:tcPr>
            <w:tcW w:w="0" w:type="auto"/>
            <w:vAlign w:val="center"/>
            <w:hideMark/>
          </w:tcPr>
          <w:p w14:paraId="31478FE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HOST_COUNTRY_INSTITUTIONAL_INSTABILITY</w:t>
            </w:r>
          </w:p>
        </w:tc>
        <w:tc>
          <w:tcPr>
            <w:tcW w:w="0" w:type="auto"/>
            <w:vAlign w:val="center"/>
            <w:hideMark/>
          </w:tcPr>
          <w:p w14:paraId="2169167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Политические и институциональные проблемы</w:t>
            </w:r>
          </w:p>
        </w:tc>
        <w:tc>
          <w:tcPr>
            <w:tcW w:w="0" w:type="auto"/>
            <w:vAlign w:val="center"/>
            <w:hideMark/>
          </w:tcPr>
          <w:p w14:paraId="5790BDB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4A557735" w14:textId="77777777">
        <w:trPr>
          <w:tblCellSpacing w:w="15" w:type="dxa"/>
        </w:trPr>
        <w:tc>
          <w:tcPr>
            <w:tcW w:w="0" w:type="auto"/>
            <w:vAlign w:val="center"/>
            <w:hideMark/>
          </w:tcPr>
          <w:p w14:paraId="2DC2F22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HOST_COUNTRY_COST_ESCALATION</w:t>
            </w:r>
          </w:p>
        </w:tc>
        <w:tc>
          <w:tcPr>
            <w:tcW w:w="0" w:type="auto"/>
            <w:vAlign w:val="center"/>
            <w:hideMark/>
          </w:tcPr>
          <w:p w14:paraId="2ACFBED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затрат в host country</w:t>
            </w:r>
          </w:p>
        </w:tc>
        <w:tc>
          <w:tcPr>
            <w:tcW w:w="0" w:type="auto"/>
            <w:vAlign w:val="center"/>
            <w:hideMark/>
          </w:tcPr>
          <w:p w14:paraId="7ED8482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3A026CB0" w14:textId="77777777">
        <w:trPr>
          <w:tblCellSpacing w:w="15" w:type="dxa"/>
        </w:trPr>
        <w:tc>
          <w:tcPr>
            <w:tcW w:w="0" w:type="auto"/>
            <w:vAlign w:val="center"/>
            <w:hideMark/>
          </w:tcPr>
          <w:p w14:paraId="4BCB012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LOGISTICS_DISTANCE_COMPLEXITY</w:t>
            </w:r>
          </w:p>
        </w:tc>
        <w:tc>
          <w:tcPr>
            <w:tcW w:w="0" w:type="auto"/>
            <w:vAlign w:val="center"/>
            <w:hideMark/>
          </w:tcPr>
          <w:p w14:paraId="45F7E0E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Логистическая сложность и удалённость</w:t>
            </w:r>
          </w:p>
        </w:tc>
        <w:tc>
          <w:tcPr>
            <w:tcW w:w="0" w:type="auto"/>
            <w:vAlign w:val="center"/>
            <w:hideMark/>
          </w:tcPr>
          <w:p w14:paraId="517CC0E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426E8073" w14:textId="77777777">
        <w:trPr>
          <w:tblCellSpacing w:w="15" w:type="dxa"/>
        </w:trPr>
        <w:tc>
          <w:tcPr>
            <w:tcW w:w="0" w:type="auto"/>
            <w:vAlign w:val="center"/>
            <w:hideMark/>
          </w:tcPr>
          <w:p w14:paraId="0A1069F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GLOBAL_PRODUCTION_NETWORK_RATIONALIZATION</w:t>
            </w:r>
          </w:p>
        </w:tc>
        <w:tc>
          <w:tcPr>
            <w:tcW w:w="0" w:type="auto"/>
            <w:vAlign w:val="center"/>
            <w:hideMark/>
          </w:tcPr>
          <w:p w14:paraId="32BCF9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Консолидация международной производственной сети</w:t>
            </w:r>
          </w:p>
        </w:tc>
        <w:tc>
          <w:tcPr>
            <w:tcW w:w="0" w:type="auto"/>
            <w:vAlign w:val="center"/>
            <w:hideMark/>
          </w:tcPr>
          <w:p w14:paraId="16B896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307585E2" w14:textId="77777777">
        <w:trPr>
          <w:tblCellSpacing w:w="15" w:type="dxa"/>
        </w:trPr>
        <w:tc>
          <w:tcPr>
            <w:tcW w:w="0" w:type="auto"/>
            <w:vAlign w:val="center"/>
            <w:hideMark/>
          </w:tcPr>
          <w:p w14:paraId="24429AD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FOREIGN_OPERATION_COORDINATION_BURDEN</w:t>
            </w:r>
          </w:p>
        </w:tc>
        <w:tc>
          <w:tcPr>
            <w:tcW w:w="0" w:type="auto"/>
            <w:vAlign w:val="center"/>
            <w:hideMark/>
          </w:tcPr>
          <w:p w14:paraId="2A3BD70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ресурсов для управления зарубежными площадками</w:t>
            </w:r>
          </w:p>
        </w:tc>
        <w:tc>
          <w:tcPr>
            <w:tcW w:w="0" w:type="auto"/>
            <w:vAlign w:val="center"/>
            <w:hideMark/>
          </w:tcPr>
          <w:p w14:paraId="54B4A04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bl>
    <w:p w14:paraId="279DEA8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Enabler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3851"/>
        <w:gridCol w:w="1859"/>
      </w:tblGrid>
      <w:tr w:rsidR="00D023E7" w:rsidRPr="00D023E7" w14:paraId="397FE283" w14:textId="77777777">
        <w:trPr>
          <w:tblHeader/>
          <w:tblCellSpacing w:w="15" w:type="dxa"/>
        </w:trPr>
        <w:tc>
          <w:tcPr>
            <w:tcW w:w="0" w:type="auto"/>
            <w:vAlign w:val="center"/>
            <w:hideMark/>
          </w:tcPr>
          <w:p w14:paraId="703ACBB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1AA68F7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Enabler</w:t>
            </w:r>
          </w:p>
        </w:tc>
        <w:tc>
          <w:tcPr>
            <w:tcW w:w="0" w:type="auto"/>
            <w:vAlign w:val="center"/>
            <w:hideMark/>
          </w:tcPr>
          <w:p w14:paraId="02DB7E1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w:t>
            </w:r>
          </w:p>
        </w:tc>
      </w:tr>
      <w:tr w:rsidR="00D023E7" w:rsidRPr="00D023E7" w14:paraId="5E48695B" w14:textId="77777777">
        <w:trPr>
          <w:tblCellSpacing w:w="15" w:type="dxa"/>
        </w:trPr>
        <w:tc>
          <w:tcPr>
            <w:tcW w:w="0" w:type="auto"/>
            <w:vAlign w:val="center"/>
            <w:hideMark/>
          </w:tcPr>
          <w:p w14:paraId="7A2185F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DIGITAL_TECHNOLOGY_CATALYST</w:t>
            </w:r>
          </w:p>
        </w:tc>
        <w:tc>
          <w:tcPr>
            <w:tcW w:w="0" w:type="auto"/>
            <w:vAlign w:val="center"/>
            <w:hideMark/>
          </w:tcPr>
          <w:p w14:paraId="731E604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Цифровые технологии ускоряют уже обоснованное reshoring</w:t>
            </w:r>
          </w:p>
        </w:tc>
        <w:tc>
          <w:tcPr>
            <w:tcW w:w="0" w:type="auto"/>
            <w:vAlign w:val="center"/>
            <w:hideMark/>
          </w:tcPr>
          <w:p w14:paraId="6F60592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 interpretation</w:t>
            </w:r>
          </w:p>
        </w:tc>
      </w:tr>
      <w:tr w:rsidR="00D023E7" w:rsidRPr="00D023E7" w14:paraId="1667152B" w14:textId="77777777">
        <w:trPr>
          <w:tblCellSpacing w:w="15" w:type="dxa"/>
        </w:trPr>
        <w:tc>
          <w:tcPr>
            <w:tcW w:w="0" w:type="auto"/>
            <w:vAlign w:val="center"/>
            <w:hideMark/>
          </w:tcPr>
          <w:p w14:paraId="1AFEB99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HOME_PLANT_AUTOMATION</w:t>
            </w:r>
          </w:p>
        </w:tc>
        <w:tc>
          <w:tcPr>
            <w:tcW w:w="0" w:type="auto"/>
            <w:vAlign w:val="center"/>
            <w:hideMark/>
          </w:tcPr>
          <w:p w14:paraId="39221D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Автоматизация усиливает конкурентоспособность home production</w:t>
            </w:r>
          </w:p>
        </w:tc>
        <w:tc>
          <w:tcPr>
            <w:tcW w:w="0" w:type="auto"/>
            <w:vAlign w:val="center"/>
            <w:hideMark/>
          </w:tcPr>
          <w:p w14:paraId="6CCD2DE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Supporting empirical</w:t>
            </w:r>
          </w:p>
        </w:tc>
      </w:tr>
      <w:tr w:rsidR="00D023E7" w:rsidRPr="00D023E7" w14:paraId="1522E2FA" w14:textId="77777777">
        <w:trPr>
          <w:tblCellSpacing w:w="15" w:type="dxa"/>
        </w:trPr>
        <w:tc>
          <w:tcPr>
            <w:tcW w:w="0" w:type="auto"/>
            <w:vAlign w:val="center"/>
            <w:hideMark/>
          </w:tcPr>
          <w:p w14:paraId="0BA3DE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HOME_ECOSYSTEM_QUALITY</w:t>
            </w:r>
          </w:p>
        </w:tc>
        <w:tc>
          <w:tcPr>
            <w:tcW w:w="0" w:type="auto"/>
            <w:vAlign w:val="center"/>
            <w:hideMark/>
          </w:tcPr>
          <w:p w14:paraId="288B55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Доступность технологий и supply-chain partners дома</w:t>
            </w:r>
          </w:p>
        </w:tc>
        <w:tc>
          <w:tcPr>
            <w:tcW w:w="0" w:type="auto"/>
            <w:vAlign w:val="center"/>
            <w:hideMark/>
          </w:tcPr>
          <w:p w14:paraId="0456E88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implication</w:t>
            </w:r>
          </w:p>
        </w:tc>
      </w:tr>
    </w:tbl>
    <w:p w14:paraId="766A4E2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Barrier Matrix</w:t>
      </w:r>
    </w:p>
    <w:p w14:paraId="6746583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Новых подтверждённых implementation barriers из A19 </w:t>
      </w:r>
      <w:r w:rsidRPr="00D023E7">
        <w:rPr>
          <w:rFonts w:ascii="Times New Roman" w:eastAsia="Times New Roman" w:hAnsi="Times New Roman" w:cs="Times New Roman"/>
          <w:b/>
          <w:bCs/>
          <w:color w:val="000000"/>
          <w:kern w:val="0"/>
          <w:lang w:eastAsia="ru-RU"/>
          <w14:ligatures w14:val="none"/>
        </w:rPr>
        <w:t>не добавляем</w:t>
      </w:r>
      <w:r w:rsidRPr="00D023E7">
        <w:rPr>
          <w:rFonts w:ascii="Times New Roman" w:eastAsia="Times New Roman" w:hAnsi="Times New Roman" w:cs="Times New Roman"/>
          <w:color w:val="000000"/>
          <w:kern w:val="0"/>
          <w:lang w:eastAsia="ru-RU"/>
          <w14:ligatures w14:val="none"/>
        </w:rPr>
        <w:t>.</w:t>
      </w:r>
    </w:p>
    <w:p w14:paraId="10B2E21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Asia-specific использование</w:t>
      </w:r>
    </w:p>
    <w:p w14:paraId="39994BD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включает кейсы, связанные с Китаем и Индией, поэтому она полезна для твоей темы. Но не каждый результат относится к Азии.</w:t>
      </w:r>
    </w:p>
    <w:p w14:paraId="48FFB17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будущего Asia coding нужно проверить </w:t>
      </w:r>
      <w:r w:rsidRPr="00D023E7">
        <w:rPr>
          <w:rFonts w:ascii="Times New Roman" w:eastAsia="Times New Roman" w:hAnsi="Times New Roman" w:cs="Times New Roman"/>
          <w:b/>
          <w:bCs/>
          <w:color w:val="000000"/>
          <w:kern w:val="0"/>
          <w:lang w:eastAsia="ru-RU"/>
          <w14:ligatures w14:val="none"/>
        </w:rPr>
        <w:t>Table 7</w:t>
      </w:r>
      <w:r w:rsidRPr="00D023E7">
        <w:rPr>
          <w:rFonts w:ascii="Times New Roman" w:eastAsia="Times New Roman" w:hAnsi="Times New Roman" w:cs="Times New Roman"/>
          <w:color w:val="000000"/>
          <w:kern w:val="0"/>
          <w:lang w:eastAsia="ru-RU"/>
          <w14:ligatures w14:val="none"/>
        </w:rPr>
        <w:t> и для каждого backshoring experience записать:</w:t>
      </w:r>
    </w:p>
    <w:p w14:paraId="14477F04" w14:textId="77777777" w:rsidR="00D023E7" w:rsidRPr="00D023E7" w:rsidRDefault="00D023E7" w:rsidP="00D023E7">
      <w:pPr>
        <w:numPr>
          <w:ilvl w:val="0"/>
          <w:numId w:val="2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конкретную компанию;</w:t>
      </w:r>
    </w:p>
    <w:p w14:paraId="15E0880F" w14:textId="77777777" w:rsidR="00D023E7" w:rsidRPr="00D023E7" w:rsidRDefault="00D023E7" w:rsidP="00D023E7">
      <w:pPr>
        <w:numPr>
          <w:ilvl w:val="0"/>
          <w:numId w:val="2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 country;</w:t>
      </w:r>
    </w:p>
    <w:p w14:paraId="61D0657D" w14:textId="77777777" w:rsidR="00D023E7" w:rsidRPr="00D023E7" w:rsidRDefault="00D023E7" w:rsidP="00D023E7">
      <w:pPr>
        <w:numPr>
          <w:ilvl w:val="0"/>
          <w:numId w:val="2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возвращённую activity;</w:t>
      </w:r>
    </w:p>
    <w:p w14:paraId="12D2558A" w14:textId="77777777" w:rsidR="00D023E7" w:rsidRPr="00D023E7" w:rsidRDefault="00D023E7" w:rsidP="00D023E7">
      <w:pPr>
        <w:numPr>
          <w:ilvl w:val="0"/>
          <w:numId w:val="2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 location;</w:t>
      </w:r>
    </w:p>
    <w:p w14:paraId="2A283C8B" w14:textId="77777777" w:rsidR="00D023E7" w:rsidRPr="00D023E7" w:rsidRDefault="00D023E7" w:rsidP="00D023E7">
      <w:pPr>
        <w:numPr>
          <w:ilvl w:val="0"/>
          <w:numId w:val="2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motive;</w:t>
      </w:r>
    </w:p>
    <w:p w14:paraId="64A756D1" w14:textId="77777777" w:rsidR="00D023E7" w:rsidRPr="00D023E7" w:rsidRDefault="00D023E7" w:rsidP="00D023E7">
      <w:pPr>
        <w:numPr>
          <w:ilvl w:val="0"/>
          <w:numId w:val="2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наличие или отсутствие implementation evidence.</w:t>
      </w:r>
    </w:p>
    <w:p w14:paraId="02BA843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Только после этого можно писать, например:</w:t>
      </w:r>
    </w:p>
    <w:p w14:paraId="486F083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 Basque manufacturing firm reshored from China because of …</w:t>
      </w:r>
    </w:p>
    <w:p w14:paraId="669B4F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приписывать Китаю все найденные в общей выборке проблемы — часть могла относиться к Бразилии, Турции или Аргентине.</w:t>
      </w:r>
    </w:p>
    <w:p w14:paraId="6F391B0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7CCDF54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OLI</w:t>
      </w:r>
    </w:p>
    <w:p w14:paraId="04470DF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A19 хорошо объясняет изменения:</w:t>
      </w:r>
    </w:p>
    <w:p w14:paraId="34EEA11B" w14:textId="77777777" w:rsidR="00D023E7" w:rsidRPr="00D023E7" w:rsidRDefault="00D023E7" w:rsidP="00D023E7">
      <w:pPr>
        <w:numPr>
          <w:ilvl w:val="0"/>
          <w:numId w:val="2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Location advantages:</w:t>
      </w:r>
      <w:r w:rsidRPr="00D023E7">
        <w:rPr>
          <w:rFonts w:ascii="Times New Roman" w:eastAsia="Times New Roman" w:hAnsi="Times New Roman" w:cs="Times New Roman"/>
          <w:color w:val="000000"/>
          <w:kern w:val="0"/>
          <w:lang w:eastAsia="ru-RU"/>
          <w14:ligatures w14:val="none"/>
        </w:rPr>
        <w:t> costs, market conditions, institutions, logistics;</w:t>
      </w:r>
    </w:p>
    <w:p w14:paraId="41A75862" w14:textId="77777777" w:rsidR="00D023E7" w:rsidRPr="00D023E7" w:rsidRDefault="00D023E7" w:rsidP="00D023E7">
      <w:pPr>
        <w:numPr>
          <w:ilvl w:val="0"/>
          <w:numId w:val="2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Ownership advantages:</w:t>
      </w:r>
      <w:r w:rsidRPr="00D023E7">
        <w:rPr>
          <w:rFonts w:ascii="Times New Roman" w:eastAsia="Times New Roman" w:hAnsi="Times New Roman" w:cs="Times New Roman"/>
          <w:color w:val="000000"/>
          <w:kern w:val="0"/>
          <w:lang w:eastAsia="ru-RU"/>
          <w14:ligatures w14:val="none"/>
        </w:rPr>
        <w:t> technology, capabilities, product knowledge;</w:t>
      </w:r>
    </w:p>
    <w:p w14:paraId="4BF67DB2" w14:textId="77777777" w:rsidR="00D023E7" w:rsidRPr="00D023E7" w:rsidRDefault="00D023E7" w:rsidP="00D023E7">
      <w:pPr>
        <w:numPr>
          <w:ilvl w:val="0"/>
          <w:numId w:val="2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Internalization advantages:</w:t>
      </w:r>
      <w:r w:rsidRPr="00D023E7">
        <w:rPr>
          <w:rFonts w:ascii="Times New Roman" w:eastAsia="Times New Roman" w:hAnsi="Times New Roman" w:cs="Times New Roman"/>
          <w:color w:val="000000"/>
          <w:kern w:val="0"/>
          <w:lang w:eastAsia="ru-RU"/>
          <w14:ligatures w14:val="none"/>
        </w:rPr>
        <w:t> контроль над производством и выбор in-house configuration.</w:t>
      </w:r>
    </w:p>
    <w:p w14:paraId="4A40E43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TCE</w:t>
      </w:r>
    </w:p>
    <w:p w14:paraId="367EED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подходит для:</w:t>
      </w:r>
    </w:p>
    <w:p w14:paraId="3E5960AB" w14:textId="77777777" w:rsidR="00D023E7" w:rsidRPr="00D023E7" w:rsidRDefault="00D023E7" w:rsidP="00D023E7">
      <w:pPr>
        <w:numPr>
          <w:ilvl w:val="0"/>
          <w:numId w:val="2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uncertainty;</w:t>
      </w:r>
    </w:p>
    <w:p w14:paraId="05DE6281" w14:textId="77777777" w:rsidR="00D023E7" w:rsidRPr="00D023E7" w:rsidRDefault="00D023E7" w:rsidP="00D023E7">
      <w:pPr>
        <w:numPr>
          <w:ilvl w:val="0"/>
          <w:numId w:val="2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 burden;</w:t>
      </w:r>
    </w:p>
    <w:p w14:paraId="3F75B54C" w14:textId="77777777" w:rsidR="00D023E7" w:rsidRPr="00D023E7" w:rsidRDefault="00D023E7" w:rsidP="00D023E7">
      <w:pPr>
        <w:numPr>
          <w:ilvl w:val="0"/>
          <w:numId w:val="2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administrative costs;</w:t>
      </w:r>
    </w:p>
    <w:p w14:paraId="21B8F48F" w14:textId="77777777" w:rsidR="00D023E7" w:rsidRPr="00D023E7" w:rsidRDefault="00D023E7" w:rsidP="00D023E7">
      <w:pPr>
        <w:numPr>
          <w:ilvl w:val="0"/>
          <w:numId w:val="2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institutional instability;</w:t>
      </w:r>
    </w:p>
    <w:p w14:paraId="4F8AE485" w14:textId="77777777" w:rsidR="00D023E7" w:rsidRPr="00D023E7" w:rsidRDefault="00D023E7" w:rsidP="00D023E7">
      <w:pPr>
        <w:numPr>
          <w:ilvl w:val="0"/>
          <w:numId w:val="2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foreign-operation complexity;</w:t>
      </w:r>
    </w:p>
    <w:p w14:paraId="1E6DA29A" w14:textId="77777777" w:rsidR="00D023E7" w:rsidRPr="00D023E7" w:rsidRDefault="00D023E7" w:rsidP="00D023E7">
      <w:pPr>
        <w:numPr>
          <w:ilvl w:val="0"/>
          <w:numId w:val="2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ошибочную недооценку transaction costs.</w:t>
      </w:r>
    </w:p>
    <w:p w14:paraId="6F03B11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7BAD42E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Можно дополнительно применить к digital capabilities и home-plant technology, но это, судя по анализу, не основная explicit theory статьи.</w:t>
      </w:r>
    </w:p>
    <w:p w14:paraId="40EB79E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24B01D0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1356A9C1" w14:textId="77777777" w:rsidR="00D023E7" w:rsidRPr="00D023E7" w:rsidRDefault="00D023E7" w:rsidP="00D023E7">
      <w:pPr>
        <w:numPr>
          <w:ilvl w:val="0"/>
          <w:numId w:val="2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 остаётся относительно редким;</w:t>
      </w:r>
    </w:p>
    <w:p w14:paraId="7EBB0F86" w14:textId="77777777" w:rsidR="00D023E7" w:rsidRPr="00D023E7" w:rsidRDefault="00D023E7" w:rsidP="00D023E7">
      <w:pPr>
        <w:numPr>
          <w:ilvl w:val="0"/>
          <w:numId w:val="2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автоматически связывать digitalization и reshoring;</w:t>
      </w:r>
    </w:p>
    <w:p w14:paraId="694F93A5" w14:textId="77777777" w:rsidR="00D023E7" w:rsidRPr="00D023E7" w:rsidRDefault="00D023E7" w:rsidP="00D023E7">
      <w:pPr>
        <w:numPr>
          <w:ilvl w:val="0"/>
          <w:numId w:val="2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обычно вызывается сочетанием факторов.</w:t>
      </w:r>
    </w:p>
    <w:p w14:paraId="2CE0067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29650828" w14:textId="77777777" w:rsidR="00D023E7" w:rsidRPr="00D023E7" w:rsidRDefault="00D023E7" w:rsidP="00D023E7">
      <w:pPr>
        <w:numPr>
          <w:ilvl w:val="0"/>
          <w:numId w:val="2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and reshoring;</w:t>
      </w:r>
    </w:p>
    <w:p w14:paraId="23F6A2DA" w14:textId="77777777" w:rsidR="00D023E7" w:rsidRPr="00D023E7" w:rsidRDefault="00D023E7" w:rsidP="00D023E7">
      <w:pPr>
        <w:numPr>
          <w:ilvl w:val="0"/>
          <w:numId w:val="2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OLI и TCE;</w:t>
      </w:r>
    </w:p>
    <w:p w14:paraId="47D24123" w14:textId="77777777" w:rsidR="00D023E7" w:rsidRPr="00D023E7" w:rsidRDefault="00D023E7" w:rsidP="00D023E7">
      <w:pPr>
        <w:numPr>
          <w:ilvl w:val="0"/>
          <w:numId w:val="2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decision-stage drivers;</w:t>
      </w:r>
    </w:p>
    <w:p w14:paraId="6819C18A" w14:textId="77777777" w:rsidR="00D023E7" w:rsidRPr="00D023E7" w:rsidRDefault="00D023E7" w:rsidP="00D023E7">
      <w:pPr>
        <w:numPr>
          <w:ilvl w:val="0"/>
          <w:numId w:val="2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distinction between technology as driver and technology as catalyst;</w:t>
      </w:r>
    </w:p>
    <w:p w14:paraId="3F22C591" w14:textId="77777777" w:rsidR="00D023E7" w:rsidRPr="00D023E7" w:rsidRDefault="00D023E7" w:rsidP="00D023E7">
      <w:pPr>
        <w:numPr>
          <w:ilvl w:val="0"/>
          <w:numId w:val="2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production-network rationalization.</w:t>
      </w:r>
    </w:p>
    <w:p w14:paraId="34021DE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5040D7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в разделе о </w:t>
      </w:r>
      <w:r w:rsidRPr="00D023E7">
        <w:rPr>
          <w:rFonts w:ascii="Times New Roman" w:eastAsia="Times New Roman" w:hAnsi="Times New Roman" w:cs="Times New Roman"/>
          <w:b/>
          <w:bCs/>
          <w:color w:val="000000"/>
          <w:kern w:val="0"/>
          <w:lang w:eastAsia="ru-RU"/>
          <w14:ligatures w14:val="none"/>
        </w:rPr>
        <w:t>pre-implementation context или decision-related evidence</w:t>
      </w:r>
      <w:r w:rsidRPr="00D023E7">
        <w:rPr>
          <w:rFonts w:ascii="Times New Roman" w:eastAsia="Times New Roman" w:hAnsi="Times New Roman" w:cs="Times New Roman"/>
          <w:color w:val="000000"/>
          <w:kern w:val="0"/>
          <w:lang w:eastAsia="ru-RU"/>
          <w14:ligatures w14:val="none"/>
        </w:rPr>
        <w:t>, особенно если Results включают различие между:</w:t>
      </w:r>
    </w:p>
    <w:p w14:paraId="62A444AA" w14:textId="77777777" w:rsidR="00D023E7" w:rsidRPr="00D023E7" w:rsidRDefault="00D023E7" w:rsidP="00D023E7">
      <w:pPr>
        <w:numPr>
          <w:ilvl w:val="0"/>
          <w:numId w:val="2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to leave Asia;</w:t>
      </w:r>
    </w:p>
    <w:p w14:paraId="52EB227F" w14:textId="77777777" w:rsidR="00D023E7" w:rsidRPr="00D023E7" w:rsidRDefault="00D023E7" w:rsidP="00D023E7">
      <w:pPr>
        <w:numPr>
          <w:ilvl w:val="0"/>
          <w:numId w:val="2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barriers to implement reshoring.</w:t>
      </w:r>
    </w:p>
    <w:p w14:paraId="21973BD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основной источник implementation barriers.</w:t>
      </w:r>
    </w:p>
    <w:p w14:paraId="41DEF7C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21D362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особенно полезна для аргумента:</w:t>
      </w:r>
    </w:p>
    <w:p w14:paraId="4572171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deterioration of offshore location advantages may trigger reshoring, while digital technologies mainly affect whether domestic production becomes technically and economically feasible.</w:t>
      </w:r>
    </w:p>
    <w:p w14:paraId="44EC2D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Также она помогает объяснить, почему policy initiatives, ориентированные только на возвращение уже вывезенного производства, могут быть менее эффективны, чем политика </w:t>
      </w:r>
      <w:r w:rsidRPr="00D023E7">
        <w:rPr>
          <w:rFonts w:ascii="Times New Roman" w:eastAsia="Times New Roman" w:hAnsi="Times New Roman" w:cs="Times New Roman"/>
          <w:b/>
          <w:bCs/>
          <w:color w:val="000000"/>
          <w:kern w:val="0"/>
          <w:lang w:eastAsia="ru-RU"/>
          <w14:ligatures w14:val="none"/>
        </w:rPr>
        <w:t>удержания существующей domestic manufacturing base</w:t>
      </w:r>
      <w:r w:rsidRPr="00D023E7">
        <w:rPr>
          <w:rFonts w:ascii="Times New Roman" w:eastAsia="Times New Roman" w:hAnsi="Times New Roman" w:cs="Times New Roman"/>
          <w:color w:val="000000"/>
          <w:kern w:val="0"/>
          <w:lang w:eastAsia="ru-RU"/>
          <w14:ligatures w14:val="none"/>
        </w:rPr>
        <w:t>.</w:t>
      </w:r>
    </w:p>
    <w:p w14:paraId="33898DA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Скорректированная оценка</w:t>
      </w:r>
    </w:p>
    <w:p w14:paraId="3F0B835A" w14:textId="77777777" w:rsidR="00D023E7" w:rsidRPr="00D023E7" w:rsidRDefault="00D023E7" w:rsidP="00D023E7">
      <w:pPr>
        <w:numPr>
          <w:ilvl w:val="0"/>
          <w:numId w:val="2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8/10</w:t>
      </w:r>
    </w:p>
    <w:p w14:paraId="37BAE511" w14:textId="77777777" w:rsidR="00D023E7" w:rsidRPr="00D023E7" w:rsidRDefault="00D023E7" w:rsidP="00D023E7">
      <w:pPr>
        <w:numPr>
          <w:ilvl w:val="0"/>
          <w:numId w:val="2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Decision-stage relevance:</w:t>
      </w:r>
      <w:r w:rsidRPr="00D023E7">
        <w:rPr>
          <w:rFonts w:ascii="Times New Roman" w:eastAsia="Times New Roman" w:hAnsi="Times New Roman" w:cs="Times New Roman"/>
          <w:color w:val="000000"/>
          <w:kern w:val="0"/>
          <w:lang w:eastAsia="ru-RU"/>
          <w14:ligatures w14:val="none"/>
        </w:rPr>
        <w:t> 9/10</w:t>
      </w:r>
    </w:p>
    <w:p w14:paraId="17F2A10F" w14:textId="77777777" w:rsidR="00D023E7" w:rsidRPr="00D023E7" w:rsidRDefault="00D023E7" w:rsidP="00D023E7">
      <w:pPr>
        <w:numPr>
          <w:ilvl w:val="0"/>
          <w:numId w:val="2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Industry 4.0 relevance:</w:t>
      </w:r>
      <w:r w:rsidRPr="00D023E7">
        <w:rPr>
          <w:rFonts w:ascii="Times New Roman" w:eastAsia="Times New Roman" w:hAnsi="Times New Roman" w:cs="Times New Roman"/>
          <w:color w:val="000000"/>
          <w:kern w:val="0"/>
          <w:lang w:eastAsia="ru-RU"/>
          <w14:ligatures w14:val="none"/>
        </w:rPr>
        <w:t> 9/10</w:t>
      </w:r>
    </w:p>
    <w:p w14:paraId="521974CB" w14:textId="77777777" w:rsidR="00D023E7" w:rsidRPr="00D023E7" w:rsidRDefault="00D023E7" w:rsidP="00D023E7">
      <w:pPr>
        <w:numPr>
          <w:ilvl w:val="0"/>
          <w:numId w:val="2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Implementation relevance:</w:t>
      </w:r>
      <w:r w:rsidRPr="00D023E7">
        <w:rPr>
          <w:rFonts w:ascii="Times New Roman" w:eastAsia="Times New Roman" w:hAnsi="Times New Roman" w:cs="Times New Roman"/>
          <w:color w:val="000000"/>
          <w:kern w:val="0"/>
          <w:lang w:eastAsia="ru-RU"/>
          <w14:ligatures w14:val="none"/>
        </w:rPr>
        <w:t> 2.5/10</w:t>
      </w:r>
    </w:p>
    <w:p w14:paraId="35A2805D" w14:textId="77777777" w:rsidR="00D023E7" w:rsidRPr="00D023E7" w:rsidRDefault="00D023E7" w:rsidP="00D023E7">
      <w:pPr>
        <w:numPr>
          <w:ilvl w:val="0"/>
          <w:numId w:val="2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6.5/10</w:t>
      </w:r>
    </w:p>
    <w:p w14:paraId="362349DA" w14:textId="77777777" w:rsidR="00D023E7" w:rsidRPr="00D023E7" w:rsidRDefault="00D023E7" w:rsidP="00D023E7">
      <w:pPr>
        <w:numPr>
          <w:ilvl w:val="0"/>
          <w:numId w:val="2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quality:</w:t>
      </w:r>
      <w:r w:rsidRPr="00D023E7">
        <w:rPr>
          <w:rFonts w:ascii="Times New Roman" w:eastAsia="Times New Roman" w:hAnsi="Times New Roman" w:cs="Times New Roman"/>
          <w:color w:val="000000"/>
          <w:kern w:val="0"/>
          <w:lang w:eastAsia="ru-RU"/>
          <w14:ligatures w14:val="none"/>
        </w:rPr>
        <w:t> 8/10</w:t>
      </w:r>
    </w:p>
    <w:p w14:paraId="02D4F06A" w14:textId="77777777" w:rsidR="00D023E7" w:rsidRPr="00D023E7" w:rsidRDefault="00D023E7" w:rsidP="00D023E7">
      <w:pPr>
        <w:numPr>
          <w:ilvl w:val="0"/>
          <w:numId w:val="2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Asia implementation evidence:</w:t>
      </w:r>
      <w:r w:rsidRPr="00D023E7">
        <w:rPr>
          <w:rFonts w:ascii="Times New Roman" w:eastAsia="Times New Roman" w:hAnsi="Times New Roman" w:cs="Times New Roman"/>
          <w:color w:val="000000"/>
          <w:kern w:val="0"/>
          <w:lang w:eastAsia="ru-RU"/>
          <w14:ligatures w14:val="none"/>
        </w:rPr>
        <w:t> 2/10</w:t>
      </w:r>
    </w:p>
    <w:p w14:paraId="3E17B92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690"/>
        <w:gridCol w:w="6847"/>
      </w:tblGrid>
      <w:tr w:rsidR="00D023E7" w:rsidRPr="00D023E7" w14:paraId="10E675C5" w14:textId="77777777">
        <w:trPr>
          <w:tblHeader/>
          <w:tblCellSpacing w:w="15" w:type="dxa"/>
        </w:trPr>
        <w:tc>
          <w:tcPr>
            <w:tcW w:w="0" w:type="auto"/>
            <w:vAlign w:val="center"/>
            <w:hideMark/>
          </w:tcPr>
          <w:p w14:paraId="2F279C5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1DA5676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6D7DDF2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39C8282D" w14:textId="77777777">
        <w:trPr>
          <w:tblCellSpacing w:w="15" w:type="dxa"/>
        </w:trPr>
        <w:tc>
          <w:tcPr>
            <w:tcW w:w="0" w:type="auto"/>
            <w:vAlign w:val="center"/>
            <w:hideMark/>
          </w:tcPr>
          <w:p w14:paraId="7440CC9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A19</w:t>
            </w:r>
          </w:p>
        </w:tc>
        <w:tc>
          <w:tcPr>
            <w:tcW w:w="0" w:type="auto"/>
            <w:vAlign w:val="center"/>
            <w:hideMark/>
          </w:tcPr>
          <w:p w14:paraId="74F6E99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Kamp &amp; Gibaja (2021)</w:t>
            </w:r>
          </w:p>
        </w:tc>
        <w:tc>
          <w:tcPr>
            <w:tcW w:w="0" w:type="auto"/>
            <w:vAlign w:val="center"/>
            <w:hideMark/>
          </w:tcPr>
          <w:p w14:paraId="3F6C536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 Asian and other host-country exit drivers, OLI/TCE analysis, and digital technology as a reshoring catalyst</w:t>
            </w:r>
          </w:p>
        </w:tc>
      </w:tr>
    </w:tbl>
    <w:p w14:paraId="4EBA220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A19 будет особенно полезна для </w:t>
      </w:r>
      <w:r w:rsidRPr="00D023E7">
        <w:rPr>
          <w:rFonts w:ascii="Times New Roman" w:eastAsia="Times New Roman" w:hAnsi="Times New Roman" w:cs="Times New Roman"/>
          <w:b/>
          <w:bCs/>
          <w:color w:val="000000"/>
          <w:kern w:val="0"/>
          <w:lang w:eastAsia="ru-RU"/>
          <w14:ligatures w14:val="none"/>
        </w:rPr>
        <w:t>Literature Review и Discussion</w:t>
      </w:r>
      <w:r w:rsidRPr="00D023E7">
        <w:rPr>
          <w:rFonts w:ascii="Times New Roman" w:eastAsia="Times New Roman" w:hAnsi="Times New Roman" w:cs="Times New Roman"/>
          <w:color w:val="000000"/>
          <w:kern w:val="0"/>
          <w:lang w:eastAsia="ru-RU"/>
          <w14:ligatures w14:val="none"/>
        </w:rPr>
        <w:t>, а также для чёткого разделения между </w:t>
      </w:r>
      <w:r w:rsidRPr="00D023E7">
        <w:rPr>
          <w:rFonts w:ascii="Times New Roman" w:eastAsia="Times New Roman" w:hAnsi="Times New Roman" w:cs="Times New Roman"/>
          <w:b/>
          <w:bCs/>
          <w:color w:val="000000"/>
          <w:kern w:val="0"/>
          <w:lang w:eastAsia="ru-RU"/>
          <w14:ligatures w14:val="none"/>
        </w:rPr>
        <w:t>причинами ухода из Азии</w:t>
      </w:r>
      <w:r w:rsidRPr="00D023E7">
        <w:rPr>
          <w:rFonts w:ascii="Times New Roman" w:eastAsia="Times New Roman" w:hAnsi="Times New Roman" w:cs="Times New Roman"/>
          <w:color w:val="000000"/>
          <w:kern w:val="0"/>
          <w:lang w:eastAsia="ru-RU"/>
          <w14:ligatures w14:val="none"/>
        </w:rPr>
        <w:t> и </w:t>
      </w:r>
      <w:r w:rsidRPr="00D023E7">
        <w:rPr>
          <w:rFonts w:ascii="Times New Roman" w:eastAsia="Times New Roman" w:hAnsi="Times New Roman" w:cs="Times New Roman"/>
          <w:b/>
          <w:bCs/>
          <w:color w:val="000000"/>
          <w:kern w:val="0"/>
          <w:lang w:eastAsia="ru-RU"/>
          <w14:ligatures w14:val="none"/>
        </w:rPr>
        <w:t>барьерами реализации возвращения производства домой</w:t>
      </w:r>
      <w:r w:rsidRPr="00D023E7">
        <w:rPr>
          <w:rFonts w:ascii="Times New Roman" w:eastAsia="Times New Roman" w:hAnsi="Times New Roman" w:cs="Times New Roman"/>
          <w:color w:val="000000"/>
          <w:kern w:val="0"/>
          <w:lang w:eastAsia="ru-RU"/>
          <w14:ligatures w14:val="none"/>
        </w:rPr>
        <w:t>.</w:t>
      </w:r>
    </w:p>
    <w:p w14:paraId="1F4364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статью в базу как </w:t>
      </w:r>
      <w:r w:rsidRPr="00D023E7">
        <w:rPr>
          <w:rFonts w:ascii="Times New Roman" w:eastAsia="Times New Roman" w:hAnsi="Times New Roman" w:cs="Times New Roman"/>
          <w:b/>
          <w:bCs/>
          <w:color w:val="000000"/>
          <w:kern w:val="0"/>
          <w:lang w:eastAsia="ru-RU"/>
          <w14:ligatures w14:val="none"/>
        </w:rPr>
        <w:t>A20</w:t>
      </w:r>
      <w:r w:rsidRPr="00D023E7">
        <w:rPr>
          <w:rFonts w:ascii="Times New Roman" w:eastAsia="Times New Roman" w:hAnsi="Times New Roman" w:cs="Times New Roman"/>
          <w:color w:val="000000"/>
          <w:kern w:val="0"/>
          <w:lang w:eastAsia="ru-RU"/>
          <w14:ligatures w14:val="none"/>
        </w:rPr>
        <w:t>. Это сильное эмпирическое исследование проблем производства в высокозатратной стране, но для твоей темы его правильная роль — </w:t>
      </w:r>
      <w:r w:rsidRPr="00D023E7">
        <w:rPr>
          <w:rFonts w:ascii="Times New Roman" w:eastAsia="Times New Roman" w:hAnsi="Times New Roman" w:cs="Times New Roman"/>
          <w:b/>
          <w:bCs/>
          <w:color w:val="000000"/>
          <w:kern w:val="0"/>
          <w:lang w:eastAsia="ru-RU"/>
          <w14:ligatures w14:val="none"/>
        </w:rPr>
        <w:t>Supporting Empirical Literature</w:t>
      </w:r>
      <w:r w:rsidRPr="00D023E7">
        <w:rPr>
          <w:rFonts w:ascii="Times New Roman" w:eastAsia="Times New Roman" w:hAnsi="Times New Roman" w:cs="Times New Roman"/>
          <w:color w:val="000000"/>
          <w:kern w:val="0"/>
          <w:lang w:eastAsia="ru-RU"/>
          <w14:ligatures w14:val="none"/>
        </w:rPr>
        <w:t>, а не core Asia-specific source.</w:t>
      </w:r>
    </w:p>
    <w:p w14:paraId="7767653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A20 — Mirzaei et al. (2021)</w:t>
      </w:r>
    </w:p>
    <w:p w14:paraId="54A20E3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Mirzaei, N. E., Hilletofth, P., &amp; Pal, R. (2021).</w:t>
      </w:r>
      <w:r w:rsidRPr="00D023E7">
        <w:rPr>
          <w:rFonts w:ascii="Times New Roman" w:eastAsia="Times New Roman" w:hAnsi="Times New Roman" w:cs="Times New Roman"/>
          <w:color w:val="000000"/>
          <w:kern w:val="0"/>
          <w:lang w:eastAsia="ru-RU"/>
          <w14:ligatures w14:val="none"/>
        </w:rPr>
        <w:t> Challenges to competitive manufacturing in high-cost environments: Checklist and insights from Swedish manufacturing firms. </w:t>
      </w:r>
      <w:r w:rsidRPr="00D023E7">
        <w:rPr>
          <w:rFonts w:ascii="Times New Roman" w:eastAsia="Times New Roman" w:hAnsi="Times New Roman" w:cs="Times New Roman"/>
          <w:i/>
          <w:iCs/>
          <w:color w:val="000000"/>
          <w:kern w:val="0"/>
          <w:lang w:eastAsia="ru-RU"/>
          <w14:ligatures w14:val="none"/>
        </w:rPr>
        <w:t>Operations Management Research, 14</w:t>
      </w:r>
      <w:r w:rsidRPr="00D023E7">
        <w:rPr>
          <w:rFonts w:ascii="Times New Roman" w:eastAsia="Times New Roman" w:hAnsi="Times New Roman" w:cs="Times New Roman"/>
          <w:color w:val="000000"/>
          <w:kern w:val="0"/>
          <w:lang w:eastAsia="ru-RU"/>
          <w14:ligatures w14:val="none"/>
        </w:rPr>
        <w:t>(3–4), 272–292. </w:t>
      </w:r>
      <w:hyperlink r:id="rId20" w:history="1">
        <w:r w:rsidRPr="00D023E7">
          <w:rPr>
            <w:rFonts w:ascii="Times New Roman" w:eastAsia="Times New Roman" w:hAnsi="Times New Roman" w:cs="Times New Roman"/>
            <w:color w:val="0000FF"/>
            <w:kern w:val="0"/>
            <w:u w:val="single"/>
            <w:lang w:eastAsia="ru-RU"/>
            <w14:ligatures w14:val="none"/>
          </w:rPr>
          <w:t>https://doi.org/10.1007/s12063-021-00193-0</w:t>
        </w:r>
      </w:hyperlink>
    </w:p>
    <w:p w14:paraId="6809740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6287"/>
      </w:tblGrid>
      <w:tr w:rsidR="00D023E7" w:rsidRPr="00D023E7" w14:paraId="7624438B" w14:textId="77777777">
        <w:trPr>
          <w:tblHeader/>
          <w:tblCellSpacing w:w="15" w:type="dxa"/>
        </w:trPr>
        <w:tc>
          <w:tcPr>
            <w:tcW w:w="0" w:type="auto"/>
            <w:vAlign w:val="center"/>
            <w:hideMark/>
          </w:tcPr>
          <w:p w14:paraId="4DB62FE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615788B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76E32221" w14:textId="77777777">
        <w:trPr>
          <w:tblCellSpacing w:w="15" w:type="dxa"/>
        </w:trPr>
        <w:tc>
          <w:tcPr>
            <w:tcW w:w="0" w:type="auto"/>
            <w:vAlign w:val="center"/>
            <w:hideMark/>
          </w:tcPr>
          <w:p w14:paraId="684029C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008E87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Qualitative multiple-case study</w:t>
            </w:r>
          </w:p>
        </w:tc>
      </w:tr>
      <w:tr w:rsidR="00D023E7" w:rsidRPr="00D023E7" w14:paraId="557BB5BC" w14:textId="77777777">
        <w:trPr>
          <w:tblCellSpacing w:w="15" w:type="dxa"/>
        </w:trPr>
        <w:tc>
          <w:tcPr>
            <w:tcW w:w="0" w:type="auto"/>
            <w:vAlign w:val="center"/>
            <w:hideMark/>
          </w:tcPr>
          <w:p w14:paraId="02A132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7D237C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5 шведских manufacturing firms</w:t>
            </w:r>
          </w:p>
        </w:tc>
      </w:tr>
      <w:tr w:rsidR="00D023E7" w:rsidRPr="00D023E7" w14:paraId="196BE82E" w14:textId="77777777">
        <w:trPr>
          <w:tblCellSpacing w:w="15" w:type="dxa"/>
        </w:trPr>
        <w:tc>
          <w:tcPr>
            <w:tcW w:w="0" w:type="auto"/>
            <w:vAlign w:val="center"/>
            <w:hideMark/>
          </w:tcPr>
          <w:p w14:paraId="05F7DBD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Данные</w:t>
            </w:r>
          </w:p>
        </w:tc>
        <w:tc>
          <w:tcPr>
            <w:tcW w:w="0" w:type="auto"/>
            <w:vAlign w:val="center"/>
            <w:hideMark/>
          </w:tcPr>
          <w:p w14:paraId="10B8B7B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56 интервью с 51 сотрудником</w:t>
            </w:r>
          </w:p>
        </w:tc>
      </w:tr>
      <w:tr w:rsidR="00D023E7" w:rsidRPr="00D023E7" w14:paraId="25072696" w14:textId="77777777">
        <w:trPr>
          <w:tblCellSpacing w:w="15" w:type="dxa"/>
        </w:trPr>
        <w:tc>
          <w:tcPr>
            <w:tcW w:w="0" w:type="auto"/>
            <w:vAlign w:val="center"/>
            <w:hideMark/>
          </w:tcPr>
          <w:p w14:paraId="5BB6EF3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1405291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Конкурентоспособное производство в high-cost environment</w:t>
            </w:r>
          </w:p>
        </w:tc>
      </w:tr>
      <w:tr w:rsidR="00D023E7" w:rsidRPr="00D023E7" w14:paraId="7B3749A2" w14:textId="77777777">
        <w:trPr>
          <w:tblCellSpacing w:w="15" w:type="dxa"/>
        </w:trPr>
        <w:tc>
          <w:tcPr>
            <w:tcW w:w="0" w:type="auto"/>
            <w:vAlign w:val="center"/>
            <w:hideMark/>
          </w:tcPr>
          <w:p w14:paraId="1E60154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671DBF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direct empirical contextual/reintegration evidence</w:t>
            </w:r>
          </w:p>
        </w:tc>
      </w:tr>
      <w:tr w:rsidR="00D023E7" w:rsidRPr="00D023E7" w14:paraId="4AD6AFFA" w14:textId="77777777">
        <w:trPr>
          <w:tblCellSpacing w:w="15" w:type="dxa"/>
        </w:trPr>
        <w:tc>
          <w:tcPr>
            <w:tcW w:w="0" w:type="auto"/>
            <w:vAlign w:val="center"/>
            <w:hideMark/>
          </w:tcPr>
          <w:p w14:paraId="1310CB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066E26E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w:t>
            </w:r>
          </w:p>
        </w:tc>
      </w:tr>
      <w:tr w:rsidR="00D023E7" w:rsidRPr="00D023E7" w14:paraId="50E0E30F" w14:textId="77777777">
        <w:trPr>
          <w:tblCellSpacing w:w="15" w:type="dxa"/>
        </w:trPr>
        <w:tc>
          <w:tcPr>
            <w:tcW w:w="0" w:type="auto"/>
            <w:vAlign w:val="center"/>
            <w:hideMark/>
          </w:tcPr>
          <w:p w14:paraId="2929D7A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4543B0C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Средняя–высокая</w:t>
            </w:r>
          </w:p>
        </w:tc>
      </w:tr>
      <w:tr w:rsidR="00D023E7" w:rsidRPr="00D023E7" w14:paraId="2248036F" w14:textId="77777777">
        <w:trPr>
          <w:tblCellSpacing w:w="15" w:type="dxa"/>
        </w:trPr>
        <w:tc>
          <w:tcPr>
            <w:tcW w:w="0" w:type="auto"/>
            <w:vAlign w:val="center"/>
            <w:hideMark/>
          </w:tcPr>
          <w:p w14:paraId="5E73957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13398FA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w:t>
            </w:r>
          </w:p>
        </w:tc>
      </w:tr>
      <w:tr w:rsidR="00D023E7" w:rsidRPr="00D023E7" w14:paraId="0C2AEA0F" w14:textId="77777777">
        <w:trPr>
          <w:tblCellSpacing w:w="15" w:type="dxa"/>
        </w:trPr>
        <w:tc>
          <w:tcPr>
            <w:tcW w:w="0" w:type="auto"/>
            <w:vAlign w:val="center"/>
            <w:hideMark/>
          </w:tcPr>
          <w:p w14:paraId="3FB87B0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Asia-specific source</w:t>
            </w:r>
          </w:p>
        </w:tc>
        <w:tc>
          <w:tcPr>
            <w:tcW w:w="0" w:type="auto"/>
            <w:vAlign w:val="center"/>
            <w:hideMark/>
          </w:tcPr>
          <w:p w14:paraId="2354ED9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65620A2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Почему это не core Asia source</w:t>
      </w:r>
    </w:p>
    <w:p w14:paraId="7D2B75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Исследование проведено в Швеции, но конкретные offshore host countries компаний не указаны. Китай упоминается как:</w:t>
      </w:r>
    </w:p>
    <w:p w14:paraId="073AE304" w14:textId="77777777" w:rsidR="00D023E7" w:rsidRPr="00D023E7" w:rsidRDefault="00D023E7" w:rsidP="00D023E7">
      <w:pPr>
        <w:numPr>
          <w:ilvl w:val="0"/>
          <w:numId w:val="2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low-cost manufacturing context;</w:t>
      </w:r>
    </w:p>
    <w:p w14:paraId="7923D59C" w14:textId="77777777" w:rsidR="00D023E7" w:rsidRPr="00D023E7" w:rsidRDefault="00D023E7" w:rsidP="00D023E7">
      <w:pPr>
        <w:numPr>
          <w:ilvl w:val="0"/>
          <w:numId w:val="2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конкурент;</w:t>
      </w:r>
    </w:p>
    <w:p w14:paraId="6EC6B49C" w14:textId="77777777" w:rsidR="00D023E7" w:rsidRPr="00D023E7" w:rsidRDefault="00D023E7" w:rsidP="00D023E7">
      <w:pPr>
        <w:numPr>
          <w:ilvl w:val="0"/>
          <w:numId w:val="2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пример международной производственной среды.</w:t>
      </w:r>
    </w:p>
    <w:p w14:paraId="580BB6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 анализа нельзя установить маршрут:</w:t>
      </w:r>
    </w:p>
    <w:p w14:paraId="5475EF2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China/Asian country → Sweden</w:t>
      </w:r>
    </w:p>
    <w:p w14:paraId="4B6570F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каждой из пяти компаний.</w:t>
      </w:r>
    </w:p>
    <w:p w14:paraId="0DAB38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Кроме того, статья изучает более широкий вопрос:</w:t>
      </w:r>
    </w:p>
    <w:p w14:paraId="7C95FF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производственным компаниям сохранять конкурентоспособность в high-cost environment?</w:t>
      </w:r>
    </w:p>
    <w:p w14:paraId="2169F32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пересекается с reshoring, но не идентично исследованию фактического процесса возврата производства из Азии.</w:t>
      </w:r>
    </w:p>
    <w:p w14:paraId="78A1E85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A20 нельзя использовать как прямое доказательство того, что компании, возвращающиеся из Китая, столкнулись со всеми выявленными challenges.</w:t>
      </w:r>
    </w:p>
    <w:p w14:paraId="765C701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добавляет</w:t>
      </w:r>
    </w:p>
    <w:p w14:paraId="5345B5B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A20 особенно важна для анализа </w:t>
      </w:r>
      <w:r w:rsidRPr="00D023E7">
        <w:rPr>
          <w:rFonts w:ascii="Times New Roman" w:eastAsia="Times New Roman" w:hAnsi="Times New Roman" w:cs="Times New Roman"/>
          <w:b/>
          <w:bCs/>
          <w:color w:val="000000"/>
          <w:kern w:val="0"/>
          <w:lang w:eastAsia="ru-RU"/>
          <w14:ligatures w14:val="none"/>
        </w:rPr>
        <w:t>home-country barriers</w:t>
      </w:r>
      <w:r w:rsidRPr="00D023E7">
        <w:rPr>
          <w:rFonts w:ascii="Times New Roman" w:eastAsia="Times New Roman" w:hAnsi="Times New Roman" w:cs="Times New Roman"/>
          <w:color w:val="000000"/>
          <w:kern w:val="0"/>
          <w:lang w:eastAsia="ru-RU"/>
          <w14:ligatures w14:val="none"/>
        </w:rPr>
        <w:t>, возникающих после решения вернуть производство или сохранить его в высокозатратной стране.</w:t>
      </w:r>
    </w:p>
    <w:p w14:paraId="34591B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показывает, что возвращение производства не завершает процесс. Фирме необходимо обеспечить долгосрочную конкурентоспособность через:</w:t>
      </w:r>
    </w:p>
    <w:p w14:paraId="59888348"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 labour;</w:t>
      </w:r>
    </w:p>
    <w:p w14:paraId="65215884"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4B4DA75B"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supplier network;</w:t>
      </w:r>
    </w:p>
    <w:p w14:paraId="7D1A1B02"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cross-functional coordination;</w:t>
      </w:r>
    </w:p>
    <w:p w14:paraId="6D8B0A78"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organisational learning;</w:t>
      </w:r>
    </w:p>
    <w:p w14:paraId="0A1D8945"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employee involvement;</w:t>
      </w:r>
    </w:p>
    <w:p w14:paraId="2A27D04B"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education and training;</w:t>
      </w:r>
    </w:p>
    <w:p w14:paraId="546E97E0" w14:textId="77777777" w:rsidR="00D023E7" w:rsidRPr="00D023E7" w:rsidRDefault="00D023E7" w:rsidP="00D023E7">
      <w:pPr>
        <w:numPr>
          <w:ilvl w:val="0"/>
          <w:numId w:val="2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управление высокими затратами.</w:t>
      </w:r>
    </w:p>
    <w:p w14:paraId="31C542E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Наиболее релевантные барьеры</w:t>
      </w:r>
    </w:p>
    <w:p w14:paraId="77A5035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Отсутствие квалифицированной рабочей силы</w:t>
      </w:r>
    </w:p>
    <w:p w14:paraId="107E15D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DOMESTIC_SKILLED_LABOUR_SHORTAGE</w:t>
      </w:r>
    </w:p>
    <w:p w14:paraId="5019C9D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lastRenderedPageBreak/>
        <w:t>Этап:</w:t>
      </w:r>
      <w:r w:rsidRPr="00D023E7">
        <w:rPr>
          <w:rFonts w:ascii="Times New Roman" w:eastAsia="Times New Roman" w:hAnsi="Times New Roman" w:cs="Times New Roman"/>
          <w:color w:val="000000"/>
          <w:kern w:val="0"/>
          <w:lang w:eastAsia="ru-RU"/>
          <w14:ligatures w14:val="none"/>
        </w:rPr>
        <w:t> Reintegration → Ramp-up → Post-implementation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empirical/contextual evidence</w:t>
      </w:r>
    </w:p>
    <w:p w14:paraId="08609E3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Барьер включает:</w:t>
      </w:r>
    </w:p>
    <w:p w14:paraId="7DA343ED" w14:textId="77777777" w:rsidR="00D023E7" w:rsidRPr="00D023E7" w:rsidRDefault="00D023E7" w:rsidP="00D023E7">
      <w:pPr>
        <w:numPr>
          <w:ilvl w:val="0"/>
          <w:numId w:val="2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нехватку qualified staff;</w:t>
      </w:r>
    </w:p>
    <w:p w14:paraId="7B71DD05" w14:textId="77777777" w:rsidR="00D023E7" w:rsidRPr="00D023E7" w:rsidRDefault="00D023E7" w:rsidP="00D023E7">
      <w:pPr>
        <w:numPr>
          <w:ilvl w:val="0"/>
          <w:numId w:val="2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потерю tacit knowledge;</w:t>
      </w:r>
    </w:p>
    <w:p w14:paraId="5A3907AB" w14:textId="77777777" w:rsidR="00D023E7" w:rsidRPr="00D023E7" w:rsidRDefault="00D023E7" w:rsidP="00D023E7">
      <w:pPr>
        <w:numPr>
          <w:ilvl w:val="0"/>
          <w:numId w:val="2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дефицит core manufacturing competencies;</w:t>
      </w:r>
    </w:p>
    <w:p w14:paraId="58E818E4" w14:textId="77777777" w:rsidR="00D023E7" w:rsidRPr="00D023E7" w:rsidRDefault="00D023E7" w:rsidP="00D023E7">
      <w:pPr>
        <w:numPr>
          <w:ilvl w:val="0"/>
          <w:numId w:val="2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необходимость значительных затрат времени и денег на обучение.</w:t>
      </w:r>
    </w:p>
    <w:p w14:paraId="5B0FC0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усиливает один из самых подтверждённых кластеров нашей базы:</w:t>
      </w:r>
    </w:p>
    <w:p w14:paraId="065E16F1"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w:t>
      </w:r>
    </w:p>
    <w:p w14:paraId="62A2DA57"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w:t>
      </w:r>
    </w:p>
    <w:p w14:paraId="1C9F1DB0"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w:t>
      </w:r>
    </w:p>
    <w:p w14:paraId="1F42B9DD"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w:t>
      </w:r>
    </w:p>
    <w:p w14:paraId="5DE10D5A"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w:t>
      </w:r>
    </w:p>
    <w:p w14:paraId="1DCA2D22"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A15;</w:t>
      </w:r>
    </w:p>
    <w:p w14:paraId="7032395B"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A16;</w:t>
      </w:r>
    </w:p>
    <w:p w14:paraId="51CF4740"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A17;</w:t>
      </w:r>
    </w:p>
    <w:p w14:paraId="17ED515F" w14:textId="77777777" w:rsidR="00D023E7" w:rsidRPr="00D023E7" w:rsidRDefault="00D023E7" w:rsidP="00D023E7">
      <w:pPr>
        <w:numPr>
          <w:ilvl w:val="0"/>
          <w:numId w:val="2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A20.</w:t>
      </w:r>
    </w:p>
    <w:p w14:paraId="06576B4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Отсутствие домашней supplier network</w:t>
      </w:r>
    </w:p>
    <w:p w14:paraId="62BC2E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DOMESTIC_SUPPLIER_NETWORK_GAP</w:t>
      </w:r>
    </w:p>
    <w:p w14:paraId="685F59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Reintegration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empirical/contextual evidence</w:t>
      </w:r>
    </w:p>
    <w:p w14:paraId="2CFE8B4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Даже вернув собственное производство, компания может продолжать зависеть от иностранных поставщиков из-за отсутствия дома:</w:t>
      </w:r>
    </w:p>
    <w:p w14:paraId="3C31B3BA" w14:textId="77777777" w:rsidR="00D023E7" w:rsidRPr="00D023E7" w:rsidRDefault="00D023E7" w:rsidP="00D023E7">
      <w:pPr>
        <w:numPr>
          <w:ilvl w:val="0"/>
          <w:numId w:val="2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необходимых материалов;</w:t>
      </w:r>
    </w:p>
    <w:p w14:paraId="59C8C25B" w14:textId="77777777" w:rsidR="00D023E7" w:rsidRPr="00D023E7" w:rsidRDefault="00D023E7" w:rsidP="00D023E7">
      <w:pPr>
        <w:numPr>
          <w:ilvl w:val="0"/>
          <w:numId w:val="2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специализированных компонентов;</w:t>
      </w:r>
    </w:p>
    <w:p w14:paraId="05D50A75" w14:textId="77777777" w:rsidR="00D023E7" w:rsidRPr="00D023E7" w:rsidRDefault="00D023E7" w:rsidP="00D023E7">
      <w:pPr>
        <w:numPr>
          <w:ilvl w:val="0"/>
          <w:numId w:val="2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know-how;</w:t>
      </w:r>
    </w:p>
    <w:p w14:paraId="58FEE579" w14:textId="77777777" w:rsidR="00D023E7" w:rsidRPr="00D023E7" w:rsidRDefault="00D023E7" w:rsidP="00D023E7">
      <w:pPr>
        <w:numPr>
          <w:ilvl w:val="0"/>
          <w:numId w:val="2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технических услуг;</w:t>
      </w:r>
    </w:p>
    <w:p w14:paraId="45B62AEC" w14:textId="77777777" w:rsidR="00D023E7" w:rsidRPr="00D023E7" w:rsidRDefault="00D023E7" w:rsidP="00D023E7">
      <w:pPr>
        <w:numPr>
          <w:ilvl w:val="0"/>
          <w:numId w:val="2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достаточного экономического масштаба для местных suppliers.</w:t>
      </w:r>
    </w:p>
    <w:p w14:paraId="789983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хорошо дополняет:</w:t>
      </w:r>
    </w:p>
    <w:p w14:paraId="3443FDC8" w14:textId="77777777" w:rsidR="00D023E7" w:rsidRPr="00D023E7" w:rsidRDefault="00D023E7" w:rsidP="00D023E7">
      <w:pPr>
        <w:numPr>
          <w:ilvl w:val="0"/>
          <w:numId w:val="2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A11 — hollowed-out supply base;</w:t>
      </w:r>
    </w:p>
    <w:p w14:paraId="2F6BA684" w14:textId="77777777" w:rsidR="00D023E7" w:rsidRPr="00D023E7" w:rsidRDefault="00D023E7" w:rsidP="00D023E7">
      <w:pPr>
        <w:numPr>
          <w:ilvl w:val="0"/>
          <w:numId w:val="2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A12 — supply-network readiness;</w:t>
      </w:r>
    </w:p>
    <w:p w14:paraId="4FDFED05" w14:textId="77777777" w:rsidR="00D023E7" w:rsidRPr="00D023E7" w:rsidRDefault="00D023E7" w:rsidP="00D023E7">
      <w:pPr>
        <w:numPr>
          <w:ilvl w:val="0"/>
          <w:numId w:val="2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 — tooling and software suppliers;</w:t>
      </w:r>
    </w:p>
    <w:p w14:paraId="5C94B534" w14:textId="77777777" w:rsidR="00D023E7" w:rsidRPr="00D023E7" w:rsidRDefault="00D023E7" w:rsidP="00D023E7">
      <w:pPr>
        <w:numPr>
          <w:ilvl w:val="0"/>
          <w:numId w:val="2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A18 — зависимость от китайских specialised suppliers.</w:t>
      </w:r>
    </w:p>
    <w:p w14:paraId="4FF8644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Недостаток производственной мощности и ресурсов</w:t>
      </w:r>
    </w:p>
    <w:p w14:paraId="072CEB1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DOMESTIC_PRODUCTION_CAPACITY_GAP</w:t>
      </w:r>
    </w:p>
    <w:p w14:paraId="61429FC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Preparation → Reintegration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Empirical contextual evidence</w:t>
      </w:r>
    </w:p>
    <w:p w14:paraId="53F85C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включать:</w:t>
      </w:r>
    </w:p>
    <w:p w14:paraId="79FD9D5A" w14:textId="77777777" w:rsidR="00D023E7" w:rsidRPr="00D023E7" w:rsidRDefault="00D023E7" w:rsidP="00D023E7">
      <w:pPr>
        <w:numPr>
          <w:ilvl w:val="0"/>
          <w:numId w:val="2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недостаточные facilities;</w:t>
      </w:r>
    </w:p>
    <w:p w14:paraId="118A7FE8" w14:textId="77777777" w:rsidR="00D023E7" w:rsidRPr="00D023E7" w:rsidRDefault="00D023E7" w:rsidP="00D023E7">
      <w:pPr>
        <w:numPr>
          <w:ilvl w:val="0"/>
          <w:numId w:val="2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 limitations;</w:t>
      </w:r>
    </w:p>
    <w:p w14:paraId="0959A4A7" w14:textId="77777777" w:rsidR="00D023E7" w:rsidRPr="00D023E7" w:rsidRDefault="00D023E7" w:rsidP="00D023E7">
      <w:pPr>
        <w:numPr>
          <w:ilvl w:val="0"/>
          <w:numId w:val="2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нехватку сотрудников;</w:t>
      </w:r>
    </w:p>
    <w:p w14:paraId="4F0E4514" w14:textId="77777777" w:rsidR="00D023E7" w:rsidRPr="00D023E7" w:rsidRDefault="00D023E7" w:rsidP="00D023E7">
      <w:pPr>
        <w:numPr>
          <w:ilvl w:val="0"/>
          <w:numId w:val="2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ограничения production volume;</w:t>
      </w:r>
    </w:p>
    <w:p w14:paraId="717CE2C2" w14:textId="77777777" w:rsidR="00D023E7" w:rsidRPr="00D023E7" w:rsidRDefault="00D023E7" w:rsidP="00D023E7">
      <w:pPr>
        <w:numPr>
          <w:ilvl w:val="0"/>
          <w:numId w:val="2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investment resources.</w:t>
      </w:r>
    </w:p>
    <w:p w14:paraId="5F142C2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Silo mentality и слабая межфункциональная координация</w:t>
      </w:r>
    </w:p>
    <w:p w14:paraId="23EEC1C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INTRAORGANISATIONAL_SILO_BARRIER</w:t>
      </w:r>
    </w:p>
    <w:p w14:paraId="198D32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Implementation → Post-implementation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 evidence</w:t>
      </w:r>
    </w:p>
    <w:p w14:paraId="58CDD99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Независимые silos между:</w:t>
      </w:r>
    </w:p>
    <w:p w14:paraId="6C20E72B" w14:textId="77777777" w:rsidR="00D023E7" w:rsidRPr="00D023E7" w:rsidRDefault="00D023E7" w:rsidP="00D023E7">
      <w:pPr>
        <w:numPr>
          <w:ilvl w:val="0"/>
          <w:numId w:val="2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 development;</w:t>
      </w:r>
    </w:p>
    <w:p w14:paraId="455145BF" w14:textId="77777777" w:rsidR="00D023E7" w:rsidRPr="00D023E7" w:rsidRDefault="00D023E7" w:rsidP="00D023E7">
      <w:pPr>
        <w:numPr>
          <w:ilvl w:val="0"/>
          <w:numId w:val="2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w:t>
      </w:r>
    </w:p>
    <w:p w14:paraId="59ED843B" w14:textId="77777777" w:rsidR="00D023E7" w:rsidRPr="00D023E7" w:rsidRDefault="00D023E7" w:rsidP="00D023E7">
      <w:pPr>
        <w:numPr>
          <w:ilvl w:val="0"/>
          <w:numId w:val="2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sourcing;</w:t>
      </w:r>
    </w:p>
    <w:p w14:paraId="07F6AF18" w14:textId="77777777" w:rsidR="00D023E7" w:rsidRPr="00D023E7" w:rsidRDefault="00D023E7" w:rsidP="00D023E7">
      <w:pPr>
        <w:numPr>
          <w:ilvl w:val="0"/>
          <w:numId w:val="2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sales;</w:t>
      </w:r>
    </w:p>
    <w:p w14:paraId="1DA7CF2A" w14:textId="77777777" w:rsidR="00D023E7" w:rsidRPr="00D023E7" w:rsidRDefault="00D023E7" w:rsidP="00D023E7">
      <w:pPr>
        <w:numPr>
          <w:ilvl w:val="0"/>
          <w:numId w:val="2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finance</w:t>
      </w:r>
    </w:p>
    <w:p w14:paraId="49C32E8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могут привести к:</w:t>
      </w:r>
    </w:p>
    <w:p w14:paraId="5FDC3087" w14:textId="77777777" w:rsidR="00D023E7" w:rsidRPr="00D023E7" w:rsidRDefault="00D023E7" w:rsidP="00D023E7">
      <w:pPr>
        <w:numPr>
          <w:ilvl w:val="0"/>
          <w:numId w:val="2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sub-optimisation;</w:t>
      </w:r>
    </w:p>
    <w:p w14:paraId="1D3E9C30" w14:textId="77777777" w:rsidR="00D023E7" w:rsidRPr="00D023E7" w:rsidRDefault="00D023E7" w:rsidP="00D023E7">
      <w:pPr>
        <w:numPr>
          <w:ilvl w:val="0"/>
          <w:numId w:val="2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конфликтующим приоритетам;</w:t>
      </w:r>
    </w:p>
    <w:p w14:paraId="05FA9B8F" w14:textId="77777777" w:rsidR="00D023E7" w:rsidRPr="00D023E7" w:rsidRDefault="00D023E7" w:rsidP="00D023E7">
      <w:pPr>
        <w:numPr>
          <w:ilvl w:val="0"/>
          <w:numId w:val="2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медленной передаче информации;</w:t>
      </w:r>
    </w:p>
    <w:p w14:paraId="7A2E6050" w14:textId="77777777" w:rsidR="00D023E7" w:rsidRPr="00D023E7" w:rsidRDefault="00D023E7" w:rsidP="00D023E7">
      <w:pPr>
        <w:numPr>
          <w:ilvl w:val="0"/>
          <w:numId w:val="2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слабому согласованию reshoring programme;</w:t>
      </w:r>
    </w:p>
    <w:p w14:paraId="6031D313" w14:textId="77777777" w:rsidR="00D023E7" w:rsidRPr="00D023E7" w:rsidRDefault="00D023E7" w:rsidP="00D023E7">
      <w:pPr>
        <w:numPr>
          <w:ilvl w:val="0"/>
          <w:numId w:val="2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разрыву между product design и manufacturing capabilities.</w:t>
      </w:r>
    </w:p>
    <w:p w14:paraId="727B5D0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важный организационный барьер, который реже встречается в других источниках.</w:t>
      </w:r>
    </w:p>
    <w:p w14:paraId="01AD1A0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Недостаточное вовлечение работников</w:t>
      </w:r>
    </w:p>
    <w:p w14:paraId="68CB7C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EMPLOYEE_INVOLVEMENT_GAP</w:t>
      </w:r>
    </w:p>
    <w:p w14:paraId="616A35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Human Resources</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lastRenderedPageBreak/>
        <w:t>Этап:</w:t>
      </w:r>
      <w:r w:rsidRPr="00D023E7">
        <w:rPr>
          <w:rFonts w:ascii="Times New Roman" w:eastAsia="Times New Roman" w:hAnsi="Times New Roman" w:cs="Times New Roman"/>
          <w:color w:val="000000"/>
          <w:kern w:val="0"/>
          <w:lang w:eastAsia="ru-RU"/>
          <w14:ligatures w14:val="none"/>
        </w:rPr>
        <w:t> Implementation / continuous improvement</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 evidence</w:t>
      </w:r>
    </w:p>
    <w:p w14:paraId="428920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Поскольку reshoring часто требует:</w:t>
      </w:r>
    </w:p>
    <w:p w14:paraId="219F8A16" w14:textId="77777777" w:rsidR="00D023E7" w:rsidRPr="00D023E7" w:rsidRDefault="00D023E7" w:rsidP="00D023E7">
      <w:pPr>
        <w:numPr>
          <w:ilvl w:val="0"/>
          <w:numId w:val="2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новых производственных методов;</w:t>
      </w:r>
    </w:p>
    <w:p w14:paraId="00812F09" w14:textId="77777777" w:rsidR="00D023E7" w:rsidRPr="00D023E7" w:rsidRDefault="00D023E7" w:rsidP="00D023E7">
      <w:pPr>
        <w:numPr>
          <w:ilvl w:val="0"/>
          <w:numId w:val="2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76F612DB" w14:textId="77777777" w:rsidR="00D023E7" w:rsidRPr="00D023E7" w:rsidRDefault="00D023E7" w:rsidP="00D023E7">
      <w:pPr>
        <w:numPr>
          <w:ilvl w:val="0"/>
          <w:numId w:val="2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обучения;</w:t>
      </w:r>
    </w:p>
    <w:p w14:paraId="593E4A4D" w14:textId="77777777" w:rsidR="00D023E7" w:rsidRPr="00D023E7" w:rsidRDefault="00D023E7" w:rsidP="00D023E7">
      <w:pPr>
        <w:numPr>
          <w:ilvl w:val="0"/>
          <w:numId w:val="2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process redesign;</w:t>
      </w:r>
    </w:p>
    <w:p w14:paraId="45B5632F" w14:textId="77777777" w:rsidR="00D023E7" w:rsidRPr="00D023E7" w:rsidRDefault="00D023E7" w:rsidP="00D023E7">
      <w:pPr>
        <w:numPr>
          <w:ilvl w:val="0"/>
          <w:numId w:val="2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изменения рабочих ролей,</w:t>
      </w:r>
    </w:p>
    <w:p w14:paraId="5AAADB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недостаточное участие сотрудников может затруднять organisational change.</w:t>
      </w:r>
    </w:p>
    <w:p w14:paraId="67B5125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6. Несоответствие образовательной системы потребностям производства</w:t>
      </w:r>
    </w:p>
    <w:p w14:paraId="288CE82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EDUCATION_INDUSTRY_SKILLS_MISMATCH</w:t>
      </w:r>
    </w:p>
    <w:p w14:paraId="40B2C6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Regulatory/Institutional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Long-term reintegration / post-implementation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contextual evidence</w:t>
      </w:r>
    </w:p>
    <w:p w14:paraId="2568C9E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 полностью firm-level barrier, поскольку фирма не может самостоятельно быстро изменить национальную образовательную систему.</w:t>
      </w:r>
    </w:p>
    <w:p w14:paraId="401616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он влияет на доступность:</w:t>
      </w:r>
    </w:p>
    <w:p w14:paraId="2A5AE154" w14:textId="77777777" w:rsidR="00D023E7" w:rsidRPr="00D023E7" w:rsidRDefault="00D023E7" w:rsidP="00D023E7">
      <w:pPr>
        <w:numPr>
          <w:ilvl w:val="0"/>
          <w:numId w:val="2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engineers;</w:t>
      </w:r>
    </w:p>
    <w:p w14:paraId="7B830CFB" w14:textId="77777777" w:rsidR="00D023E7" w:rsidRPr="00D023E7" w:rsidRDefault="00D023E7" w:rsidP="00D023E7">
      <w:pPr>
        <w:numPr>
          <w:ilvl w:val="0"/>
          <w:numId w:val="2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technicians;</w:t>
      </w:r>
    </w:p>
    <w:p w14:paraId="6D960599" w14:textId="77777777" w:rsidR="00D023E7" w:rsidRPr="00D023E7" w:rsidRDefault="00D023E7" w:rsidP="00D023E7">
      <w:pPr>
        <w:numPr>
          <w:ilvl w:val="0"/>
          <w:numId w:val="2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specialists;</w:t>
      </w:r>
    </w:p>
    <w:p w14:paraId="2F61A78F" w14:textId="77777777" w:rsidR="00D023E7" w:rsidRPr="00D023E7" w:rsidRDefault="00D023E7" w:rsidP="00D023E7">
      <w:pPr>
        <w:numPr>
          <w:ilvl w:val="0"/>
          <w:numId w:val="2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vocationally trained workers;</w:t>
      </w:r>
    </w:p>
    <w:p w14:paraId="5065DEDB" w14:textId="77777777" w:rsidR="00D023E7" w:rsidRPr="00D023E7" w:rsidRDefault="00D023E7" w:rsidP="00D023E7">
      <w:pPr>
        <w:numPr>
          <w:ilvl w:val="0"/>
          <w:numId w:val="2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manufacturing managers.</w:t>
      </w:r>
    </w:p>
    <w:p w14:paraId="6F23637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7. Высокая стоимость труда, энергии и overhead</w:t>
      </w:r>
    </w:p>
    <w:p w14:paraId="3BAB488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HIGH_COST_ENVIRONMENT_DISADVANTAGE</w:t>
      </w:r>
    </w:p>
    <w:p w14:paraId="350B73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Decision → Implementation viability → Post-implementation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 empirical evidence</w:t>
      </w:r>
    </w:p>
    <w:p w14:paraId="1361E35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фактор не всегда препятствует физическому переносу производства, но может:</w:t>
      </w:r>
    </w:p>
    <w:p w14:paraId="2D5AF6CB" w14:textId="77777777" w:rsidR="00D023E7" w:rsidRPr="00D023E7" w:rsidRDefault="00D023E7" w:rsidP="00D023E7">
      <w:pPr>
        <w:numPr>
          <w:ilvl w:val="0"/>
          <w:numId w:val="2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ограничивать масштаб reshoring;</w:t>
      </w:r>
    </w:p>
    <w:p w14:paraId="15BA8518" w14:textId="77777777" w:rsidR="00D023E7" w:rsidRPr="00D023E7" w:rsidRDefault="00D023E7" w:rsidP="00D023E7">
      <w:pPr>
        <w:numPr>
          <w:ilvl w:val="0"/>
          <w:numId w:val="2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ухудшать economic feasibility;</w:t>
      </w:r>
    </w:p>
    <w:p w14:paraId="2F9097CD" w14:textId="77777777" w:rsidR="00D023E7" w:rsidRPr="00D023E7" w:rsidRDefault="00D023E7" w:rsidP="00D023E7">
      <w:pPr>
        <w:numPr>
          <w:ilvl w:val="0"/>
          <w:numId w:val="2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требовать автоматизации;</w:t>
      </w:r>
    </w:p>
    <w:p w14:paraId="591C6225" w14:textId="77777777" w:rsidR="00D023E7" w:rsidRPr="00D023E7" w:rsidRDefault="00D023E7" w:rsidP="00D023E7">
      <w:pPr>
        <w:numPr>
          <w:ilvl w:val="0"/>
          <w:numId w:val="2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вынуждать фирму переходить к high-value products;</w:t>
      </w:r>
    </w:p>
    <w:p w14:paraId="30EE1B01" w14:textId="77777777" w:rsidR="00D023E7" w:rsidRPr="00D023E7" w:rsidRDefault="00D023E7" w:rsidP="00D023E7">
      <w:pPr>
        <w:numPr>
          <w:ilvl w:val="0"/>
          <w:numId w:val="2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создавать потребность в productivity improvements.</w:t>
      </w:r>
    </w:p>
    <w:p w14:paraId="398ECEF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8. Высокие первоначальные инвестиции в automation и knowledge</w:t>
      </w:r>
    </w:p>
    <w:p w14:paraId="36A72F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AUTOMATION_AND_KNOWLEDGE_INVESTMENT_BURDEN</w:t>
      </w:r>
    </w:p>
    <w:p w14:paraId="46E763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r w:rsidRPr="00D023E7">
        <w:rPr>
          <w:rFonts w:ascii="Times New Roman" w:eastAsia="Times New Roman" w:hAnsi="Times New Roman" w:cs="Times New Roman"/>
          <w:color w:val="000000"/>
          <w:kern w:val="0"/>
          <w:lang w:eastAsia="ru-RU"/>
          <w14:ligatures w14:val="none"/>
        </w:rPr>
        <w:t> Cost/Operational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Дополнительная категория:</w:t>
      </w:r>
      <w:r w:rsidRPr="00D023E7">
        <w:rPr>
          <w:rFonts w:ascii="Times New Roman" w:eastAsia="Times New Roman" w:hAnsi="Times New Roman" w:cs="Times New Roman"/>
          <w:color w:val="000000"/>
          <w:kern w:val="0"/>
          <w:lang w:eastAsia="ru-RU"/>
          <w14:ligatures w14:val="none"/>
        </w:rPr>
        <w:t> Asset/Capability</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Planning → Implementation</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Direct/contextual evidence</w:t>
      </w:r>
    </w:p>
    <w:p w14:paraId="35CEF70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Фирма пытается компенсировать высокую стоимость труда с помощью автоматизации, но сама автоматизация требует:</w:t>
      </w:r>
    </w:p>
    <w:p w14:paraId="5FE6DE0B" w14:textId="77777777" w:rsidR="00D023E7" w:rsidRPr="00D023E7" w:rsidRDefault="00D023E7" w:rsidP="00D023E7">
      <w:pPr>
        <w:numPr>
          <w:ilvl w:val="0"/>
          <w:numId w:val="2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capital expenditure;</w:t>
      </w:r>
    </w:p>
    <w:p w14:paraId="36E12F6D" w14:textId="77777777" w:rsidR="00D023E7" w:rsidRPr="00D023E7" w:rsidRDefault="00D023E7" w:rsidP="00D023E7">
      <w:pPr>
        <w:numPr>
          <w:ilvl w:val="0"/>
          <w:numId w:val="2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technical knowledge;</w:t>
      </w:r>
    </w:p>
    <w:p w14:paraId="77E543DB" w14:textId="77777777" w:rsidR="00D023E7" w:rsidRPr="00D023E7" w:rsidRDefault="00D023E7" w:rsidP="00D023E7">
      <w:pPr>
        <w:numPr>
          <w:ilvl w:val="0"/>
          <w:numId w:val="2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IT integration;</w:t>
      </w:r>
    </w:p>
    <w:p w14:paraId="316931E7" w14:textId="77777777" w:rsidR="00D023E7" w:rsidRPr="00D023E7" w:rsidRDefault="00D023E7" w:rsidP="00D023E7">
      <w:pPr>
        <w:numPr>
          <w:ilvl w:val="0"/>
          <w:numId w:val="2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retraining;</w:t>
      </w:r>
    </w:p>
    <w:p w14:paraId="2BAC42CF" w14:textId="77777777" w:rsidR="00D023E7" w:rsidRPr="00D023E7" w:rsidRDefault="00D023E7" w:rsidP="00D023E7">
      <w:pPr>
        <w:numPr>
          <w:ilvl w:val="0"/>
          <w:numId w:val="2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process redesign.</w:t>
      </w:r>
    </w:p>
    <w:p w14:paraId="0A8BDB8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ещё раз подтверждает двойственную роль Industry 4.0:</w:t>
      </w:r>
    </w:p>
    <w:p w14:paraId="327102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 является одновременно enabler и источником новых implementation requirements.</w:t>
      </w:r>
    </w:p>
    <w:p w14:paraId="3467FE1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не следует автоматически считать барьерами reshoring</w:t>
      </w:r>
    </w:p>
    <w:p w14:paraId="148C9F7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Reduced innovation caused by production–R&amp;D separation</w:t>
      </w:r>
    </w:p>
    <w:p w14:paraId="71CF490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чаще:</w:t>
      </w:r>
    </w:p>
    <w:p w14:paraId="3831DB2D" w14:textId="77777777" w:rsidR="00D023E7" w:rsidRPr="00D023E7" w:rsidRDefault="00D023E7" w:rsidP="00D023E7">
      <w:pPr>
        <w:numPr>
          <w:ilvl w:val="0"/>
          <w:numId w:val="2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негативное последствие offshoring;</w:t>
      </w:r>
    </w:p>
    <w:p w14:paraId="6BB21F64" w14:textId="77777777" w:rsidR="00D023E7" w:rsidRPr="00D023E7" w:rsidRDefault="00D023E7" w:rsidP="00D023E7">
      <w:pPr>
        <w:numPr>
          <w:ilvl w:val="0"/>
          <w:numId w:val="2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 for reshoring;</w:t>
      </w:r>
    </w:p>
    <w:p w14:paraId="2B6B3B90" w14:textId="77777777" w:rsidR="00D023E7" w:rsidRPr="00D023E7" w:rsidRDefault="00D023E7" w:rsidP="00D023E7">
      <w:pPr>
        <w:numPr>
          <w:ilvl w:val="0"/>
          <w:numId w:val="2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аргумент в пользу co-location.</w:t>
      </w:r>
    </w:p>
    <w:p w14:paraId="4BD8BC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 возвращения близость R&amp;D и production может, наоборот, стать enabler.</w:t>
      </w:r>
    </w:p>
    <w:p w14:paraId="54D4EA7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Difficulties managing offshore suppliers</w:t>
      </w:r>
    </w:p>
    <w:p w14:paraId="07331E8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проблема offshore configuration и driver to return, а не domestic implementation barrier.</w:t>
      </w:r>
    </w:p>
    <w:p w14:paraId="4F264E2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Market-demand uncertainty</w:t>
      </w:r>
    </w:p>
    <w:p w14:paraId="0B91CBE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Скорее decision/planning constraint, чем препятствие физической reintegration.</w:t>
      </w:r>
    </w:p>
    <w:p w14:paraId="7346F45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Stricter environmental and labour regulation</w:t>
      </w:r>
    </w:p>
    <w:p w14:paraId="04188E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быть economic/institutional barrier, но необходимо проверить, действительно ли интервьюируемые компании называли его значимым challenge, а не только Table 1 из предыдущей литературы.</w:t>
      </w:r>
    </w:p>
    <w:p w14:paraId="3D24E5B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Важное различие источников данных</w:t>
      </w:r>
    </w:p>
    <w:p w14:paraId="4B8EA4C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статье необходимо разделить:</w:t>
      </w:r>
    </w:p>
    <w:p w14:paraId="3A536E2F"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Table 1</w:t>
      </w:r>
    </w:p>
    <w:p w14:paraId="2DB6D4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Вероятно, содержит challenges, найденные в существующей литературе.</w:t>
      </w:r>
    </w:p>
    <w:p w14:paraId="59FEFFEE"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Table 4 и Appendix</w:t>
      </w:r>
    </w:p>
    <w:p w14:paraId="26AD341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Содержат compounded checklist и evidence из пяти Swedish cases.</w:t>
      </w:r>
    </w:p>
    <w:p w14:paraId="5DB5108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итоговых Results direct empirical confirmation следует засчитывать только для факторов, которые действительно присутствуют в:</w:t>
      </w:r>
    </w:p>
    <w:p w14:paraId="0647FCA3" w14:textId="77777777" w:rsidR="00D023E7" w:rsidRPr="00D023E7" w:rsidRDefault="00D023E7" w:rsidP="00D023E7">
      <w:pPr>
        <w:numPr>
          <w:ilvl w:val="0"/>
          <w:numId w:val="2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interview findings;</w:t>
      </w:r>
    </w:p>
    <w:p w14:paraId="12B3BAC8" w14:textId="77777777" w:rsidR="00D023E7" w:rsidRPr="00D023E7" w:rsidRDefault="00D023E7" w:rsidP="00D023E7">
      <w:pPr>
        <w:numPr>
          <w:ilvl w:val="0"/>
          <w:numId w:val="2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within-case analysis;</w:t>
      </w:r>
    </w:p>
    <w:p w14:paraId="14113BAA" w14:textId="77777777" w:rsidR="00D023E7" w:rsidRPr="00D023E7" w:rsidRDefault="00D023E7" w:rsidP="00D023E7">
      <w:pPr>
        <w:numPr>
          <w:ilvl w:val="0"/>
          <w:numId w:val="2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cross-case results.</w:t>
      </w:r>
    </w:p>
    <w:p w14:paraId="742A944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Факторы, появляющиеся только в Table 1, кодируем как </w:t>
      </w:r>
      <w:r w:rsidRPr="00D023E7">
        <w:rPr>
          <w:rFonts w:ascii="Times New Roman" w:eastAsia="Times New Roman" w:hAnsi="Times New Roman" w:cs="Times New Roman"/>
          <w:b/>
          <w:bCs/>
          <w:color w:val="000000"/>
          <w:kern w:val="0"/>
          <w:lang w:eastAsia="ru-RU"/>
          <w14:ligatures w14:val="none"/>
        </w:rPr>
        <w:t>literature-based evidence within A20</w:t>
      </w:r>
      <w:r w:rsidRPr="00D023E7">
        <w:rPr>
          <w:rFonts w:ascii="Times New Roman" w:eastAsia="Times New Roman" w:hAnsi="Times New Roman" w:cs="Times New Roman"/>
          <w:color w:val="000000"/>
          <w:kern w:val="0"/>
          <w:lang w:eastAsia="ru-RU"/>
          <w14:ligatures w14:val="none"/>
        </w:rPr>
        <w:t>.</w:t>
      </w:r>
    </w:p>
    <w:p w14:paraId="2087C92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Barrier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gridCol w:w="1765"/>
        <w:gridCol w:w="1752"/>
        <w:gridCol w:w="1604"/>
      </w:tblGrid>
      <w:tr w:rsidR="00D023E7" w:rsidRPr="00D023E7" w14:paraId="278179BC" w14:textId="77777777">
        <w:trPr>
          <w:tblHeader/>
          <w:tblCellSpacing w:w="15" w:type="dxa"/>
        </w:trPr>
        <w:tc>
          <w:tcPr>
            <w:tcW w:w="0" w:type="auto"/>
            <w:vAlign w:val="center"/>
            <w:hideMark/>
          </w:tcPr>
          <w:p w14:paraId="143DAB9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1CEBF34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Барьер</w:t>
            </w:r>
          </w:p>
        </w:tc>
        <w:tc>
          <w:tcPr>
            <w:tcW w:w="0" w:type="auto"/>
            <w:vAlign w:val="center"/>
            <w:hideMark/>
          </w:tcPr>
          <w:p w14:paraId="22E0D29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Категория</w:t>
            </w:r>
          </w:p>
        </w:tc>
        <w:tc>
          <w:tcPr>
            <w:tcW w:w="0" w:type="auto"/>
            <w:vAlign w:val="center"/>
            <w:hideMark/>
          </w:tcPr>
          <w:p w14:paraId="25FAF47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 A20</w:t>
            </w:r>
          </w:p>
        </w:tc>
      </w:tr>
      <w:tr w:rsidR="00D023E7" w:rsidRPr="00D023E7" w14:paraId="5F71F064" w14:textId="77777777">
        <w:trPr>
          <w:tblCellSpacing w:w="15" w:type="dxa"/>
        </w:trPr>
        <w:tc>
          <w:tcPr>
            <w:tcW w:w="0" w:type="auto"/>
            <w:vAlign w:val="center"/>
            <w:hideMark/>
          </w:tcPr>
          <w:p w14:paraId="2D27E87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DOMESTIC_SKILLED_LABOUR_SHORTAGE</w:t>
            </w:r>
          </w:p>
        </w:tc>
        <w:tc>
          <w:tcPr>
            <w:tcW w:w="0" w:type="auto"/>
            <w:vAlign w:val="center"/>
            <w:hideMark/>
          </w:tcPr>
          <w:p w14:paraId="6F0E7F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Нехватка квалифицированного труда и tacit knowledge</w:t>
            </w:r>
          </w:p>
        </w:tc>
        <w:tc>
          <w:tcPr>
            <w:tcW w:w="0" w:type="auto"/>
            <w:vAlign w:val="center"/>
            <w:hideMark/>
          </w:tcPr>
          <w:p w14:paraId="1A4193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60C778C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contextual</w:t>
            </w:r>
          </w:p>
        </w:tc>
      </w:tr>
      <w:tr w:rsidR="00D023E7" w:rsidRPr="00D023E7" w14:paraId="06B7DA64" w14:textId="77777777">
        <w:trPr>
          <w:tblCellSpacing w:w="15" w:type="dxa"/>
        </w:trPr>
        <w:tc>
          <w:tcPr>
            <w:tcW w:w="0" w:type="auto"/>
            <w:vAlign w:val="center"/>
            <w:hideMark/>
          </w:tcPr>
          <w:p w14:paraId="312014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DOMESTIC_SUPPLIER_NETWORK_GAP</w:t>
            </w:r>
          </w:p>
        </w:tc>
        <w:tc>
          <w:tcPr>
            <w:tcW w:w="0" w:type="auto"/>
            <w:vAlign w:val="center"/>
            <w:hideMark/>
          </w:tcPr>
          <w:p w14:paraId="36C7183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local supplier network</w:t>
            </w:r>
          </w:p>
        </w:tc>
        <w:tc>
          <w:tcPr>
            <w:tcW w:w="0" w:type="auto"/>
            <w:vAlign w:val="center"/>
            <w:hideMark/>
          </w:tcPr>
          <w:p w14:paraId="0EF862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Cost/Capability</w:t>
            </w:r>
          </w:p>
        </w:tc>
        <w:tc>
          <w:tcPr>
            <w:tcW w:w="0" w:type="auto"/>
            <w:vAlign w:val="center"/>
            <w:hideMark/>
          </w:tcPr>
          <w:p w14:paraId="69E4B9C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contextual</w:t>
            </w:r>
          </w:p>
        </w:tc>
      </w:tr>
      <w:tr w:rsidR="00D023E7" w:rsidRPr="00D023E7" w14:paraId="5214D3E7" w14:textId="77777777">
        <w:trPr>
          <w:tblCellSpacing w:w="15" w:type="dxa"/>
        </w:trPr>
        <w:tc>
          <w:tcPr>
            <w:tcW w:w="0" w:type="auto"/>
            <w:vAlign w:val="center"/>
            <w:hideMark/>
          </w:tcPr>
          <w:p w14:paraId="5641F2A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DOMESTIC_PRODUCTION_CAPACITY_GAP</w:t>
            </w:r>
          </w:p>
        </w:tc>
        <w:tc>
          <w:tcPr>
            <w:tcW w:w="0" w:type="auto"/>
            <w:vAlign w:val="center"/>
            <w:hideMark/>
          </w:tcPr>
          <w:p w14:paraId="3B0730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Ограниченные мощности и ресурсы</w:t>
            </w:r>
          </w:p>
        </w:tc>
        <w:tc>
          <w:tcPr>
            <w:tcW w:w="0" w:type="auto"/>
            <w:vAlign w:val="center"/>
            <w:hideMark/>
          </w:tcPr>
          <w:p w14:paraId="1DD8FF0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c>
          <w:tcPr>
            <w:tcW w:w="0" w:type="auto"/>
            <w:vAlign w:val="center"/>
            <w:hideMark/>
          </w:tcPr>
          <w:p w14:paraId="28BC123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w:t>
            </w:r>
          </w:p>
        </w:tc>
      </w:tr>
      <w:tr w:rsidR="00D023E7" w:rsidRPr="00D023E7" w14:paraId="5AE49D3A" w14:textId="77777777">
        <w:trPr>
          <w:tblCellSpacing w:w="15" w:type="dxa"/>
        </w:trPr>
        <w:tc>
          <w:tcPr>
            <w:tcW w:w="0" w:type="auto"/>
            <w:vAlign w:val="center"/>
            <w:hideMark/>
          </w:tcPr>
          <w:p w14:paraId="041216A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lastRenderedPageBreak/>
              <w:t>INTRAORGANISATIONAL_SILO_BARRIER</w:t>
            </w:r>
          </w:p>
        </w:tc>
        <w:tc>
          <w:tcPr>
            <w:tcW w:w="0" w:type="auto"/>
            <w:vAlign w:val="center"/>
            <w:hideMark/>
          </w:tcPr>
          <w:p w14:paraId="44FC581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Межфункциональные silos</w:t>
            </w:r>
          </w:p>
        </w:tc>
        <w:tc>
          <w:tcPr>
            <w:tcW w:w="0" w:type="auto"/>
            <w:vAlign w:val="center"/>
            <w:hideMark/>
          </w:tcPr>
          <w:p w14:paraId="1FCD410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Organizational</w:t>
            </w:r>
          </w:p>
        </w:tc>
        <w:tc>
          <w:tcPr>
            <w:tcW w:w="0" w:type="auto"/>
            <w:vAlign w:val="center"/>
            <w:hideMark/>
          </w:tcPr>
          <w:p w14:paraId="20438F7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6256460E" w14:textId="77777777">
        <w:trPr>
          <w:tblCellSpacing w:w="15" w:type="dxa"/>
        </w:trPr>
        <w:tc>
          <w:tcPr>
            <w:tcW w:w="0" w:type="auto"/>
            <w:vAlign w:val="center"/>
            <w:hideMark/>
          </w:tcPr>
          <w:p w14:paraId="0F70ACB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EMPLOYEE_INVOLVEMENT_GAP</w:t>
            </w:r>
          </w:p>
        </w:tc>
        <w:tc>
          <w:tcPr>
            <w:tcW w:w="0" w:type="auto"/>
            <w:vAlign w:val="center"/>
            <w:hideMark/>
          </w:tcPr>
          <w:p w14:paraId="709E988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Недостаточное участие работников</w:t>
            </w:r>
          </w:p>
        </w:tc>
        <w:tc>
          <w:tcPr>
            <w:tcW w:w="0" w:type="auto"/>
            <w:vAlign w:val="center"/>
            <w:hideMark/>
          </w:tcPr>
          <w:p w14:paraId="0F4D9DA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Organizational</w:t>
            </w:r>
          </w:p>
        </w:tc>
        <w:tc>
          <w:tcPr>
            <w:tcW w:w="0" w:type="auto"/>
            <w:vAlign w:val="center"/>
            <w:hideMark/>
          </w:tcPr>
          <w:p w14:paraId="2FA4DA4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17DD46CF" w14:textId="77777777">
        <w:trPr>
          <w:tblCellSpacing w:w="15" w:type="dxa"/>
        </w:trPr>
        <w:tc>
          <w:tcPr>
            <w:tcW w:w="0" w:type="auto"/>
            <w:vAlign w:val="center"/>
            <w:hideMark/>
          </w:tcPr>
          <w:p w14:paraId="22CA81B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EDUCATION_INDUSTRY_SKILLS_MISMATCH</w:t>
            </w:r>
          </w:p>
        </w:tc>
        <w:tc>
          <w:tcPr>
            <w:tcW w:w="0" w:type="auto"/>
            <w:vAlign w:val="center"/>
            <w:hideMark/>
          </w:tcPr>
          <w:p w14:paraId="4DE03D2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Несоответствие образования потребностям industry</w:t>
            </w:r>
          </w:p>
        </w:tc>
        <w:tc>
          <w:tcPr>
            <w:tcW w:w="0" w:type="auto"/>
            <w:vAlign w:val="center"/>
            <w:hideMark/>
          </w:tcPr>
          <w:p w14:paraId="2E95CC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Institutional/Capability</w:t>
            </w:r>
          </w:p>
        </w:tc>
        <w:tc>
          <w:tcPr>
            <w:tcW w:w="0" w:type="auto"/>
            <w:vAlign w:val="center"/>
            <w:hideMark/>
          </w:tcPr>
          <w:p w14:paraId="43C281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w:t>
            </w:r>
          </w:p>
        </w:tc>
      </w:tr>
      <w:tr w:rsidR="00D023E7" w:rsidRPr="00D023E7" w14:paraId="4F7B38A1" w14:textId="77777777">
        <w:trPr>
          <w:tblCellSpacing w:w="15" w:type="dxa"/>
        </w:trPr>
        <w:tc>
          <w:tcPr>
            <w:tcW w:w="0" w:type="auto"/>
            <w:vAlign w:val="center"/>
            <w:hideMark/>
          </w:tcPr>
          <w:p w14:paraId="1EF2357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HIGH_COST_ENVIRONMENT_DISADVANTAGE</w:t>
            </w:r>
          </w:p>
        </w:tc>
        <w:tc>
          <w:tcPr>
            <w:tcW w:w="0" w:type="auto"/>
            <w:vAlign w:val="center"/>
            <w:hideMark/>
          </w:tcPr>
          <w:p w14:paraId="4CF8D30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 energy и overhead costs</w:t>
            </w:r>
          </w:p>
        </w:tc>
        <w:tc>
          <w:tcPr>
            <w:tcW w:w="0" w:type="auto"/>
            <w:vAlign w:val="center"/>
            <w:hideMark/>
          </w:tcPr>
          <w:p w14:paraId="00C5202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c>
          <w:tcPr>
            <w:tcW w:w="0" w:type="auto"/>
            <w:vAlign w:val="center"/>
            <w:hideMark/>
          </w:tcPr>
          <w:p w14:paraId="256FDCE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empirical</w:t>
            </w:r>
          </w:p>
        </w:tc>
      </w:tr>
      <w:tr w:rsidR="00D023E7" w:rsidRPr="00D023E7" w14:paraId="14BC940D" w14:textId="77777777">
        <w:trPr>
          <w:tblCellSpacing w:w="15" w:type="dxa"/>
        </w:trPr>
        <w:tc>
          <w:tcPr>
            <w:tcW w:w="0" w:type="auto"/>
            <w:vAlign w:val="center"/>
            <w:hideMark/>
          </w:tcPr>
          <w:p w14:paraId="4538573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AUTOMATION_AND_KNOWLEDGE_INVESTMENT_BURDEN</w:t>
            </w:r>
          </w:p>
        </w:tc>
        <w:tc>
          <w:tcPr>
            <w:tcW w:w="0" w:type="auto"/>
            <w:vAlign w:val="center"/>
            <w:hideMark/>
          </w:tcPr>
          <w:p w14:paraId="1D7779C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Инвестиции в automation и knowledge</w:t>
            </w:r>
          </w:p>
        </w:tc>
        <w:tc>
          <w:tcPr>
            <w:tcW w:w="0" w:type="auto"/>
            <w:vAlign w:val="center"/>
            <w:hideMark/>
          </w:tcPr>
          <w:p w14:paraId="0B86BC9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Cost/Capability</w:t>
            </w:r>
          </w:p>
        </w:tc>
        <w:tc>
          <w:tcPr>
            <w:tcW w:w="0" w:type="auto"/>
            <w:vAlign w:val="center"/>
            <w:hideMark/>
          </w:tcPr>
          <w:p w14:paraId="4AFE31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Empirical/contextual</w:t>
            </w:r>
          </w:p>
        </w:tc>
      </w:tr>
    </w:tbl>
    <w:p w14:paraId="218866D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08DD9E0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Competitive Manufacturing</w:t>
      </w:r>
    </w:p>
    <w:p w14:paraId="3903F8D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основной framework статьи. Он позволяет анализировать, какие capabilities необходимы для конкурентоспособного производства в high-cost location.</w:t>
      </w:r>
    </w:p>
    <w:p w14:paraId="686E0D7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Porter</w:t>
      </w:r>
    </w:p>
    <w:p w14:paraId="6107ABB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 различия двух путей:</w:t>
      </w:r>
    </w:p>
    <w:p w14:paraId="7E53F76D" w14:textId="77777777" w:rsidR="00D023E7" w:rsidRPr="00D023E7" w:rsidRDefault="00D023E7" w:rsidP="00D023E7">
      <w:pPr>
        <w:numPr>
          <w:ilvl w:val="0"/>
          <w:numId w:val="2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попытка компенсировать высокие затраты через productivity и automation;</w:t>
      </w:r>
    </w:p>
    <w:p w14:paraId="76481046" w14:textId="77777777" w:rsidR="00D023E7" w:rsidRPr="00D023E7" w:rsidRDefault="00D023E7" w:rsidP="00D023E7">
      <w:pPr>
        <w:numPr>
          <w:ilvl w:val="0"/>
          <w:numId w:val="2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differentiation через quality, innovation, flexibility и customization.</w:t>
      </w:r>
    </w:p>
    <w:p w14:paraId="45A53B0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 — наша дополнительная интерпретация</w:t>
      </w:r>
    </w:p>
    <w:p w14:paraId="6ED731A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подходит для:</w:t>
      </w:r>
    </w:p>
    <w:p w14:paraId="5099660E" w14:textId="77777777" w:rsidR="00D023E7" w:rsidRPr="00D023E7" w:rsidRDefault="00D023E7" w:rsidP="00D023E7">
      <w:pPr>
        <w:numPr>
          <w:ilvl w:val="0"/>
          <w:numId w:val="2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 labour;</w:t>
      </w:r>
    </w:p>
    <w:p w14:paraId="27ED075F" w14:textId="77777777" w:rsidR="00D023E7" w:rsidRPr="00D023E7" w:rsidRDefault="00D023E7" w:rsidP="00D023E7">
      <w:pPr>
        <w:numPr>
          <w:ilvl w:val="0"/>
          <w:numId w:val="2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tacit knowledge;</w:t>
      </w:r>
    </w:p>
    <w:p w14:paraId="4B408AA6" w14:textId="77777777" w:rsidR="00D023E7" w:rsidRPr="00D023E7" w:rsidRDefault="00D023E7" w:rsidP="00D023E7">
      <w:pPr>
        <w:numPr>
          <w:ilvl w:val="0"/>
          <w:numId w:val="2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networks;</w:t>
      </w:r>
    </w:p>
    <w:p w14:paraId="0613D28F" w14:textId="77777777" w:rsidR="00D023E7" w:rsidRPr="00D023E7" w:rsidRDefault="00D023E7" w:rsidP="00D023E7">
      <w:pPr>
        <w:numPr>
          <w:ilvl w:val="0"/>
          <w:numId w:val="2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capabilities;</w:t>
      </w:r>
    </w:p>
    <w:p w14:paraId="418159AB" w14:textId="77777777" w:rsidR="00D023E7" w:rsidRPr="00D023E7" w:rsidRDefault="00D023E7" w:rsidP="00D023E7">
      <w:pPr>
        <w:numPr>
          <w:ilvl w:val="0"/>
          <w:numId w:val="2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employee involvement;</w:t>
      </w:r>
    </w:p>
    <w:p w14:paraId="1A59C4EC" w14:textId="77777777" w:rsidR="00D023E7" w:rsidRPr="00D023E7" w:rsidRDefault="00D023E7" w:rsidP="00D023E7">
      <w:pPr>
        <w:numPr>
          <w:ilvl w:val="0"/>
          <w:numId w:val="2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resources.</w:t>
      </w:r>
    </w:p>
    <w:p w14:paraId="00E4565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Dynamic Capabilities</w:t>
      </w:r>
    </w:p>
    <w:p w14:paraId="52D23C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для объяснения способности фирмы:</w:t>
      </w:r>
    </w:p>
    <w:p w14:paraId="666E7B3C" w14:textId="77777777" w:rsidR="00D023E7" w:rsidRPr="00D023E7" w:rsidRDefault="00D023E7" w:rsidP="00D023E7">
      <w:pPr>
        <w:numPr>
          <w:ilvl w:val="0"/>
          <w:numId w:val="2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перестраивать production system;</w:t>
      </w:r>
    </w:p>
    <w:p w14:paraId="377A8F8E" w14:textId="77777777" w:rsidR="00D023E7" w:rsidRPr="00D023E7" w:rsidRDefault="00D023E7" w:rsidP="00D023E7">
      <w:pPr>
        <w:numPr>
          <w:ilvl w:val="0"/>
          <w:numId w:val="2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интегрировать R&amp;D и manufacturing;</w:t>
      </w:r>
    </w:p>
    <w:p w14:paraId="73E1FD7E" w14:textId="77777777" w:rsidR="00D023E7" w:rsidRPr="00D023E7" w:rsidRDefault="00D023E7" w:rsidP="00D023E7">
      <w:pPr>
        <w:numPr>
          <w:ilvl w:val="0"/>
          <w:numId w:val="2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развивать skills;</w:t>
      </w:r>
    </w:p>
    <w:p w14:paraId="3FC6D2D8" w14:textId="77777777" w:rsidR="00D023E7" w:rsidRPr="00D023E7" w:rsidRDefault="00D023E7" w:rsidP="00D023E7">
      <w:pPr>
        <w:numPr>
          <w:ilvl w:val="0"/>
          <w:numId w:val="2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внедрять automation;</w:t>
      </w:r>
    </w:p>
    <w:p w14:paraId="49937CEA" w14:textId="77777777" w:rsidR="00D023E7" w:rsidRPr="00D023E7" w:rsidRDefault="00D023E7" w:rsidP="00D023E7">
      <w:pPr>
        <w:numPr>
          <w:ilvl w:val="0"/>
          <w:numId w:val="2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адаптироваться к high-cost environment.</w:t>
      </w:r>
    </w:p>
    <w:p w14:paraId="3A2BEBA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41FD67C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3182F08C" w14:textId="77777777" w:rsidR="00D023E7" w:rsidRPr="00D023E7" w:rsidRDefault="00D023E7" w:rsidP="00D023E7">
      <w:pPr>
        <w:numPr>
          <w:ilvl w:val="0"/>
          <w:numId w:val="2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home-country conditions;</w:t>
      </w:r>
    </w:p>
    <w:p w14:paraId="0752E7A1" w14:textId="77777777" w:rsidR="00D023E7" w:rsidRPr="00D023E7" w:rsidRDefault="00D023E7" w:rsidP="00D023E7">
      <w:pPr>
        <w:numPr>
          <w:ilvl w:val="0"/>
          <w:numId w:val="2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competitive manufacturing;</w:t>
      </w:r>
    </w:p>
    <w:p w14:paraId="128CCAE1" w14:textId="77777777" w:rsidR="00D023E7" w:rsidRPr="00D023E7" w:rsidRDefault="00D023E7" w:rsidP="00D023E7">
      <w:pPr>
        <w:numPr>
          <w:ilvl w:val="0"/>
          <w:numId w:val="2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высокозатратные производственные среды;</w:t>
      </w:r>
    </w:p>
    <w:p w14:paraId="3E4FE6D7" w14:textId="77777777" w:rsidR="00D023E7" w:rsidRPr="00D023E7" w:rsidRDefault="00D023E7" w:rsidP="00D023E7">
      <w:pPr>
        <w:numPr>
          <w:ilvl w:val="0"/>
          <w:numId w:val="2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and supplier ecosystems;</w:t>
      </w:r>
    </w:p>
    <w:p w14:paraId="1A579C6D" w14:textId="77777777" w:rsidR="00D023E7" w:rsidRPr="00D023E7" w:rsidRDefault="00D023E7" w:rsidP="00D023E7">
      <w:pPr>
        <w:numPr>
          <w:ilvl w:val="0"/>
          <w:numId w:val="2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automation;</w:t>
      </w:r>
    </w:p>
    <w:p w14:paraId="2E18BEAA" w14:textId="77777777" w:rsidR="00D023E7" w:rsidRPr="00D023E7" w:rsidRDefault="00D023E7" w:rsidP="00D023E7">
      <w:pPr>
        <w:numPr>
          <w:ilvl w:val="0"/>
          <w:numId w:val="2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organisational capabilities.</w:t>
      </w:r>
    </w:p>
    <w:p w14:paraId="06575B0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604BB1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supporting empirical evidence для категорий:</w:t>
      </w:r>
    </w:p>
    <w:p w14:paraId="52F0B6ED"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Asset/Capability</w:t>
      </w:r>
    </w:p>
    <w:p w14:paraId="77A67770" w14:textId="77777777" w:rsidR="00D023E7" w:rsidRPr="00D023E7" w:rsidRDefault="00D023E7" w:rsidP="00D023E7">
      <w:pPr>
        <w:numPr>
          <w:ilvl w:val="0"/>
          <w:numId w:val="2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w:t>
      </w:r>
    </w:p>
    <w:p w14:paraId="4840FF9E" w14:textId="77777777" w:rsidR="00D023E7" w:rsidRPr="00D023E7" w:rsidRDefault="00D023E7" w:rsidP="00D023E7">
      <w:pPr>
        <w:numPr>
          <w:ilvl w:val="0"/>
          <w:numId w:val="2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w:t>
      </w:r>
    </w:p>
    <w:p w14:paraId="009B3AE0" w14:textId="77777777" w:rsidR="00D023E7" w:rsidRPr="00D023E7" w:rsidRDefault="00D023E7" w:rsidP="00D023E7">
      <w:pPr>
        <w:numPr>
          <w:ilvl w:val="0"/>
          <w:numId w:val="2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capacity;</w:t>
      </w:r>
    </w:p>
    <w:p w14:paraId="5E2E5B1F" w14:textId="77777777" w:rsidR="00D023E7" w:rsidRPr="00D023E7" w:rsidRDefault="00D023E7" w:rsidP="00D023E7">
      <w:pPr>
        <w:numPr>
          <w:ilvl w:val="0"/>
          <w:numId w:val="2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suppliers;</w:t>
      </w:r>
    </w:p>
    <w:p w14:paraId="336A937F" w14:textId="77777777" w:rsidR="00D023E7" w:rsidRPr="00D023E7" w:rsidRDefault="00D023E7" w:rsidP="00D023E7">
      <w:pPr>
        <w:numPr>
          <w:ilvl w:val="0"/>
          <w:numId w:val="2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w:t>
      </w:r>
    </w:p>
    <w:p w14:paraId="1AA94F46"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Cultural/Organizational</w:t>
      </w:r>
    </w:p>
    <w:p w14:paraId="6C52E5A0" w14:textId="77777777" w:rsidR="00D023E7" w:rsidRPr="00D023E7" w:rsidRDefault="00D023E7" w:rsidP="00D023E7">
      <w:pPr>
        <w:numPr>
          <w:ilvl w:val="0"/>
          <w:numId w:val="2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silos;</w:t>
      </w:r>
    </w:p>
    <w:p w14:paraId="434029FB" w14:textId="77777777" w:rsidR="00D023E7" w:rsidRPr="00D023E7" w:rsidRDefault="00D023E7" w:rsidP="00D023E7">
      <w:pPr>
        <w:numPr>
          <w:ilvl w:val="0"/>
          <w:numId w:val="2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strategic misalignment;</w:t>
      </w:r>
    </w:p>
    <w:p w14:paraId="0F974998" w14:textId="77777777" w:rsidR="00D023E7" w:rsidRPr="00D023E7" w:rsidRDefault="00D023E7" w:rsidP="00D023E7">
      <w:pPr>
        <w:numPr>
          <w:ilvl w:val="0"/>
          <w:numId w:val="2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employee involvement;</w:t>
      </w:r>
    </w:p>
    <w:p w14:paraId="39EF03AB" w14:textId="77777777" w:rsidR="00D023E7" w:rsidRPr="00D023E7" w:rsidRDefault="00D023E7" w:rsidP="00D023E7">
      <w:pPr>
        <w:numPr>
          <w:ilvl w:val="0"/>
          <w:numId w:val="2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cross-functional collaboration.</w:t>
      </w:r>
    </w:p>
    <w:p w14:paraId="216C7A7C"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Cost/Operational</w:t>
      </w:r>
    </w:p>
    <w:p w14:paraId="59A3A5D6" w14:textId="77777777" w:rsidR="00D023E7" w:rsidRPr="00D023E7" w:rsidRDefault="00D023E7" w:rsidP="00D023E7">
      <w:pPr>
        <w:numPr>
          <w:ilvl w:val="0"/>
          <w:numId w:val="2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w:t>
      </w:r>
    </w:p>
    <w:p w14:paraId="761DE4D2" w14:textId="77777777" w:rsidR="00D023E7" w:rsidRPr="00D023E7" w:rsidRDefault="00D023E7" w:rsidP="00D023E7">
      <w:pPr>
        <w:numPr>
          <w:ilvl w:val="0"/>
          <w:numId w:val="2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energy;</w:t>
      </w:r>
    </w:p>
    <w:p w14:paraId="73E04392" w14:textId="77777777" w:rsidR="00D023E7" w:rsidRPr="00D023E7" w:rsidRDefault="00D023E7" w:rsidP="00D023E7">
      <w:pPr>
        <w:numPr>
          <w:ilvl w:val="0"/>
          <w:numId w:val="2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overhead;</w:t>
      </w:r>
    </w:p>
    <w:p w14:paraId="7D8D3ED5" w14:textId="77777777" w:rsidR="00D023E7" w:rsidRPr="00D023E7" w:rsidRDefault="00D023E7" w:rsidP="00D023E7">
      <w:pPr>
        <w:numPr>
          <w:ilvl w:val="0"/>
          <w:numId w:val="2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investments in automation.</w:t>
      </w:r>
    </w:p>
    <w:p w14:paraId="2EB068E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этом A20 не следует считать Asia-specific подтверждением.</w:t>
      </w:r>
    </w:p>
    <w:p w14:paraId="40B4C1E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717EA06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Статья хорошо поддерживает аргумент:</w:t>
      </w:r>
    </w:p>
    <w:p w14:paraId="21DCED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Successful reshoring requires not only relocation but also the construction of a competitive manufacturing system capable of operating sustainably in a high-cost environment.</w:t>
      </w:r>
    </w:p>
    <w:p w14:paraId="339EB5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также позволяет показать, что implementation не заканчивается запуском завода. Барьеры продолжаются в post-implementation stage, когда фирма должна достичь:</w:t>
      </w:r>
    </w:p>
    <w:p w14:paraId="6AB1EE09" w14:textId="77777777" w:rsidR="00D023E7" w:rsidRPr="00D023E7" w:rsidRDefault="00D023E7" w:rsidP="00D023E7">
      <w:pPr>
        <w:numPr>
          <w:ilvl w:val="0"/>
          <w:numId w:val="2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required productivity;</w:t>
      </w:r>
    </w:p>
    <w:p w14:paraId="4705CAAD" w14:textId="77777777" w:rsidR="00D023E7" w:rsidRPr="00D023E7" w:rsidRDefault="00D023E7" w:rsidP="00D023E7">
      <w:pPr>
        <w:numPr>
          <w:ilvl w:val="0"/>
          <w:numId w:val="2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w:t>
      </w:r>
    </w:p>
    <w:p w14:paraId="443D2EE8" w14:textId="77777777" w:rsidR="00D023E7" w:rsidRPr="00D023E7" w:rsidRDefault="00D023E7" w:rsidP="00D023E7">
      <w:pPr>
        <w:numPr>
          <w:ilvl w:val="0"/>
          <w:numId w:val="2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flexibility;</w:t>
      </w:r>
    </w:p>
    <w:p w14:paraId="7A3D4EDF" w14:textId="77777777" w:rsidR="00D023E7" w:rsidRPr="00D023E7" w:rsidRDefault="00D023E7" w:rsidP="00D023E7">
      <w:pPr>
        <w:numPr>
          <w:ilvl w:val="0"/>
          <w:numId w:val="2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innovation;</w:t>
      </w:r>
    </w:p>
    <w:p w14:paraId="1D07C3FD" w14:textId="77777777" w:rsidR="00D023E7" w:rsidRPr="00D023E7" w:rsidRDefault="00D023E7" w:rsidP="00D023E7">
      <w:pPr>
        <w:numPr>
          <w:ilvl w:val="0"/>
          <w:numId w:val="2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 competitiveness.</w:t>
      </w:r>
    </w:p>
    <w:p w14:paraId="4DF687D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Скорректированная оценка</w:t>
      </w:r>
    </w:p>
    <w:p w14:paraId="05C72A04" w14:textId="77777777" w:rsidR="00D023E7" w:rsidRPr="00D023E7" w:rsidRDefault="00D023E7" w:rsidP="00D023E7">
      <w:pPr>
        <w:numPr>
          <w:ilvl w:val="0"/>
          <w:numId w:val="2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8.5/10</w:t>
      </w:r>
    </w:p>
    <w:p w14:paraId="44A3912D" w14:textId="77777777" w:rsidR="00D023E7" w:rsidRPr="00D023E7" w:rsidRDefault="00D023E7" w:rsidP="00D023E7">
      <w:pPr>
        <w:numPr>
          <w:ilvl w:val="0"/>
          <w:numId w:val="2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Home-country barrier relevance:</w:t>
      </w:r>
      <w:r w:rsidRPr="00D023E7">
        <w:rPr>
          <w:rFonts w:ascii="Times New Roman" w:eastAsia="Times New Roman" w:hAnsi="Times New Roman" w:cs="Times New Roman"/>
          <w:color w:val="000000"/>
          <w:kern w:val="0"/>
          <w:lang w:eastAsia="ru-RU"/>
          <w14:ligatures w14:val="none"/>
        </w:rPr>
        <w:t> 9.5/10</w:t>
      </w:r>
    </w:p>
    <w:p w14:paraId="52054E41" w14:textId="77777777" w:rsidR="00D023E7" w:rsidRPr="00D023E7" w:rsidRDefault="00D023E7" w:rsidP="00D023E7">
      <w:pPr>
        <w:numPr>
          <w:ilvl w:val="0"/>
          <w:numId w:val="2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Post-implementation relevance:</w:t>
      </w:r>
      <w:r w:rsidRPr="00D023E7">
        <w:rPr>
          <w:rFonts w:ascii="Times New Roman" w:eastAsia="Times New Roman" w:hAnsi="Times New Roman" w:cs="Times New Roman"/>
          <w:color w:val="000000"/>
          <w:kern w:val="0"/>
          <w:lang w:eastAsia="ru-RU"/>
          <w14:ligatures w14:val="none"/>
        </w:rPr>
        <w:t> 9/10</w:t>
      </w:r>
    </w:p>
    <w:p w14:paraId="3097E476" w14:textId="77777777" w:rsidR="00D023E7" w:rsidRPr="00D023E7" w:rsidRDefault="00D023E7" w:rsidP="00D023E7">
      <w:pPr>
        <w:numPr>
          <w:ilvl w:val="0"/>
          <w:numId w:val="2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6.5/10</w:t>
      </w:r>
    </w:p>
    <w:p w14:paraId="4E245C55" w14:textId="77777777" w:rsidR="00D023E7" w:rsidRPr="00D023E7" w:rsidRDefault="00D023E7" w:rsidP="00D023E7">
      <w:pPr>
        <w:numPr>
          <w:ilvl w:val="0"/>
          <w:numId w:val="2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2.5/10</w:t>
      </w:r>
    </w:p>
    <w:p w14:paraId="63F6FE12" w14:textId="77777777" w:rsidR="00D023E7" w:rsidRPr="00D023E7" w:rsidRDefault="00D023E7" w:rsidP="00D023E7">
      <w:pPr>
        <w:numPr>
          <w:ilvl w:val="0"/>
          <w:numId w:val="2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quality:</w:t>
      </w:r>
      <w:r w:rsidRPr="00D023E7">
        <w:rPr>
          <w:rFonts w:ascii="Times New Roman" w:eastAsia="Times New Roman" w:hAnsi="Times New Roman" w:cs="Times New Roman"/>
          <w:color w:val="000000"/>
          <w:kern w:val="0"/>
          <w:lang w:eastAsia="ru-RU"/>
          <w14:ligatures w14:val="none"/>
        </w:rPr>
        <w:t> 8.5/10</w:t>
      </w:r>
    </w:p>
    <w:p w14:paraId="157DE689" w14:textId="77777777" w:rsidR="00D023E7" w:rsidRPr="00D023E7" w:rsidRDefault="00D023E7" w:rsidP="00D023E7">
      <w:pPr>
        <w:numPr>
          <w:ilvl w:val="0"/>
          <w:numId w:val="2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Asia implementation evidence:</w:t>
      </w:r>
      <w:r w:rsidRPr="00D023E7">
        <w:rPr>
          <w:rFonts w:ascii="Times New Roman" w:eastAsia="Times New Roman" w:hAnsi="Times New Roman" w:cs="Times New Roman"/>
          <w:color w:val="000000"/>
          <w:kern w:val="0"/>
          <w:lang w:eastAsia="ru-RU"/>
          <w14:ligatures w14:val="none"/>
        </w:rPr>
        <w:t> 0/10</w:t>
      </w:r>
    </w:p>
    <w:p w14:paraId="1A01E22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612"/>
        <w:gridCol w:w="6925"/>
      </w:tblGrid>
      <w:tr w:rsidR="00D023E7" w:rsidRPr="00D023E7" w14:paraId="5BB942A3" w14:textId="77777777">
        <w:trPr>
          <w:tblHeader/>
          <w:tblCellSpacing w:w="15" w:type="dxa"/>
        </w:trPr>
        <w:tc>
          <w:tcPr>
            <w:tcW w:w="0" w:type="auto"/>
            <w:vAlign w:val="center"/>
            <w:hideMark/>
          </w:tcPr>
          <w:p w14:paraId="554C9C9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7721660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5754652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7B5B61CB" w14:textId="77777777">
        <w:trPr>
          <w:tblCellSpacing w:w="15" w:type="dxa"/>
        </w:trPr>
        <w:tc>
          <w:tcPr>
            <w:tcW w:w="0" w:type="auto"/>
            <w:vAlign w:val="center"/>
            <w:hideMark/>
          </w:tcPr>
          <w:p w14:paraId="6D3E4D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A20</w:t>
            </w:r>
          </w:p>
        </w:tc>
        <w:tc>
          <w:tcPr>
            <w:tcW w:w="0" w:type="auto"/>
            <w:vAlign w:val="center"/>
            <w:hideMark/>
          </w:tcPr>
          <w:p w14:paraId="0A2712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Mirzaei et al. (2021)</w:t>
            </w:r>
          </w:p>
        </w:tc>
        <w:tc>
          <w:tcPr>
            <w:tcW w:w="0" w:type="auto"/>
            <w:vAlign w:val="center"/>
            <w:hideMark/>
          </w:tcPr>
          <w:p w14:paraId="180463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 home-country skills, supplier networks, high-cost production and organisational readiness</w:t>
            </w:r>
          </w:p>
        </w:tc>
      </w:tr>
    </w:tbl>
    <w:p w14:paraId="7BC398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A20 станет сильным источником для объяснения того, какие </w:t>
      </w:r>
      <w:r w:rsidRPr="00D023E7">
        <w:rPr>
          <w:rFonts w:ascii="Times New Roman" w:eastAsia="Times New Roman" w:hAnsi="Times New Roman" w:cs="Times New Roman"/>
          <w:b/>
          <w:bCs/>
          <w:color w:val="000000"/>
          <w:kern w:val="0"/>
          <w:lang w:eastAsia="ru-RU"/>
          <w14:ligatures w14:val="none"/>
        </w:rPr>
        <w:t>домашние capabilities и организационные условия</w:t>
      </w:r>
      <w:r w:rsidRPr="00D023E7">
        <w:rPr>
          <w:rFonts w:ascii="Times New Roman" w:eastAsia="Times New Roman" w:hAnsi="Times New Roman" w:cs="Times New Roman"/>
          <w:color w:val="000000"/>
          <w:kern w:val="0"/>
          <w:lang w:eastAsia="ru-RU"/>
          <w14:ligatures w14:val="none"/>
        </w:rPr>
        <w:t>необходимы после возвращения производства, но центральные выводы о reshoring specifically from Asian markets должны опираться на A13 и A18 и другие прямые Asia-specific cases.</w:t>
      </w:r>
    </w:p>
    <w:p w14:paraId="68C8485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A21</w:t>
      </w:r>
      <w:r w:rsidRPr="00D023E7">
        <w:rPr>
          <w:rFonts w:ascii="Times New Roman" w:eastAsia="Times New Roman" w:hAnsi="Times New Roman" w:cs="Times New Roman"/>
          <w:color w:val="000000"/>
          <w:kern w:val="0"/>
          <w:lang w:eastAsia="ru-RU"/>
          <w14:ligatures w14:val="none"/>
        </w:rPr>
        <w:t>. Анализ в целом правильный, но статья полезна прежде всего для </w:t>
      </w:r>
      <w:r w:rsidRPr="00D023E7">
        <w:rPr>
          <w:rFonts w:ascii="Times New Roman" w:eastAsia="Times New Roman" w:hAnsi="Times New Roman" w:cs="Times New Roman"/>
          <w:b/>
          <w:bCs/>
          <w:color w:val="000000"/>
          <w:kern w:val="0"/>
          <w:lang w:eastAsia="ru-RU"/>
          <w14:ligatures w14:val="none"/>
        </w:rPr>
        <w:t>этапа предварительного отбора решений</w:t>
      </w:r>
      <w:r w:rsidRPr="00D023E7">
        <w:rPr>
          <w:rFonts w:ascii="Times New Roman" w:eastAsia="Times New Roman" w:hAnsi="Times New Roman" w:cs="Times New Roman"/>
          <w:color w:val="000000"/>
          <w:kern w:val="0"/>
          <w:lang w:eastAsia="ru-RU"/>
          <w14:ligatures w14:val="none"/>
        </w:rPr>
        <w:t>, а не для исследования implementation barriers.</w:t>
      </w:r>
    </w:p>
    <w:p w14:paraId="668C9C7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A21 — Sequeira et al. (2021)</w:t>
      </w:r>
    </w:p>
    <w:p w14:paraId="3B5B7BD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Sequeira, M., Hilletofth, P., &amp; Adlemo, A. (2021).</w:t>
      </w:r>
      <w:r w:rsidRPr="00D023E7">
        <w:rPr>
          <w:rFonts w:ascii="Times New Roman" w:eastAsia="Times New Roman" w:hAnsi="Times New Roman" w:cs="Times New Roman"/>
          <w:color w:val="000000"/>
          <w:kern w:val="0"/>
          <w:lang w:eastAsia="ru-RU"/>
          <w14:ligatures w14:val="none"/>
        </w:rPr>
        <w:t> AHP-based support tools for initial screening of manufacturing reshoring decisions. </w:t>
      </w:r>
      <w:r w:rsidRPr="00D023E7">
        <w:rPr>
          <w:rFonts w:ascii="Times New Roman" w:eastAsia="Times New Roman" w:hAnsi="Times New Roman" w:cs="Times New Roman"/>
          <w:i/>
          <w:iCs/>
          <w:color w:val="000000"/>
          <w:kern w:val="0"/>
          <w:lang w:eastAsia="ru-RU"/>
          <w14:ligatures w14:val="none"/>
        </w:rPr>
        <w:t>Journal of Global Operations and Strategic Sourcing, 14</w:t>
      </w:r>
      <w:r w:rsidRPr="00D023E7">
        <w:rPr>
          <w:rFonts w:ascii="Times New Roman" w:eastAsia="Times New Roman" w:hAnsi="Times New Roman" w:cs="Times New Roman"/>
          <w:color w:val="000000"/>
          <w:kern w:val="0"/>
          <w:lang w:eastAsia="ru-RU"/>
          <w14:ligatures w14:val="none"/>
        </w:rPr>
        <w:t>(3), 502–527. </w:t>
      </w:r>
      <w:hyperlink r:id="rId21" w:history="1">
        <w:r w:rsidRPr="00D023E7">
          <w:rPr>
            <w:rFonts w:ascii="Times New Roman" w:eastAsia="Times New Roman" w:hAnsi="Times New Roman" w:cs="Times New Roman"/>
            <w:color w:val="0000FF"/>
            <w:kern w:val="0"/>
            <w:u w:val="single"/>
            <w:lang w:eastAsia="ru-RU"/>
            <w14:ligatures w14:val="none"/>
          </w:rPr>
          <w:t>https://doi.org/10.1108/JGOSS-07-2020-0037</w:t>
        </w:r>
      </w:hyperlink>
    </w:p>
    <w:p w14:paraId="3FA9BAB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5464"/>
      </w:tblGrid>
      <w:tr w:rsidR="00D023E7" w:rsidRPr="00D023E7" w14:paraId="435D8AB8" w14:textId="77777777">
        <w:trPr>
          <w:tblHeader/>
          <w:tblCellSpacing w:w="15" w:type="dxa"/>
        </w:trPr>
        <w:tc>
          <w:tcPr>
            <w:tcW w:w="0" w:type="auto"/>
            <w:vAlign w:val="center"/>
            <w:hideMark/>
          </w:tcPr>
          <w:p w14:paraId="6D6C1A3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Параметр</w:t>
            </w:r>
          </w:p>
        </w:tc>
        <w:tc>
          <w:tcPr>
            <w:tcW w:w="0" w:type="auto"/>
            <w:vAlign w:val="center"/>
            <w:hideMark/>
          </w:tcPr>
          <w:p w14:paraId="6736FB8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7997B38E" w14:textId="77777777">
        <w:trPr>
          <w:tblCellSpacing w:w="15" w:type="dxa"/>
        </w:trPr>
        <w:tc>
          <w:tcPr>
            <w:tcW w:w="0" w:type="auto"/>
            <w:vAlign w:val="center"/>
            <w:hideMark/>
          </w:tcPr>
          <w:p w14:paraId="769F92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62C9FA6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Разработка и экспертная проверка decision-support tool</w:t>
            </w:r>
          </w:p>
        </w:tc>
      </w:tr>
      <w:tr w:rsidR="00D023E7" w:rsidRPr="00D023E7" w14:paraId="4645BB43" w14:textId="77777777">
        <w:trPr>
          <w:tblCellSpacing w:w="15" w:type="dxa"/>
        </w:trPr>
        <w:tc>
          <w:tcPr>
            <w:tcW w:w="0" w:type="auto"/>
            <w:vAlign w:val="center"/>
            <w:hideMark/>
          </w:tcPr>
          <w:p w14:paraId="4BD037A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w:t>
            </w:r>
          </w:p>
        </w:tc>
        <w:tc>
          <w:tcPr>
            <w:tcW w:w="0" w:type="auto"/>
            <w:vAlign w:val="center"/>
            <w:hideMark/>
          </w:tcPr>
          <w:p w14:paraId="0DF3350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Crisp AHP и Fuzzy-AHP</w:t>
            </w:r>
          </w:p>
        </w:tc>
      </w:tr>
      <w:tr w:rsidR="00D023E7" w:rsidRPr="00D023E7" w14:paraId="7AEE7BEB" w14:textId="77777777">
        <w:trPr>
          <w:tblCellSpacing w:w="15" w:type="dxa"/>
        </w:trPr>
        <w:tc>
          <w:tcPr>
            <w:tcW w:w="0" w:type="auto"/>
            <w:vAlign w:val="center"/>
            <w:hideMark/>
          </w:tcPr>
          <w:p w14:paraId="7C2DC6E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Эмпирическая база</w:t>
            </w:r>
          </w:p>
        </w:tc>
        <w:tc>
          <w:tcPr>
            <w:tcW w:w="0" w:type="auto"/>
            <w:vAlign w:val="center"/>
            <w:hideMark/>
          </w:tcPr>
          <w:p w14:paraId="0333F29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8 экспертов одной шведской компании</w:t>
            </w:r>
          </w:p>
        </w:tc>
      </w:tr>
      <w:tr w:rsidR="00D023E7" w:rsidRPr="00D023E7" w14:paraId="540EFA5C" w14:textId="77777777">
        <w:trPr>
          <w:tblCellSpacing w:w="15" w:type="dxa"/>
        </w:trPr>
        <w:tc>
          <w:tcPr>
            <w:tcW w:w="0" w:type="auto"/>
            <w:vAlign w:val="center"/>
            <w:hideMark/>
          </w:tcPr>
          <w:p w14:paraId="2A14EA4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Проверка</w:t>
            </w:r>
          </w:p>
        </w:tc>
        <w:tc>
          <w:tcPr>
            <w:tcW w:w="0" w:type="auto"/>
            <w:vAlign w:val="center"/>
            <w:hideMark/>
          </w:tcPr>
          <w:p w14:paraId="7F6B57A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20 моделируемых reshoring scenarios</w:t>
            </w:r>
          </w:p>
        </w:tc>
      </w:tr>
      <w:tr w:rsidR="00D023E7" w:rsidRPr="00D023E7" w14:paraId="7EC79C6B" w14:textId="77777777">
        <w:trPr>
          <w:tblCellSpacing w:w="15" w:type="dxa"/>
        </w:trPr>
        <w:tc>
          <w:tcPr>
            <w:tcW w:w="0" w:type="auto"/>
            <w:vAlign w:val="center"/>
            <w:hideMark/>
          </w:tcPr>
          <w:p w14:paraId="5DA780F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этап</w:t>
            </w:r>
          </w:p>
        </w:tc>
        <w:tc>
          <w:tcPr>
            <w:tcW w:w="0" w:type="auto"/>
            <w:vAlign w:val="center"/>
            <w:hideMark/>
          </w:tcPr>
          <w:p w14:paraId="7E0AC8D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Initial screening / decision</w:t>
            </w:r>
          </w:p>
        </w:tc>
      </w:tr>
      <w:tr w:rsidR="00D023E7" w:rsidRPr="00D023E7" w14:paraId="4EA4C733" w14:textId="77777777">
        <w:trPr>
          <w:tblCellSpacing w:w="15" w:type="dxa"/>
        </w:trPr>
        <w:tc>
          <w:tcPr>
            <w:tcW w:w="0" w:type="auto"/>
            <w:vAlign w:val="center"/>
            <w:hideMark/>
          </w:tcPr>
          <w:p w14:paraId="4AC8BD9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121F1CE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4 — Methodological and decision-support evidence</w:t>
            </w:r>
          </w:p>
        </w:tc>
      </w:tr>
      <w:tr w:rsidR="00D023E7" w:rsidRPr="00D023E7" w14:paraId="283A2E4D" w14:textId="77777777">
        <w:trPr>
          <w:tblCellSpacing w:w="15" w:type="dxa"/>
        </w:trPr>
        <w:tc>
          <w:tcPr>
            <w:tcW w:w="0" w:type="auto"/>
            <w:vAlign w:val="center"/>
            <w:hideMark/>
          </w:tcPr>
          <w:p w14:paraId="227ABD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59D7007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decision-process literature</w:t>
            </w:r>
          </w:p>
        </w:tc>
      </w:tr>
      <w:tr w:rsidR="00D023E7" w:rsidRPr="00D023E7" w14:paraId="3415AF40" w14:textId="77777777">
        <w:trPr>
          <w:tblCellSpacing w:w="15" w:type="dxa"/>
        </w:trPr>
        <w:tc>
          <w:tcPr>
            <w:tcW w:w="0" w:type="auto"/>
            <w:vAlign w:val="center"/>
            <w:hideMark/>
          </w:tcPr>
          <w:p w14:paraId="5B0EFB9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68D7A65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низкая</w:t>
            </w:r>
          </w:p>
        </w:tc>
      </w:tr>
      <w:tr w:rsidR="00D023E7" w:rsidRPr="00D023E7" w14:paraId="23B04746" w14:textId="77777777">
        <w:trPr>
          <w:tblCellSpacing w:w="15" w:type="dxa"/>
        </w:trPr>
        <w:tc>
          <w:tcPr>
            <w:tcW w:w="0" w:type="auto"/>
            <w:vAlign w:val="center"/>
            <w:hideMark/>
          </w:tcPr>
          <w:p w14:paraId="3EF0FAF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3DD807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Практически отсутствует</w:t>
            </w:r>
          </w:p>
        </w:tc>
      </w:tr>
      <w:tr w:rsidR="00D023E7" w:rsidRPr="00D023E7" w14:paraId="3F63BFB6" w14:textId="77777777">
        <w:trPr>
          <w:tblCellSpacing w:w="15" w:type="dxa"/>
        </w:trPr>
        <w:tc>
          <w:tcPr>
            <w:tcW w:w="0" w:type="auto"/>
            <w:vAlign w:val="center"/>
            <w:hideMark/>
          </w:tcPr>
          <w:p w14:paraId="3CAB0F5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Включать в основную Barrier Matrix</w:t>
            </w:r>
          </w:p>
        </w:tc>
        <w:tc>
          <w:tcPr>
            <w:tcW w:w="0" w:type="auto"/>
            <w:vAlign w:val="center"/>
            <w:hideMark/>
          </w:tcPr>
          <w:p w14:paraId="0977437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70BE8BA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Главная корректировка</w:t>
      </w:r>
    </w:p>
    <w:p w14:paraId="590033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правильно отметил, что статья не рассматривает implementation. Однако формулировка </w:t>
      </w:r>
      <w:r w:rsidRPr="00D023E7">
        <w:rPr>
          <w:rFonts w:ascii="Times New Roman" w:eastAsia="Times New Roman" w:hAnsi="Times New Roman" w:cs="Times New Roman"/>
          <w:b/>
          <w:bCs/>
          <w:color w:val="000000"/>
          <w:kern w:val="0"/>
          <w:lang w:eastAsia="ru-RU"/>
          <w14:ligatures w14:val="none"/>
        </w:rPr>
        <w:t>“Direct empirical evidence”</w:t>
      </w:r>
      <w:r w:rsidRPr="00D023E7">
        <w:rPr>
          <w:rFonts w:ascii="Times New Roman" w:eastAsia="Times New Roman" w:hAnsi="Times New Roman" w:cs="Times New Roman"/>
          <w:color w:val="000000"/>
          <w:kern w:val="0"/>
          <w:lang w:eastAsia="ru-RU"/>
          <w14:ligatures w14:val="none"/>
        </w:rPr>
        <w:t> требует ограничения.</w:t>
      </w:r>
    </w:p>
    <w:p w14:paraId="77CB3B8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Исследование эмпирически подтверждает, что AHP-инструмент способен воспроизводить экспертные решения в смоделированных сценариях. Оно не предоставляет прямых данных о компаниях, которые:</w:t>
      </w:r>
    </w:p>
    <w:p w14:paraId="4AB889E8" w14:textId="77777777" w:rsidR="00D023E7" w:rsidRPr="00D023E7" w:rsidRDefault="00D023E7" w:rsidP="00D023E7">
      <w:pPr>
        <w:numPr>
          <w:ilvl w:val="0"/>
          <w:numId w:val="2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закрывали производство в Азии;</w:t>
      </w:r>
    </w:p>
    <w:p w14:paraId="248F6286" w14:textId="77777777" w:rsidR="00D023E7" w:rsidRPr="00D023E7" w:rsidRDefault="00D023E7" w:rsidP="00D023E7">
      <w:pPr>
        <w:numPr>
          <w:ilvl w:val="0"/>
          <w:numId w:val="2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переносили оборудование;</w:t>
      </w:r>
    </w:p>
    <w:p w14:paraId="2BC36EF8" w14:textId="77777777" w:rsidR="00D023E7" w:rsidRPr="00D023E7" w:rsidRDefault="00D023E7" w:rsidP="00D023E7">
      <w:pPr>
        <w:numPr>
          <w:ilvl w:val="0"/>
          <w:numId w:val="2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разрывали отношения с поставщиками;</w:t>
      </w:r>
    </w:p>
    <w:p w14:paraId="0384F418" w14:textId="77777777" w:rsidR="00D023E7" w:rsidRPr="00D023E7" w:rsidRDefault="00D023E7" w:rsidP="00D023E7">
      <w:pPr>
        <w:numPr>
          <w:ilvl w:val="0"/>
          <w:numId w:val="2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восстанавливали производство дома;</w:t>
      </w:r>
    </w:p>
    <w:p w14:paraId="1E94E196" w14:textId="77777777" w:rsidR="00D023E7" w:rsidRPr="00D023E7" w:rsidRDefault="00D023E7" w:rsidP="00D023E7">
      <w:pPr>
        <w:numPr>
          <w:ilvl w:val="0"/>
          <w:numId w:val="2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столкнулись с барьерами reintegration.</w:t>
      </w:r>
    </w:p>
    <w:p w14:paraId="509EF9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это не empirical barrier study, а:</w:t>
      </w:r>
    </w:p>
    <w:p w14:paraId="7DC565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empirically validated decision-support study.</w:t>
      </w:r>
    </w:p>
    <w:p w14:paraId="18D1E50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добавляет</w:t>
      </w:r>
    </w:p>
    <w:p w14:paraId="474C78A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Сложность reshoring decision</w:t>
      </w:r>
    </w:p>
    <w:p w14:paraId="5BBCF46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RESHORING_DECISION_COMPLEXITY</w:t>
      </w:r>
    </w:p>
    <w:p w14:paraId="7AF928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показывает, что предварительное решение осложняется сочетанием многочисленных критериев, которые могут конфликтовать между собой.</w:t>
      </w:r>
    </w:p>
    <w:p w14:paraId="43A2E7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5B9FD0A9" w14:textId="77777777" w:rsidR="00D023E7" w:rsidRPr="00D023E7" w:rsidRDefault="00D023E7" w:rsidP="00D023E7">
      <w:pPr>
        <w:numPr>
          <w:ilvl w:val="0"/>
          <w:numId w:val="2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более низкие затраты могут сопровождаться более низким качеством;</w:t>
      </w:r>
    </w:p>
    <w:p w14:paraId="1D14CF4B" w14:textId="77777777" w:rsidR="00D023E7" w:rsidRPr="00D023E7" w:rsidRDefault="00D023E7" w:rsidP="00D023E7">
      <w:pPr>
        <w:numPr>
          <w:ilvl w:val="0"/>
          <w:numId w:val="2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высокая sustainability может требовать дополнительных инвестиций;</w:t>
      </w:r>
    </w:p>
    <w:p w14:paraId="4261394D" w14:textId="77777777" w:rsidR="00D023E7" w:rsidRPr="00D023E7" w:rsidRDefault="00D023E7" w:rsidP="00D023E7">
      <w:pPr>
        <w:numPr>
          <w:ilvl w:val="0"/>
          <w:numId w:val="2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возвращение может сокращать lead time, но увеличивать labour costs.</w:t>
      </w:r>
    </w:p>
    <w:p w14:paraId="26E01C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барьер </w:t>
      </w:r>
      <w:r w:rsidRPr="00D023E7">
        <w:rPr>
          <w:rFonts w:ascii="Times New Roman" w:eastAsia="Times New Roman" w:hAnsi="Times New Roman" w:cs="Times New Roman"/>
          <w:b/>
          <w:bCs/>
          <w:color w:val="000000"/>
          <w:kern w:val="0"/>
          <w:lang w:eastAsia="ru-RU"/>
          <w14:ligatures w14:val="none"/>
        </w:rPr>
        <w:t>анализа и выбора</w:t>
      </w:r>
      <w:r w:rsidRPr="00D023E7">
        <w:rPr>
          <w:rFonts w:ascii="Times New Roman" w:eastAsia="Times New Roman" w:hAnsi="Times New Roman" w:cs="Times New Roman"/>
          <w:color w:val="000000"/>
          <w:kern w:val="0"/>
          <w:lang w:eastAsia="ru-RU"/>
          <w14:ligatures w14:val="none"/>
        </w:rPr>
        <w:t>, а не реализации.</w:t>
      </w:r>
    </w:p>
    <w:p w14:paraId="7EB74EA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Неопределённость</w:t>
      </w:r>
    </w:p>
    <w:p w14:paraId="5950B09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DECISION_UNCERTAINTY</w:t>
      </w:r>
    </w:p>
    <w:p w14:paraId="0794320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Менеджеры должны принимать решение при неполной информации относительно:</w:t>
      </w:r>
    </w:p>
    <w:p w14:paraId="5B4F2854" w14:textId="77777777" w:rsidR="00D023E7" w:rsidRPr="00D023E7" w:rsidRDefault="00D023E7" w:rsidP="00D023E7">
      <w:pPr>
        <w:numPr>
          <w:ilvl w:val="0"/>
          <w:numId w:val="2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будущих затрат;</w:t>
      </w:r>
    </w:p>
    <w:p w14:paraId="06CB01CD" w14:textId="77777777" w:rsidR="00D023E7" w:rsidRPr="00D023E7" w:rsidRDefault="00D023E7" w:rsidP="00D023E7">
      <w:pPr>
        <w:numPr>
          <w:ilvl w:val="0"/>
          <w:numId w:val="2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спроса;</w:t>
      </w:r>
    </w:p>
    <w:p w14:paraId="3510BC70" w14:textId="77777777" w:rsidR="00D023E7" w:rsidRPr="00D023E7" w:rsidRDefault="00D023E7" w:rsidP="00D023E7">
      <w:pPr>
        <w:numPr>
          <w:ilvl w:val="0"/>
          <w:numId w:val="2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логистики;</w:t>
      </w:r>
    </w:p>
    <w:p w14:paraId="5E19D98C" w14:textId="77777777" w:rsidR="00D023E7" w:rsidRPr="00D023E7" w:rsidRDefault="00D023E7" w:rsidP="00D023E7">
      <w:pPr>
        <w:numPr>
          <w:ilvl w:val="0"/>
          <w:numId w:val="2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регулирования;</w:t>
      </w:r>
    </w:p>
    <w:p w14:paraId="20BBA6EE" w14:textId="77777777" w:rsidR="00D023E7" w:rsidRPr="00D023E7" w:rsidRDefault="00D023E7" w:rsidP="00D023E7">
      <w:pPr>
        <w:numPr>
          <w:ilvl w:val="0"/>
          <w:numId w:val="2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качества;</w:t>
      </w:r>
    </w:p>
    <w:p w14:paraId="59FFAE7C" w14:textId="77777777" w:rsidR="00D023E7" w:rsidRPr="00D023E7" w:rsidRDefault="00D023E7" w:rsidP="00D023E7">
      <w:pPr>
        <w:numPr>
          <w:ilvl w:val="0"/>
          <w:numId w:val="2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технологических возможностей;</w:t>
      </w:r>
    </w:p>
    <w:p w14:paraId="40D5A376" w14:textId="77777777" w:rsidR="00D023E7" w:rsidRPr="00D023E7" w:rsidRDefault="00D023E7" w:rsidP="00D023E7">
      <w:pPr>
        <w:numPr>
          <w:ilvl w:val="0"/>
          <w:numId w:val="2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конкурентных условий.</w:t>
      </w:r>
    </w:p>
    <w:p w14:paraId="5EECCC9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Fuzzy-AHP используется именно для обработки нечёткости экспертных оценок.</w:t>
      </w:r>
    </w:p>
    <w:p w14:paraId="3D71BE2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Information overload</w:t>
      </w:r>
    </w:p>
    <w:p w14:paraId="4F99D82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DECISION_INFORMATION_OVERLOAD</w:t>
      </w:r>
    </w:p>
    <w:p w14:paraId="5C07450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Большое количество детальных показателей может затруднять выявление действительно важных факторов.</w:t>
      </w:r>
    </w:p>
    <w:p w14:paraId="1DEF57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Decision-support tool агрегирует информацию в несколько высокоуровневых критериев.</w:t>
      </w:r>
    </w:p>
    <w:p w14:paraId="020D4F7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Managerial time and resource burden</w:t>
      </w:r>
    </w:p>
    <w:p w14:paraId="53AEEB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DECISION_ANALYSIS_RESOURCE_BURDEN</w:t>
      </w:r>
    </w:p>
    <w:p w14:paraId="788CF1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Оценка большого количества потенциальных reshoring alternatives требует:</w:t>
      </w:r>
    </w:p>
    <w:p w14:paraId="5207897C" w14:textId="77777777" w:rsidR="00D023E7" w:rsidRPr="00D023E7" w:rsidRDefault="00D023E7" w:rsidP="00D023E7">
      <w:pPr>
        <w:numPr>
          <w:ilvl w:val="0"/>
          <w:numId w:val="2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управленческого времени;</w:t>
      </w:r>
    </w:p>
    <w:p w14:paraId="06324220" w14:textId="77777777" w:rsidR="00D023E7" w:rsidRPr="00D023E7" w:rsidRDefault="00D023E7" w:rsidP="00D023E7">
      <w:pPr>
        <w:numPr>
          <w:ilvl w:val="0"/>
          <w:numId w:val="2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сбора данных;</w:t>
      </w:r>
    </w:p>
    <w:p w14:paraId="511F8490" w14:textId="77777777" w:rsidR="00D023E7" w:rsidRPr="00D023E7" w:rsidRDefault="00D023E7" w:rsidP="00D023E7">
      <w:pPr>
        <w:numPr>
          <w:ilvl w:val="0"/>
          <w:numId w:val="2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экспертных обсуждений;</w:t>
      </w:r>
    </w:p>
    <w:p w14:paraId="412D7855" w14:textId="77777777" w:rsidR="00D023E7" w:rsidRPr="00D023E7" w:rsidRDefault="00D023E7" w:rsidP="00D023E7">
      <w:pPr>
        <w:numPr>
          <w:ilvl w:val="0"/>
          <w:numId w:val="2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сравнения сценариев;</w:t>
      </w:r>
    </w:p>
    <w:p w14:paraId="086E1D90" w14:textId="77777777" w:rsidR="00D023E7" w:rsidRPr="00D023E7" w:rsidRDefault="00D023E7" w:rsidP="00D023E7">
      <w:pPr>
        <w:numPr>
          <w:ilvl w:val="0"/>
          <w:numId w:val="2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финансовых и аналитических ресурсов.</w:t>
      </w:r>
    </w:p>
    <w:p w14:paraId="0370D82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Инструмент должен отсекать заведомо неперспективные варианты до проведения полного feasibility study.</w:t>
      </w:r>
    </w:p>
    <w:p w14:paraId="1B205A6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Шесть критериев AHP</w:t>
      </w:r>
    </w:p>
    <w:p w14:paraId="433826C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В статье используются:</w:t>
      </w:r>
    </w:p>
    <w:p w14:paraId="5C33D36A" w14:textId="77777777" w:rsidR="00D023E7" w:rsidRPr="00D023E7" w:rsidRDefault="00D023E7" w:rsidP="00D023E7">
      <w:pPr>
        <w:numPr>
          <w:ilvl w:val="0"/>
          <w:numId w:val="2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w:t>
      </w:r>
    </w:p>
    <w:p w14:paraId="4B427BC6" w14:textId="77777777" w:rsidR="00D023E7" w:rsidRPr="00D023E7" w:rsidRDefault="00D023E7" w:rsidP="00D023E7">
      <w:pPr>
        <w:numPr>
          <w:ilvl w:val="0"/>
          <w:numId w:val="2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w:t>
      </w:r>
    </w:p>
    <w:p w14:paraId="509334D8" w14:textId="77777777" w:rsidR="00D023E7" w:rsidRPr="00D023E7" w:rsidRDefault="00D023E7" w:rsidP="00D023E7">
      <w:pPr>
        <w:numPr>
          <w:ilvl w:val="0"/>
          <w:numId w:val="2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Time</w:t>
      </w:r>
    </w:p>
    <w:p w14:paraId="3A5F1B1C" w14:textId="77777777" w:rsidR="00D023E7" w:rsidRPr="00D023E7" w:rsidRDefault="00D023E7" w:rsidP="00D023E7">
      <w:pPr>
        <w:numPr>
          <w:ilvl w:val="0"/>
          <w:numId w:val="2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Flexibility</w:t>
      </w:r>
    </w:p>
    <w:p w14:paraId="6D9FD670" w14:textId="77777777" w:rsidR="00D023E7" w:rsidRPr="00D023E7" w:rsidRDefault="00D023E7" w:rsidP="00D023E7">
      <w:pPr>
        <w:numPr>
          <w:ilvl w:val="0"/>
          <w:numId w:val="2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Innovation</w:t>
      </w:r>
    </w:p>
    <w:p w14:paraId="27F27BA7" w14:textId="77777777" w:rsidR="00D023E7" w:rsidRPr="00D023E7" w:rsidRDefault="00D023E7" w:rsidP="00D023E7">
      <w:pPr>
        <w:numPr>
          <w:ilvl w:val="0"/>
          <w:numId w:val="2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Sustainability</w:t>
      </w:r>
    </w:p>
    <w:p w14:paraId="1C7E7DF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это </w:t>
      </w:r>
      <w:r w:rsidRPr="00D023E7">
        <w:rPr>
          <w:rFonts w:ascii="Times New Roman" w:eastAsia="Times New Roman" w:hAnsi="Times New Roman" w:cs="Times New Roman"/>
          <w:b/>
          <w:bCs/>
          <w:color w:val="000000"/>
          <w:kern w:val="0"/>
          <w:lang w:eastAsia="ru-RU"/>
          <w14:ligatures w14:val="none"/>
        </w:rPr>
        <w:t>не классификация барьеров</w:t>
      </w:r>
      <w:r w:rsidRPr="00D023E7">
        <w:rPr>
          <w:rFonts w:ascii="Times New Roman" w:eastAsia="Times New Roman" w:hAnsi="Times New Roman" w:cs="Times New Roman"/>
          <w:color w:val="000000"/>
          <w:kern w:val="0"/>
          <w:lang w:eastAsia="ru-RU"/>
          <w14:ligatures w14:val="none"/>
        </w:rPr>
        <w:t>.</w:t>
      </w:r>
    </w:p>
    <w:p w14:paraId="3BB39E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competitive-priority dimensions, по которым оценивается привлекательность relocation alternative.</w:t>
      </w:r>
    </w:p>
    <w:p w14:paraId="74C7698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не следует заменять ими наши категории:</w:t>
      </w:r>
    </w:p>
    <w:p w14:paraId="212849B2" w14:textId="77777777" w:rsidR="00D023E7" w:rsidRPr="00D023E7" w:rsidRDefault="00D023E7" w:rsidP="00D023E7">
      <w:pPr>
        <w:numPr>
          <w:ilvl w:val="0"/>
          <w:numId w:val="2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Regulatory/Institutional;</w:t>
      </w:r>
    </w:p>
    <w:p w14:paraId="219FE97D" w14:textId="77777777" w:rsidR="00D023E7" w:rsidRPr="00D023E7" w:rsidRDefault="00D023E7" w:rsidP="00D023E7">
      <w:pPr>
        <w:numPr>
          <w:ilvl w:val="0"/>
          <w:numId w:val="2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Cultural/Organizational;</w:t>
      </w:r>
    </w:p>
    <w:p w14:paraId="0ECD2041" w14:textId="77777777" w:rsidR="00D023E7" w:rsidRPr="00D023E7" w:rsidRDefault="00D023E7" w:rsidP="00D023E7">
      <w:pPr>
        <w:numPr>
          <w:ilvl w:val="0"/>
          <w:numId w:val="2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p w14:paraId="6E5B07CC" w14:textId="77777777" w:rsidR="00D023E7" w:rsidRPr="00D023E7" w:rsidRDefault="00D023E7" w:rsidP="00D023E7">
      <w:pPr>
        <w:numPr>
          <w:ilvl w:val="0"/>
          <w:numId w:val="2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p w14:paraId="3547011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 нехватка работников относится к </w:t>
      </w:r>
      <w:r w:rsidRPr="00D023E7">
        <w:rPr>
          <w:rFonts w:ascii="Times New Roman" w:eastAsia="Times New Roman" w:hAnsi="Times New Roman" w:cs="Times New Roman"/>
          <w:b/>
          <w:bCs/>
          <w:color w:val="000000"/>
          <w:kern w:val="0"/>
          <w:lang w:eastAsia="ru-RU"/>
          <w14:ligatures w14:val="none"/>
        </w:rPr>
        <w:t>Asset/Capability</w:t>
      </w:r>
      <w:r w:rsidRPr="00D023E7">
        <w:rPr>
          <w:rFonts w:ascii="Times New Roman" w:eastAsia="Times New Roman" w:hAnsi="Times New Roman" w:cs="Times New Roman"/>
          <w:color w:val="000000"/>
          <w:kern w:val="0"/>
          <w:lang w:eastAsia="ru-RU"/>
          <w14:ligatures w14:val="none"/>
        </w:rPr>
        <w:t>, но может одновременно влиять на Cost, Quality, Time и Flexibility. Категории барьеров и критерии оценки выполняют разные функции.</w:t>
      </w:r>
    </w:p>
    <w:p w14:paraId="0000A87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не добавляем в основную Barrier Matrix</w:t>
      </w:r>
    </w:p>
    <w:p w14:paraId="344CAFE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включаем как implementation barriers:</w:t>
      </w:r>
    </w:p>
    <w:p w14:paraId="7D0531B8" w14:textId="77777777" w:rsidR="00D023E7" w:rsidRPr="00D023E7" w:rsidRDefault="00D023E7" w:rsidP="00D023E7">
      <w:pPr>
        <w:numPr>
          <w:ilvl w:val="0"/>
          <w:numId w:val="2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complexity;</w:t>
      </w:r>
    </w:p>
    <w:p w14:paraId="4B5150AF" w14:textId="77777777" w:rsidR="00D023E7" w:rsidRPr="00D023E7" w:rsidRDefault="00D023E7" w:rsidP="00D023E7">
      <w:pPr>
        <w:numPr>
          <w:ilvl w:val="0"/>
          <w:numId w:val="2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uncertainty;</w:t>
      </w:r>
    </w:p>
    <w:p w14:paraId="0991388C" w14:textId="77777777" w:rsidR="00D023E7" w:rsidRPr="00D023E7" w:rsidRDefault="00D023E7" w:rsidP="00D023E7">
      <w:pPr>
        <w:numPr>
          <w:ilvl w:val="0"/>
          <w:numId w:val="2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information overload;</w:t>
      </w:r>
    </w:p>
    <w:p w14:paraId="233306B6" w14:textId="77777777" w:rsidR="00D023E7" w:rsidRPr="00D023E7" w:rsidRDefault="00D023E7" w:rsidP="00D023E7">
      <w:pPr>
        <w:numPr>
          <w:ilvl w:val="0"/>
          <w:numId w:val="2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time consumption;</w:t>
      </w:r>
    </w:p>
    <w:p w14:paraId="77954244" w14:textId="77777777" w:rsidR="00D023E7" w:rsidRPr="00D023E7" w:rsidRDefault="00D023E7" w:rsidP="00D023E7">
      <w:pPr>
        <w:numPr>
          <w:ilvl w:val="0"/>
          <w:numId w:val="2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сложность сравнения критериев.</w:t>
      </w:r>
    </w:p>
    <w:p w14:paraId="341C15D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заносятся отдельно в </w:t>
      </w:r>
      <w:r w:rsidRPr="00D023E7">
        <w:rPr>
          <w:rFonts w:ascii="Times New Roman" w:eastAsia="Times New Roman" w:hAnsi="Times New Roman" w:cs="Times New Roman"/>
          <w:b/>
          <w:bCs/>
          <w:color w:val="000000"/>
          <w:kern w:val="0"/>
          <w:lang w:eastAsia="ru-RU"/>
          <w14:ligatures w14:val="none"/>
        </w:rPr>
        <w:t>Decision-Process Matrix</w:t>
      </w:r>
      <w:r w:rsidRPr="00D023E7">
        <w:rPr>
          <w:rFonts w:ascii="Times New Roman" w:eastAsia="Times New Roman" w:hAnsi="Times New Roman" w:cs="Times New Roman"/>
          <w:color w:val="000000"/>
          <w:kern w:val="0"/>
          <w:lang w:eastAsia="ru-RU"/>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gridCol w:w="2382"/>
        <w:gridCol w:w="985"/>
        <w:gridCol w:w="1770"/>
      </w:tblGrid>
      <w:tr w:rsidR="00D023E7" w:rsidRPr="00D023E7" w14:paraId="64629D13" w14:textId="77777777">
        <w:trPr>
          <w:tblHeader/>
          <w:tblCellSpacing w:w="15" w:type="dxa"/>
        </w:trPr>
        <w:tc>
          <w:tcPr>
            <w:tcW w:w="0" w:type="auto"/>
            <w:vAlign w:val="center"/>
            <w:hideMark/>
          </w:tcPr>
          <w:p w14:paraId="347F1C4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0B6D49C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Ограничение</w:t>
            </w:r>
          </w:p>
        </w:tc>
        <w:tc>
          <w:tcPr>
            <w:tcW w:w="0" w:type="auto"/>
            <w:vAlign w:val="center"/>
            <w:hideMark/>
          </w:tcPr>
          <w:p w14:paraId="7AB3492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Этап</w:t>
            </w:r>
          </w:p>
        </w:tc>
        <w:tc>
          <w:tcPr>
            <w:tcW w:w="0" w:type="auto"/>
            <w:vAlign w:val="center"/>
            <w:hideMark/>
          </w:tcPr>
          <w:p w14:paraId="4B0A476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434E6944" w14:textId="77777777">
        <w:trPr>
          <w:tblCellSpacing w:w="15" w:type="dxa"/>
        </w:trPr>
        <w:tc>
          <w:tcPr>
            <w:tcW w:w="0" w:type="auto"/>
            <w:vAlign w:val="center"/>
            <w:hideMark/>
          </w:tcPr>
          <w:p w14:paraId="3630CD8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RESHORING_DECISION_COMPLEXITY</w:t>
            </w:r>
          </w:p>
        </w:tc>
        <w:tc>
          <w:tcPr>
            <w:tcW w:w="0" w:type="auto"/>
            <w:vAlign w:val="center"/>
            <w:hideMark/>
          </w:tcPr>
          <w:p w14:paraId="09487B0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Многокритериальность решения</w:t>
            </w:r>
          </w:p>
        </w:tc>
        <w:tc>
          <w:tcPr>
            <w:tcW w:w="0" w:type="auto"/>
            <w:vAlign w:val="center"/>
            <w:hideMark/>
          </w:tcPr>
          <w:p w14:paraId="3CA543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Screening</w:t>
            </w:r>
          </w:p>
        </w:tc>
        <w:tc>
          <w:tcPr>
            <w:tcW w:w="0" w:type="auto"/>
            <w:vAlign w:val="center"/>
            <w:hideMark/>
          </w:tcPr>
          <w:p w14:paraId="2B0D96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Tool-development evidence</w:t>
            </w:r>
          </w:p>
        </w:tc>
      </w:tr>
      <w:tr w:rsidR="00D023E7" w:rsidRPr="00D023E7" w14:paraId="738BFCFD" w14:textId="77777777">
        <w:trPr>
          <w:tblCellSpacing w:w="15" w:type="dxa"/>
        </w:trPr>
        <w:tc>
          <w:tcPr>
            <w:tcW w:w="0" w:type="auto"/>
            <w:vAlign w:val="center"/>
            <w:hideMark/>
          </w:tcPr>
          <w:p w14:paraId="32293CB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DECISION_UNCERTAINTY</w:t>
            </w:r>
          </w:p>
        </w:tc>
        <w:tc>
          <w:tcPr>
            <w:tcW w:w="0" w:type="auto"/>
            <w:vAlign w:val="center"/>
            <w:hideMark/>
          </w:tcPr>
          <w:p w14:paraId="730BA2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Нечёткие и неполные прогнозы</w:t>
            </w:r>
          </w:p>
        </w:tc>
        <w:tc>
          <w:tcPr>
            <w:tcW w:w="0" w:type="auto"/>
            <w:vAlign w:val="center"/>
            <w:hideMark/>
          </w:tcPr>
          <w:p w14:paraId="20624CC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Screening</w:t>
            </w:r>
          </w:p>
        </w:tc>
        <w:tc>
          <w:tcPr>
            <w:tcW w:w="0" w:type="auto"/>
            <w:vAlign w:val="center"/>
            <w:hideMark/>
          </w:tcPr>
          <w:p w14:paraId="7627E51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Tool-development evidence</w:t>
            </w:r>
          </w:p>
        </w:tc>
      </w:tr>
      <w:tr w:rsidR="00D023E7" w:rsidRPr="00D023E7" w14:paraId="6C2BB793" w14:textId="77777777">
        <w:trPr>
          <w:tblCellSpacing w:w="15" w:type="dxa"/>
        </w:trPr>
        <w:tc>
          <w:tcPr>
            <w:tcW w:w="0" w:type="auto"/>
            <w:vAlign w:val="center"/>
            <w:hideMark/>
          </w:tcPr>
          <w:p w14:paraId="5C75761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DECISION_INFORMATION_OVERLOAD</w:t>
            </w:r>
          </w:p>
        </w:tc>
        <w:tc>
          <w:tcPr>
            <w:tcW w:w="0" w:type="auto"/>
            <w:vAlign w:val="center"/>
            <w:hideMark/>
          </w:tcPr>
          <w:p w14:paraId="2141084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Избыточный объём информации</w:t>
            </w:r>
          </w:p>
        </w:tc>
        <w:tc>
          <w:tcPr>
            <w:tcW w:w="0" w:type="auto"/>
            <w:vAlign w:val="center"/>
            <w:hideMark/>
          </w:tcPr>
          <w:p w14:paraId="56E7928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Screening</w:t>
            </w:r>
          </w:p>
        </w:tc>
        <w:tc>
          <w:tcPr>
            <w:tcW w:w="0" w:type="auto"/>
            <w:vAlign w:val="center"/>
            <w:hideMark/>
          </w:tcPr>
          <w:p w14:paraId="0CEC9C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Conceptual/expert evidence</w:t>
            </w:r>
          </w:p>
        </w:tc>
      </w:tr>
      <w:tr w:rsidR="00D023E7" w:rsidRPr="00D023E7" w14:paraId="4B426ED6" w14:textId="77777777">
        <w:trPr>
          <w:tblCellSpacing w:w="15" w:type="dxa"/>
        </w:trPr>
        <w:tc>
          <w:tcPr>
            <w:tcW w:w="0" w:type="auto"/>
            <w:vAlign w:val="center"/>
            <w:hideMark/>
          </w:tcPr>
          <w:p w14:paraId="642E713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lastRenderedPageBreak/>
              <w:t>DECISION_ANALYSIS_RESOURCE_BURDEN</w:t>
            </w:r>
          </w:p>
        </w:tc>
        <w:tc>
          <w:tcPr>
            <w:tcW w:w="0" w:type="auto"/>
            <w:vAlign w:val="center"/>
            <w:hideMark/>
          </w:tcPr>
          <w:p w14:paraId="64BA640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Затраты времени и ресурсов</w:t>
            </w:r>
          </w:p>
        </w:tc>
        <w:tc>
          <w:tcPr>
            <w:tcW w:w="0" w:type="auto"/>
            <w:vAlign w:val="center"/>
            <w:hideMark/>
          </w:tcPr>
          <w:p w14:paraId="5D9D70C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Screening</w:t>
            </w:r>
          </w:p>
        </w:tc>
        <w:tc>
          <w:tcPr>
            <w:tcW w:w="0" w:type="auto"/>
            <w:vAlign w:val="center"/>
            <w:hideMark/>
          </w:tcPr>
          <w:p w14:paraId="7BFD9B7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Conceptual/expert evidence</w:t>
            </w:r>
          </w:p>
        </w:tc>
      </w:tr>
    </w:tbl>
    <w:p w14:paraId="4EA2E79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Stringent regulations</w:t>
      </w:r>
    </w:p>
    <w:p w14:paraId="5A9AD87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Home-country environmental или social regulations не следует кодировать как установленный empirical barrier A21, если они только входят в sustainability criterion или обсуждаются в сценариях.</w:t>
      </w:r>
    </w:p>
    <w:p w14:paraId="016EC3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прямого regulatory barrier нужны источники, где компании действительно столкнулись с такими правилами при implementation.</w:t>
      </w:r>
    </w:p>
    <w:p w14:paraId="11401BB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6374B9D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Multi-Criteria Decision-Making</w:t>
      </w:r>
    </w:p>
    <w:p w14:paraId="100B2BF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главный подход статьи. Он показывает, как сравнивать неоднородные критерии без сведения всего анализа только к затратам.</w:t>
      </w:r>
    </w:p>
    <w:p w14:paraId="17A2685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AHP и Fuzzy-AHP</w:t>
      </w:r>
    </w:p>
    <w:p w14:paraId="4C89A1A1" w14:textId="77777777" w:rsidR="00D023E7" w:rsidRPr="00D023E7" w:rsidRDefault="00D023E7" w:rsidP="00D023E7">
      <w:pPr>
        <w:numPr>
          <w:ilvl w:val="0"/>
          <w:numId w:val="2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AHP формирует иерархию критериев и их веса.</w:t>
      </w:r>
    </w:p>
    <w:p w14:paraId="570A7707" w14:textId="77777777" w:rsidR="00D023E7" w:rsidRPr="00D023E7" w:rsidRDefault="00D023E7" w:rsidP="00D023E7">
      <w:pPr>
        <w:numPr>
          <w:ilvl w:val="0"/>
          <w:numId w:val="2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Fuzzy-AHP учитывает неопределённость человеческих суждений.</w:t>
      </w:r>
    </w:p>
    <w:p w14:paraId="478523B4" w14:textId="77777777" w:rsidR="00D023E7" w:rsidRPr="00D023E7" w:rsidRDefault="00D023E7" w:rsidP="00D023E7">
      <w:pPr>
        <w:numPr>
          <w:ilvl w:val="0"/>
          <w:numId w:val="2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высокий вес критерия означает его большую значимость при screening, но не доказывает, что этот фактор является центральным implementation barrier.</w:t>
      </w:r>
    </w:p>
    <w:p w14:paraId="59B79A4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Behavioral perspective</w:t>
      </w:r>
    </w:p>
    <w:p w14:paraId="73A5EF6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Полезна для объяснения:</w:t>
      </w:r>
    </w:p>
    <w:p w14:paraId="3FDF28CD" w14:textId="77777777" w:rsidR="00D023E7" w:rsidRPr="00D023E7" w:rsidRDefault="00D023E7" w:rsidP="00D023E7">
      <w:pPr>
        <w:numPr>
          <w:ilvl w:val="0"/>
          <w:numId w:val="2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ограниченной рациональности;</w:t>
      </w:r>
    </w:p>
    <w:p w14:paraId="6F2D1238" w14:textId="77777777" w:rsidR="00D023E7" w:rsidRPr="00D023E7" w:rsidRDefault="00D023E7" w:rsidP="00D023E7">
      <w:pPr>
        <w:numPr>
          <w:ilvl w:val="0"/>
          <w:numId w:val="2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heuristics;</w:t>
      </w:r>
    </w:p>
    <w:p w14:paraId="2F20CEB4" w14:textId="77777777" w:rsidR="00D023E7" w:rsidRPr="00D023E7" w:rsidRDefault="00D023E7" w:rsidP="00D023E7">
      <w:pPr>
        <w:numPr>
          <w:ilvl w:val="0"/>
          <w:numId w:val="2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reliance on managerial experience;</w:t>
      </w:r>
    </w:p>
    <w:p w14:paraId="18A6997F" w14:textId="77777777" w:rsidR="00D023E7" w:rsidRPr="00D023E7" w:rsidRDefault="00D023E7" w:rsidP="00D023E7">
      <w:pPr>
        <w:numPr>
          <w:ilvl w:val="0"/>
          <w:numId w:val="2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необходимости структурированных инструментов;</w:t>
      </w:r>
    </w:p>
    <w:p w14:paraId="4A5B6943" w14:textId="77777777" w:rsidR="00D023E7" w:rsidRPr="00D023E7" w:rsidRDefault="00D023E7" w:rsidP="00D023E7">
      <w:pPr>
        <w:numPr>
          <w:ilvl w:val="0"/>
          <w:numId w:val="2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риска чрезмерно субъективных решений.</w:t>
      </w:r>
    </w:p>
    <w:p w14:paraId="2FE21E2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 A21</w:t>
      </w:r>
    </w:p>
    <w:p w14:paraId="10ABD72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2B6A896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подраздела о reshoring decision-making:</w:t>
      </w:r>
    </w:p>
    <w:p w14:paraId="31251246" w14:textId="77777777" w:rsidR="00D023E7" w:rsidRPr="00D023E7" w:rsidRDefault="00D023E7" w:rsidP="00D023E7">
      <w:pPr>
        <w:numPr>
          <w:ilvl w:val="0"/>
          <w:numId w:val="2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сложность выбора location;</w:t>
      </w:r>
    </w:p>
    <w:p w14:paraId="763ADE91" w14:textId="77777777" w:rsidR="00D023E7" w:rsidRPr="00D023E7" w:rsidRDefault="00D023E7" w:rsidP="00D023E7">
      <w:pPr>
        <w:numPr>
          <w:ilvl w:val="0"/>
          <w:numId w:val="2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multi-criteria nature;</w:t>
      </w:r>
    </w:p>
    <w:p w14:paraId="4B796A65" w14:textId="77777777" w:rsidR="00D023E7" w:rsidRPr="00D023E7" w:rsidRDefault="00D023E7" w:rsidP="00D023E7">
      <w:pPr>
        <w:numPr>
          <w:ilvl w:val="0"/>
          <w:numId w:val="2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ограниченность чисто cost-based models;</w:t>
      </w:r>
    </w:p>
    <w:p w14:paraId="0BF378FD" w14:textId="77777777" w:rsidR="00D023E7" w:rsidRPr="00D023E7" w:rsidRDefault="00D023E7" w:rsidP="00D023E7">
      <w:pPr>
        <w:numPr>
          <w:ilvl w:val="0"/>
          <w:numId w:val="2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decision-support tools;</w:t>
      </w:r>
    </w:p>
    <w:p w14:paraId="167542A7" w14:textId="77777777" w:rsidR="00D023E7" w:rsidRPr="00D023E7" w:rsidRDefault="00D023E7" w:rsidP="00D023E7">
      <w:pPr>
        <w:numPr>
          <w:ilvl w:val="0"/>
          <w:numId w:val="2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uncertainty and managerial judgement.</w:t>
      </w:r>
    </w:p>
    <w:p w14:paraId="2B8AB1B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Methodology</w:t>
      </w:r>
    </w:p>
    <w:p w14:paraId="02D1C5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основное обоснование методологии твоего SLR.</w:t>
      </w:r>
    </w:p>
    <w:p w14:paraId="448912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AHP и Fuzzy-AHP — методы принятия управленческих решений, а не методы systematic literature review. A21 можно упомянуть только при описании того, какие analytical approaches существуют в reshoring literature.</w:t>
      </w:r>
    </w:p>
    <w:p w14:paraId="5994A1D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36116F1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для доказательства центральных implementation barriers.</w:t>
      </w:r>
    </w:p>
    <w:p w14:paraId="55E0028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включить в descriptive analysis литературы как исследование, относящееся к:</w:t>
      </w:r>
    </w:p>
    <w:p w14:paraId="0DCEA75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 and initial screening stage.</w:t>
      </w:r>
    </w:p>
    <w:p w14:paraId="4BF6F02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 и Managerial Implications</w:t>
      </w:r>
    </w:p>
    <w:p w14:paraId="5B67D47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A21 полезна для рекомендации проводить двухэтапную оценку:</w:t>
      </w:r>
    </w:p>
    <w:p w14:paraId="394DEFCF" w14:textId="77777777" w:rsidR="00D023E7" w:rsidRPr="00D023E7" w:rsidRDefault="00D023E7" w:rsidP="00D023E7">
      <w:pPr>
        <w:numPr>
          <w:ilvl w:val="0"/>
          <w:numId w:val="2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Initial screening</w:t>
      </w:r>
      <w:r w:rsidRPr="00D023E7">
        <w:rPr>
          <w:rFonts w:ascii="Times New Roman" w:eastAsia="Times New Roman" w:hAnsi="Times New Roman" w:cs="Times New Roman"/>
          <w:color w:val="000000"/>
          <w:kern w:val="0"/>
          <w:lang w:eastAsia="ru-RU"/>
          <w14:ligatures w14:val="none"/>
        </w:rPr>
        <w:t> — быстро исключить неперспективные варианты.</w:t>
      </w:r>
    </w:p>
    <w:p w14:paraId="7DF59C3B" w14:textId="77777777" w:rsidR="00D023E7" w:rsidRPr="00D023E7" w:rsidRDefault="00D023E7" w:rsidP="00D023E7">
      <w:pPr>
        <w:numPr>
          <w:ilvl w:val="0"/>
          <w:numId w:val="2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Detailed feasibility assessment</w:t>
      </w:r>
      <w:r w:rsidRPr="00D023E7">
        <w:rPr>
          <w:rFonts w:ascii="Times New Roman" w:eastAsia="Times New Roman" w:hAnsi="Times New Roman" w:cs="Times New Roman"/>
          <w:color w:val="000000"/>
          <w:kern w:val="0"/>
          <w:lang w:eastAsia="ru-RU"/>
          <w14:ligatures w14:val="none"/>
        </w:rPr>
        <w:t> — анализировать exit costs, capabilities, suppliers, skills, technology и implementation risks.</w:t>
      </w:r>
    </w:p>
    <w:p w14:paraId="527780F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оценка</w:t>
      </w:r>
    </w:p>
    <w:p w14:paraId="4D9A5A9E" w14:textId="77777777" w:rsidR="00D023E7" w:rsidRPr="00D023E7" w:rsidRDefault="00D023E7" w:rsidP="00D023E7">
      <w:pPr>
        <w:numPr>
          <w:ilvl w:val="0"/>
          <w:numId w:val="2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6.5/10</w:t>
      </w:r>
    </w:p>
    <w:p w14:paraId="35933AA9" w14:textId="77777777" w:rsidR="00D023E7" w:rsidRPr="00D023E7" w:rsidRDefault="00D023E7" w:rsidP="00D023E7">
      <w:pPr>
        <w:numPr>
          <w:ilvl w:val="0"/>
          <w:numId w:val="2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Decision-stage relevance:</w:t>
      </w:r>
      <w:r w:rsidRPr="00D023E7">
        <w:rPr>
          <w:rFonts w:ascii="Times New Roman" w:eastAsia="Times New Roman" w:hAnsi="Times New Roman" w:cs="Times New Roman"/>
          <w:color w:val="000000"/>
          <w:kern w:val="0"/>
          <w:lang w:eastAsia="ru-RU"/>
          <w14:ligatures w14:val="none"/>
        </w:rPr>
        <w:t> 9/10</w:t>
      </w:r>
    </w:p>
    <w:p w14:paraId="6C3E485F" w14:textId="77777777" w:rsidR="00D023E7" w:rsidRPr="00D023E7" w:rsidRDefault="00D023E7" w:rsidP="00D023E7">
      <w:pPr>
        <w:numPr>
          <w:ilvl w:val="0"/>
          <w:numId w:val="2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Managerial implications value:</w:t>
      </w:r>
      <w:r w:rsidRPr="00D023E7">
        <w:rPr>
          <w:rFonts w:ascii="Times New Roman" w:eastAsia="Times New Roman" w:hAnsi="Times New Roman" w:cs="Times New Roman"/>
          <w:color w:val="000000"/>
          <w:kern w:val="0"/>
          <w:lang w:eastAsia="ru-RU"/>
          <w14:ligatures w14:val="none"/>
        </w:rPr>
        <w:t> 8/10</w:t>
      </w:r>
    </w:p>
    <w:p w14:paraId="2C6B62B1" w14:textId="77777777" w:rsidR="00D023E7" w:rsidRPr="00D023E7" w:rsidRDefault="00D023E7" w:rsidP="00D023E7">
      <w:pPr>
        <w:numPr>
          <w:ilvl w:val="0"/>
          <w:numId w:val="2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1/10</w:t>
      </w:r>
    </w:p>
    <w:p w14:paraId="2EB5F5A5" w14:textId="77777777" w:rsidR="00D023E7" w:rsidRPr="00D023E7" w:rsidRDefault="00D023E7" w:rsidP="00D023E7">
      <w:pPr>
        <w:numPr>
          <w:ilvl w:val="0"/>
          <w:numId w:val="2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1/10</w:t>
      </w:r>
    </w:p>
    <w:p w14:paraId="159D9083" w14:textId="77777777" w:rsidR="00D023E7" w:rsidRPr="00D023E7" w:rsidRDefault="00D023E7" w:rsidP="00D023E7">
      <w:pPr>
        <w:numPr>
          <w:ilvl w:val="0"/>
          <w:numId w:val="2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barrier evidence:</w:t>
      </w:r>
      <w:r w:rsidRPr="00D023E7">
        <w:rPr>
          <w:rFonts w:ascii="Times New Roman" w:eastAsia="Times New Roman" w:hAnsi="Times New Roman" w:cs="Times New Roman"/>
          <w:color w:val="000000"/>
          <w:kern w:val="0"/>
          <w:lang w:eastAsia="ru-RU"/>
          <w14:ligatures w14:val="none"/>
        </w:rPr>
        <w:t> 0/10</w:t>
      </w:r>
    </w:p>
    <w:p w14:paraId="58BDB5B3" w14:textId="77777777" w:rsidR="00D023E7" w:rsidRPr="00D023E7" w:rsidRDefault="00D023E7" w:rsidP="00D023E7">
      <w:pPr>
        <w:numPr>
          <w:ilvl w:val="0"/>
          <w:numId w:val="2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Decision-tool evidence:</w:t>
      </w:r>
      <w:r w:rsidRPr="00D023E7">
        <w:rPr>
          <w:rFonts w:ascii="Times New Roman" w:eastAsia="Times New Roman" w:hAnsi="Times New Roman" w:cs="Times New Roman"/>
          <w:color w:val="000000"/>
          <w:kern w:val="0"/>
          <w:lang w:eastAsia="ru-RU"/>
          <w14:ligatures w14:val="none"/>
        </w:rPr>
        <w:t> 8/10</w:t>
      </w:r>
    </w:p>
    <w:p w14:paraId="00F0722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689"/>
        <w:gridCol w:w="6848"/>
      </w:tblGrid>
      <w:tr w:rsidR="00D023E7" w:rsidRPr="00D023E7" w14:paraId="171B8316" w14:textId="77777777">
        <w:trPr>
          <w:tblHeader/>
          <w:tblCellSpacing w:w="15" w:type="dxa"/>
        </w:trPr>
        <w:tc>
          <w:tcPr>
            <w:tcW w:w="0" w:type="auto"/>
            <w:vAlign w:val="center"/>
            <w:hideMark/>
          </w:tcPr>
          <w:p w14:paraId="235787F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700749F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62ACB7F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48D109F9" w14:textId="77777777">
        <w:trPr>
          <w:tblCellSpacing w:w="15" w:type="dxa"/>
        </w:trPr>
        <w:tc>
          <w:tcPr>
            <w:tcW w:w="0" w:type="auto"/>
            <w:vAlign w:val="center"/>
            <w:hideMark/>
          </w:tcPr>
          <w:p w14:paraId="1580A77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A21</w:t>
            </w:r>
          </w:p>
        </w:tc>
        <w:tc>
          <w:tcPr>
            <w:tcW w:w="0" w:type="auto"/>
            <w:vAlign w:val="center"/>
            <w:hideMark/>
          </w:tcPr>
          <w:p w14:paraId="03A5CD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Sequeira et al. (2021)</w:t>
            </w:r>
          </w:p>
        </w:tc>
        <w:tc>
          <w:tcPr>
            <w:tcW w:w="0" w:type="auto"/>
            <w:vAlign w:val="center"/>
            <w:hideMark/>
          </w:tcPr>
          <w:p w14:paraId="0AD92E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decision-process literature: initial screening, uncertainty, information overload and AHP/Fuzzy-AHP tools</w:t>
            </w:r>
          </w:p>
        </w:tc>
      </w:tr>
    </w:tbl>
    <w:p w14:paraId="1678676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A21 сохраняем для </w:t>
      </w:r>
      <w:r w:rsidRPr="00D023E7">
        <w:rPr>
          <w:rFonts w:ascii="Times New Roman" w:eastAsia="Times New Roman" w:hAnsi="Times New Roman" w:cs="Times New Roman"/>
          <w:b/>
          <w:bCs/>
          <w:color w:val="000000"/>
          <w:kern w:val="0"/>
          <w:lang w:eastAsia="ru-RU"/>
          <w14:ligatures w14:val="none"/>
        </w:rPr>
        <w:t>Literature Review и managerial implications</w:t>
      </w:r>
      <w:r w:rsidRPr="00D023E7">
        <w:rPr>
          <w:rFonts w:ascii="Times New Roman" w:eastAsia="Times New Roman" w:hAnsi="Times New Roman" w:cs="Times New Roman"/>
          <w:color w:val="000000"/>
          <w:kern w:val="0"/>
          <w:lang w:eastAsia="ru-RU"/>
          <w14:ligatures w14:val="none"/>
        </w:rPr>
        <w:t>, но она не входит в группу ключевых источников, на основании которых будут определяться barriers to implementing reshoring from Asian markets.</w:t>
      </w:r>
    </w:p>
    <w:p w14:paraId="2FCE06D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Этот источник нужно сохранить отдельно от reshoring-литературы. В общей библиографической последовательности он будет </w:t>
      </w:r>
      <w:r w:rsidRPr="00D023E7">
        <w:rPr>
          <w:rFonts w:ascii="Times New Roman" w:eastAsia="Times New Roman" w:hAnsi="Times New Roman" w:cs="Times New Roman"/>
          <w:b/>
          <w:bCs/>
          <w:color w:val="000000"/>
          <w:kern w:val="0"/>
          <w:lang w:eastAsia="ru-RU"/>
          <w14:ligatures w14:val="none"/>
        </w:rPr>
        <w:t>A22</w:t>
      </w:r>
      <w:r w:rsidRPr="00D023E7">
        <w:rPr>
          <w:rFonts w:ascii="Times New Roman" w:eastAsia="Times New Roman" w:hAnsi="Times New Roman" w:cs="Times New Roman"/>
          <w:color w:val="000000"/>
          <w:kern w:val="0"/>
          <w:lang w:eastAsia="ru-RU"/>
          <w14:ligatures w14:val="none"/>
        </w:rPr>
        <w:t>, но в рабочей базе методологии лучше присвоить ему дополнительный код </w:t>
      </w:r>
      <w:r w:rsidRPr="00D023E7">
        <w:rPr>
          <w:rFonts w:ascii="Times New Roman" w:eastAsia="Times New Roman" w:hAnsi="Times New Roman" w:cs="Times New Roman"/>
          <w:b/>
          <w:bCs/>
          <w:color w:val="000000"/>
          <w:kern w:val="0"/>
          <w:lang w:eastAsia="ru-RU"/>
          <w14:ligatures w14:val="none"/>
        </w:rPr>
        <w:t>M01</w:t>
      </w:r>
      <w:r w:rsidRPr="00D023E7">
        <w:rPr>
          <w:rFonts w:ascii="Times New Roman" w:eastAsia="Times New Roman" w:hAnsi="Times New Roman" w:cs="Times New Roman"/>
          <w:color w:val="000000"/>
          <w:kern w:val="0"/>
          <w:lang w:eastAsia="ru-RU"/>
          <w14:ligatures w14:val="none"/>
        </w:rPr>
        <w:t>.</w:t>
      </w:r>
    </w:p>
    <w:p w14:paraId="0DE8A33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A22 / M01 — Snyder (2019)</w:t>
      </w:r>
    </w:p>
    <w:p w14:paraId="30C9872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Snyder, H. (2019).</w:t>
      </w:r>
      <w:r w:rsidRPr="00D023E7">
        <w:rPr>
          <w:rFonts w:ascii="Times New Roman" w:eastAsia="Times New Roman" w:hAnsi="Times New Roman" w:cs="Times New Roman"/>
          <w:color w:val="000000"/>
          <w:kern w:val="0"/>
          <w:lang w:eastAsia="ru-RU"/>
          <w14:ligatures w14:val="none"/>
        </w:rPr>
        <w:t> Literature review as a research methodology: An overview and guidelines. </w:t>
      </w:r>
      <w:r w:rsidRPr="00D023E7">
        <w:rPr>
          <w:rFonts w:ascii="Times New Roman" w:eastAsia="Times New Roman" w:hAnsi="Times New Roman" w:cs="Times New Roman"/>
          <w:i/>
          <w:iCs/>
          <w:color w:val="000000"/>
          <w:kern w:val="0"/>
          <w:lang w:eastAsia="ru-RU"/>
          <w14:ligatures w14:val="none"/>
        </w:rPr>
        <w:t>Journal of Business Research, 104</w:t>
      </w:r>
      <w:r w:rsidRPr="00D023E7">
        <w:rPr>
          <w:rFonts w:ascii="Times New Roman" w:eastAsia="Times New Roman" w:hAnsi="Times New Roman" w:cs="Times New Roman"/>
          <w:color w:val="000000"/>
          <w:kern w:val="0"/>
          <w:lang w:eastAsia="ru-RU"/>
          <w14:ligatures w14:val="none"/>
        </w:rPr>
        <w:t>, 333–339. </w:t>
      </w:r>
      <w:hyperlink r:id="rId22" w:history="1">
        <w:r w:rsidRPr="00D023E7">
          <w:rPr>
            <w:rFonts w:ascii="Times New Roman" w:eastAsia="Times New Roman" w:hAnsi="Times New Roman" w:cs="Times New Roman"/>
            <w:color w:val="0000FF"/>
            <w:kern w:val="0"/>
            <w:u w:val="single"/>
            <w:lang w:eastAsia="ru-RU"/>
            <w14:ligatures w14:val="none"/>
          </w:rPr>
          <w:t>https://doi.org/10.1016/j.jbusres.2019.07.039</w:t>
        </w:r>
      </w:hyperlink>
    </w:p>
    <w:p w14:paraId="3E52189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8"/>
        <w:gridCol w:w="4180"/>
      </w:tblGrid>
      <w:tr w:rsidR="00D023E7" w:rsidRPr="00D023E7" w14:paraId="4E131FD8" w14:textId="77777777">
        <w:trPr>
          <w:tblHeader/>
          <w:tblCellSpacing w:w="15" w:type="dxa"/>
        </w:trPr>
        <w:tc>
          <w:tcPr>
            <w:tcW w:w="0" w:type="auto"/>
            <w:vAlign w:val="center"/>
            <w:hideMark/>
          </w:tcPr>
          <w:p w14:paraId="6E87232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515BE95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w:t>
            </w:r>
          </w:p>
        </w:tc>
      </w:tr>
      <w:tr w:rsidR="00D023E7" w:rsidRPr="00D023E7" w14:paraId="70F89AC3" w14:textId="77777777">
        <w:trPr>
          <w:tblCellSpacing w:w="15" w:type="dxa"/>
        </w:trPr>
        <w:tc>
          <w:tcPr>
            <w:tcW w:w="0" w:type="auto"/>
            <w:vAlign w:val="center"/>
            <w:hideMark/>
          </w:tcPr>
          <w:p w14:paraId="4EB983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3DFB69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 methodological article</w:t>
            </w:r>
          </w:p>
        </w:tc>
      </w:tr>
      <w:tr w:rsidR="00D023E7" w:rsidRPr="00D023E7" w14:paraId="38AD03A1" w14:textId="77777777">
        <w:trPr>
          <w:tblCellSpacing w:w="15" w:type="dxa"/>
        </w:trPr>
        <w:tc>
          <w:tcPr>
            <w:tcW w:w="0" w:type="auto"/>
            <w:vAlign w:val="center"/>
            <w:hideMark/>
          </w:tcPr>
          <w:p w14:paraId="0C5622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Предмет</w:t>
            </w:r>
          </w:p>
        </w:tc>
        <w:tc>
          <w:tcPr>
            <w:tcW w:w="0" w:type="auto"/>
            <w:vAlign w:val="center"/>
            <w:hideMark/>
          </w:tcPr>
          <w:p w14:paraId="5F7C253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 as research methodology</w:t>
            </w:r>
          </w:p>
        </w:tc>
      </w:tr>
      <w:tr w:rsidR="00D023E7" w:rsidRPr="00D023E7" w14:paraId="771B7408" w14:textId="77777777">
        <w:trPr>
          <w:tblCellSpacing w:w="15" w:type="dxa"/>
        </w:trPr>
        <w:tc>
          <w:tcPr>
            <w:tcW w:w="0" w:type="auto"/>
            <w:vAlign w:val="center"/>
            <w:hideMark/>
          </w:tcPr>
          <w:p w14:paraId="6070FDF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69CCF6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4 — Methodological evidence</w:t>
            </w:r>
          </w:p>
        </w:tc>
      </w:tr>
      <w:tr w:rsidR="00D023E7" w:rsidRPr="00D023E7" w14:paraId="52CB41FC" w14:textId="77777777">
        <w:trPr>
          <w:tblCellSpacing w:w="15" w:type="dxa"/>
        </w:trPr>
        <w:tc>
          <w:tcPr>
            <w:tcW w:w="0" w:type="auto"/>
            <w:vAlign w:val="center"/>
            <w:hideMark/>
          </w:tcPr>
          <w:p w14:paraId="733F5DE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6103331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methodology literature</w:t>
            </w:r>
          </w:p>
        </w:tc>
      </w:tr>
      <w:tr w:rsidR="00D023E7" w:rsidRPr="00D023E7" w14:paraId="23A6429E" w14:textId="77777777">
        <w:trPr>
          <w:tblCellSpacing w:w="15" w:type="dxa"/>
        </w:trPr>
        <w:tc>
          <w:tcPr>
            <w:tcW w:w="0" w:type="auto"/>
            <w:vAlign w:val="center"/>
            <w:hideMark/>
          </w:tcPr>
          <w:p w14:paraId="5AAF31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Включение в SLR analytical sample</w:t>
            </w:r>
          </w:p>
        </w:tc>
        <w:tc>
          <w:tcPr>
            <w:tcW w:w="0" w:type="auto"/>
            <w:vAlign w:val="center"/>
            <w:hideMark/>
          </w:tcPr>
          <w:p w14:paraId="0E09A90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2B369CCB" w14:textId="77777777">
        <w:trPr>
          <w:tblCellSpacing w:w="15" w:type="dxa"/>
        </w:trPr>
        <w:tc>
          <w:tcPr>
            <w:tcW w:w="0" w:type="auto"/>
            <w:vAlign w:val="center"/>
            <w:hideMark/>
          </w:tcPr>
          <w:p w14:paraId="3C566F6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Включение в Barrier Matrix</w:t>
            </w:r>
          </w:p>
        </w:tc>
        <w:tc>
          <w:tcPr>
            <w:tcW w:w="0" w:type="auto"/>
            <w:vAlign w:val="center"/>
            <w:hideMark/>
          </w:tcPr>
          <w:p w14:paraId="5AFCB1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45BE32BF" w14:textId="77777777">
        <w:trPr>
          <w:tblCellSpacing w:w="15" w:type="dxa"/>
        </w:trPr>
        <w:tc>
          <w:tcPr>
            <w:tcW w:w="0" w:type="auto"/>
            <w:vAlign w:val="center"/>
            <w:hideMark/>
          </w:tcPr>
          <w:p w14:paraId="6929D98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relevance</w:t>
            </w:r>
          </w:p>
        </w:tc>
        <w:tc>
          <w:tcPr>
            <w:tcW w:w="0" w:type="auto"/>
            <w:vAlign w:val="center"/>
            <w:hideMark/>
          </w:tcPr>
          <w:p w14:paraId="058B22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Отсутствует</w:t>
            </w:r>
          </w:p>
        </w:tc>
      </w:tr>
      <w:tr w:rsidR="00D023E7" w:rsidRPr="00D023E7" w14:paraId="0854DFE8" w14:textId="77777777">
        <w:trPr>
          <w:tblCellSpacing w:w="15" w:type="dxa"/>
        </w:trPr>
        <w:tc>
          <w:tcPr>
            <w:tcW w:w="0" w:type="auto"/>
            <w:vAlign w:val="center"/>
            <w:hideMark/>
          </w:tcPr>
          <w:p w14:paraId="2CAD927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Основная глава</w:t>
            </w:r>
          </w:p>
        </w:tc>
        <w:tc>
          <w:tcPr>
            <w:tcW w:w="0" w:type="auto"/>
            <w:vAlign w:val="center"/>
            <w:hideMark/>
          </w:tcPr>
          <w:p w14:paraId="19D7D6B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w:t>
            </w:r>
          </w:p>
        </w:tc>
      </w:tr>
    </w:tbl>
    <w:p w14:paraId="3B1E8E5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Главная корректировка анализа</w:t>
      </w:r>
    </w:p>
    <w:p w14:paraId="1E46746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Формулировка, что Snyder представляет </w:t>
      </w:r>
      <w:r w:rsidRPr="00D023E7">
        <w:rPr>
          <w:rFonts w:ascii="Times New Roman" w:eastAsia="Times New Roman" w:hAnsi="Times New Roman" w:cs="Times New Roman"/>
          <w:b/>
          <w:bCs/>
          <w:color w:val="000000"/>
          <w:kern w:val="0"/>
          <w:lang w:eastAsia="ru-RU"/>
          <w14:ligatures w14:val="none"/>
        </w:rPr>
        <w:t>“gold standard” SLR methodology</w:t>
      </w:r>
      <w:r w:rsidRPr="00D023E7">
        <w:rPr>
          <w:rFonts w:ascii="Times New Roman" w:eastAsia="Times New Roman" w:hAnsi="Times New Roman" w:cs="Times New Roman"/>
          <w:color w:val="000000"/>
          <w:kern w:val="0"/>
          <w:lang w:eastAsia="ru-RU"/>
          <w14:ligatures w14:val="none"/>
        </w:rPr>
        <w:t>, слишком сильная.</w:t>
      </w:r>
    </w:p>
    <w:p w14:paraId="0FEC1E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является известным и полезным обзором подходов к literature review в business research, но она:</w:t>
      </w:r>
    </w:p>
    <w:p w14:paraId="7060F64F" w14:textId="77777777" w:rsidR="00D023E7" w:rsidRPr="00D023E7" w:rsidRDefault="00D023E7" w:rsidP="00D023E7">
      <w:pPr>
        <w:numPr>
          <w:ilvl w:val="0"/>
          <w:numId w:val="2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представляет единственный обязательный стандарт;</w:t>
      </w:r>
    </w:p>
    <w:p w14:paraId="52D62863" w14:textId="77777777" w:rsidR="00D023E7" w:rsidRPr="00D023E7" w:rsidRDefault="00D023E7" w:rsidP="00D023E7">
      <w:pPr>
        <w:numPr>
          <w:ilvl w:val="0"/>
          <w:numId w:val="2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содержит подробного протокола именно для твоего исследования;</w:t>
      </w:r>
    </w:p>
    <w:p w14:paraId="7CD8492F" w14:textId="77777777" w:rsidR="00D023E7" w:rsidRPr="00D023E7" w:rsidRDefault="00D023E7" w:rsidP="00D023E7">
      <w:pPr>
        <w:numPr>
          <w:ilvl w:val="0"/>
          <w:numId w:val="2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заменяет правила документирования поиска и отбора;</w:t>
      </w:r>
    </w:p>
    <w:p w14:paraId="107C8D82" w14:textId="77777777" w:rsidR="00D023E7" w:rsidRPr="00D023E7" w:rsidRDefault="00D023E7" w:rsidP="00D023E7">
      <w:pPr>
        <w:numPr>
          <w:ilvl w:val="0"/>
          <w:numId w:val="2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заменяет PRISMA flow diagram;</w:t>
      </w:r>
    </w:p>
    <w:p w14:paraId="154D6A41" w14:textId="77777777" w:rsidR="00D023E7" w:rsidRPr="00D023E7" w:rsidRDefault="00D023E7" w:rsidP="00D023E7">
      <w:pPr>
        <w:numPr>
          <w:ilvl w:val="0"/>
          <w:numId w:val="2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даёт полноценного отраслевого quality-appraisal instrument.</w:t>
      </w:r>
    </w:p>
    <w:p w14:paraId="55F1F1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Правильная формулировка:</w:t>
      </w:r>
    </w:p>
    <w:p w14:paraId="3DD0ED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Snyder (2019) provides a widely used methodological overview that helps justify the selection, design, conduct, analysis and reporting of a literature review in business research.</w:t>
      </w:r>
    </w:p>
    <w:p w14:paraId="1333890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Зачем A22 нужна в работе</w:t>
      </w:r>
    </w:p>
    <w:p w14:paraId="3B1BFF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обосновывает, что literature review может выступать не просто вводным обзором, а самостоятельным исследовательским методом.</w:t>
      </w:r>
    </w:p>
    <w:p w14:paraId="3C1A09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особенно важно для твоей бакалаврской, поскольку у тебя:</w:t>
      </w:r>
    </w:p>
    <w:p w14:paraId="4DE9EE13" w14:textId="77777777" w:rsidR="00D023E7" w:rsidRPr="00D023E7" w:rsidRDefault="00D023E7" w:rsidP="00D023E7">
      <w:pPr>
        <w:numPr>
          <w:ilvl w:val="0"/>
          <w:numId w:val="2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 интервью и опросов;</w:t>
      </w:r>
    </w:p>
    <w:p w14:paraId="225F328F" w14:textId="77777777" w:rsidR="00D023E7" w:rsidRPr="00D023E7" w:rsidRDefault="00D023E7" w:rsidP="00D023E7">
      <w:pPr>
        <w:numPr>
          <w:ilvl w:val="0"/>
          <w:numId w:val="2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systematic literature review является основным research design;</w:t>
      </w:r>
    </w:p>
    <w:p w14:paraId="392361C1" w14:textId="77777777" w:rsidR="00D023E7" w:rsidRPr="00D023E7" w:rsidRDefault="00D023E7" w:rsidP="00D023E7">
      <w:pPr>
        <w:numPr>
          <w:ilvl w:val="0"/>
          <w:numId w:val="2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результаты формируются посредством структурированного поиска, отбора, кодирования и синтеза исследований.</w:t>
      </w:r>
    </w:p>
    <w:p w14:paraId="1D69FFB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Три типа review</w:t>
      </w:r>
    </w:p>
    <w:p w14:paraId="068481E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Systematic review</w:t>
      </w:r>
    </w:p>
    <w:p w14:paraId="247739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когда:</w:t>
      </w:r>
    </w:p>
    <w:p w14:paraId="0CD871A6" w14:textId="77777777" w:rsidR="00D023E7" w:rsidRPr="00D023E7" w:rsidRDefault="00D023E7" w:rsidP="00D023E7">
      <w:pPr>
        <w:numPr>
          <w:ilvl w:val="0"/>
          <w:numId w:val="3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вопрос достаточно конкретный;</w:t>
      </w:r>
    </w:p>
    <w:p w14:paraId="668CB708" w14:textId="77777777" w:rsidR="00D023E7" w:rsidRPr="00D023E7" w:rsidRDefault="00D023E7" w:rsidP="00D023E7">
      <w:pPr>
        <w:numPr>
          <w:ilvl w:val="0"/>
          <w:numId w:val="3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 выявить весь релевантный корпус исследований;</w:t>
      </w:r>
    </w:p>
    <w:p w14:paraId="3F56A3EB" w14:textId="77777777" w:rsidR="00D023E7" w:rsidRPr="00D023E7" w:rsidRDefault="00D023E7" w:rsidP="00D023E7">
      <w:pPr>
        <w:numPr>
          <w:ilvl w:val="0"/>
          <w:numId w:val="3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используются заранее установленные inclusion/exclusion criteria;</w:t>
      </w:r>
    </w:p>
    <w:p w14:paraId="79DB4B6E" w14:textId="77777777" w:rsidR="00D023E7" w:rsidRPr="00D023E7" w:rsidRDefault="00D023E7" w:rsidP="00D023E7">
      <w:pPr>
        <w:numPr>
          <w:ilvl w:val="0"/>
          <w:numId w:val="3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процесс должен быть прозрачным и воспроизводимым.</w:t>
      </w:r>
    </w:p>
    <w:p w14:paraId="6CE9ABB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основной подход твоей работы.</w:t>
      </w:r>
    </w:p>
    <w:p w14:paraId="5B6DE6A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Semi-systematic review</w:t>
      </w:r>
    </w:p>
    <w:p w14:paraId="22362D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Используется для более широких и концептуально разнородных тем, когда исследования трудно сравнивать напрямую.</w:t>
      </w:r>
    </w:p>
    <w:p w14:paraId="1375736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Твоя тема содержит heterogeneous evidence, но сам research question достаточно конкретен. Поэтому работу лучше продолжать называть </w:t>
      </w:r>
      <w:r w:rsidRPr="00D023E7">
        <w:rPr>
          <w:rFonts w:ascii="Times New Roman" w:eastAsia="Times New Roman" w:hAnsi="Times New Roman" w:cs="Times New Roman"/>
          <w:b/>
          <w:bCs/>
          <w:color w:val="000000"/>
          <w:kern w:val="0"/>
          <w:lang w:eastAsia="ru-RU"/>
          <w14:ligatures w14:val="none"/>
        </w:rPr>
        <w:t>systematic literature review</w:t>
      </w:r>
      <w:r w:rsidRPr="00D023E7">
        <w:rPr>
          <w:rFonts w:ascii="Times New Roman" w:eastAsia="Times New Roman" w:hAnsi="Times New Roman" w:cs="Times New Roman"/>
          <w:color w:val="000000"/>
          <w:kern w:val="0"/>
          <w:lang w:eastAsia="ru-RU"/>
          <w14:ligatures w14:val="none"/>
        </w:rPr>
        <w:t>, а не semi-systematic review.</w:t>
      </w:r>
    </w:p>
    <w:p w14:paraId="1BD96E1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Integrative review</w:t>
      </w:r>
    </w:p>
    <w:p w14:paraId="7F6063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Ориентирована на объединение разных теоретических направлений и создание новой conceptual model.</w:t>
      </w:r>
    </w:p>
    <w:p w14:paraId="2FDEE9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твоей работе присутствует integrative элемент, потому что ты создаёшь firm-level barrier framework. Однако это относится к способу синтеза результатов, а не требует переименовывать весь дизайн в integrative review.</w:t>
      </w:r>
    </w:p>
    <w:p w14:paraId="15BC5A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Корректное описание:</w:t>
      </w:r>
    </w:p>
    <w:p w14:paraId="75F54C6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The thesis employs a systematic literature review and uses an integrative thematic synthesis to develop a firm-level framework of reshoring barriers.</w:t>
      </w:r>
    </w:p>
    <w:p w14:paraId="5E821AD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Четыре этапа Snyder</w:t>
      </w:r>
    </w:p>
    <w:p w14:paraId="404D505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Phase 1 — Designing the review</w:t>
      </w:r>
    </w:p>
    <w:p w14:paraId="71104B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ты должна описать:</w:t>
      </w:r>
    </w:p>
    <w:p w14:paraId="1938359D"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цель review;</w:t>
      </w:r>
    </w:p>
    <w:p w14:paraId="1C6D888D"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research question;</w:t>
      </w:r>
    </w:p>
    <w:p w14:paraId="311C4BC3"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scope;</w:t>
      </w:r>
    </w:p>
    <w:p w14:paraId="259336B5"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definition of reshoring;</w:t>
      </w:r>
    </w:p>
    <w:p w14:paraId="1BA68071"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databases;</w:t>
      </w:r>
    </w:p>
    <w:p w14:paraId="5D9A3BDA"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search terms;</w:t>
      </w:r>
    </w:p>
    <w:p w14:paraId="00F6FB02"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publication period;</w:t>
      </w:r>
    </w:p>
    <w:p w14:paraId="1E0822EB"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inclusion and exclusion criteria;</w:t>
      </w:r>
    </w:p>
    <w:p w14:paraId="393044C6" w14:textId="77777777" w:rsidR="00D023E7" w:rsidRPr="00D023E7" w:rsidRDefault="00D023E7" w:rsidP="00D023E7">
      <w:pPr>
        <w:numPr>
          <w:ilvl w:val="0"/>
          <w:numId w:val="3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допустимые виды публикаций.</w:t>
      </w:r>
    </w:p>
    <w:p w14:paraId="0BCB362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твоей работы особенно важно заранее определить:</w:t>
      </w:r>
    </w:p>
    <w:p w14:paraId="0DE8A28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означает возвращение ранее offshored manufacturing activity из азиатской host country в home country.</w:t>
      </w:r>
    </w:p>
    <w:p w14:paraId="30B0B9C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Nearshoring и перенос China → Vietnam не должны автоматически включаться.</w:t>
      </w:r>
    </w:p>
    <w:p w14:paraId="06D4479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Phase 2 — Conducting the review</w:t>
      </w:r>
    </w:p>
    <w:p w14:paraId="18CA163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 зафиксировать:</w:t>
      </w:r>
    </w:p>
    <w:p w14:paraId="1BC3DB1C"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даты поиска;</w:t>
      </w:r>
    </w:p>
    <w:p w14:paraId="43B97672"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количество результатов в каждой базе;</w:t>
      </w:r>
    </w:p>
    <w:p w14:paraId="3D01D2E0"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duplicate removal;</w:t>
      </w:r>
    </w:p>
    <w:p w14:paraId="0A039E97"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title and abstract screening;</w:t>
      </w:r>
    </w:p>
    <w:p w14:paraId="47E7B7B5"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full-text screening;</w:t>
      </w:r>
    </w:p>
    <w:p w14:paraId="1F7F8514"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причины исключения;</w:t>
      </w:r>
    </w:p>
    <w:p w14:paraId="7A212070"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supplementary snowballing;</w:t>
      </w:r>
    </w:p>
    <w:p w14:paraId="63E65029" w14:textId="77777777" w:rsidR="00D023E7" w:rsidRPr="00D023E7" w:rsidRDefault="00D023E7" w:rsidP="00D023E7">
      <w:pPr>
        <w:numPr>
          <w:ilvl w:val="0"/>
          <w:numId w:val="3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способ получения open-access texts.</w:t>
      </w:r>
    </w:p>
    <w:p w14:paraId="159E2F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здесь понадобится PRISMA-style flow diagram.</w:t>
      </w:r>
    </w:p>
    <w:p w14:paraId="70879BD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Phase 3 — Analysis</w:t>
      </w:r>
    </w:p>
    <w:p w14:paraId="1D726F0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твоей работы analysis включает:</w:t>
      </w:r>
    </w:p>
    <w:p w14:paraId="4A1A5D59"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bibliographic extraction;</w:t>
      </w:r>
    </w:p>
    <w:p w14:paraId="707BF832"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study-characteristic coding;</w:t>
      </w:r>
    </w:p>
    <w:p w14:paraId="5EED8056"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определение evidence level;</w:t>
      </w:r>
    </w:p>
    <w:p w14:paraId="58614BEA"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разделение drivers и barriers;</w:t>
      </w:r>
    </w:p>
    <w:p w14:paraId="27AA46B2"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определение reshoring stage;</w:t>
      </w:r>
    </w:p>
    <w:p w14:paraId="4A66E9B7"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тематическое кодирование barriers;</w:t>
      </w:r>
    </w:p>
    <w:p w14:paraId="6920DD28"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разделение general и Asia-specific evidence;</w:t>
      </w:r>
    </w:p>
    <w:p w14:paraId="2CD132E8"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theory coding;</w:t>
      </w:r>
    </w:p>
    <w:p w14:paraId="709AACEB" w14:textId="77777777" w:rsidR="00D023E7" w:rsidRPr="00D023E7" w:rsidRDefault="00D023E7" w:rsidP="00D023E7">
      <w:pPr>
        <w:numPr>
          <w:ilvl w:val="0"/>
          <w:numId w:val="3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cross-study synthesis.</w:t>
      </w:r>
    </w:p>
    <w:p w14:paraId="78E8ADE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Phase 4 — Writing the review</w:t>
      </w:r>
    </w:p>
    <w:p w14:paraId="116369F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Нужно прозрачно представить:</w:t>
      </w:r>
    </w:p>
    <w:p w14:paraId="2DE5828C" w14:textId="77777777" w:rsidR="00D023E7" w:rsidRPr="00D023E7" w:rsidRDefault="00D023E7" w:rsidP="00D023E7">
      <w:pPr>
        <w:numPr>
          <w:ilvl w:val="0"/>
          <w:numId w:val="3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поисковую стратегию;</w:t>
      </w:r>
    </w:p>
    <w:p w14:paraId="58CE0FD2" w14:textId="77777777" w:rsidR="00D023E7" w:rsidRPr="00D023E7" w:rsidRDefault="00D023E7" w:rsidP="00D023E7">
      <w:pPr>
        <w:numPr>
          <w:ilvl w:val="0"/>
          <w:numId w:val="3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final sample;</w:t>
      </w:r>
    </w:p>
    <w:p w14:paraId="7441D8C2" w14:textId="77777777" w:rsidR="00D023E7" w:rsidRPr="00D023E7" w:rsidRDefault="00D023E7" w:rsidP="00D023E7">
      <w:pPr>
        <w:numPr>
          <w:ilvl w:val="0"/>
          <w:numId w:val="3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характеристики исследований;</w:t>
      </w:r>
    </w:p>
    <w:p w14:paraId="1D2572C7" w14:textId="77777777" w:rsidR="00D023E7" w:rsidRPr="00D023E7" w:rsidRDefault="00D023E7" w:rsidP="00D023E7">
      <w:pPr>
        <w:numPr>
          <w:ilvl w:val="0"/>
          <w:numId w:val="3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results;</w:t>
      </w:r>
    </w:p>
    <w:p w14:paraId="40B11023" w14:textId="77777777" w:rsidR="00D023E7" w:rsidRPr="00D023E7" w:rsidRDefault="00D023E7" w:rsidP="00D023E7">
      <w:pPr>
        <w:numPr>
          <w:ilvl w:val="0"/>
          <w:numId w:val="3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созданный framework;</w:t>
      </w:r>
    </w:p>
    <w:p w14:paraId="63C4F25E" w14:textId="77777777" w:rsidR="00D023E7" w:rsidRPr="00D023E7" w:rsidRDefault="00D023E7" w:rsidP="00D023E7">
      <w:pPr>
        <w:numPr>
          <w:ilvl w:val="0"/>
          <w:numId w:val="3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implications;</w:t>
      </w:r>
    </w:p>
    <w:p w14:paraId="1592F052" w14:textId="77777777" w:rsidR="00D023E7" w:rsidRPr="00D023E7" w:rsidRDefault="00D023E7" w:rsidP="00D023E7">
      <w:pPr>
        <w:numPr>
          <w:ilvl w:val="0"/>
          <w:numId w:val="3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limitations of the review.</w:t>
      </w:r>
    </w:p>
    <w:p w14:paraId="411A2A0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Как использовать в Methodology</w:t>
      </w:r>
    </w:p>
    <w:p w14:paraId="23CBC0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A22 подходит для следующих утверждений.</w:t>
      </w:r>
    </w:p>
    <w:p w14:paraId="5AB581F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Обоснование метода</w:t>
      </w:r>
    </w:p>
    <w:p w14:paraId="0047C5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 literature review can constitute a research methodology in its own right when it follows a transparent and systematic process rather than an ad hoc summary of previous publications.</w:t>
      </w:r>
    </w:p>
    <w:p w14:paraId="5C657258"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Выбор systematic approach</w:t>
      </w:r>
    </w:p>
    <w:p w14:paraId="3AE08FF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 systematic approach was selected because the study addresses a focused research question concerning identifiable barriers to manufacturing reshoring from Asian markets.</w:t>
      </w:r>
    </w:p>
    <w:p w14:paraId="54007BA1"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Четыре стадии исследования</w:t>
      </w:r>
    </w:p>
    <w:p w14:paraId="3193BB7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Following Snyder’s general framework, the review process was organised into four phases: design, conduct, analysis and reporting.</w:t>
      </w:r>
    </w:p>
    <w:p w14:paraId="0B8B6DE5"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Необходимость прозрачности</w:t>
      </w:r>
    </w:p>
    <w:p w14:paraId="7F039D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search strategy, screening criteria and analytical procedures were documented to strengthen transparency and reproducibility.</w:t>
      </w:r>
    </w:p>
    <w:p w14:paraId="48B8FB4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Snyder не должна обосновывать одна</w:t>
      </w:r>
    </w:p>
    <w:p w14:paraId="7B8DEF9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некоторых методологических элементов потребуются дополнительные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3"/>
        <w:gridCol w:w="2866"/>
      </w:tblGrid>
      <w:tr w:rsidR="00D023E7" w:rsidRPr="00D023E7" w14:paraId="0F1F74B1" w14:textId="77777777">
        <w:trPr>
          <w:tblHeader/>
          <w:tblCellSpacing w:w="15" w:type="dxa"/>
        </w:trPr>
        <w:tc>
          <w:tcPr>
            <w:tcW w:w="0" w:type="auto"/>
            <w:vAlign w:val="center"/>
            <w:hideMark/>
          </w:tcPr>
          <w:p w14:paraId="0F2CA72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Методологический элемент</w:t>
            </w:r>
          </w:p>
        </w:tc>
        <w:tc>
          <w:tcPr>
            <w:tcW w:w="0" w:type="auto"/>
            <w:vAlign w:val="center"/>
            <w:hideMark/>
          </w:tcPr>
          <w:p w14:paraId="3F1476D4" w14:textId="77777777" w:rsidR="00D023E7" w:rsidRPr="00D023E7" w:rsidRDefault="00D023E7" w:rsidP="00D023E7">
            <w:pPr>
              <w:spacing w:after="0" w:line="240" w:lineRule="auto"/>
              <w:jc w:val="right"/>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Snyder достаточно?</w:t>
            </w:r>
          </w:p>
        </w:tc>
      </w:tr>
      <w:tr w:rsidR="00D023E7" w:rsidRPr="00D023E7" w14:paraId="00589DC8" w14:textId="77777777">
        <w:trPr>
          <w:tblCellSpacing w:w="15" w:type="dxa"/>
        </w:trPr>
        <w:tc>
          <w:tcPr>
            <w:tcW w:w="0" w:type="auto"/>
            <w:vAlign w:val="center"/>
            <w:hideMark/>
          </w:tcPr>
          <w:p w14:paraId="44CC5D5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 как research method</w:t>
            </w:r>
          </w:p>
        </w:tc>
        <w:tc>
          <w:tcPr>
            <w:tcW w:w="0" w:type="auto"/>
            <w:vAlign w:val="center"/>
            <w:hideMark/>
          </w:tcPr>
          <w:p w14:paraId="6F252DBD"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tc>
      </w:tr>
      <w:tr w:rsidR="00D023E7" w:rsidRPr="00D023E7" w14:paraId="238FD113" w14:textId="77777777">
        <w:trPr>
          <w:tblCellSpacing w:w="15" w:type="dxa"/>
        </w:trPr>
        <w:tc>
          <w:tcPr>
            <w:tcW w:w="0" w:type="auto"/>
            <w:vAlign w:val="center"/>
            <w:hideMark/>
          </w:tcPr>
          <w:p w14:paraId="62A9A75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 systematic review</w:t>
            </w:r>
          </w:p>
        </w:tc>
        <w:tc>
          <w:tcPr>
            <w:tcW w:w="0" w:type="auto"/>
            <w:vAlign w:val="center"/>
            <w:hideMark/>
          </w:tcPr>
          <w:p w14:paraId="2185C2D3"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как общее обоснование</w:t>
            </w:r>
          </w:p>
        </w:tc>
      </w:tr>
      <w:tr w:rsidR="00D023E7" w:rsidRPr="00D023E7" w14:paraId="0455ADA2" w14:textId="77777777">
        <w:trPr>
          <w:tblCellSpacing w:w="15" w:type="dxa"/>
        </w:trPr>
        <w:tc>
          <w:tcPr>
            <w:tcW w:w="0" w:type="auto"/>
            <w:vAlign w:val="center"/>
            <w:hideMark/>
          </w:tcPr>
          <w:p w14:paraId="5F5497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Четыре этапа review</w:t>
            </w:r>
          </w:p>
        </w:tc>
        <w:tc>
          <w:tcPr>
            <w:tcW w:w="0" w:type="auto"/>
            <w:vAlign w:val="center"/>
            <w:hideMark/>
          </w:tcPr>
          <w:p w14:paraId="4B367C91"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w:t>
            </w:r>
          </w:p>
        </w:tc>
      </w:tr>
      <w:tr w:rsidR="00D023E7" w:rsidRPr="00D023E7" w14:paraId="0F3751AA" w14:textId="77777777">
        <w:trPr>
          <w:tblCellSpacing w:w="15" w:type="dxa"/>
        </w:trPr>
        <w:tc>
          <w:tcPr>
            <w:tcW w:w="0" w:type="auto"/>
            <w:vAlign w:val="center"/>
            <w:hideMark/>
          </w:tcPr>
          <w:p w14:paraId="65F2C2F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Полная search protocol</w:t>
            </w:r>
          </w:p>
        </w:tc>
        <w:tc>
          <w:tcPr>
            <w:tcW w:w="0" w:type="auto"/>
            <w:vAlign w:val="center"/>
            <w:hideMark/>
          </w:tcPr>
          <w:p w14:paraId="2D2F6B62"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w:t>
            </w:r>
          </w:p>
        </w:tc>
      </w:tr>
      <w:tr w:rsidR="00D023E7" w:rsidRPr="00D023E7" w14:paraId="625E502A" w14:textId="77777777">
        <w:trPr>
          <w:tblCellSpacing w:w="15" w:type="dxa"/>
        </w:trPr>
        <w:tc>
          <w:tcPr>
            <w:tcW w:w="0" w:type="auto"/>
            <w:vAlign w:val="center"/>
            <w:hideMark/>
          </w:tcPr>
          <w:p w14:paraId="5844B00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flow diagram</w:t>
            </w:r>
          </w:p>
        </w:tc>
        <w:tc>
          <w:tcPr>
            <w:tcW w:w="0" w:type="auto"/>
            <w:vAlign w:val="center"/>
            <w:hideMark/>
          </w:tcPr>
          <w:p w14:paraId="5E223BD5"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5328DC53" w14:textId="77777777">
        <w:trPr>
          <w:tblCellSpacing w:w="15" w:type="dxa"/>
        </w:trPr>
        <w:tc>
          <w:tcPr>
            <w:tcW w:w="0" w:type="auto"/>
            <w:vAlign w:val="center"/>
            <w:hideMark/>
          </w:tcPr>
          <w:p w14:paraId="573649C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Duplicate removal</w:t>
            </w:r>
          </w:p>
        </w:tc>
        <w:tc>
          <w:tcPr>
            <w:tcW w:w="0" w:type="auto"/>
            <w:vAlign w:val="center"/>
            <w:hideMark/>
          </w:tcPr>
          <w:p w14:paraId="58B92E0F"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67C79B53" w14:textId="77777777">
        <w:trPr>
          <w:tblCellSpacing w:w="15" w:type="dxa"/>
        </w:trPr>
        <w:tc>
          <w:tcPr>
            <w:tcW w:w="0" w:type="auto"/>
            <w:vAlign w:val="center"/>
            <w:hideMark/>
          </w:tcPr>
          <w:p w14:paraId="619945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Detailed quality appraisal</w:t>
            </w:r>
          </w:p>
        </w:tc>
        <w:tc>
          <w:tcPr>
            <w:tcW w:w="0" w:type="auto"/>
            <w:vAlign w:val="center"/>
            <w:hideMark/>
          </w:tcPr>
          <w:p w14:paraId="4FFAE8F3"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44C80159" w14:textId="77777777">
        <w:trPr>
          <w:tblCellSpacing w:w="15" w:type="dxa"/>
        </w:trPr>
        <w:tc>
          <w:tcPr>
            <w:tcW w:w="0" w:type="auto"/>
            <w:vAlign w:val="center"/>
            <w:hideMark/>
          </w:tcPr>
          <w:p w14:paraId="6F9EB25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coding procedure</w:t>
            </w:r>
          </w:p>
        </w:tc>
        <w:tc>
          <w:tcPr>
            <w:tcW w:w="0" w:type="auto"/>
            <w:vAlign w:val="center"/>
            <w:hideMark/>
          </w:tcPr>
          <w:p w14:paraId="362BAE3C"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w:t>
            </w:r>
          </w:p>
        </w:tc>
      </w:tr>
      <w:tr w:rsidR="00D023E7" w:rsidRPr="00D023E7" w14:paraId="3D327688" w14:textId="77777777">
        <w:trPr>
          <w:tblCellSpacing w:w="15" w:type="dxa"/>
        </w:trPr>
        <w:tc>
          <w:tcPr>
            <w:tcW w:w="0" w:type="auto"/>
            <w:vAlign w:val="center"/>
            <w:hideMark/>
          </w:tcPr>
          <w:p w14:paraId="47E88D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Inter-coder reliability</w:t>
            </w:r>
          </w:p>
        </w:tc>
        <w:tc>
          <w:tcPr>
            <w:tcW w:w="0" w:type="auto"/>
            <w:vAlign w:val="center"/>
            <w:hideMark/>
          </w:tcPr>
          <w:p w14:paraId="3F79C2C9"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0ED4B3D6" w14:textId="77777777">
        <w:trPr>
          <w:tblCellSpacing w:w="15" w:type="dxa"/>
        </w:trPr>
        <w:tc>
          <w:tcPr>
            <w:tcW w:w="0" w:type="auto"/>
            <w:vAlign w:val="center"/>
            <w:hideMark/>
          </w:tcPr>
          <w:p w14:paraId="53FA0D4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Reporting exact exclusion reasons</w:t>
            </w:r>
          </w:p>
        </w:tc>
        <w:tc>
          <w:tcPr>
            <w:tcW w:w="0" w:type="auto"/>
            <w:vAlign w:val="center"/>
            <w:hideMark/>
          </w:tcPr>
          <w:p w14:paraId="3ADB6C40"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w:t>
            </w:r>
          </w:p>
        </w:tc>
      </w:tr>
    </w:tbl>
    <w:p w14:paraId="1103D1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 Methodology chapter нельзя строить только на Snyder.</w:t>
      </w:r>
    </w:p>
    <w:p w14:paraId="5A84A91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Рекомендуемая методологическая связка</w:t>
      </w:r>
    </w:p>
    <w:p w14:paraId="2E57C7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сильной методологии нужны по меньшей мере три уровня источников:</w:t>
      </w:r>
    </w:p>
    <w:p w14:paraId="788596AF" w14:textId="77777777" w:rsidR="00D023E7" w:rsidRPr="00D023E7" w:rsidRDefault="00D023E7" w:rsidP="00D023E7">
      <w:pPr>
        <w:numPr>
          <w:ilvl w:val="0"/>
          <w:numId w:val="3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Snyder (2019)</w:t>
      </w:r>
      <w:r w:rsidRPr="00D023E7">
        <w:rPr>
          <w:rFonts w:ascii="Times New Roman" w:eastAsia="Times New Roman" w:hAnsi="Times New Roman" w:cs="Times New Roman"/>
          <w:color w:val="000000"/>
          <w:kern w:val="0"/>
          <w:lang w:eastAsia="ru-RU"/>
          <w14:ligatures w14:val="none"/>
        </w:rPr>
        <w:br/>
        <w:t>Общая логика literature review как research methodology.</w:t>
      </w:r>
    </w:p>
    <w:p w14:paraId="37F29CE1" w14:textId="77777777" w:rsidR="00D023E7" w:rsidRPr="00D023E7" w:rsidRDefault="00D023E7" w:rsidP="00D023E7">
      <w:pPr>
        <w:numPr>
          <w:ilvl w:val="0"/>
          <w:numId w:val="3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Tranfield, Denyer, and Smart (2003)</w:t>
      </w:r>
      <w:r w:rsidRPr="00D023E7">
        <w:rPr>
          <w:rFonts w:ascii="Times New Roman" w:eastAsia="Times New Roman" w:hAnsi="Times New Roman" w:cs="Times New Roman"/>
          <w:color w:val="000000"/>
          <w:kern w:val="0"/>
          <w:lang w:eastAsia="ru-RU"/>
          <w14:ligatures w14:val="none"/>
        </w:rPr>
        <w:br/>
        <w:t>Systematic review в management and organization studies.</w:t>
      </w:r>
    </w:p>
    <w:p w14:paraId="71792D64" w14:textId="77777777" w:rsidR="00D023E7" w:rsidRPr="00D023E7" w:rsidRDefault="00D023E7" w:rsidP="00D023E7">
      <w:pPr>
        <w:numPr>
          <w:ilvl w:val="0"/>
          <w:numId w:val="3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PRISMA reporting guidance</w:t>
      </w:r>
      <w:r w:rsidRPr="00D023E7">
        <w:rPr>
          <w:rFonts w:ascii="Times New Roman" w:eastAsia="Times New Roman" w:hAnsi="Times New Roman" w:cs="Times New Roman"/>
          <w:color w:val="000000"/>
          <w:kern w:val="0"/>
          <w:lang w:eastAsia="ru-RU"/>
          <w14:ligatures w14:val="none"/>
        </w:rPr>
        <w:br/>
        <w:t>Прозрачное представление identification, screening, eligibility и inclusion.</w:t>
      </w:r>
    </w:p>
    <w:p w14:paraId="50CF445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понадобится источник для thematic analysis или content analysis, если именно так будет описано кодирование barriers.</w:t>
      </w:r>
    </w:p>
    <w:p w14:paraId="3A7ED1B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Quality criteria из Snyder</w:t>
      </w:r>
    </w:p>
    <w:p w14:paraId="2E3F63B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проверке собственной работы следует смотреть на четыре блока.</w:t>
      </w:r>
    </w:p>
    <w:p w14:paraId="50E068D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Design quality</w:t>
      </w:r>
    </w:p>
    <w:p w14:paraId="4C22333B" w14:textId="77777777" w:rsidR="00D023E7" w:rsidRPr="00D023E7" w:rsidRDefault="00D023E7" w:rsidP="00D023E7">
      <w:pPr>
        <w:numPr>
          <w:ilvl w:val="0"/>
          <w:numId w:val="3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Чётко ли сформулирован research question?</w:t>
      </w:r>
    </w:p>
    <w:p w14:paraId="57142A56" w14:textId="77777777" w:rsidR="00D023E7" w:rsidRPr="00D023E7" w:rsidRDefault="00D023E7" w:rsidP="00D023E7">
      <w:pPr>
        <w:numPr>
          <w:ilvl w:val="0"/>
          <w:numId w:val="3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Соответствует ли ему systematic approach?</w:t>
      </w:r>
    </w:p>
    <w:p w14:paraId="3BA8FF28" w14:textId="77777777" w:rsidR="00D023E7" w:rsidRPr="00D023E7" w:rsidRDefault="00D023E7" w:rsidP="00D023E7">
      <w:pPr>
        <w:numPr>
          <w:ilvl w:val="0"/>
          <w:numId w:val="3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Обоснованы ли scope и unit of analysis?</w:t>
      </w:r>
    </w:p>
    <w:p w14:paraId="5D517A2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Conduct quality</w:t>
      </w:r>
    </w:p>
    <w:p w14:paraId="19C8BF41" w14:textId="77777777" w:rsidR="00D023E7" w:rsidRPr="00D023E7" w:rsidRDefault="00D023E7" w:rsidP="00D023E7">
      <w:pPr>
        <w:numPr>
          <w:ilvl w:val="0"/>
          <w:numId w:val="3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Указаны ли базы данных?</w:t>
      </w:r>
    </w:p>
    <w:p w14:paraId="455DEF37" w14:textId="77777777" w:rsidR="00D023E7" w:rsidRPr="00D023E7" w:rsidRDefault="00D023E7" w:rsidP="00D023E7">
      <w:pPr>
        <w:numPr>
          <w:ilvl w:val="0"/>
          <w:numId w:val="3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Воспроизводимы ли search strings?</w:t>
      </w:r>
    </w:p>
    <w:p w14:paraId="3FAED936" w14:textId="77777777" w:rsidR="00D023E7" w:rsidRPr="00D023E7" w:rsidRDefault="00D023E7" w:rsidP="00D023E7">
      <w:pPr>
        <w:numPr>
          <w:ilvl w:val="0"/>
          <w:numId w:val="3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Прозрачны ли inclusion/exclusion criteria?</w:t>
      </w:r>
    </w:p>
    <w:p w14:paraId="31CFCA5B" w14:textId="77777777" w:rsidR="00D023E7" w:rsidRPr="00D023E7" w:rsidRDefault="00D023E7" w:rsidP="00D023E7">
      <w:pPr>
        <w:numPr>
          <w:ilvl w:val="0"/>
          <w:numId w:val="3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Зафиксированы ли screening decisions?</w:t>
      </w:r>
    </w:p>
    <w:p w14:paraId="0B92C17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Analysis quality</w:t>
      </w:r>
    </w:p>
    <w:p w14:paraId="1814420E" w14:textId="77777777" w:rsidR="00D023E7" w:rsidRPr="00D023E7" w:rsidRDefault="00D023E7" w:rsidP="00D023E7">
      <w:pPr>
        <w:numPr>
          <w:ilvl w:val="0"/>
          <w:numId w:val="3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Понятно ли, как были извлечены данные?</w:t>
      </w:r>
    </w:p>
    <w:p w14:paraId="5C36CE6E" w14:textId="77777777" w:rsidR="00D023E7" w:rsidRPr="00D023E7" w:rsidRDefault="00D023E7" w:rsidP="00D023E7">
      <w:pPr>
        <w:numPr>
          <w:ilvl w:val="0"/>
          <w:numId w:val="3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смешиваются ли drivers и barriers?</w:t>
      </w:r>
    </w:p>
    <w:p w14:paraId="3D9A2668" w14:textId="77777777" w:rsidR="00D023E7" w:rsidRPr="00D023E7" w:rsidRDefault="00D023E7" w:rsidP="00D023E7">
      <w:pPr>
        <w:numPr>
          <w:ilvl w:val="0"/>
          <w:numId w:val="3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Разделено ли direct empirical и review evidence?</w:t>
      </w:r>
    </w:p>
    <w:p w14:paraId="5DC03274" w14:textId="77777777" w:rsidR="00D023E7" w:rsidRPr="00D023E7" w:rsidRDefault="00D023E7" w:rsidP="00D023E7">
      <w:pPr>
        <w:numPr>
          <w:ilvl w:val="0"/>
          <w:numId w:val="3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Показано ли происхождение каждой категории?</w:t>
      </w:r>
    </w:p>
    <w:p w14:paraId="315C81B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Contribution quality</w:t>
      </w:r>
    </w:p>
    <w:p w14:paraId="44E8B001" w14:textId="77777777" w:rsidR="00D023E7" w:rsidRPr="00D023E7" w:rsidRDefault="00D023E7" w:rsidP="00D023E7">
      <w:pPr>
        <w:numPr>
          <w:ilvl w:val="0"/>
          <w:numId w:val="3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Создаёт ли обзор не просто перечень статей, а синтез?</w:t>
      </w:r>
    </w:p>
    <w:p w14:paraId="2DB4F97F" w14:textId="77777777" w:rsidR="00D023E7" w:rsidRPr="00D023E7" w:rsidRDefault="00D023E7" w:rsidP="00D023E7">
      <w:pPr>
        <w:numPr>
          <w:ilvl w:val="0"/>
          <w:numId w:val="3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Отвечает ли framework на Sub-RQ1?</w:t>
      </w:r>
    </w:p>
    <w:p w14:paraId="12D43C87" w14:textId="77777777" w:rsidR="00D023E7" w:rsidRPr="00D023E7" w:rsidRDefault="00D023E7" w:rsidP="00D023E7">
      <w:pPr>
        <w:numPr>
          <w:ilvl w:val="0"/>
          <w:numId w:val="3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Следуют ли managerial implications из найденных barriers?</w:t>
      </w:r>
    </w:p>
    <w:p w14:paraId="7322D424" w14:textId="77777777" w:rsidR="00D023E7" w:rsidRPr="00D023E7" w:rsidRDefault="00D023E7" w:rsidP="00D023E7">
      <w:pPr>
        <w:numPr>
          <w:ilvl w:val="0"/>
          <w:numId w:val="3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Показаны ли research gaps?</w:t>
      </w:r>
    </w:p>
    <w:p w14:paraId="1A3165C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Статус в базе</w:t>
      </w:r>
    </w:p>
    <w:p w14:paraId="7419A6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A22 не должна учитываться при подсчёте:</w:t>
      </w:r>
    </w:p>
    <w:p w14:paraId="1724ED8C" w14:textId="77777777" w:rsidR="00D023E7" w:rsidRPr="00D023E7" w:rsidRDefault="00D023E7" w:rsidP="00D023E7">
      <w:pPr>
        <w:numPr>
          <w:ilvl w:val="0"/>
          <w:numId w:val="3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количества reshoring publications;</w:t>
      </w:r>
    </w:p>
    <w:p w14:paraId="7EB9D079" w14:textId="77777777" w:rsidR="00D023E7" w:rsidRPr="00D023E7" w:rsidRDefault="00D023E7" w:rsidP="00D023E7">
      <w:pPr>
        <w:numPr>
          <w:ilvl w:val="0"/>
          <w:numId w:val="3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количества empirical studies;</w:t>
      </w:r>
    </w:p>
    <w:p w14:paraId="397FB023" w14:textId="77777777" w:rsidR="00D023E7" w:rsidRPr="00D023E7" w:rsidRDefault="00D023E7" w:rsidP="00D023E7">
      <w:pPr>
        <w:numPr>
          <w:ilvl w:val="0"/>
          <w:numId w:val="3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частоты barriers;</w:t>
      </w:r>
    </w:p>
    <w:p w14:paraId="7295040E" w14:textId="77777777" w:rsidR="00D023E7" w:rsidRPr="00D023E7" w:rsidRDefault="00D023E7" w:rsidP="00D023E7">
      <w:pPr>
        <w:numPr>
          <w:ilvl w:val="0"/>
          <w:numId w:val="3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числа Asia-specific cases;</w:t>
      </w:r>
    </w:p>
    <w:p w14:paraId="59C98904" w14:textId="77777777" w:rsidR="00D023E7" w:rsidRPr="00D023E7" w:rsidRDefault="00D023E7" w:rsidP="00D023E7">
      <w:pPr>
        <w:numPr>
          <w:ilvl w:val="0"/>
          <w:numId w:val="3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подтверждений отдельных категорий.</w:t>
      </w:r>
    </w:p>
    <w:p w14:paraId="239A48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учитывается только в </w:t>
      </w:r>
      <w:r w:rsidRPr="00D023E7">
        <w:rPr>
          <w:rFonts w:ascii="Times New Roman" w:eastAsia="Times New Roman" w:hAnsi="Times New Roman" w:cs="Times New Roman"/>
          <w:b/>
          <w:bCs/>
          <w:color w:val="000000"/>
          <w:kern w:val="0"/>
          <w:lang w:eastAsia="ru-RU"/>
          <w14:ligatures w14:val="none"/>
        </w:rPr>
        <w:t>Methodology Reference List</w:t>
      </w:r>
      <w:r w:rsidRPr="00D023E7">
        <w:rPr>
          <w:rFonts w:ascii="Times New Roman" w:eastAsia="Times New Roman" w:hAnsi="Times New Roman" w:cs="Times New Roman"/>
          <w:color w:val="000000"/>
          <w:kern w:val="0"/>
          <w:lang w:eastAsia="ru-RU"/>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436"/>
        <w:gridCol w:w="6547"/>
      </w:tblGrid>
      <w:tr w:rsidR="00D023E7" w:rsidRPr="00D023E7" w14:paraId="344014B8" w14:textId="77777777">
        <w:trPr>
          <w:tblHeader/>
          <w:tblCellSpacing w:w="15" w:type="dxa"/>
        </w:trPr>
        <w:tc>
          <w:tcPr>
            <w:tcW w:w="0" w:type="auto"/>
            <w:vAlign w:val="center"/>
            <w:hideMark/>
          </w:tcPr>
          <w:p w14:paraId="70EC8A3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3D7EF27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4A297A2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018FFD9F" w14:textId="77777777">
        <w:trPr>
          <w:tblCellSpacing w:w="15" w:type="dxa"/>
        </w:trPr>
        <w:tc>
          <w:tcPr>
            <w:tcW w:w="0" w:type="auto"/>
            <w:vAlign w:val="center"/>
            <w:hideMark/>
          </w:tcPr>
          <w:p w14:paraId="1967959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A22 / M01</w:t>
            </w:r>
          </w:p>
        </w:tc>
        <w:tc>
          <w:tcPr>
            <w:tcW w:w="0" w:type="auto"/>
            <w:vAlign w:val="center"/>
            <w:hideMark/>
          </w:tcPr>
          <w:p w14:paraId="35E16A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Snyder (2019)</w:t>
            </w:r>
          </w:p>
        </w:tc>
        <w:tc>
          <w:tcPr>
            <w:tcW w:w="0" w:type="auto"/>
            <w:vAlign w:val="center"/>
            <w:hideMark/>
          </w:tcPr>
          <w:p w14:paraId="23AEBCD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methodology source: review design, conduct, analysis and reporting</w:t>
            </w:r>
          </w:p>
        </w:tc>
      </w:tr>
    </w:tbl>
    <w:p w14:paraId="0C016AF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оценка</w:t>
      </w:r>
    </w:p>
    <w:p w14:paraId="2D726EE3" w14:textId="77777777" w:rsidR="00D023E7" w:rsidRPr="00D023E7" w:rsidRDefault="00D023E7" w:rsidP="00D023E7">
      <w:pPr>
        <w:numPr>
          <w:ilvl w:val="0"/>
          <w:numId w:val="3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Methodology relevance:</w:t>
      </w:r>
      <w:r w:rsidRPr="00D023E7">
        <w:rPr>
          <w:rFonts w:ascii="Times New Roman" w:eastAsia="Times New Roman" w:hAnsi="Times New Roman" w:cs="Times New Roman"/>
          <w:color w:val="000000"/>
          <w:kern w:val="0"/>
          <w:lang w:eastAsia="ru-RU"/>
          <w14:ligatures w14:val="none"/>
        </w:rPr>
        <w:t> 10/10</w:t>
      </w:r>
    </w:p>
    <w:p w14:paraId="1A14CCED" w14:textId="77777777" w:rsidR="00D023E7" w:rsidRPr="00D023E7" w:rsidRDefault="00D023E7" w:rsidP="00D023E7">
      <w:pPr>
        <w:numPr>
          <w:ilvl w:val="0"/>
          <w:numId w:val="3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Usefulness for research-design justification:</w:t>
      </w:r>
      <w:r w:rsidRPr="00D023E7">
        <w:rPr>
          <w:rFonts w:ascii="Times New Roman" w:eastAsia="Times New Roman" w:hAnsi="Times New Roman" w:cs="Times New Roman"/>
          <w:color w:val="000000"/>
          <w:kern w:val="0"/>
          <w:lang w:eastAsia="ru-RU"/>
          <w14:ligatures w14:val="none"/>
        </w:rPr>
        <w:t> 9/10</w:t>
      </w:r>
    </w:p>
    <w:p w14:paraId="2B0662BF" w14:textId="77777777" w:rsidR="00D023E7" w:rsidRPr="00D023E7" w:rsidRDefault="00D023E7" w:rsidP="00D023E7">
      <w:pPr>
        <w:numPr>
          <w:ilvl w:val="0"/>
          <w:numId w:val="3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Search-protocol detail:</w:t>
      </w:r>
      <w:r w:rsidRPr="00D023E7">
        <w:rPr>
          <w:rFonts w:ascii="Times New Roman" w:eastAsia="Times New Roman" w:hAnsi="Times New Roman" w:cs="Times New Roman"/>
          <w:color w:val="000000"/>
          <w:kern w:val="0"/>
          <w:lang w:eastAsia="ru-RU"/>
          <w14:ligatures w14:val="none"/>
        </w:rPr>
        <w:t> 6/10</w:t>
      </w:r>
    </w:p>
    <w:p w14:paraId="2F0715E3" w14:textId="77777777" w:rsidR="00D023E7" w:rsidRPr="00D023E7" w:rsidRDefault="00D023E7" w:rsidP="00D023E7">
      <w:pPr>
        <w:numPr>
          <w:ilvl w:val="0"/>
          <w:numId w:val="3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Quality-appraisal detail:</w:t>
      </w:r>
      <w:r w:rsidRPr="00D023E7">
        <w:rPr>
          <w:rFonts w:ascii="Times New Roman" w:eastAsia="Times New Roman" w:hAnsi="Times New Roman" w:cs="Times New Roman"/>
          <w:color w:val="000000"/>
          <w:kern w:val="0"/>
          <w:lang w:eastAsia="ru-RU"/>
          <w14:ligatures w14:val="none"/>
        </w:rPr>
        <w:t> 5/10</w:t>
      </w:r>
    </w:p>
    <w:p w14:paraId="3DDF7527" w14:textId="77777777" w:rsidR="00D023E7" w:rsidRPr="00D023E7" w:rsidRDefault="00D023E7" w:rsidP="00D023E7">
      <w:pPr>
        <w:numPr>
          <w:ilvl w:val="0"/>
          <w:numId w:val="3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Reshoring relevance:</w:t>
      </w:r>
      <w:r w:rsidRPr="00D023E7">
        <w:rPr>
          <w:rFonts w:ascii="Times New Roman" w:eastAsia="Times New Roman" w:hAnsi="Times New Roman" w:cs="Times New Roman"/>
          <w:color w:val="000000"/>
          <w:kern w:val="0"/>
          <w:lang w:eastAsia="ru-RU"/>
          <w14:ligatures w14:val="none"/>
        </w:rPr>
        <w:t> 0/10</w:t>
      </w:r>
    </w:p>
    <w:p w14:paraId="409E2688" w14:textId="77777777" w:rsidR="00D023E7" w:rsidRPr="00D023E7" w:rsidRDefault="00D023E7" w:rsidP="00D023E7">
      <w:pPr>
        <w:numPr>
          <w:ilvl w:val="0"/>
          <w:numId w:val="3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Barrier evidence:</w:t>
      </w:r>
      <w:r w:rsidRPr="00D023E7">
        <w:rPr>
          <w:rFonts w:ascii="Times New Roman" w:eastAsia="Times New Roman" w:hAnsi="Times New Roman" w:cs="Times New Roman"/>
          <w:color w:val="000000"/>
          <w:kern w:val="0"/>
          <w:lang w:eastAsia="ru-RU"/>
          <w14:ligatures w14:val="none"/>
        </w:rPr>
        <w:t> 0/10</w:t>
      </w:r>
    </w:p>
    <w:p w14:paraId="0E390AF9" w14:textId="77777777" w:rsidR="00D023E7" w:rsidRPr="00D023E7" w:rsidRDefault="00D023E7" w:rsidP="00D023E7">
      <w:pPr>
        <w:numPr>
          <w:ilvl w:val="0"/>
          <w:numId w:val="3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0/10</w:t>
      </w:r>
    </w:p>
    <w:p w14:paraId="3D66A4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A22/M01 станет одним из основных источников главы </w:t>
      </w:r>
      <w:r w:rsidRPr="00D023E7">
        <w:rPr>
          <w:rFonts w:ascii="Times New Roman" w:eastAsia="Times New Roman" w:hAnsi="Times New Roman" w:cs="Times New Roman"/>
          <w:b/>
          <w:bCs/>
          <w:color w:val="000000"/>
          <w:kern w:val="0"/>
          <w:lang w:eastAsia="ru-RU"/>
          <w14:ligatures w14:val="none"/>
        </w:rPr>
        <w:t>Methodology</w:t>
      </w:r>
      <w:r w:rsidRPr="00D023E7">
        <w:rPr>
          <w:rFonts w:ascii="Times New Roman" w:eastAsia="Times New Roman" w:hAnsi="Times New Roman" w:cs="Times New Roman"/>
          <w:color w:val="000000"/>
          <w:kern w:val="0"/>
          <w:lang w:eastAsia="ru-RU"/>
          <w14:ligatures w14:val="none"/>
        </w:rPr>
        <w:t>, но её необходимо дополнять более специализированными руководствами по systematic-review procedures и reporting.</w:t>
      </w:r>
    </w:p>
    <w:p w14:paraId="194DEA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Фиксирую источник как </w:t>
      </w:r>
      <w:r w:rsidRPr="00D023E7">
        <w:rPr>
          <w:rFonts w:ascii="Times New Roman" w:eastAsia="Times New Roman" w:hAnsi="Times New Roman" w:cs="Times New Roman"/>
          <w:b/>
          <w:bCs/>
          <w:color w:val="000000"/>
          <w:kern w:val="0"/>
          <w:lang w:eastAsia="ru-RU"/>
          <w14:ligatures w14:val="none"/>
        </w:rPr>
        <w:t>A23</w:t>
      </w:r>
      <w:r w:rsidRPr="00D023E7">
        <w:rPr>
          <w:rFonts w:ascii="Times New Roman" w:eastAsia="Times New Roman" w:hAnsi="Times New Roman" w:cs="Times New Roman"/>
          <w:color w:val="000000"/>
          <w:kern w:val="0"/>
          <w:lang w:eastAsia="ru-RU"/>
          <w14:ligatures w14:val="none"/>
        </w:rPr>
        <w:t>, но только как контекстный источник для введения.</w:t>
      </w:r>
    </w:p>
    <w:p w14:paraId="5D3644B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A23 — Yang (2016)</w:t>
      </w:r>
    </w:p>
    <w:p w14:paraId="05F622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Yang, C. (2016).</w:t>
      </w:r>
      <w:r w:rsidRPr="00D023E7">
        <w:rPr>
          <w:rFonts w:ascii="Times New Roman" w:eastAsia="Times New Roman" w:hAnsi="Times New Roman" w:cs="Times New Roman"/>
          <w:color w:val="000000"/>
          <w:kern w:val="0"/>
          <w:lang w:eastAsia="ru-RU"/>
          <w14:ligatures w14:val="none"/>
        </w:rPr>
        <w:t> Relocating labour-intensive manufacturing firms from China to Southeast Asia: A preliminary investigation. </w:t>
      </w:r>
      <w:r w:rsidRPr="00D023E7">
        <w:rPr>
          <w:rFonts w:ascii="Times New Roman" w:eastAsia="Times New Roman" w:hAnsi="Times New Roman" w:cs="Times New Roman"/>
          <w:i/>
          <w:iCs/>
          <w:color w:val="000000"/>
          <w:kern w:val="0"/>
          <w:lang w:eastAsia="ru-RU"/>
          <w14:ligatures w14:val="none"/>
        </w:rPr>
        <w:t>Bandung Journal of the Global South, 3</w:t>
      </w:r>
      <w:r w:rsidRPr="00D023E7">
        <w:rPr>
          <w:rFonts w:ascii="Times New Roman" w:eastAsia="Times New Roman" w:hAnsi="Times New Roman" w:cs="Times New Roman"/>
          <w:color w:val="000000"/>
          <w:kern w:val="0"/>
          <w:lang w:eastAsia="ru-RU"/>
          <w14:ligatures w14:val="none"/>
        </w:rPr>
        <w:t>(1), 1–13. </w:t>
      </w:r>
      <w:hyperlink r:id="rId23" w:history="1">
        <w:r w:rsidRPr="00D023E7">
          <w:rPr>
            <w:rFonts w:ascii="Times New Roman" w:eastAsia="Times New Roman" w:hAnsi="Times New Roman" w:cs="Times New Roman"/>
            <w:color w:val="0000FF"/>
            <w:kern w:val="0"/>
            <w:u w:val="single"/>
            <w:lang w:eastAsia="ru-RU"/>
            <w14:ligatures w14:val="none"/>
          </w:rPr>
          <w:t>https://doi.org/10.1186/s40728-016-0031-4</w:t>
        </w:r>
      </w:hyperlink>
    </w:p>
    <w:p w14:paraId="4E8EC24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gridCol w:w="5327"/>
      </w:tblGrid>
      <w:tr w:rsidR="00D023E7" w:rsidRPr="00D023E7" w14:paraId="5B943CD4" w14:textId="77777777">
        <w:trPr>
          <w:tblHeader/>
          <w:tblCellSpacing w:w="15" w:type="dxa"/>
        </w:trPr>
        <w:tc>
          <w:tcPr>
            <w:tcW w:w="0" w:type="auto"/>
            <w:vAlign w:val="center"/>
            <w:hideMark/>
          </w:tcPr>
          <w:p w14:paraId="55C11E7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6CBAF6A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07E99AD4" w14:textId="77777777">
        <w:trPr>
          <w:tblCellSpacing w:w="15" w:type="dxa"/>
        </w:trPr>
        <w:tc>
          <w:tcPr>
            <w:tcW w:w="0" w:type="auto"/>
            <w:vAlign w:val="center"/>
            <w:hideMark/>
          </w:tcPr>
          <w:p w14:paraId="60EE6FA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363E1CF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Asian manufacturing context only</w:t>
            </w:r>
          </w:p>
        </w:tc>
      </w:tr>
      <w:tr w:rsidR="00D023E7" w:rsidRPr="00D023E7" w14:paraId="05F86FC4" w14:textId="77777777">
        <w:trPr>
          <w:tblCellSpacing w:w="15" w:type="dxa"/>
        </w:trPr>
        <w:tc>
          <w:tcPr>
            <w:tcW w:w="0" w:type="auto"/>
            <w:vAlign w:val="center"/>
            <w:hideMark/>
          </w:tcPr>
          <w:p w14:paraId="27E576D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w:t>
            </w:r>
          </w:p>
        </w:tc>
        <w:tc>
          <w:tcPr>
            <w:tcW w:w="0" w:type="auto"/>
            <w:vAlign w:val="center"/>
            <w:hideMark/>
          </w:tcPr>
          <w:p w14:paraId="290D801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Introduction</w:t>
            </w:r>
          </w:p>
        </w:tc>
      </w:tr>
      <w:tr w:rsidR="00D023E7" w:rsidRPr="00D023E7" w14:paraId="50813337" w14:textId="77777777">
        <w:trPr>
          <w:tblCellSpacing w:w="15" w:type="dxa"/>
        </w:trPr>
        <w:tc>
          <w:tcPr>
            <w:tcW w:w="0" w:type="auto"/>
            <w:vAlign w:val="center"/>
            <w:hideMark/>
          </w:tcPr>
          <w:p w14:paraId="26E4718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Включать в Barrier Matrix</w:t>
            </w:r>
          </w:p>
        </w:tc>
        <w:tc>
          <w:tcPr>
            <w:tcW w:w="0" w:type="auto"/>
            <w:vAlign w:val="center"/>
            <w:hideMark/>
          </w:tcPr>
          <w:p w14:paraId="24E3C1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12DB2A50" w14:textId="77777777">
        <w:trPr>
          <w:tblCellSpacing w:w="15" w:type="dxa"/>
        </w:trPr>
        <w:tc>
          <w:tcPr>
            <w:tcW w:w="0" w:type="auto"/>
            <w:vAlign w:val="center"/>
            <w:hideMark/>
          </w:tcPr>
          <w:p w14:paraId="0796A8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Кодировать barriers</w:t>
            </w:r>
          </w:p>
        </w:tc>
        <w:tc>
          <w:tcPr>
            <w:tcW w:w="0" w:type="auto"/>
            <w:vAlign w:val="center"/>
            <w:hideMark/>
          </w:tcPr>
          <w:p w14:paraId="39B9400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0E4D5AEA" w14:textId="77777777">
        <w:trPr>
          <w:tblCellSpacing w:w="15" w:type="dxa"/>
        </w:trPr>
        <w:tc>
          <w:tcPr>
            <w:tcW w:w="0" w:type="auto"/>
            <w:vAlign w:val="center"/>
            <w:hideMark/>
          </w:tcPr>
          <w:p w14:paraId="7CF2EEA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Считать reshoring study</w:t>
            </w:r>
          </w:p>
        </w:tc>
        <w:tc>
          <w:tcPr>
            <w:tcW w:w="0" w:type="auto"/>
            <w:vAlign w:val="center"/>
            <w:hideMark/>
          </w:tcPr>
          <w:p w14:paraId="0EB9F08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236A3FA1" w14:textId="77777777">
        <w:trPr>
          <w:tblCellSpacing w:w="15" w:type="dxa"/>
        </w:trPr>
        <w:tc>
          <w:tcPr>
            <w:tcW w:w="0" w:type="auto"/>
            <w:vAlign w:val="center"/>
            <w:hideMark/>
          </w:tcPr>
          <w:p w14:paraId="48A57DC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Включать в основной analytical sample</w:t>
            </w:r>
          </w:p>
        </w:tc>
        <w:tc>
          <w:tcPr>
            <w:tcW w:w="0" w:type="auto"/>
            <w:vAlign w:val="center"/>
            <w:hideMark/>
          </w:tcPr>
          <w:p w14:paraId="0FD6182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r w:rsidRPr="00D023E7">
              <w:rPr>
                <w:rFonts w:ascii="Times New Roman" w:eastAsia="Times New Roman" w:hAnsi="Times New Roman" w:cs="Times New Roman"/>
                <w:color w:val="000000"/>
                <w:kern w:val="0"/>
                <w:lang w:eastAsia="ru-RU"/>
                <w14:ligatures w14:val="none"/>
              </w:rPr>
              <w:t>, если критерий требует возвращения в home country</w:t>
            </w:r>
          </w:p>
        </w:tc>
      </w:tr>
      <w:tr w:rsidR="00D023E7" w:rsidRPr="00D023E7" w14:paraId="14950FBB" w14:textId="77777777">
        <w:trPr>
          <w:tblCellSpacing w:w="15" w:type="dxa"/>
        </w:trPr>
        <w:tc>
          <w:tcPr>
            <w:tcW w:w="0" w:type="auto"/>
            <w:vAlign w:val="center"/>
            <w:hideMark/>
          </w:tcPr>
          <w:p w14:paraId="3E17CFB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328788B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 evidence on intra-Asian relocation</w:t>
            </w:r>
          </w:p>
        </w:tc>
      </w:tr>
    </w:tbl>
    <w:p w14:paraId="3589295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изучает не reshoring, а перемещение производства:</w:t>
      </w:r>
    </w:p>
    <w:p w14:paraId="6A03AF1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China → Southeast Asia</w:t>
      </w:r>
    </w:p>
    <w:p w14:paraId="2A61FAC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является:</w:t>
      </w:r>
    </w:p>
    <w:p w14:paraId="0BDF4957" w14:textId="77777777" w:rsidR="00D023E7" w:rsidRPr="00D023E7" w:rsidRDefault="00D023E7" w:rsidP="00D023E7">
      <w:pPr>
        <w:numPr>
          <w:ilvl w:val="0"/>
          <w:numId w:val="3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re-offshoring;</w:t>
      </w:r>
    </w:p>
    <w:p w14:paraId="100D514B" w14:textId="77777777" w:rsidR="00D023E7" w:rsidRPr="00D023E7" w:rsidRDefault="00D023E7" w:rsidP="00D023E7">
      <w:pPr>
        <w:numPr>
          <w:ilvl w:val="0"/>
          <w:numId w:val="3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relocation;</w:t>
      </w:r>
    </w:p>
    <w:p w14:paraId="69F4770C" w14:textId="77777777" w:rsidR="00D023E7" w:rsidRPr="00D023E7" w:rsidRDefault="00D023E7" w:rsidP="00D023E7">
      <w:pPr>
        <w:numPr>
          <w:ilvl w:val="0"/>
          <w:numId w:val="3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China+1 strategy;</w:t>
      </w:r>
    </w:p>
    <w:p w14:paraId="6287E82A" w14:textId="77777777" w:rsidR="00D023E7" w:rsidRPr="00D023E7" w:rsidRDefault="00D023E7" w:rsidP="00D023E7">
      <w:pPr>
        <w:numPr>
          <w:ilvl w:val="0"/>
          <w:numId w:val="3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production-network reconfiguration.</w:t>
      </w:r>
    </w:p>
    <w:p w14:paraId="12E2872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 возвращение производства в страну происхождения компании.</w:t>
      </w:r>
    </w:p>
    <w:p w14:paraId="17687CC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взять для введения</w:t>
      </w:r>
    </w:p>
    <w:p w14:paraId="1E869C7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A23 полезна для объяснения, что рост затрат и изменение условий производства в Китае не обязательно приводят к reshoring. Компании часто выбирают более дешёвую азиатскую локацию:</w:t>
      </w:r>
    </w:p>
    <w:p w14:paraId="2D2CEBA7" w14:textId="77777777" w:rsidR="00D023E7" w:rsidRPr="00D023E7" w:rsidRDefault="00D023E7" w:rsidP="00D023E7">
      <w:pPr>
        <w:numPr>
          <w:ilvl w:val="0"/>
          <w:numId w:val="3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Vietnam;</w:t>
      </w:r>
    </w:p>
    <w:p w14:paraId="2F593385" w14:textId="77777777" w:rsidR="00D023E7" w:rsidRPr="00D023E7" w:rsidRDefault="00D023E7" w:rsidP="00D023E7">
      <w:pPr>
        <w:numPr>
          <w:ilvl w:val="0"/>
          <w:numId w:val="3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Cambodia;</w:t>
      </w:r>
    </w:p>
    <w:p w14:paraId="0C1A4498" w14:textId="77777777" w:rsidR="00D023E7" w:rsidRPr="00D023E7" w:rsidRDefault="00D023E7" w:rsidP="00D023E7">
      <w:pPr>
        <w:numPr>
          <w:ilvl w:val="0"/>
          <w:numId w:val="3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Indonesia;</w:t>
      </w:r>
    </w:p>
    <w:p w14:paraId="66C63570" w14:textId="77777777" w:rsidR="00D023E7" w:rsidRPr="00D023E7" w:rsidRDefault="00D023E7" w:rsidP="00D023E7">
      <w:pPr>
        <w:numPr>
          <w:ilvl w:val="0"/>
          <w:numId w:val="3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inland China;</w:t>
      </w:r>
    </w:p>
    <w:p w14:paraId="5CFCE8B2" w14:textId="77777777" w:rsidR="00D023E7" w:rsidRPr="00D023E7" w:rsidRDefault="00D023E7" w:rsidP="00D023E7">
      <w:pPr>
        <w:numPr>
          <w:ilvl w:val="0"/>
          <w:numId w:val="3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другие страны Southeast Asia.</w:t>
      </w:r>
    </w:p>
    <w:p w14:paraId="6D77DAC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Главный контекстный вывод:</w:t>
      </w:r>
    </w:p>
    <w:p w14:paraId="2A1167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Leaving China does not necessarily mean returning production to the firm’s home country; manufacturing firms may instead reorganize their Asian production networks through China+1 or re-offshoring strategies.</w:t>
      </w:r>
    </w:p>
    <w:p w14:paraId="78B5C33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также помогает кратко объяснить:</w:t>
      </w:r>
    </w:p>
    <w:p w14:paraId="700F6D5F" w14:textId="77777777" w:rsidR="00D023E7" w:rsidRPr="00D023E7" w:rsidRDefault="00D023E7" w:rsidP="00D023E7">
      <w:pPr>
        <w:numPr>
          <w:ilvl w:val="0"/>
          <w:numId w:val="3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labour costs в Китае;</w:t>
      </w:r>
    </w:p>
    <w:p w14:paraId="1AE3C588" w14:textId="77777777" w:rsidR="00D023E7" w:rsidRPr="00D023E7" w:rsidRDefault="00D023E7" w:rsidP="00D023E7">
      <w:pPr>
        <w:numPr>
          <w:ilvl w:val="0"/>
          <w:numId w:val="3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 shortages;</w:t>
      </w:r>
    </w:p>
    <w:p w14:paraId="2F1DBB2A" w14:textId="77777777" w:rsidR="00D023E7" w:rsidRPr="00D023E7" w:rsidRDefault="00D023E7" w:rsidP="00D023E7">
      <w:pPr>
        <w:numPr>
          <w:ilvl w:val="0"/>
          <w:numId w:val="3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industrial upgrading в Китае;</w:t>
      </w:r>
    </w:p>
    <w:p w14:paraId="22A1FC0C" w14:textId="77777777" w:rsidR="00D023E7" w:rsidRPr="00D023E7" w:rsidRDefault="00D023E7" w:rsidP="00D023E7">
      <w:pPr>
        <w:numPr>
          <w:ilvl w:val="0"/>
          <w:numId w:val="3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сохранение преимуществ китайских производственных кластеров;</w:t>
      </w:r>
    </w:p>
    <w:p w14:paraId="3B4F1E45" w14:textId="77777777" w:rsidR="00D023E7" w:rsidRPr="00D023E7" w:rsidRDefault="00D023E7" w:rsidP="00D023E7">
      <w:pPr>
        <w:numPr>
          <w:ilvl w:val="0"/>
          <w:numId w:val="3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развитие China–ASEAN production networks.</w:t>
      </w:r>
    </w:p>
    <w:p w14:paraId="6549029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Что не использовать</w:t>
      </w:r>
    </w:p>
    <w:p w14:paraId="3CF5970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используем выявленные в статье проблемы Southeast Asia как barriers to reshoring:</w:t>
      </w:r>
    </w:p>
    <w:p w14:paraId="34AEB8A9" w14:textId="77777777" w:rsidR="00D023E7" w:rsidRPr="00D023E7" w:rsidRDefault="00D023E7" w:rsidP="00D023E7">
      <w:pPr>
        <w:numPr>
          <w:ilvl w:val="0"/>
          <w:numId w:val="3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electricity shortages;</w:t>
      </w:r>
    </w:p>
    <w:p w14:paraId="2DEF072F" w14:textId="77777777" w:rsidR="00D023E7" w:rsidRPr="00D023E7" w:rsidRDefault="00D023E7" w:rsidP="00D023E7">
      <w:pPr>
        <w:numPr>
          <w:ilvl w:val="0"/>
          <w:numId w:val="3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customs delays;</w:t>
      </w:r>
    </w:p>
    <w:p w14:paraId="45F35D1B" w14:textId="77777777" w:rsidR="00D023E7" w:rsidRPr="00D023E7" w:rsidRDefault="00D023E7" w:rsidP="00D023E7">
      <w:pPr>
        <w:numPr>
          <w:ilvl w:val="0"/>
          <w:numId w:val="3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 opacity;</w:t>
      </w:r>
    </w:p>
    <w:p w14:paraId="2447B624" w14:textId="77777777" w:rsidR="00D023E7" w:rsidRPr="00D023E7" w:rsidRDefault="00D023E7" w:rsidP="00D023E7">
      <w:pPr>
        <w:numPr>
          <w:ilvl w:val="0"/>
          <w:numId w:val="3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infrastructure deficiencies;</w:t>
      </w:r>
    </w:p>
    <w:p w14:paraId="6E235B0B" w14:textId="77777777" w:rsidR="00D023E7" w:rsidRPr="00D023E7" w:rsidRDefault="00D023E7" w:rsidP="00D023E7">
      <w:pPr>
        <w:numPr>
          <w:ilvl w:val="0"/>
          <w:numId w:val="3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skilled-labour shortages;</w:t>
      </w:r>
    </w:p>
    <w:p w14:paraId="5D689846" w14:textId="77777777" w:rsidR="00D023E7" w:rsidRPr="00D023E7" w:rsidRDefault="00D023E7" w:rsidP="00D023E7">
      <w:pPr>
        <w:numPr>
          <w:ilvl w:val="0"/>
          <w:numId w:val="3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import/export costs.</w:t>
      </w:r>
    </w:p>
    <w:p w14:paraId="10A6A93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являются препятствиями </w:t>
      </w:r>
      <w:r w:rsidRPr="00D023E7">
        <w:rPr>
          <w:rFonts w:ascii="Times New Roman" w:eastAsia="Times New Roman" w:hAnsi="Times New Roman" w:cs="Times New Roman"/>
          <w:b/>
          <w:bCs/>
          <w:color w:val="000000"/>
          <w:kern w:val="0"/>
          <w:lang w:eastAsia="ru-RU"/>
          <w14:ligatures w14:val="none"/>
        </w:rPr>
        <w:t>перемещения производства в новую зарубежную азиатскую локацию</w:t>
      </w:r>
      <w:r w:rsidRPr="00D023E7">
        <w:rPr>
          <w:rFonts w:ascii="Times New Roman" w:eastAsia="Times New Roman" w:hAnsi="Times New Roman" w:cs="Times New Roman"/>
          <w:color w:val="000000"/>
          <w:kern w:val="0"/>
          <w:lang w:eastAsia="ru-RU"/>
          <w14:ligatures w14:val="none"/>
        </w:rPr>
        <w:t>, а не препятствиями возврата в home country.</w:t>
      </w:r>
    </w:p>
    <w:p w14:paraId="64B5AEF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Возможная формулировка во введении</w:t>
      </w:r>
    </w:p>
    <w:p w14:paraId="2907193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Rising production costs in China do not automatically result in reshoring to firms’ home countries. Labour-intensive manufacturers may instead relocate activities to lower-cost Southeast Asian locations through China+1 or re-offshoring strategies, thereby maintaining production within Asian regional networks (Yang, 2016).</w:t>
      </w:r>
    </w:p>
    <w:p w14:paraId="105F561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Запись в реестре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227"/>
        <w:gridCol w:w="7310"/>
      </w:tblGrid>
      <w:tr w:rsidR="00D023E7" w:rsidRPr="00D023E7" w14:paraId="407FF076" w14:textId="77777777">
        <w:trPr>
          <w:tblHeader/>
          <w:tblCellSpacing w:w="15" w:type="dxa"/>
        </w:trPr>
        <w:tc>
          <w:tcPr>
            <w:tcW w:w="0" w:type="auto"/>
            <w:vAlign w:val="center"/>
            <w:hideMark/>
          </w:tcPr>
          <w:p w14:paraId="34771EB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58E1B18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6563CB6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7AABBF18" w14:textId="77777777">
        <w:trPr>
          <w:tblCellSpacing w:w="15" w:type="dxa"/>
        </w:trPr>
        <w:tc>
          <w:tcPr>
            <w:tcW w:w="0" w:type="auto"/>
            <w:vAlign w:val="center"/>
            <w:hideMark/>
          </w:tcPr>
          <w:p w14:paraId="0738ACD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A23</w:t>
            </w:r>
          </w:p>
        </w:tc>
        <w:tc>
          <w:tcPr>
            <w:tcW w:w="0" w:type="auto"/>
            <w:vAlign w:val="center"/>
            <w:hideMark/>
          </w:tcPr>
          <w:p w14:paraId="244C9DD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Yang (2016)</w:t>
            </w:r>
          </w:p>
        </w:tc>
        <w:tc>
          <w:tcPr>
            <w:tcW w:w="0" w:type="auto"/>
            <w:vAlign w:val="center"/>
            <w:hideMark/>
          </w:tcPr>
          <w:p w14:paraId="2A50D9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 only: Asian manufacturing context and distinction between reshoring and China-to-Southeast-Asia relocation</w:t>
            </w:r>
          </w:p>
        </w:tc>
      </w:tr>
    </w:tbl>
    <w:p w14:paraId="29CF01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 кодируем ни одного barrier из A23 и не используем статью в Chapter 4 Results.</w:t>
      </w:r>
    </w:p>
    <w:p w14:paraId="07D4D0B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A24</w:t>
      </w:r>
      <w:r w:rsidRPr="00D023E7">
        <w:rPr>
          <w:rFonts w:ascii="Times New Roman" w:eastAsia="Times New Roman" w:hAnsi="Times New Roman" w:cs="Times New Roman"/>
          <w:color w:val="000000"/>
          <w:kern w:val="0"/>
          <w:lang w:eastAsia="ru-RU"/>
          <w14:ligatures w14:val="none"/>
        </w:rPr>
        <w:t>, исключительно для объяснения </w:t>
      </w:r>
      <w:r w:rsidRPr="00D023E7">
        <w:rPr>
          <w:rFonts w:ascii="Times New Roman" w:eastAsia="Times New Roman" w:hAnsi="Times New Roman" w:cs="Times New Roman"/>
          <w:b/>
          <w:bCs/>
          <w:color w:val="000000"/>
          <w:kern w:val="0"/>
          <w:lang w:eastAsia="ru-RU"/>
          <w14:ligatures w14:val="none"/>
        </w:rPr>
        <w:t>Asian manufacturing context</w:t>
      </w:r>
      <w:r w:rsidRPr="00D023E7">
        <w:rPr>
          <w:rFonts w:ascii="Times New Roman" w:eastAsia="Times New Roman" w:hAnsi="Times New Roman" w:cs="Times New Roman"/>
          <w:color w:val="000000"/>
          <w:kern w:val="0"/>
          <w:lang w:eastAsia="ru-RU"/>
          <w14:ligatures w14:val="none"/>
        </w:rPr>
        <w:t> во введении. Официальная публикация подтверждает, что это открытая статья 2024 года в </w:t>
      </w:r>
      <w:r w:rsidRPr="00D023E7">
        <w:rPr>
          <w:rFonts w:ascii="Times New Roman" w:eastAsia="Times New Roman" w:hAnsi="Times New Roman" w:cs="Times New Roman"/>
          <w:i/>
          <w:iCs/>
          <w:color w:val="000000"/>
          <w:kern w:val="0"/>
          <w:lang w:eastAsia="ru-RU"/>
          <w14:ligatures w14:val="none"/>
        </w:rPr>
        <w:t>Humanities and Social Sciences Communications</w:t>
      </w:r>
      <w:r w:rsidRPr="00D023E7">
        <w:rPr>
          <w:rFonts w:ascii="Times New Roman" w:eastAsia="Times New Roman" w:hAnsi="Times New Roman" w:cs="Times New Roman"/>
          <w:color w:val="000000"/>
          <w:kern w:val="0"/>
          <w:lang w:eastAsia="ru-RU"/>
          <w14:ligatures w14:val="none"/>
        </w:rPr>
        <w:t>, том 11, Article 1304. Она анализирует потенциальное замещение китайских производственных цепочек другими азиатскими экономиками, а не возвращение производства в home country. (</w:t>
      </w:r>
      <w:hyperlink r:id="rId24" w:tooltip="Substitution effect of Asian economies on China's industrial ..." w:history="1">
        <w:r w:rsidRPr="00D023E7">
          <w:rPr>
            <w:rFonts w:ascii="Times New Roman" w:eastAsia="Times New Roman" w:hAnsi="Times New Roman" w:cs="Times New Roman"/>
            <w:color w:val="0000FF"/>
            <w:kern w:val="0"/>
            <w:u w:val="single"/>
            <w:lang w:eastAsia="ru-RU"/>
            <w14:ligatures w14:val="none"/>
          </w:rPr>
          <w:t>Nature</w:t>
        </w:r>
      </w:hyperlink>
      <w:r w:rsidRPr="00D023E7">
        <w:rPr>
          <w:rFonts w:ascii="Times New Roman" w:eastAsia="Times New Roman" w:hAnsi="Times New Roman" w:cs="Times New Roman"/>
          <w:color w:val="000000"/>
          <w:kern w:val="0"/>
          <w:lang w:eastAsia="ru-RU"/>
          <w14:ligatures w14:val="none"/>
        </w:rPr>
        <w:t>)</w:t>
      </w:r>
    </w:p>
    <w:p w14:paraId="0A56E36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A24 — Xing et al. (2024)</w:t>
      </w:r>
    </w:p>
    <w:p w14:paraId="425EBC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Xing, L., Jiang, S., Yin, S., &amp; Liu, F. (2024).</w:t>
      </w:r>
      <w:r w:rsidRPr="00D023E7">
        <w:rPr>
          <w:rFonts w:ascii="Times New Roman" w:eastAsia="Times New Roman" w:hAnsi="Times New Roman" w:cs="Times New Roman"/>
          <w:color w:val="000000"/>
          <w:kern w:val="0"/>
          <w:lang w:eastAsia="ru-RU"/>
          <w14:ligatures w14:val="none"/>
        </w:rPr>
        <w:t> Substitution effect of Asian economies on China’s industrial and supply chains: From the perspective of global production network. </w:t>
      </w:r>
      <w:r w:rsidRPr="00D023E7">
        <w:rPr>
          <w:rFonts w:ascii="Times New Roman" w:eastAsia="Times New Roman" w:hAnsi="Times New Roman" w:cs="Times New Roman"/>
          <w:i/>
          <w:iCs/>
          <w:color w:val="000000"/>
          <w:kern w:val="0"/>
          <w:lang w:eastAsia="ru-RU"/>
          <w14:ligatures w14:val="none"/>
        </w:rPr>
        <w:t>Humanities and Social Sciences Communications, 11</w:t>
      </w:r>
      <w:r w:rsidRPr="00D023E7">
        <w:rPr>
          <w:rFonts w:ascii="Times New Roman" w:eastAsia="Times New Roman" w:hAnsi="Times New Roman" w:cs="Times New Roman"/>
          <w:color w:val="000000"/>
          <w:kern w:val="0"/>
          <w:lang w:eastAsia="ru-RU"/>
          <w14:ligatures w14:val="none"/>
        </w:rPr>
        <w:t>, Article 1304. </w:t>
      </w:r>
      <w:hyperlink r:id="rId25" w:history="1">
        <w:r w:rsidRPr="00D023E7">
          <w:rPr>
            <w:rFonts w:ascii="Times New Roman" w:eastAsia="Times New Roman" w:hAnsi="Times New Roman" w:cs="Times New Roman"/>
            <w:color w:val="0000FF"/>
            <w:kern w:val="0"/>
            <w:u w:val="single"/>
            <w:lang w:eastAsia="ru-RU"/>
            <w14:ligatures w14:val="none"/>
          </w:rPr>
          <w:t>https://doi.org/10.1057/s41599-024-03797-6</w:t>
        </w:r>
      </w:hyperlink>
    </w:p>
    <w:p w14:paraId="477B5BB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Окончательная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4"/>
        <w:gridCol w:w="4087"/>
      </w:tblGrid>
      <w:tr w:rsidR="00D023E7" w:rsidRPr="00D023E7" w14:paraId="10C2483E" w14:textId="77777777">
        <w:trPr>
          <w:tblHeader/>
          <w:tblCellSpacing w:w="15" w:type="dxa"/>
        </w:trPr>
        <w:tc>
          <w:tcPr>
            <w:tcW w:w="0" w:type="auto"/>
            <w:vAlign w:val="center"/>
            <w:hideMark/>
          </w:tcPr>
          <w:p w14:paraId="627AC9D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1B9DD35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7429916E" w14:textId="77777777">
        <w:trPr>
          <w:tblCellSpacing w:w="15" w:type="dxa"/>
        </w:trPr>
        <w:tc>
          <w:tcPr>
            <w:tcW w:w="0" w:type="auto"/>
            <w:vAlign w:val="center"/>
            <w:hideMark/>
          </w:tcPr>
          <w:p w14:paraId="085A218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04C4276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Asian manufacturing context only</w:t>
            </w:r>
          </w:p>
        </w:tc>
      </w:tr>
      <w:tr w:rsidR="00D023E7" w:rsidRPr="00D023E7" w14:paraId="28C174B2" w14:textId="77777777">
        <w:trPr>
          <w:tblCellSpacing w:w="15" w:type="dxa"/>
        </w:trPr>
        <w:tc>
          <w:tcPr>
            <w:tcW w:w="0" w:type="auto"/>
            <w:vAlign w:val="center"/>
            <w:hideMark/>
          </w:tcPr>
          <w:p w14:paraId="79BD2D6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w:t>
            </w:r>
          </w:p>
        </w:tc>
        <w:tc>
          <w:tcPr>
            <w:tcW w:w="0" w:type="auto"/>
            <w:vAlign w:val="center"/>
            <w:hideMark/>
          </w:tcPr>
          <w:p w14:paraId="6984DA8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Introduction</w:t>
            </w:r>
          </w:p>
        </w:tc>
      </w:tr>
      <w:tr w:rsidR="00D023E7" w:rsidRPr="00D023E7" w14:paraId="42531EC2" w14:textId="77777777">
        <w:trPr>
          <w:tblCellSpacing w:w="15" w:type="dxa"/>
        </w:trPr>
        <w:tc>
          <w:tcPr>
            <w:tcW w:w="0" w:type="auto"/>
            <w:vAlign w:val="center"/>
            <w:hideMark/>
          </w:tcPr>
          <w:p w14:paraId="20A694D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Кодировать как barrier</w:t>
            </w:r>
          </w:p>
        </w:tc>
        <w:tc>
          <w:tcPr>
            <w:tcW w:w="0" w:type="auto"/>
            <w:vAlign w:val="center"/>
            <w:hideMark/>
          </w:tcPr>
          <w:p w14:paraId="31A92DE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661B0278" w14:textId="77777777">
        <w:trPr>
          <w:tblCellSpacing w:w="15" w:type="dxa"/>
        </w:trPr>
        <w:tc>
          <w:tcPr>
            <w:tcW w:w="0" w:type="auto"/>
            <w:vAlign w:val="center"/>
            <w:hideMark/>
          </w:tcPr>
          <w:p w14:paraId="09CFCD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Включать в Barrier Matrix</w:t>
            </w:r>
          </w:p>
        </w:tc>
        <w:tc>
          <w:tcPr>
            <w:tcW w:w="0" w:type="auto"/>
            <w:vAlign w:val="center"/>
            <w:hideMark/>
          </w:tcPr>
          <w:p w14:paraId="040C476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7BB26BFA" w14:textId="77777777">
        <w:trPr>
          <w:tblCellSpacing w:w="15" w:type="dxa"/>
        </w:trPr>
        <w:tc>
          <w:tcPr>
            <w:tcW w:w="0" w:type="auto"/>
            <w:vAlign w:val="center"/>
            <w:hideMark/>
          </w:tcPr>
          <w:p w14:paraId="353A923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Считать reshoring study</w:t>
            </w:r>
          </w:p>
        </w:tc>
        <w:tc>
          <w:tcPr>
            <w:tcW w:w="0" w:type="auto"/>
            <w:vAlign w:val="center"/>
            <w:hideMark/>
          </w:tcPr>
          <w:p w14:paraId="2307C23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4924CE2D" w14:textId="77777777">
        <w:trPr>
          <w:tblCellSpacing w:w="15" w:type="dxa"/>
        </w:trPr>
        <w:tc>
          <w:tcPr>
            <w:tcW w:w="0" w:type="auto"/>
            <w:vAlign w:val="center"/>
            <w:hideMark/>
          </w:tcPr>
          <w:p w14:paraId="06E5584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Включать в основной analytical sample</w:t>
            </w:r>
          </w:p>
        </w:tc>
        <w:tc>
          <w:tcPr>
            <w:tcW w:w="0" w:type="auto"/>
            <w:vAlign w:val="center"/>
            <w:hideMark/>
          </w:tcPr>
          <w:p w14:paraId="2778320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2B89AF20" w14:textId="77777777">
        <w:trPr>
          <w:tblCellSpacing w:w="15" w:type="dxa"/>
        </w:trPr>
        <w:tc>
          <w:tcPr>
            <w:tcW w:w="0" w:type="auto"/>
            <w:vAlign w:val="center"/>
            <w:hideMark/>
          </w:tcPr>
          <w:p w14:paraId="240669B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 релокации</w:t>
            </w:r>
          </w:p>
        </w:tc>
        <w:tc>
          <w:tcPr>
            <w:tcW w:w="0" w:type="auto"/>
            <w:vAlign w:val="center"/>
            <w:hideMark/>
          </w:tcPr>
          <w:p w14:paraId="251180D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 → другие азиатские экономики</w:t>
            </w:r>
          </w:p>
        </w:tc>
      </w:tr>
      <w:tr w:rsidR="00D023E7" w:rsidRPr="00D023E7" w14:paraId="0CE3890F" w14:textId="77777777">
        <w:trPr>
          <w:tblCellSpacing w:w="15" w:type="dxa"/>
        </w:trPr>
        <w:tc>
          <w:tcPr>
            <w:tcW w:w="0" w:type="auto"/>
            <w:vAlign w:val="center"/>
            <w:hideMark/>
          </w:tcPr>
          <w:p w14:paraId="5C10165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w:t>
            </w:r>
          </w:p>
        </w:tc>
        <w:tc>
          <w:tcPr>
            <w:tcW w:w="0" w:type="auto"/>
            <w:vAlign w:val="center"/>
            <w:hideMark/>
          </w:tcPr>
          <w:p w14:paraId="703719B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Quantitative macro/network-level context</w:t>
            </w:r>
          </w:p>
        </w:tc>
      </w:tr>
    </w:tbl>
    <w:p w14:paraId="100DC1A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Почему это не reshoring literature</w:t>
      </w:r>
    </w:p>
    <w:p w14:paraId="7ACB7F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анализирует:</w:t>
      </w:r>
    </w:p>
    <w:p w14:paraId="6BF8B4BD" w14:textId="77777777" w:rsidR="00D023E7" w:rsidRPr="00D023E7" w:rsidRDefault="00D023E7" w:rsidP="00D023E7">
      <w:pPr>
        <w:numPr>
          <w:ilvl w:val="0"/>
          <w:numId w:val="3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Altasia;</w:t>
      </w:r>
    </w:p>
    <w:p w14:paraId="3F3AB5AA" w14:textId="77777777" w:rsidR="00D023E7" w:rsidRPr="00D023E7" w:rsidRDefault="00D023E7" w:rsidP="00D023E7">
      <w:pPr>
        <w:numPr>
          <w:ilvl w:val="0"/>
          <w:numId w:val="3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ASEAN;</w:t>
      </w:r>
    </w:p>
    <w:p w14:paraId="4A58101A" w14:textId="77777777" w:rsidR="00D023E7" w:rsidRPr="00D023E7" w:rsidRDefault="00D023E7" w:rsidP="00D023E7">
      <w:pPr>
        <w:numPr>
          <w:ilvl w:val="0"/>
          <w:numId w:val="3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friendshoring;</w:t>
      </w:r>
    </w:p>
    <w:p w14:paraId="2F6E8B04" w14:textId="77777777" w:rsidR="00D023E7" w:rsidRPr="00D023E7" w:rsidRDefault="00D023E7" w:rsidP="00D023E7">
      <w:pPr>
        <w:numPr>
          <w:ilvl w:val="0"/>
          <w:numId w:val="3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industrial relocation;</w:t>
      </w:r>
    </w:p>
    <w:p w14:paraId="3ED7DC90" w14:textId="77777777" w:rsidR="00D023E7" w:rsidRPr="00D023E7" w:rsidRDefault="00D023E7" w:rsidP="00D023E7">
      <w:pPr>
        <w:numPr>
          <w:ilvl w:val="0"/>
          <w:numId w:val="3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substitution of Chinese supply-chain functions;</w:t>
      </w:r>
    </w:p>
    <w:p w14:paraId="7A355E6B" w14:textId="77777777" w:rsidR="00D023E7" w:rsidRPr="00D023E7" w:rsidRDefault="00D023E7" w:rsidP="00D023E7">
      <w:pPr>
        <w:numPr>
          <w:ilvl w:val="0"/>
          <w:numId w:val="3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restructuring of Asian production networks.</w:t>
      </w:r>
    </w:p>
    <w:p w14:paraId="6C7434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Исследуемое направление:</w:t>
      </w:r>
    </w:p>
    <w:p w14:paraId="410DB45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China → alternative Asian production locations</w:t>
      </w:r>
    </w:p>
    <w:p w14:paraId="45CC31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соответствует:</w:t>
      </w:r>
    </w:p>
    <w:p w14:paraId="45A1D755" w14:textId="77777777" w:rsidR="00D023E7" w:rsidRPr="00D023E7" w:rsidRDefault="00D023E7" w:rsidP="00D023E7">
      <w:pPr>
        <w:numPr>
          <w:ilvl w:val="0"/>
          <w:numId w:val="3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re-offshoring;</w:t>
      </w:r>
    </w:p>
    <w:p w14:paraId="6CCEAEDE" w14:textId="77777777" w:rsidR="00D023E7" w:rsidRPr="00D023E7" w:rsidRDefault="00D023E7" w:rsidP="00D023E7">
      <w:pPr>
        <w:numPr>
          <w:ilvl w:val="0"/>
          <w:numId w:val="3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China+1;</w:t>
      </w:r>
    </w:p>
    <w:p w14:paraId="5017766E" w14:textId="77777777" w:rsidR="00D023E7" w:rsidRPr="00D023E7" w:rsidRDefault="00D023E7" w:rsidP="00D023E7">
      <w:pPr>
        <w:numPr>
          <w:ilvl w:val="0"/>
          <w:numId w:val="3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diversification;</w:t>
      </w:r>
    </w:p>
    <w:p w14:paraId="2F273680" w14:textId="77777777" w:rsidR="00D023E7" w:rsidRPr="00D023E7" w:rsidRDefault="00D023E7" w:rsidP="00D023E7">
      <w:pPr>
        <w:numPr>
          <w:ilvl w:val="0"/>
          <w:numId w:val="3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friendshoring;</w:t>
      </w:r>
    </w:p>
    <w:p w14:paraId="0E628C7E" w14:textId="77777777" w:rsidR="00D023E7" w:rsidRPr="00D023E7" w:rsidRDefault="00D023E7" w:rsidP="00D023E7">
      <w:pPr>
        <w:numPr>
          <w:ilvl w:val="0"/>
          <w:numId w:val="3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intra-Asian supply-chain restructuring.</w:t>
      </w:r>
    </w:p>
    <w:p w14:paraId="75B475E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не возвращение ранее offshored manufacturing в страну происхождения компании.</w:t>
      </w:r>
    </w:p>
    <w:p w14:paraId="271BADE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Что использовать во введении</w:t>
      </w:r>
    </w:p>
    <w:p w14:paraId="6BEB5D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A24 помогает показать, что международные компании имеют несколько альтернатив китайскому производству:</w:t>
      </w:r>
    </w:p>
    <w:p w14:paraId="3F68DE6C" w14:textId="77777777" w:rsidR="00D023E7" w:rsidRPr="00D023E7" w:rsidRDefault="00D023E7" w:rsidP="00D023E7">
      <w:pPr>
        <w:numPr>
          <w:ilvl w:val="0"/>
          <w:numId w:val="3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сохранить производство в Китае;</w:t>
      </w:r>
    </w:p>
    <w:p w14:paraId="3529ACD4" w14:textId="77777777" w:rsidR="00D023E7" w:rsidRPr="00D023E7" w:rsidRDefault="00D023E7" w:rsidP="00D023E7">
      <w:pPr>
        <w:numPr>
          <w:ilvl w:val="0"/>
          <w:numId w:val="3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диверсифицировать его по модели China+1;</w:t>
      </w:r>
    </w:p>
    <w:p w14:paraId="1AD80175" w14:textId="77777777" w:rsidR="00D023E7" w:rsidRPr="00D023E7" w:rsidRDefault="00D023E7" w:rsidP="00D023E7">
      <w:pPr>
        <w:numPr>
          <w:ilvl w:val="0"/>
          <w:numId w:val="3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переместить часть операций в ASEAN, India или Bangladesh;</w:t>
      </w:r>
    </w:p>
    <w:p w14:paraId="6BBCA112" w14:textId="77777777" w:rsidR="00D023E7" w:rsidRPr="00D023E7" w:rsidRDefault="00D023E7" w:rsidP="00D023E7">
      <w:pPr>
        <w:numPr>
          <w:ilvl w:val="0"/>
          <w:numId w:val="3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Japan и South Korea для более технологичных элементов сети;</w:t>
      </w:r>
    </w:p>
    <w:p w14:paraId="3E7C18E3" w14:textId="77777777" w:rsidR="00D023E7" w:rsidRPr="00D023E7" w:rsidRDefault="00D023E7" w:rsidP="00D023E7">
      <w:pPr>
        <w:numPr>
          <w:ilvl w:val="0"/>
          <w:numId w:val="3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выбрать nearshoring или friendshoring;</w:t>
      </w:r>
    </w:p>
    <w:p w14:paraId="39D3A524" w14:textId="77777777" w:rsidR="00D023E7" w:rsidRPr="00D023E7" w:rsidRDefault="00D023E7" w:rsidP="00D023E7">
      <w:pPr>
        <w:numPr>
          <w:ilvl w:val="0"/>
          <w:numId w:val="3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вернуть производство в home country.</w:t>
      </w:r>
    </w:p>
    <w:p w14:paraId="0773266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Главный контекстный вывод:</w:t>
      </w:r>
    </w:p>
    <w:p w14:paraId="67950C7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геополитических рисков и производственных затрат в Китае не обязательно приводит к reshoring. Компании могут перераспределять операции между другими азиатскими экономиками, особенно в ресурсных и трудоёмких отраслях, сохраняя производство внутри региональной азиатской сети. При этом масштаб, инфраструктура и технологическая база Китая затрудняют его полную и быструю замену. (</w:t>
      </w:r>
      <w:hyperlink r:id="rId26" w:tooltip="Substitution effect of Asian economies on China's industrial ..." w:history="1">
        <w:r w:rsidRPr="00D023E7">
          <w:rPr>
            <w:rFonts w:ascii="Times New Roman" w:eastAsia="Times New Roman" w:hAnsi="Times New Roman" w:cs="Times New Roman"/>
            <w:color w:val="0000FF"/>
            <w:kern w:val="0"/>
            <w:u w:val="single"/>
            <w:lang w:eastAsia="ru-RU"/>
            <w14:ligatures w14:val="none"/>
          </w:rPr>
          <w:t>Nature</w:t>
        </w:r>
      </w:hyperlink>
      <w:r w:rsidRPr="00D023E7">
        <w:rPr>
          <w:rFonts w:ascii="Times New Roman" w:eastAsia="Times New Roman" w:hAnsi="Times New Roman" w:cs="Times New Roman"/>
          <w:color w:val="000000"/>
          <w:kern w:val="0"/>
          <w:lang w:eastAsia="ru-RU"/>
          <w14:ligatures w14:val="none"/>
        </w:rPr>
        <w:t>)</w:t>
      </w:r>
    </w:p>
    <w:p w14:paraId="5C0C234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не переносить в Barrier Matrix</w:t>
      </w:r>
    </w:p>
    <w:p w14:paraId="58B1F9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кодируем как reshoring barriers:</w:t>
      </w:r>
    </w:p>
    <w:p w14:paraId="3EBB22B1" w14:textId="77777777" w:rsidR="00D023E7" w:rsidRPr="00D023E7" w:rsidRDefault="00D023E7" w:rsidP="00D023E7">
      <w:pPr>
        <w:numPr>
          <w:ilvl w:val="0"/>
          <w:numId w:val="3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низкую производительность труда в отдельных странах Southeast Asia;</w:t>
      </w:r>
    </w:p>
    <w:p w14:paraId="2C2EB472" w14:textId="77777777" w:rsidR="00D023E7" w:rsidRPr="00D023E7" w:rsidRDefault="00D023E7" w:rsidP="00D023E7">
      <w:pPr>
        <w:numPr>
          <w:ilvl w:val="0"/>
          <w:numId w:val="3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infrastructure gaps;</w:t>
      </w:r>
    </w:p>
    <w:p w14:paraId="16CD5295" w14:textId="77777777" w:rsidR="00D023E7" w:rsidRPr="00D023E7" w:rsidRDefault="00D023E7" w:rsidP="00D023E7">
      <w:pPr>
        <w:numPr>
          <w:ilvl w:val="0"/>
          <w:numId w:val="3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logistics deficiencies;</w:t>
      </w:r>
    </w:p>
    <w:p w14:paraId="5DE5D773" w14:textId="77777777" w:rsidR="00D023E7" w:rsidRPr="00D023E7" w:rsidRDefault="00D023E7" w:rsidP="00D023E7">
      <w:pPr>
        <w:numPr>
          <w:ilvl w:val="0"/>
          <w:numId w:val="3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недостаток инновационного потенциала;</w:t>
      </w:r>
    </w:p>
    <w:p w14:paraId="55872EE4" w14:textId="77777777" w:rsidR="00D023E7" w:rsidRPr="00D023E7" w:rsidRDefault="00D023E7" w:rsidP="00D023E7">
      <w:pPr>
        <w:numPr>
          <w:ilvl w:val="0"/>
          <w:numId w:val="3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зависимость Altasia от китайских компонентов;</w:t>
      </w:r>
    </w:p>
    <w:p w14:paraId="3E1ED20C" w14:textId="77777777" w:rsidR="00D023E7" w:rsidRPr="00D023E7" w:rsidRDefault="00D023E7" w:rsidP="00D023E7">
      <w:pPr>
        <w:numPr>
          <w:ilvl w:val="0"/>
          <w:numId w:val="3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сложности замещения China Production Network.</w:t>
      </w:r>
    </w:p>
    <w:p w14:paraId="3F6CDB7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ограничения </w:t>
      </w:r>
      <w:r w:rsidRPr="00D023E7">
        <w:rPr>
          <w:rFonts w:ascii="Times New Roman" w:eastAsia="Times New Roman" w:hAnsi="Times New Roman" w:cs="Times New Roman"/>
          <w:b/>
          <w:bCs/>
          <w:color w:val="000000"/>
          <w:kern w:val="0"/>
          <w:lang w:eastAsia="ru-RU"/>
          <w14:ligatures w14:val="none"/>
        </w:rPr>
        <w:t>замены Китая другими азиатскими производственными центрами</w:t>
      </w:r>
      <w:r w:rsidRPr="00D023E7">
        <w:rPr>
          <w:rFonts w:ascii="Times New Roman" w:eastAsia="Times New Roman" w:hAnsi="Times New Roman" w:cs="Times New Roman"/>
          <w:color w:val="000000"/>
          <w:kern w:val="0"/>
          <w:lang w:eastAsia="ru-RU"/>
          <w14:ligatures w14:val="none"/>
        </w:rPr>
        <w:t>, а не firm-level barriers реализации reshoring в home country.</w:t>
      </w:r>
    </w:p>
    <w:p w14:paraId="4E2B6A0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Возможная формулировка для Introduction</w:t>
      </w:r>
    </w:p>
    <w:p w14:paraId="728F38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Recent changes in Asian production networks do not necessarily indicate a broad return of manufacturing to firms’ home countries. Instead, companies may redistribute activities from China across alternative Asian economies through China+1, friendshoring and regional diversification strategies. Although several Asian economies show substitution potential, particularly in labour- and resource-intensive sectors, China’s production scale, technological capabilities and deeply embedded supply networks make its rapid replacement difficult (Xing et al., 2024).</w:t>
      </w:r>
    </w:p>
    <w:p w14:paraId="7B6BFC6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Запись в реестре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575"/>
        <w:gridCol w:w="6962"/>
      </w:tblGrid>
      <w:tr w:rsidR="00D023E7" w:rsidRPr="00D023E7" w14:paraId="2A1F1CEE" w14:textId="77777777">
        <w:trPr>
          <w:tblHeader/>
          <w:tblCellSpacing w:w="15" w:type="dxa"/>
        </w:trPr>
        <w:tc>
          <w:tcPr>
            <w:tcW w:w="0" w:type="auto"/>
            <w:vAlign w:val="center"/>
            <w:hideMark/>
          </w:tcPr>
          <w:p w14:paraId="78BFE43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74A2431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0FF44C4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5FED6E31" w14:textId="77777777">
        <w:trPr>
          <w:tblCellSpacing w:w="15" w:type="dxa"/>
        </w:trPr>
        <w:tc>
          <w:tcPr>
            <w:tcW w:w="0" w:type="auto"/>
            <w:vAlign w:val="center"/>
            <w:hideMark/>
          </w:tcPr>
          <w:p w14:paraId="06A5A7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A24</w:t>
            </w:r>
          </w:p>
        </w:tc>
        <w:tc>
          <w:tcPr>
            <w:tcW w:w="0" w:type="auto"/>
            <w:vAlign w:val="center"/>
            <w:hideMark/>
          </w:tcPr>
          <w:p w14:paraId="1C247A4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Xing et al. (2024)</w:t>
            </w:r>
          </w:p>
        </w:tc>
        <w:tc>
          <w:tcPr>
            <w:tcW w:w="0" w:type="auto"/>
            <w:vAlign w:val="center"/>
            <w:hideMark/>
          </w:tcPr>
          <w:p w14:paraId="3E7314B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 only: Altasia, China+1 and contemporary Asian production-network restructuring</w:t>
            </w:r>
          </w:p>
        </w:tc>
      </w:tr>
    </w:tbl>
    <w:p w14:paraId="32A927D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A24 используется только во введении, не кодируется как barrier и не включается в Chapter 4 Results.</w:t>
      </w:r>
    </w:p>
    <w:p w14:paraId="3A9F8A9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статью в реестр как </w:t>
      </w:r>
      <w:r w:rsidRPr="00D023E7">
        <w:rPr>
          <w:rFonts w:ascii="Times New Roman" w:eastAsia="Times New Roman" w:hAnsi="Times New Roman" w:cs="Times New Roman"/>
          <w:b/>
          <w:bCs/>
          <w:color w:val="000000"/>
          <w:kern w:val="0"/>
          <w:lang w:eastAsia="ru-RU"/>
          <w14:ligatures w14:val="none"/>
        </w:rPr>
        <w:t>A25</w:t>
      </w:r>
      <w:r w:rsidRPr="00D023E7">
        <w:rPr>
          <w:rFonts w:ascii="Times New Roman" w:eastAsia="Times New Roman" w:hAnsi="Times New Roman" w:cs="Times New Roman"/>
          <w:color w:val="000000"/>
          <w:kern w:val="0"/>
          <w:lang w:eastAsia="ru-RU"/>
          <w14:ligatures w14:val="none"/>
        </w:rPr>
        <w:t>. По присланному анализу это полезный концептуальный источник о связи reshoring, Industry 4.0 и sustainability, но не прямое эмпирическое исследование implementation barriers.</w:t>
      </w:r>
    </w:p>
    <w:p w14:paraId="1595261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A25 — Gupta et al. (2023)</w:t>
      </w:r>
    </w:p>
    <w:p w14:paraId="15E3FD2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Gupta, S., Wang, Y., &amp; Czinkota, M. (2023).</w:t>
      </w:r>
      <w:r w:rsidRPr="00D023E7">
        <w:rPr>
          <w:rFonts w:ascii="Times New Roman" w:eastAsia="Times New Roman" w:hAnsi="Times New Roman" w:cs="Times New Roman"/>
          <w:color w:val="000000"/>
          <w:kern w:val="0"/>
          <w:lang w:eastAsia="ru-RU"/>
          <w14:ligatures w14:val="none"/>
        </w:rPr>
        <w:t> Reshoring: A road to Industry 4.0 transformation. </w:t>
      </w:r>
      <w:r w:rsidRPr="00D023E7">
        <w:rPr>
          <w:rFonts w:ascii="Times New Roman" w:eastAsia="Times New Roman" w:hAnsi="Times New Roman" w:cs="Times New Roman"/>
          <w:i/>
          <w:iCs/>
          <w:color w:val="000000"/>
          <w:kern w:val="0"/>
          <w:lang w:eastAsia="ru-RU"/>
          <w14:ligatures w14:val="none"/>
        </w:rPr>
        <w:t>British Journal of Management, 34</w:t>
      </w:r>
      <w:r w:rsidRPr="00D023E7">
        <w:rPr>
          <w:rFonts w:ascii="Times New Roman" w:eastAsia="Times New Roman" w:hAnsi="Times New Roman" w:cs="Times New Roman"/>
          <w:color w:val="000000"/>
          <w:kern w:val="0"/>
          <w:lang w:eastAsia="ru-RU"/>
          <w14:ligatures w14:val="none"/>
        </w:rPr>
        <w:t>(3), 1081–1099. </w:t>
      </w:r>
      <w:hyperlink r:id="rId27" w:history="1">
        <w:r w:rsidRPr="00D023E7">
          <w:rPr>
            <w:rFonts w:ascii="Times New Roman" w:eastAsia="Times New Roman" w:hAnsi="Times New Roman" w:cs="Times New Roman"/>
            <w:color w:val="0000FF"/>
            <w:kern w:val="0"/>
            <w:u w:val="single"/>
            <w:lang w:eastAsia="ru-RU"/>
            <w14:ligatures w14:val="none"/>
          </w:rPr>
          <w:t>https://doi.org/10.1111/1467-8551.12731</w:t>
        </w:r>
      </w:hyperlink>
    </w:p>
    <w:p w14:paraId="66739A1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5110"/>
      </w:tblGrid>
      <w:tr w:rsidR="00D023E7" w:rsidRPr="00D023E7" w14:paraId="5A9B1048" w14:textId="77777777">
        <w:trPr>
          <w:tblHeader/>
          <w:tblCellSpacing w:w="15" w:type="dxa"/>
        </w:trPr>
        <w:tc>
          <w:tcPr>
            <w:tcW w:w="0" w:type="auto"/>
            <w:vAlign w:val="center"/>
            <w:hideMark/>
          </w:tcPr>
          <w:p w14:paraId="7BEBEEF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253AC4C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796C19C9" w14:textId="77777777">
        <w:trPr>
          <w:tblCellSpacing w:w="15" w:type="dxa"/>
        </w:trPr>
        <w:tc>
          <w:tcPr>
            <w:tcW w:w="0" w:type="auto"/>
            <w:vAlign w:val="center"/>
            <w:hideMark/>
          </w:tcPr>
          <w:p w14:paraId="09CC70C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030F34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Conceptual/agenda-setting article</w:t>
            </w:r>
          </w:p>
        </w:tc>
      </w:tr>
      <w:tr w:rsidR="00D023E7" w:rsidRPr="00D023E7" w14:paraId="0569D767" w14:textId="77777777">
        <w:trPr>
          <w:tblCellSpacing w:w="15" w:type="dxa"/>
        </w:trPr>
        <w:tc>
          <w:tcPr>
            <w:tcW w:w="0" w:type="auto"/>
            <w:vAlign w:val="center"/>
            <w:hideMark/>
          </w:tcPr>
          <w:p w14:paraId="43263ED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Дополнительная база</w:t>
            </w:r>
          </w:p>
        </w:tc>
        <w:tc>
          <w:tcPr>
            <w:tcW w:w="0" w:type="auto"/>
            <w:vAlign w:val="center"/>
            <w:hideMark/>
          </w:tcPr>
          <w:p w14:paraId="2D46850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10 secondary marketplace cases</w:t>
            </w:r>
          </w:p>
        </w:tc>
      </w:tr>
      <w:tr w:rsidR="00D023E7" w:rsidRPr="00D023E7" w14:paraId="296D8CC6" w14:textId="77777777">
        <w:trPr>
          <w:tblCellSpacing w:w="15" w:type="dxa"/>
        </w:trPr>
        <w:tc>
          <w:tcPr>
            <w:tcW w:w="0" w:type="auto"/>
            <w:vAlign w:val="center"/>
            <w:hideMark/>
          </w:tcPr>
          <w:p w14:paraId="487941F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Primary empirical data</w:t>
            </w:r>
          </w:p>
        </w:tc>
        <w:tc>
          <w:tcPr>
            <w:tcW w:w="0" w:type="auto"/>
            <w:vAlign w:val="center"/>
            <w:hideMark/>
          </w:tcPr>
          <w:p w14:paraId="6EE384E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698CF4D8" w14:textId="77777777">
        <w:trPr>
          <w:tblCellSpacing w:w="15" w:type="dxa"/>
        </w:trPr>
        <w:tc>
          <w:tcPr>
            <w:tcW w:w="0" w:type="auto"/>
            <w:vAlign w:val="center"/>
            <w:hideMark/>
          </w:tcPr>
          <w:p w14:paraId="6ABE441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204747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Industry 4.0, sustainability и localization</w:t>
            </w:r>
          </w:p>
        </w:tc>
      </w:tr>
      <w:tr w:rsidR="00D023E7" w:rsidRPr="00D023E7" w14:paraId="7A1FA56E" w14:textId="77777777">
        <w:trPr>
          <w:tblCellSpacing w:w="15" w:type="dxa"/>
        </w:trPr>
        <w:tc>
          <w:tcPr>
            <w:tcW w:w="0" w:type="auto"/>
            <w:vAlign w:val="center"/>
            <w:hideMark/>
          </w:tcPr>
          <w:p w14:paraId="5F99FC2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316B3D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conceptual/review reshoring evidence</w:t>
            </w:r>
          </w:p>
        </w:tc>
      </w:tr>
      <w:tr w:rsidR="00D023E7" w:rsidRPr="00D023E7" w14:paraId="5B10E13F" w14:textId="77777777">
        <w:trPr>
          <w:tblCellSpacing w:w="15" w:type="dxa"/>
        </w:trPr>
        <w:tc>
          <w:tcPr>
            <w:tcW w:w="0" w:type="auto"/>
            <w:vAlign w:val="center"/>
            <w:hideMark/>
          </w:tcPr>
          <w:p w14:paraId="2B1A67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2EFA801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conceptual literature</w:t>
            </w:r>
          </w:p>
        </w:tc>
      </w:tr>
      <w:tr w:rsidR="00D023E7" w:rsidRPr="00D023E7" w14:paraId="0102518F" w14:textId="77777777">
        <w:trPr>
          <w:tblCellSpacing w:w="15" w:type="dxa"/>
        </w:trPr>
        <w:tc>
          <w:tcPr>
            <w:tcW w:w="0" w:type="auto"/>
            <w:vAlign w:val="center"/>
            <w:hideMark/>
          </w:tcPr>
          <w:p w14:paraId="319E277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1B5E05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3E208FFF" w14:textId="77777777">
        <w:trPr>
          <w:tblCellSpacing w:w="15" w:type="dxa"/>
        </w:trPr>
        <w:tc>
          <w:tcPr>
            <w:tcW w:w="0" w:type="auto"/>
            <w:vAlign w:val="center"/>
            <w:hideMark/>
          </w:tcPr>
          <w:p w14:paraId="50FF883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7619280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6F5B8398" w14:textId="77777777">
        <w:trPr>
          <w:tblCellSpacing w:w="15" w:type="dxa"/>
        </w:trPr>
        <w:tc>
          <w:tcPr>
            <w:tcW w:w="0" w:type="auto"/>
            <w:vAlign w:val="center"/>
            <w:hideMark/>
          </w:tcPr>
          <w:p w14:paraId="0240F73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Core Asia-specific empirical source</w:t>
            </w:r>
          </w:p>
        </w:tc>
        <w:tc>
          <w:tcPr>
            <w:tcW w:w="0" w:type="auto"/>
            <w:vAlign w:val="center"/>
            <w:hideMark/>
          </w:tcPr>
          <w:p w14:paraId="1157C63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24D452B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Почему это не direct empirical source</w:t>
      </w:r>
    </w:p>
    <w:p w14:paraId="0076BB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не проводят:</w:t>
      </w:r>
    </w:p>
    <w:p w14:paraId="65F6C499" w14:textId="77777777" w:rsidR="00D023E7" w:rsidRPr="00D023E7" w:rsidRDefault="00D023E7" w:rsidP="00D023E7">
      <w:pPr>
        <w:numPr>
          <w:ilvl w:val="0"/>
          <w:numId w:val="3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интервью с менеджерами;</w:t>
      </w:r>
    </w:p>
    <w:p w14:paraId="46E0FDF8" w14:textId="77777777" w:rsidR="00D023E7" w:rsidRPr="00D023E7" w:rsidRDefault="00D023E7" w:rsidP="00D023E7">
      <w:pPr>
        <w:numPr>
          <w:ilvl w:val="0"/>
          <w:numId w:val="3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survey;</w:t>
      </w:r>
    </w:p>
    <w:p w14:paraId="407BF6F9" w14:textId="77777777" w:rsidR="00D023E7" w:rsidRPr="00D023E7" w:rsidRDefault="00D023E7" w:rsidP="00D023E7">
      <w:pPr>
        <w:numPr>
          <w:ilvl w:val="0"/>
          <w:numId w:val="3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longitudinal case study;</w:t>
      </w:r>
    </w:p>
    <w:p w14:paraId="6EBE8D2A" w14:textId="77777777" w:rsidR="00D023E7" w:rsidRPr="00D023E7" w:rsidRDefault="00D023E7" w:rsidP="00D023E7">
      <w:pPr>
        <w:numPr>
          <w:ilvl w:val="0"/>
          <w:numId w:val="3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наблюдение за конкретным China-to-home implementation process.</w:t>
      </w:r>
    </w:p>
    <w:p w14:paraId="1F3A74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Десять marketplace examples основаны на вторичных материалах: company reports, press releases и media sources. Поэтому их нельзя считать десятью самостоятельными empirical cases в твоём SLR.</w:t>
      </w:r>
    </w:p>
    <w:p w14:paraId="20A28F8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Корректная роль статьи:</w:t>
      </w:r>
    </w:p>
    <w:p w14:paraId="1768822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Концептуально объединить reshoring, цифровую трансформацию, sustainability и managerial challenges.</w:t>
      </w:r>
    </w:p>
    <w:p w14:paraId="1F55419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добавляет к твоему исследованию</w:t>
      </w:r>
    </w:p>
    <w:p w14:paraId="24C340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Главный вклад A25 — представление Industry 4.0 как фактора с двойной ролью.</w:t>
      </w:r>
    </w:p>
    <w:p w14:paraId="718DB913"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Industry 4.0 как enabler</w:t>
      </w:r>
    </w:p>
    <w:p w14:paraId="6501FA8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Технологии могут:</w:t>
      </w:r>
    </w:p>
    <w:p w14:paraId="17F5B53D" w14:textId="77777777" w:rsidR="00D023E7" w:rsidRPr="00D023E7" w:rsidRDefault="00D023E7" w:rsidP="00D023E7">
      <w:pPr>
        <w:numPr>
          <w:ilvl w:val="0"/>
          <w:numId w:val="3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снизить labour intensity;</w:t>
      </w:r>
    </w:p>
    <w:p w14:paraId="4836999C" w14:textId="77777777" w:rsidR="00D023E7" w:rsidRPr="00D023E7" w:rsidRDefault="00D023E7" w:rsidP="00D023E7">
      <w:pPr>
        <w:numPr>
          <w:ilvl w:val="0"/>
          <w:numId w:val="3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повысить domestic productivity;</w:t>
      </w:r>
    </w:p>
    <w:p w14:paraId="71AFD534" w14:textId="77777777" w:rsidR="00D023E7" w:rsidRPr="00D023E7" w:rsidRDefault="00D023E7" w:rsidP="00D023E7">
      <w:pPr>
        <w:numPr>
          <w:ilvl w:val="0"/>
          <w:numId w:val="3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улучшить material-flow control;</w:t>
      </w:r>
    </w:p>
    <w:p w14:paraId="01931C70" w14:textId="77777777" w:rsidR="00D023E7" w:rsidRPr="00D023E7" w:rsidRDefault="00D023E7" w:rsidP="00D023E7">
      <w:pPr>
        <w:numPr>
          <w:ilvl w:val="0"/>
          <w:numId w:val="3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поддержать quality и traceability;</w:t>
      </w:r>
    </w:p>
    <w:p w14:paraId="03B6A16C" w14:textId="77777777" w:rsidR="00D023E7" w:rsidRPr="00D023E7" w:rsidRDefault="00D023E7" w:rsidP="00D023E7">
      <w:pPr>
        <w:numPr>
          <w:ilvl w:val="0"/>
          <w:numId w:val="3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облегчить flexible production;</w:t>
      </w:r>
    </w:p>
    <w:p w14:paraId="105B7093" w14:textId="77777777" w:rsidR="00D023E7" w:rsidRPr="00D023E7" w:rsidRDefault="00D023E7" w:rsidP="00D023E7">
      <w:pPr>
        <w:numPr>
          <w:ilvl w:val="0"/>
          <w:numId w:val="3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компенсировать высокие home-country costs.</w:t>
      </w:r>
    </w:p>
    <w:p w14:paraId="1EFA6932"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Industry 4.0 как источник новых требований</w:t>
      </w:r>
    </w:p>
    <w:p w14:paraId="07A25E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использования технологий фирме необходимы:</w:t>
      </w:r>
    </w:p>
    <w:p w14:paraId="7B0945FE" w14:textId="77777777" w:rsidR="00D023E7" w:rsidRPr="00D023E7" w:rsidRDefault="00D023E7" w:rsidP="00D023E7">
      <w:pPr>
        <w:numPr>
          <w:ilvl w:val="0"/>
          <w:numId w:val="3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skills;</w:t>
      </w:r>
    </w:p>
    <w:p w14:paraId="2DCF0D6F" w14:textId="77777777" w:rsidR="00D023E7" w:rsidRPr="00D023E7" w:rsidRDefault="00D023E7" w:rsidP="00D023E7">
      <w:pPr>
        <w:numPr>
          <w:ilvl w:val="0"/>
          <w:numId w:val="3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investment capital;</w:t>
      </w:r>
    </w:p>
    <w:p w14:paraId="7B43299F" w14:textId="77777777" w:rsidR="00D023E7" w:rsidRPr="00D023E7" w:rsidRDefault="00D023E7" w:rsidP="00D023E7">
      <w:pPr>
        <w:numPr>
          <w:ilvl w:val="0"/>
          <w:numId w:val="3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IT integration;</w:t>
      </w:r>
    </w:p>
    <w:p w14:paraId="5AA0B1D8" w14:textId="77777777" w:rsidR="00D023E7" w:rsidRPr="00D023E7" w:rsidRDefault="00D023E7" w:rsidP="00D023E7">
      <w:pPr>
        <w:numPr>
          <w:ilvl w:val="0"/>
          <w:numId w:val="3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data governance;</w:t>
      </w:r>
    </w:p>
    <w:p w14:paraId="61D399B0" w14:textId="77777777" w:rsidR="00D023E7" w:rsidRPr="00D023E7" w:rsidRDefault="00D023E7" w:rsidP="00D023E7">
      <w:pPr>
        <w:numPr>
          <w:ilvl w:val="0"/>
          <w:numId w:val="3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cybersecurity;</w:t>
      </w:r>
    </w:p>
    <w:p w14:paraId="0DBBD633" w14:textId="77777777" w:rsidR="00D023E7" w:rsidRPr="00D023E7" w:rsidRDefault="00D023E7" w:rsidP="00D023E7">
      <w:pPr>
        <w:numPr>
          <w:ilvl w:val="0"/>
          <w:numId w:val="3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production-planning capabilities;</w:t>
      </w:r>
    </w:p>
    <w:p w14:paraId="7A150D29" w14:textId="77777777" w:rsidR="00D023E7" w:rsidRPr="00D023E7" w:rsidRDefault="00D023E7" w:rsidP="00D023E7">
      <w:pPr>
        <w:numPr>
          <w:ilvl w:val="0"/>
          <w:numId w:val="3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organisational adaptation.</w:t>
      </w:r>
    </w:p>
    <w:p w14:paraId="14A6C54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automation не устраняет barriers автоматически.</w:t>
      </w:r>
    </w:p>
    <w:p w14:paraId="5CEBC18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Барьеры, которые можно кодировать</w:t>
      </w:r>
    </w:p>
    <w:p w14:paraId="5B6D79B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Все коды ниже имеют статус </w:t>
      </w:r>
      <w:r w:rsidRPr="00D023E7">
        <w:rPr>
          <w:rFonts w:ascii="Times New Roman" w:eastAsia="Times New Roman" w:hAnsi="Times New Roman" w:cs="Times New Roman"/>
          <w:b/>
          <w:bCs/>
          <w:color w:val="000000"/>
          <w:kern w:val="0"/>
          <w:lang w:eastAsia="ru-RU"/>
          <w14:ligatures w14:val="none"/>
        </w:rPr>
        <w:t>conceptual/review evidence</w:t>
      </w:r>
      <w:r w:rsidRPr="00D023E7">
        <w:rPr>
          <w:rFonts w:ascii="Times New Roman" w:eastAsia="Times New Roman" w:hAnsi="Times New Roman" w:cs="Times New Roman"/>
          <w:color w:val="000000"/>
          <w:kern w:val="0"/>
          <w:lang w:eastAsia="ru-RU"/>
          <w14:ligatures w14:val="none"/>
        </w:rPr>
        <w:t>, пока не подтверждено, что они непосредственно получены из marketplace cases.</w:t>
      </w:r>
    </w:p>
    <w:p w14:paraId="11E266F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Local labour unavailability</w:t>
      </w:r>
    </w:p>
    <w:p w14:paraId="359538F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DOMESTIC_LABOUR_AVAILABILITY_GAP</w:t>
      </w:r>
    </w:p>
    <w:p w14:paraId="38B76C1E" w14:textId="77777777" w:rsidR="00D023E7" w:rsidRPr="00D023E7" w:rsidRDefault="00D023E7" w:rsidP="00D023E7">
      <w:pPr>
        <w:numPr>
          <w:ilvl w:val="0"/>
          <w:numId w:val="3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6FBB958F" w14:textId="77777777" w:rsidR="00D023E7" w:rsidRPr="00D023E7" w:rsidRDefault="00D023E7" w:rsidP="00D023E7">
      <w:pPr>
        <w:numPr>
          <w:ilvl w:val="0"/>
          <w:numId w:val="3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Human Resources.</w:t>
      </w:r>
    </w:p>
    <w:p w14:paraId="0A6586EA" w14:textId="77777777" w:rsidR="00D023E7" w:rsidRPr="00D023E7" w:rsidRDefault="00D023E7" w:rsidP="00D023E7">
      <w:pPr>
        <w:numPr>
          <w:ilvl w:val="0"/>
          <w:numId w:val="3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Стадия: Reintegration/Ramp-up.</w:t>
      </w:r>
    </w:p>
    <w:p w14:paraId="73F56B2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Усиливает уже устойчивый кластер domestic skills and workforce shortages.</w:t>
      </w:r>
    </w:p>
    <w:p w14:paraId="291C1D6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Insufficient domestic infrastructure and resources</w:t>
      </w:r>
    </w:p>
    <w:p w14:paraId="36A072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DOMESTIC_INFRASTRUCTURE_RESOURCE_GAP</w:t>
      </w:r>
    </w:p>
    <w:p w14:paraId="4466A427" w14:textId="77777777" w:rsidR="00D023E7" w:rsidRPr="00D023E7" w:rsidRDefault="00D023E7" w:rsidP="00D023E7">
      <w:pPr>
        <w:numPr>
          <w:ilvl w:val="0"/>
          <w:numId w:val="3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30B437C6" w14:textId="77777777" w:rsidR="00D023E7" w:rsidRPr="00D023E7" w:rsidRDefault="00D023E7" w:rsidP="00D023E7">
      <w:pPr>
        <w:numPr>
          <w:ilvl w:val="0"/>
          <w:numId w:val="3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Cost/Operational.</w:t>
      </w:r>
    </w:p>
    <w:p w14:paraId="0CCC64F9" w14:textId="77777777" w:rsidR="00D023E7" w:rsidRPr="00D023E7" w:rsidRDefault="00D023E7" w:rsidP="00D023E7">
      <w:pPr>
        <w:numPr>
          <w:ilvl w:val="0"/>
          <w:numId w:val="3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Planning/Implementation.</w:t>
      </w:r>
    </w:p>
    <w:p w14:paraId="184A673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Требует точного уточнения из оригинала: infrastructure может обозначать производственные facilities, technology infrastructure или regional ecosystem.</w:t>
      </w:r>
    </w:p>
    <w:p w14:paraId="7966A31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Knowledge-transfer ambiguity</w:t>
      </w:r>
    </w:p>
    <w:p w14:paraId="718C6C3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RESHORING_KNOWLEDGE_TRANSFER_AMBIGUITY</w:t>
      </w:r>
    </w:p>
    <w:p w14:paraId="332094B5" w14:textId="77777777" w:rsidR="00D023E7" w:rsidRPr="00D023E7" w:rsidRDefault="00D023E7" w:rsidP="00D023E7">
      <w:pPr>
        <w:numPr>
          <w:ilvl w:val="0"/>
          <w:numId w:val="3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03F5C10B" w14:textId="77777777" w:rsidR="00D023E7" w:rsidRPr="00D023E7" w:rsidRDefault="00D023E7" w:rsidP="00D023E7">
      <w:pPr>
        <w:numPr>
          <w:ilvl w:val="0"/>
          <w:numId w:val="3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Cultural/Organizational.</w:t>
      </w:r>
    </w:p>
    <w:p w14:paraId="05FB7BF2" w14:textId="77777777" w:rsidR="00D023E7" w:rsidRPr="00D023E7" w:rsidRDefault="00D023E7" w:rsidP="00D023E7">
      <w:pPr>
        <w:numPr>
          <w:ilvl w:val="0"/>
          <w:numId w:val="3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Foreign disintegration → Transfer → Reintegration.</w:t>
      </w:r>
    </w:p>
    <w:p w14:paraId="1BCEA83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Барьер особенно релевантен, когда знания находятся у:</w:t>
      </w:r>
    </w:p>
    <w:p w14:paraId="621718E5" w14:textId="77777777" w:rsidR="00D023E7" w:rsidRPr="00D023E7" w:rsidRDefault="00D023E7" w:rsidP="00D023E7">
      <w:pPr>
        <w:numPr>
          <w:ilvl w:val="0"/>
          <w:numId w:val="3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employees;</w:t>
      </w:r>
    </w:p>
    <w:p w14:paraId="2B22F2C4" w14:textId="77777777" w:rsidR="00D023E7" w:rsidRPr="00D023E7" w:rsidRDefault="00D023E7" w:rsidP="00D023E7">
      <w:pPr>
        <w:numPr>
          <w:ilvl w:val="0"/>
          <w:numId w:val="3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foreign subsidiary;</w:t>
      </w:r>
    </w:p>
    <w:p w14:paraId="76C8206B" w14:textId="77777777" w:rsidR="00D023E7" w:rsidRPr="00D023E7" w:rsidRDefault="00D023E7" w:rsidP="00D023E7">
      <w:pPr>
        <w:numPr>
          <w:ilvl w:val="0"/>
          <w:numId w:val="3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external supplier;</w:t>
      </w:r>
    </w:p>
    <w:p w14:paraId="76909331" w14:textId="77777777" w:rsidR="00D023E7" w:rsidRPr="00D023E7" w:rsidRDefault="00D023E7" w:rsidP="00D023E7">
      <w:pPr>
        <w:numPr>
          <w:ilvl w:val="0"/>
          <w:numId w:val="3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production network.</w:t>
      </w:r>
    </w:p>
    <w:p w14:paraId="236BB56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Switching and reconfiguration costs</w:t>
      </w:r>
    </w:p>
    <w:p w14:paraId="761B6B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RESHORING_SWITCHING_RECONFIGURATION_COSTS</w:t>
      </w:r>
    </w:p>
    <w:p w14:paraId="14FE2F87" w14:textId="77777777" w:rsidR="00D023E7" w:rsidRPr="00D023E7" w:rsidRDefault="00D023E7" w:rsidP="00D023E7">
      <w:pPr>
        <w:numPr>
          <w:ilvl w:val="0"/>
          <w:numId w:val="3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76720E8E" w14:textId="77777777" w:rsidR="00D023E7" w:rsidRPr="00D023E7" w:rsidRDefault="00D023E7" w:rsidP="00D023E7">
      <w:pPr>
        <w:numPr>
          <w:ilvl w:val="0"/>
          <w:numId w:val="3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Exit/Transfer/Implementation.</w:t>
      </w:r>
    </w:p>
    <w:p w14:paraId="10A546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Включает потенциальные расходы на:</w:t>
      </w:r>
    </w:p>
    <w:p w14:paraId="2F8DE847" w14:textId="77777777" w:rsidR="00D023E7" w:rsidRPr="00D023E7" w:rsidRDefault="00D023E7" w:rsidP="00D023E7">
      <w:pPr>
        <w:numPr>
          <w:ilvl w:val="0"/>
          <w:numId w:val="3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закрытие или сокращение offshore operations;</w:t>
      </w:r>
    </w:p>
    <w:p w14:paraId="7214AE7A" w14:textId="77777777" w:rsidR="00D023E7" w:rsidRPr="00D023E7" w:rsidRDefault="00D023E7" w:rsidP="00D023E7">
      <w:pPr>
        <w:numPr>
          <w:ilvl w:val="0"/>
          <w:numId w:val="3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equipment and IT reconfiguration;</w:t>
      </w:r>
    </w:p>
    <w:p w14:paraId="1E76717D" w14:textId="77777777" w:rsidR="00D023E7" w:rsidRPr="00D023E7" w:rsidRDefault="00D023E7" w:rsidP="00D023E7">
      <w:pPr>
        <w:numPr>
          <w:ilvl w:val="0"/>
          <w:numId w:val="3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replacement;</w:t>
      </w:r>
    </w:p>
    <w:p w14:paraId="40EC82EE" w14:textId="77777777" w:rsidR="00D023E7" w:rsidRPr="00D023E7" w:rsidRDefault="00D023E7" w:rsidP="00D023E7">
      <w:pPr>
        <w:numPr>
          <w:ilvl w:val="0"/>
          <w:numId w:val="3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duplicate operations during transition;</w:t>
      </w:r>
    </w:p>
    <w:p w14:paraId="4C67B8FB" w14:textId="77777777" w:rsidR="00D023E7" w:rsidRPr="00D023E7" w:rsidRDefault="00D023E7" w:rsidP="00D023E7">
      <w:pPr>
        <w:numPr>
          <w:ilvl w:val="0"/>
          <w:numId w:val="3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production setup.</w:t>
      </w:r>
    </w:p>
    <w:p w14:paraId="42304AD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5. Regulatory-compliance burden</w:t>
      </w:r>
    </w:p>
    <w:p w14:paraId="51B3721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HOME_COUNTRY_REGULATORY_COMPLIANCE_BURDEN</w:t>
      </w:r>
    </w:p>
    <w:p w14:paraId="6C2CDCB5" w14:textId="77777777" w:rsidR="00D023E7" w:rsidRPr="00D023E7" w:rsidRDefault="00D023E7" w:rsidP="00D023E7">
      <w:pPr>
        <w:numPr>
          <w:ilvl w:val="0"/>
          <w:numId w:val="3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Категория: Regulatory/Institutional.</w:t>
      </w:r>
    </w:p>
    <w:p w14:paraId="101BEB5E" w14:textId="77777777" w:rsidR="00D023E7" w:rsidRPr="00D023E7" w:rsidRDefault="00D023E7" w:rsidP="00D023E7">
      <w:pPr>
        <w:numPr>
          <w:ilvl w:val="0"/>
          <w:numId w:val="3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 → Post-implementation.</w:t>
      </w:r>
    </w:p>
    <w:p w14:paraId="1A211F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включать:</w:t>
      </w:r>
    </w:p>
    <w:p w14:paraId="03D2E2CD" w14:textId="77777777" w:rsidR="00D023E7" w:rsidRPr="00D023E7" w:rsidRDefault="00D023E7" w:rsidP="00D023E7">
      <w:pPr>
        <w:numPr>
          <w:ilvl w:val="0"/>
          <w:numId w:val="3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 regulation;</w:t>
      </w:r>
    </w:p>
    <w:p w14:paraId="4C53972E" w14:textId="77777777" w:rsidR="00D023E7" w:rsidRPr="00D023E7" w:rsidRDefault="00D023E7" w:rsidP="00D023E7">
      <w:pPr>
        <w:numPr>
          <w:ilvl w:val="0"/>
          <w:numId w:val="3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environmental standards;</w:t>
      </w:r>
    </w:p>
    <w:p w14:paraId="3DDBAF34" w14:textId="77777777" w:rsidR="00D023E7" w:rsidRPr="00D023E7" w:rsidRDefault="00D023E7" w:rsidP="00D023E7">
      <w:pPr>
        <w:numPr>
          <w:ilvl w:val="0"/>
          <w:numId w:val="3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waste-management requirements;</w:t>
      </w:r>
    </w:p>
    <w:p w14:paraId="2FDD4285" w14:textId="77777777" w:rsidR="00D023E7" w:rsidRPr="00D023E7" w:rsidRDefault="00D023E7" w:rsidP="00D023E7">
      <w:pPr>
        <w:numPr>
          <w:ilvl w:val="0"/>
          <w:numId w:val="3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taxation;</w:t>
      </w:r>
    </w:p>
    <w:p w14:paraId="564DBFFB" w14:textId="77777777" w:rsidR="00D023E7" w:rsidRPr="00D023E7" w:rsidRDefault="00D023E7" w:rsidP="00D023E7">
      <w:pPr>
        <w:numPr>
          <w:ilvl w:val="0"/>
          <w:numId w:val="3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permits.</w:t>
      </w:r>
    </w:p>
    <w:p w14:paraId="7FCAED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compliance само по себе является обязательным условием. Барьером оно становится, если создаёт значительные дополнительные затраты, задержки или capability requirements.</w:t>
      </w:r>
    </w:p>
    <w:p w14:paraId="2717877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6. Lack of suitable domestic suppliers</w:t>
      </w:r>
    </w:p>
    <w:p w14:paraId="4CB430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DOMESTIC_QUALITY_SUPPLIER_GAP</w:t>
      </w:r>
    </w:p>
    <w:p w14:paraId="37B583A7" w14:textId="77777777" w:rsidR="00D023E7" w:rsidRPr="00D023E7" w:rsidRDefault="00D023E7" w:rsidP="00D023E7">
      <w:pPr>
        <w:numPr>
          <w:ilvl w:val="0"/>
          <w:numId w:val="3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49887FC0" w14:textId="77777777" w:rsidR="00D023E7" w:rsidRPr="00D023E7" w:rsidRDefault="00D023E7" w:rsidP="00D023E7">
      <w:pPr>
        <w:numPr>
          <w:ilvl w:val="0"/>
          <w:numId w:val="3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Cost/Operational.</w:t>
      </w:r>
    </w:p>
    <w:p w14:paraId="1499B9AD" w14:textId="77777777" w:rsidR="00D023E7" w:rsidRPr="00D023E7" w:rsidRDefault="00D023E7" w:rsidP="00D023E7">
      <w:pPr>
        <w:numPr>
          <w:ilvl w:val="0"/>
          <w:numId w:val="3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Reintegration.</w:t>
      </w:r>
    </w:p>
    <w:p w14:paraId="6874DBE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Поддерживает уже сформированный кластер domestic supplier-network reconstruction.</w:t>
      </w:r>
    </w:p>
    <w:p w14:paraId="6625977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7. Inadequate production-planning capability</w:t>
      </w:r>
    </w:p>
    <w:p w14:paraId="4B2FB8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PRODUCTION_PLANNING_CAPABILITY_GAP</w:t>
      </w:r>
    </w:p>
    <w:p w14:paraId="00C2D012" w14:textId="77777777" w:rsidR="00D023E7" w:rsidRPr="00D023E7" w:rsidRDefault="00D023E7" w:rsidP="00D023E7">
      <w:pPr>
        <w:numPr>
          <w:ilvl w:val="0"/>
          <w:numId w:val="3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Cultural/Organizational.</w:t>
      </w:r>
    </w:p>
    <w:p w14:paraId="4CB4E4EE" w14:textId="77777777" w:rsidR="00D023E7" w:rsidRPr="00D023E7" w:rsidRDefault="00D023E7" w:rsidP="00D023E7">
      <w:pPr>
        <w:numPr>
          <w:ilvl w:val="0"/>
          <w:numId w:val="3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Asset/Capability.</w:t>
      </w:r>
    </w:p>
    <w:p w14:paraId="52BF669D" w14:textId="77777777" w:rsidR="00D023E7" w:rsidRPr="00D023E7" w:rsidRDefault="00D023E7" w:rsidP="00D023E7">
      <w:pPr>
        <w:numPr>
          <w:ilvl w:val="0"/>
          <w:numId w:val="3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Planning/Implementation.</w:t>
      </w:r>
    </w:p>
    <w:p w14:paraId="13D0666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потенциально важный firm-level barrier, но нужен оригинальный текст, чтобы определить, является ли он выводом авторов или только future research proposition.</w:t>
      </w:r>
    </w:p>
    <w:p w14:paraId="3CF587A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8. Cybersecurity and data risks</w:t>
      </w:r>
    </w:p>
    <w:p w14:paraId="32623D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DIGITAL_CYBERSECURITY_INTEGRATION_RISK</w:t>
      </w:r>
    </w:p>
    <w:p w14:paraId="7DCEFF0F" w14:textId="77777777" w:rsidR="00D023E7" w:rsidRPr="00D023E7" w:rsidRDefault="00D023E7" w:rsidP="00D023E7">
      <w:pPr>
        <w:numPr>
          <w:ilvl w:val="0"/>
          <w:numId w:val="3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091BE2E1" w14:textId="77777777" w:rsidR="00D023E7" w:rsidRPr="00D023E7" w:rsidRDefault="00D023E7" w:rsidP="00D023E7">
      <w:pPr>
        <w:numPr>
          <w:ilvl w:val="0"/>
          <w:numId w:val="3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Cost/Operational.</w:t>
      </w:r>
    </w:p>
    <w:p w14:paraId="0DDB91F5" w14:textId="77777777" w:rsidR="00D023E7" w:rsidRPr="00D023E7" w:rsidRDefault="00D023E7" w:rsidP="00D023E7">
      <w:pPr>
        <w:numPr>
          <w:ilvl w:val="0"/>
          <w:numId w:val="3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Implementation/Post-implementation.</w:t>
      </w:r>
    </w:p>
    <w:p w14:paraId="3B7B0AA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Необходимо проверить, действительно ли cybersecurity обсуждается как reshoring barrier, а не как общий риск Industry 4.0.</w:t>
      </w:r>
    </w:p>
    <w:p w14:paraId="7A55117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Что не кодируем как implementation barriers</w:t>
      </w:r>
    </w:p>
    <w:p w14:paraId="2C8C102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включаем в основную Barrier Matrix:</w:t>
      </w:r>
    </w:p>
    <w:p w14:paraId="14543655"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geopolitical shocks;</w:t>
      </w:r>
    </w:p>
    <w:p w14:paraId="7DB51B04"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rising shipping costs;</w:t>
      </w:r>
    </w:p>
    <w:p w14:paraId="27DA54E0"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disruptions;</w:t>
      </w:r>
    </w:p>
    <w:p w14:paraId="7DF6E8EB"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desire for greater control;</w:t>
      </w:r>
    </w:p>
    <w:p w14:paraId="04526D85"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total-cost reassessment;</w:t>
      </w:r>
    </w:p>
    <w:p w14:paraId="69403B3D"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localization;</w:t>
      </w:r>
    </w:p>
    <w:p w14:paraId="602D8EA4"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brand value;</w:t>
      </w:r>
    </w:p>
    <w:p w14:paraId="4EC6109B" w14:textId="77777777" w:rsidR="00D023E7" w:rsidRPr="00D023E7" w:rsidRDefault="00D023E7" w:rsidP="00D023E7">
      <w:pPr>
        <w:numPr>
          <w:ilvl w:val="0"/>
          <w:numId w:val="3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sustainability goals.</w:t>
      </w:r>
    </w:p>
    <w:p w14:paraId="1F77DAC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преимущественно drivers, benefits или strategic objectives.</w:t>
      </w:r>
    </w:p>
    <w:p w14:paraId="541107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Потеря продаж при уходе с перспективного рынка также является скорее:</w:t>
      </w:r>
    </w:p>
    <w:p w14:paraId="2C5F086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market-exit trade-off</w:t>
      </w:r>
      <w:r w:rsidRPr="00D023E7">
        <w:rPr>
          <w:rFonts w:ascii="Times New Roman" w:eastAsia="Times New Roman" w:hAnsi="Times New Roman" w:cs="Times New Roman"/>
          <w:color w:val="000000"/>
          <w:kern w:val="0"/>
          <w:lang w:eastAsia="ru-RU"/>
          <w14:ligatures w14:val="none"/>
        </w:rPr>
        <w:t>, а не физическим implementation barrier.</w:t>
      </w:r>
    </w:p>
    <w:p w14:paraId="54D136F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Её можно отдельно кодировать как </w:t>
      </w:r>
      <w:r w:rsidRPr="00D023E7">
        <w:rPr>
          <w:rFonts w:ascii="Courier New" w:eastAsia="Times New Roman" w:hAnsi="Courier New" w:cs="Courier New"/>
          <w:color w:val="000000"/>
          <w:kern w:val="0"/>
          <w:sz w:val="20"/>
          <w:szCs w:val="20"/>
          <w:lang w:eastAsia="ru-RU"/>
          <w14:ligatures w14:val="none"/>
        </w:rPr>
        <w:t>HOST_MARKET_REVENUE_LOSS_RISK</w:t>
      </w:r>
      <w:r w:rsidRPr="00D023E7">
        <w:rPr>
          <w:rFonts w:ascii="Times New Roman" w:eastAsia="Times New Roman" w:hAnsi="Times New Roman" w:cs="Times New Roman"/>
          <w:color w:val="000000"/>
          <w:kern w:val="0"/>
          <w:lang w:eastAsia="ru-RU"/>
          <w14:ligatures w14:val="none"/>
        </w:rPr>
        <w:t>, но не смешивать с machinery, skills или supplier-network problems.</w:t>
      </w:r>
    </w:p>
    <w:p w14:paraId="7937B29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 relevance</w:t>
      </w:r>
    </w:p>
    <w:p w14:paraId="68CB68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упоминает Китай и Индию, однако большинство barriers представлены как общие проблемы reshoring.</w:t>
      </w:r>
    </w:p>
    <w:p w14:paraId="5E835CB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писать:</w:t>
      </w:r>
    </w:p>
    <w:p w14:paraId="70890F0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Gupta et al. empirically found that firms returning from China suffered from labour and infrastructure shortages.</w:t>
      </w:r>
    </w:p>
    <w:p w14:paraId="551185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w:t>
      </w:r>
    </w:p>
    <w:p w14:paraId="1C3AC41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Gupta et al. conceptually identify domestic labour, infrastructure, supplier and knowledge-transfer constraints as challenges that may affect firms undertaking reshoring, including relocations from major Asian manufacturing locations.</w:t>
      </w:r>
    </w:p>
    <w:p w14:paraId="158131E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1863F6F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OLI</w:t>
      </w:r>
    </w:p>
    <w:p w14:paraId="4E06DE6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Полезна для анализа изменений:</w:t>
      </w:r>
    </w:p>
    <w:p w14:paraId="788E68AF" w14:textId="77777777" w:rsidR="00D023E7" w:rsidRPr="00D023E7" w:rsidRDefault="00D023E7" w:rsidP="00D023E7">
      <w:pPr>
        <w:numPr>
          <w:ilvl w:val="0"/>
          <w:numId w:val="3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location advantages;</w:t>
      </w:r>
    </w:p>
    <w:p w14:paraId="0A52F0EC" w14:textId="77777777" w:rsidR="00D023E7" w:rsidRPr="00D023E7" w:rsidRDefault="00D023E7" w:rsidP="00D023E7">
      <w:pPr>
        <w:numPr>
          <w:ilvl w:val="0"/>
          <w:numId w:val="3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market access;</w:t>
      </w:r>
    </w:p>
    <w:p w14:paraId="2AF13E11" w14:textId="77777777" w:rsidR="00D023E7" w:rsidRPr="00D023E7" w:rsidRDefault="00D023E7" w:rsidP="00D023E7">
      <w:pPr>
        <w:numPr>
          <w:ilvl w:val="0"/>
          <w:numId w:val="3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home-country resources;</w:t>
      </w:r>
    </w:p>
    <w:p w14:paraId="03E6CBBA" w14:textId="77777777" w:rsidR="00D023E7" w:rsidRPr="00D023E7" w:rsidRDefault="00D023E7" w:rsidP="00D023E7">
      <w:pPr>
        <w:numPr>
          <w:ilvl w:val="0"/>
          <w:numId w:val="3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costs;</w:t>
      </w:r>
    </w:p>
    <w:p w14:paraId="48223EDD" w14:textId="77777777" w:rsidR="00D023E7" w:rsidRPr="00D023E7" w:rsidRDefault="00D023E7" w:rsidP="00D023E7">
      <w:pPr>
        <w:numPr>
          <w:ilvl w:val="0"/>
          <w:numId w:val="3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internalization and control.</w:t>
      </w:r>
    </w:p>
    <w:p w14:paraId="64D2892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w:t>
      </w:r>
    </w:p>
    <w:p w14:paraId="7BE3F04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 интерпретации:</w:t>
      </w:r>
    </w:p>
    <w:p w14:paraId="728601EC" w14:textId="77777777" w:rsidR="00D023E7" w:rsidRPr="00D023E7" w:rsidRDefault="00D023E7" w:rsidP="00D023E7">
      <w:pPr>
        <w:numPr>
          <w:ilvl w:val="0"/>
          <w:numId w:val="3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 and skills;</w:t>
      </w:r>
    </w:p>
    <w:p w14:paraId="1A04C009" w14:textId="77777777" w:rsidR="00D023E7" w:rsidRPr="00D023E7" w:rsidRDefault="00D023E7" w:rsidP="00D023E7">
      <w:pPr>
        <w:numPr>
          <w:ilvl w:val="0"/>
          <w:numId w:val="3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production-planning capabilities;</w:t>
      </w:r>
    </w:p>
    <w:p w14:paraId="4347D224" w14:textId="77777777" w:rsidR="00D023E7" w:rsidRPr="00D023E7" w:rsidRDefault="00D023E7" w:rsidP="00D023E7">
      <w:pPr>
        <w:numPr>
          <w:ilvl w:val="0"/>
          <w:numId w:val="3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resources;</w:t>
      </w:r>
    </w:p>
    <w:p w14:paraId="355583C0" w14:textId="77777777" w:rsidR="00D023E7" w:rsidRPr="00D023E7" w:rsidRDefault="00D023E7" w:rsidP="00D023E7">
      <w:pPr>
        <w:numPr>
          <w:ilvl w:val="0"/>
          <w:numId w:val="3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access;</w:t>
      </w:r>
    </w:p>
    <w:p w14:paraId="2CAC19F8" w14:textId="77777777" w:rsidR="00D023E7" w:rsidRPr="00D023E7" w:rsidRDefault="00D023E7" w:rsidP="00D023E7">
      <w:pPr>
        <w:numPr>
          <w:ilvl w:val="0"/>
          <w:numId w:val="3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 transfer.</w:t>
      </w:r>
    </w:p>
    <w:p w14:paraId="616D01E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Knowledge-transfer perspective</w:t>
      </w:r>
    </w:p>
    <w:p w14:paraId="2DEFE2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полезна для объяснения:</w:t>
      </w:r>
    </w:p>
    <w:p w14:paraId="66C59717" w14:textId="77777777" w:rsidR="00D023E7" w:rsidRPr="00D023E7" w:rsidRDefault="00D023E7" w:rsidP="00D023E7">
      <w:pPr>
        <w:numPr>
          <w:ilvl w:val="0"/>
          <w:numId w:val="3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tacit knowledge loss;</w:t>
      </w:r>
    </w:p>
    <w:p w14:paraId="45424205" w14:textId="77777777" w:rsidR="00D023E7" w:rsidRPr="00D023E7" w:rsidRDefault="00D023E7" w:rsidP="00D023E7">
      <w:pPr>
        <w:numPr>
          <w:ilvl w:val="0"/>
          <w:numId w:val="3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supplier dependence;</w:t>
      </w:r>
    </w:p>
    <w:p w14:paraId="19EB8C8A" w14:textId="77777777" w:rsidR="00D023E7" w:rsidRPr="00D023E7" w:rsidRDefault="00D023E7" w:rsidP="00D023E7">
      <w:pPr>
        <w:numPr>
          <w:ilvl w:val="0"/>
          <w:numId w:val="3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relocation ambiguity;</w:t>
      </w:r>
    </w:p>
    <w:p w14:paraId="7C7B51FC" w14:textId="77777777" w:rsidR="00D023E7" w:rsidRPr="00D023E7" w:rsidRDefault="00D023E7" w:rsidP="00D023E7">
      <w:pPr>
        <w:numPr>
          <w:ilvl w:val="0"/>
          <w:numId w:val="3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difficulty recreating routines at home.</w:t>
      </w:r>
    </w:p>
    <w:p w14:paraId="2205382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Industry 4.0 transformation</w:t>
      </w:r>
    </w:p>
    <w:p w14:paraId="3D489A9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главный концептуальный вклад A25: reshoring рассматривается не только как geography reversal, но и как возможность перестроить production system на новой технологической основе.</w:t>
      </w:r>
    </w:p>
    <w:p w14:paraId="256086C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0320336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0561A4FB" w14:textId="77777777" w:rsidR="00D023E7" w:rsidRPr="00D023E7" w:rsidRDefault="00D023E7" w:rsidP="00D023E7">
      <w:pPr>
        <w:numPr>
          <w:ilvl w:val="0"/>
          <w:numId w:val="3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post-Covid reshoring discussion;</w:t>
      </w:r>
    </w:p>
    <w:p w14:paraId="0E02F67F" w14:textId="77777777" w:rsidR="00D023E7" w:rsidRPr="00D023E7" w:rsidRDefault="00D023E7" w:rsidP="00D023E7">
      <w:pPr>
        <w:numPr>
          <w:ilvl w:val="0"/>
          <w:numId w:val="3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geopolitical and supply-chain pressures;</w:t>
      </w:r>
    </w:p>
    <w:p w14:paraId="22B7314A" w14:textId="77777777" w:rsidR="00D023E7" w:rsidRPr="00D023E7" w:rsidRDefault="00D023E7" w:rsidP="00D023E7">
      <w:pPr>
        <w:numPr>
          <w:ilvl w:val="0"/>
          <w:numId w:val="3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связь reshoring и Industry 4.0;</w:t>
      </w:r>
    </w:p>
    <w:p w14:paraId="68EA96DA" w14:textId="77777777" w:rsidR="00D023E7" w:rsidRPr="00D023E7" w:rsidRDefault="00D023E7" w:rsidP="00D023E7">
      <w:pPr>
        <w:numPr>
          <w:ilvl w:val="0"/>
          <w:numId w:val="33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как не всегда полный или бинарный процесс.</w:t>
      </w:r>
    </w:p>
    <w:p w14:paraId="0AAA0EF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390DBD5A" w14:textId="77777777" w:rsidR="00D023E7" w:rsidRPr="00D023E7" w:rsidRDefault="00D023E7" w:rsidP="00D023E7">
      <w:pPr>
        <w:numPr>
          <w:ilvl w:val="0"/>
          <w:numId w:val="3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digital transformation;</w:t>
      </w:r>
    </w:p>
    <w:p w14:paraId="5F25FD6F" w14:textId="77777777" w:rsidR="00D023E7" w:rsidRPr="00D023E7" w:rsidRDefault="00D023E7" w:rsidP="00D023E7">
      <w:pPr>
        <w:numPr>
          <w:ilvl w:val="0"/>
          <w:numId w:val="3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sustainability;</w:t>
      </w:r>
    </w:p>
    <w:p w14:paraId="4F788010" w14:textId="77777777" w:rsidR="00D023E7" w:rsidRPr="00D023E7" w:rsidRDefault="00D023E7" w:rsidP="00D023E7">
      <w:pPr>
        <w:numPr>
          <w:ilvl w:val="0"/>
          <w:numId w:val="3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localization;</w:t>
      </w:r>
    </w:p>
    <w:p w14:paraId="5CD5BF80" w14:textId="77777777" w:rsidR="00D023E7" w:rsidRPr="00D023E7" w:rsidRDefault="00D023E7" w:rsidP="00D023E7">
      <w:pPr>
        <w:numPr>
          <w:ilvl w:val="0"/>
          <w:numId w:val="3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as enabler and capability requirement;</w:t>
      </w:r>
    </w:p>
    <w:p w14:paraId="0F207B9A" w14:textId="77777777" w:rsidR="00D023E7" w:rsidRPr="00D023E7" w:rsidRDefault="00D023E7" w:rsidP="00D023E7">
      <w:pPr>
        <w:numPr>
          <w:ilvl w:val="0"/>
          <w:numId w:val="33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knowledge transfer.</w:t>
      </w:r>
    </w:p>
    <w:p w14:paraId="6C327E3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6820D17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Только как </w:t>
      </w:r>
      <w:r w:rsidRPr="00D023E7">
        <w:rPr>
          <w:rFonts w:ascii="Times New Roman" w:eastAsia="Times New Roman" w:hAnsi="Times New Roman" w:cs="Times New Roman"/>
          <w:b/>
          <w:bCs/>
          <w:color w:val="000000"/>
          <w:kern w:val="0"/>
          <w:lang w:eastAsia="ru-RU"/>
          <w14:ligatures w14:val="none"/>
        </w:rPr>
        <w:t>conceptual support</w:t>
      </w:r>
      <w:r w:rsidRPr="00D023E7">
        <w:rPr>
          <w:rFonts w:ascii="Times New Roman" w:eastAsia="Times New Roman" w:hAnsi="Times New Roman" w:cs="Times New Roman"/>
          <w:color w:val="000000"/>
          <w:kern w:val="0"/>
          <w:lang w:eastAsia="ru-RU"/>
          <w14:ligatures w14:val="none"/>
        </w:rPr>
        <w:t> для уже эмпирически выявленных барьеров:</w:t>
      </w:r>
    </w:p>
    <w:p w14:paraId="4E10484D" w14:textId="77777777" w:rsidR="00D023E7" w:rsidRPr="00D023E7" w:rsidRDefault="00D023E7" w:rsidP="00D023E7">
      <w:pPr>
        <w:numPr>
          <w:ilvl w:val="0"/>
          <w:numId w:val="3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 shortages;</w:t>
      </w:r>
    </w:p>
    <w:p w14:paraId="61B280CC" w14:textId="77777777" w:rsidR="00D023E7" w:rsidRPr="00D023E7" w:rsidRDefault="00D023E7" w:rsidP="00D023E7">
      <w:pPr>
        <w:numPr>
          <w:ilvl w:val="0"/>
          <w:numId w:val="3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infrastructure gaps;</w:t>
      </w:r>
    </w:p>
    <w:p w14:paraId="1803EF3F" w14:textId="77777777" w:rsidR="00D023E7" w:rsidRPr="00D023E7" w:rsidRDefault="00D023E7" w:rsidP="00D023E7">
      <w:pPr>
        <w:numPr>
          <w:ilvl w:val="0"/>
          <w:numId w:val="3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local suppliers;</w:t>
      </w:r>
    </w:p>
    <w:p w14:paraId="69FE1542" w14:textId="77777777" w:rsidR="00D023E7" w:rsidRPr="00D023E7" w:rsidRDefault="00D023E7" w:rsidP="00D023E7">
      <w:pPr>
        <w:numPr>
          <w:ilvl w:val="0"/>
          <w:numId w:val="3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 costs;</w:t>
      </w:r>
    </w:p>
    <w:p w14:paraId="538268DB" w14:textId="77777777" w:rsidR="00D023E7" w:rsidRPr="00D023E7" w:rsidRDefault="00D023E7" w:rsidP="00D023E7">
      <w:pPr>
        <w:numPr>
          <w:ilvl w:val="0"/>
          <w:numId w:val="3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 transfer;</w:t>
      </w:r>
    </w:p>
    <w:p w14:paraId="4CFD7844" w14:textId="77777777" w:rsidR="00D023E7" w:rsidRPr="00D023E7" w:rsidRDefault="00D023E7" w:rsidP="00D023E7">
      <w:pPr>
        <w:numPr>
          <w:ilvl w:val="0"/>
          <w:numId w:val="34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 compliance.</w:t>
      </w:r>
    </w:p>
    <w:p w14:paraId="32FBB9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для подсчёта direct empirical frequency.</w:t>
      </w:r>
    </w:p>
    <w:p w14:paraId="7E0158D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 and Managerial Implications</w:t>
      </w:r>
    </w:p>
    <w:p w14:paraId="14BA89C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A25 хорошо поддерживает аргумент:</w:t>
      </w:r>
    </w:p>
    <w:p w14:paraId="53443E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can mitigate some cost and labour constraints of reshoring, but successful deployment itself depends on digital skills, infrastructure, organisational capabilities and secure integration of technology.</w:t>
      </w:r>
    </w:p>
    <w:p w14:paraId="7C0C8F3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Связь с предыдущими источниками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4755"/>
      </w:tblGrid>
      <w:tr w:rsidR="00D023E7" w:rsidRPr="00D023E7" w14:paraId="617E77AB" w14:textId="77777777">
        <w:trPr>
          <w:tblHeader/>
          <w:tblCellSpacing w:w="15" w:type="dxa"/>
        </w:trPr>
        <w:tc>
          <w:tcPr>
            <w:tcW w:w="0" w:type="auto"/>
            <w:vAlign w:val="center"/>
            <w:hideMark/>
          </w:tcPr>
          <w:p w14:paraId="08DF612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Кластер</w:t>
            </w:r>
          </w:p>
        </w:tc>
        <w:tc>
          <w:tcPr>
            <w:tcW w:w="0" w:type="auto"/>
            <w:vAlign w:val="center"/>
            <w:hideMark/>
          </w:tcPr>
          <w:p w14:paraId="7C9E570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Связанные источники</w:t>
            </w:r>
          </w:p>
        </w:tc>
      </w:tr>
      <w:tr w:rsidR="00D023E7" w:rsidRPr="00D023E7" w14:paraId="5F551D01" w14:textId="77777777">
        <w:trPr>
          <w:tblCellSpacing w:w="15" w:type="dxa"/>
        </w:trPr>
        <w:tc>
          <w:tcPr>
            <w:tcW w:w="0" w:type="auto"/>
            <w:vAlign w:val="center"/>
            <w:hideMark/>
          </w:tcPr>
          <w:p w14:paraId="4BC1D52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labour and skills</w:t>
            </w:r>
          </w:p>
        </w:tc>
        <w:tc>
          <w:tcPr>
            <w:tcW w:w="0" w:type="auto"/>
            <w:vAlign w:val="center"/>
            <w:hideMark/>
          </w:tcPr>
          <w:p w14:paraId="661C1B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A04, A06, A09, A13, A15, A16, A17, A20, A25</w:t>
            </w:r>
          </w:p>
        </w:tc>
      </w:tr>
      <w:tr w:rsidR="00D023E7" w:rsidRPr="00D023E7" w14:paraId="518D8684" w14:textId="77777777">
        <w:trPr>
          <w:tblCellSpacing w:w="15" w:type="dxa"/>
        </w:trPr>
        <w:tc>
          <w:tcPr>
            <w:tcW w:w="0" w:type="auto"/>
            <w:vAlign w:val="center"/>
            <w:hideMark/>
          </w:tcPr>
          <w:p w14:paraId="5F46AB9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Supplier-network reconstruction</w:t>
            </w:r>
          </w:p>
        </w:tc>
        <w:tc>
          <w:tcPr>
            <w:tcW w:w="0" w:type="auto"/>
            <w:vAlign w:val="center"/>
            <w:hideMark/>
          </w:tcPr>
          <w:p w14:paraId="3531C63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A06, A11, A13, A18, A20, A25</w:t>
            </w:r>
          </w:p>
        </w:tc>
      </w:tr>
      <w:tr w:rsidR="00D023E7" w:rsidRPr="00D023E7" w14:paraId="231D2034" w14:textId="77777777">
        <w:trPr>
          <w:tblCellSpacing w:w="15" w:type="dxa"/>
        </w:trPr>
        <w:tc>
          <w:tcPr>
            <w:tcW w:w="0" w:type="auto"/>
            <w:vAlign w:val="center"/>
            <w:hideMark/>
          </w:tcPr>
          <w:p w14:paraId="3D6E56B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 transfer</w:t>
            </w:r>
          </w:p>
        </w:tc>
        <w:tc>
          <w:tcPr>
            <w:tcW w:w="0" w:type="auto"/>
            <w:vAlign w:val="center"/>
            <w:hideMark/>
          </w:tcPr>
          <w:p w14:paraId="4D00648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A02, A18, A25</w:t>
            </w:r>
          </w:p>
        </w:tc>
      </w:tr>
      <w:tr w:rsidR="00D023E7" w:rsidRPr="00D023E7" w14:paraId="0ACEF356" w14:textId="77777777">
        <w:trPr>
          <w:tblCellSpacing w:w="15" w:type="dxa"/>
        </w:trPr>
        <w:tc>
          <w:tcPr>
            <w:tcW w:w="0" w:type="auto"/>
            <w:vAlign w:val="center"/>
            <w:hideMark/>
          </w:tcPr>
          <w:p w14:paraId="2F69353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Industry 4.0 readiness</w:t>
            </w:r>
          </w:p>
        </w:tc>
        <w:tc>
          <w:tcPr>
            <w:tcW w:w="0" w:type="auto"/>
            <w:vAlign w:val="center"/>
            <w:hideMark/>
          </w:tcPr>
          <w:p w14:paraId="722B86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A07, A12, A17, A19, A20, A25</w:t>
            </w:r>
          </w:p>
        </w:tc>
      </w:tr>
      <w:tr w:rsidR="00D023E7" w:rsidRPr="00D023E7" w14:paraId="37B3D07E" w14:textId="77777777">
        <w:trPr>
          <w:tblCellSpacing w:w="15" w:type="dxa"/>
        </w:trPr>
        <w:tc>
          <w:tcPr>
            <w:tcW w:w="0" w:type="auto"/>
            <w:vAlign w:val="center"/>
            <w:hideMark/>
          </w:tcPr>
          <w:p w14:paraId="4059D14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Switching/fixed costs</w:t>
            </w:r>
          </w:p>
        </w:tc>
        <w:tc>
          <w:tcPr>
            <w:tcW w:w="0" w:type="auto"/>
            <w:vAlign w:val="center"/>
            <w:hideMark/>
          </w:tcPr>
          <w:p w14:paraId="50BE82F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A14, A16, A25</w:t>
            </w:r>
          </w:p>
        </w:tc>
      </w:tr>
      <w:tr w:rsidR="00D023E7" w:rsidRPr="00D023E7" w14:paraId="6821F5E1" w14:textId="77777777">
        <w:trPr>
          <w:tblCellSpacing w:w="15" w:type="dxa"/>
        </w:trPr>
        <w:tc>
          <w:tcPr>
            <w:tcW w:w="0" w:type="auto"/>
            <w:vAlign w:val="center"/>
            <w:hideMark/>
          </w:tcPr>
          <w:p w14:paraId="08524E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 requirements</w:t>
            </w:r>
          </w:p>
        </w:tc>
        <w:tc>
          <w:tcPr>
            <w:tcW w:w="0" w:type="auto"/>
            <w:vAlign w:val="center"/>
            <w:hideMark/>
          </w:tcPr>
          <w:p w14:paraId="589BB2A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A09, A10, A25</w:t>
            </w:r>
          </w:p>
        </w:tc>
      </w:tr>
    </w:tbl>
    <w:p w14:paraId="79E2959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517"/>
        <w:gridCol w:w="7020"/>
      </w:tblGrid>
      <w:tr w:rsidR="00D023E7" w:rsidRPr="00D023E7" w14:paraId="50E92C49" w14:textId="77777777">
        <w:trPr>
          <w:tblHeader/>
          <w:tblCellSpacing w:w="15" w:type="dxa"/>
        </w:trPr>
        <w:tc>
          <w:tcPr>
            <w:tcW w:w="0" w:type="auto"/>
            <w:vAlign w:val="center"/>
            <w:hideMark/>
          </w:tcPr>
          <w:p w14:paraId="0491044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4A5D72B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7E064099"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747A0BB1" w14:textId="77777777">
        <w:trPr>
          <w:tblCellSpacing w:w="15" w:type="dxa"/>
        </w:trPr>
        <w:tc>
          <w:tcPr>
            <w:tcW w:w="0" w:type="auto"/>
            <w:vAlign w:val="center"/>
            <w:hideMark/>
          </w:tcPr>
          <w:p w14:paraId="1C54CC5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A25</w:t>
            </w:r>
          </w:p>
        </w:tc>
        <w:tc>
          <w:tcPr>
            <w:tcW w:w="0" w:type="auto"/>
            <w:vAlign w:val="center"/>
            <w:hideMark/>
          </w:tcPr>
          <w:p w14:paraId="7C307EB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Gupta et al. (2023)</w:t>
            </w:r>
          </w:p>
        </w:tc>
        <w:tc>
          <w:tcPr>
            <w:tcW w:w="0" w:type="auto"/>
            <w:vAlign w:val="center"/>
            <w:hideMark/>
          </w:tcPr>
          <w:p w14:paraId="6B7B4E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conceptual literature: Industry 4.0 transformation, knowledge transfer, domestic resource readiness and sustainability</w:t>
            </w:r>
          </w:p>
        </w:tc>
      </w:tr>
    </w:tbl>
    <w:p w14:paraId="091F71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A25 следует использовать преимущественно в </w:t>
      </w:r>
      <w:r w:rsidRPr="00D023E7">
        <w:rPr>
          <w:rFonts w:ascii="Times New Roman" w:eastAsia="Times New Roman" w:hAnsi="Times New Roman" w:cs="Times New Roman"/>
          <w:b/>
          <w:bCs/>
          <w:color w:val="000000"/>
          <w:kern w:val="0"/>
          <w:lang w:eastAsia="ru-RU"/>
          <w14:ligatures w14:val="none"/>
        </w:rPr>
        <w:t>Literature Review и Discussion</w:t>
      </w:r>
      <w:r w:rsidRPr="00D023E7">
        <w:rPr>
          <w:rFonts w:ascii="Times New Roman" w:eastAsia="Times New Roman" w:hAnsi="Times New Roman" w:cs="Times New Roman"/>
          <w:color w:val="000000"/>
          <w:kern w:val="0"/>
          <w:lang w:eastAsia="ru-RU"/>
          <w14:ligatures w14:val="none"/>
        </w:rPr>
        <w:t>. Она хорошо объединяет технологические и организационные аспекты, но не заменяет прямые China-specific implementation cases A13 и A18.</w:t>
      </w:r>
    </w:p>
    <w:p w14:paraId="2C9C7E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Принято. Добавляю источник как </w:t>
      </w:r>
      <w:r w:rsidRPr="00D023E7">
        <w:rPr>
          <w:rFonts w:ascii="Times New Roman" w:eastAsia="Times New Roman" w:hAnsi="Times New Roman" w:cs="Times New Roman"/>
          <w:b/>
          <w:bCs/>
          <w:color w:val="000000"/>
          <w:kern w:val="0"/>
          <w:lang w:eastAsia="ru-RU"/>
          <w14:ligatures w14:val="none"/>
        </w:rPr>
        <w:t>A26</w:t>
      </w:r>
      <w:r w:rsidRPr="00D023E7">
        <w:rPr>
          <w:rFonts w:ascii="Times New Roman" w:eastAsia="Times New Roman" w:hAnsi="Times New Roman" w:cs="Times New Roman"/>
          <w:color w:val="000000"/>
          <w:kern w:val="0"/>
          <w:lang w:eastAsia="ru-RU"/>
          <w14:ligatures w14:val="none"/>
        </w:rPr>
        <w:t>. Это сильное количественное исследование глобальных relocation patterns, но NotebookLM переоценивает его способность напрямую отвечать на вопрос о firm-level implementation barriers.</w:t>
      </w:r>
    </w:p>
    <w:p w14:paraId="0ABFC70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A26 — Gao et al. (2022)</w:t>
      </w:r>
    </w:p>
    <w:p w14:paraId="7A428C8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Gao, X., Hewings, G. J. D., &amp; Yang, C. (2022).</w:t>
      </w:r>
      <w:r w:rsidRPr="00D023E7">
        <w:rPr>
          <w:rFonts w:ascii="Times New Roman" w:eastAsia="Times New Roman" w:hAnsi="Times New Roman" w:cs="Times New Roman"/>
          <w:color w:val="000000"/>
          <w:kern w:val="0"/>
          <w:lang w:eastAsia="ru-RU"/>
          <w14:ligatures w14:val="none"/>
        </w:rPr>
        <w:t> Offshore, re-shore, re-offshore: What happened to global manufacturing location between 2007 and 2014? </w:t>
      </w:r>
      <w:r w:rsidRPr="00D023E7">
        <w:rPr>
          <w:rFonts w:ascii="Times New Roman" w:eastAsia="Times New Roman" w:hAnsi="Times New Roman" w:cs="Times New Roman"/>
          <w:i/>
          <w:iCs/>
          <w:color w:val="000000"/>
          <w:kern w:val="0"/>
          <w:lang w:eastAsia="ru-RU"/>
          <w14:ligatures w14:val="none"/>
        </w:rPr>
        <w:t>Cambridge Journal of Regions, Economy and Society, 15</w:t>
      </w:r>
      <w:r w:rsidRPr="00D023E7">
        <w:rPr>
          <w:rFonts w:ascii="Times New Roman" w:eastAsia="Times New Roman" w:hAnsi="Times New Roman" w:cs="Times New Roman"/>
          <w:color w:val="000000"/>
          <w:kern w:val="0"/>
          <w:lang w:eastAsia="ru-RU"/>
          <w14:ligatures w14:val="none"/>
        </w:rPr>
        <w:t>(2), 183–206.</w:t>
      </w:r>
    </w:p>
    <w:p w14:paraId="66166AC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5737"/>
      </w:tblGrid>
      <w:tr w:rsidR="00D023E7" w:rsidRPr="00D023E7" w14:paraId="111339EB" w14:textId="77777777">
        <w:trPr>
          <w:tblHeader/>
          <w:tblCellSpacing w:w="15" w:type="dxa"/>
        </w:trPr>
        <w:tc>
          <w:tcPr>
            <w:tcW w:w="0" w:type="auto"/>
            <w:vAlign w:val="center"/>
            <w:hideMark/>
          </w:tcPr>
          <w:p w14:paraId="050BAD5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2C06846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71FA699D" w14:textId="77777777">
        <w:trPr>
          <w:tblCellSpacing w:w="15" w:type="dxa"/>
        </w:trPr>
        <w:tc>
          <w:tcPr>
            <w:tcW w:w="0" w:type="auto"/>
            <w:vAlign w:val="center"/>
            <w:hideMark/>
          </w:tcPr>
          <w:p w14:paraId="29A1AA9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3A19270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Quantitative macro-level study</w:t>
            </w:r>
          </w:p>
        </w:tc>
      </w:tr>
      <w:tr w:rsidR="00D023E7" w:rsidRPr="00D023E7" w14:paraId="49008C64" w14:textId="77777777">
        <w:trPr>
          <w:tblCellSpacing w:w="15" w:type="dxa"/>
        </w:trPr>
        <w:tc>
          <w:tcPr>
            <w:tcW w:w="0" w:type="auto"/>
            <w:vAlign w:val="center"/>
            <w:hideMark/>
          </w:tcPr>
          <w:p w14:paraId="2EB2AF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w:t>
            </w:r>
          </w:p>
        </w:tc>
        <w:tc>
          <w:tcPr>
            <w:tcW w:w="0" w:type="auto"/>
            <w:vAlign w:val="center"/>
            <w:hideMark/>
          </w:tcPr>
          <w:p w14:paraId="18106B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World input–output modelling</w:t>
            </w:r>
          </w:p>
        </w:tc>
      </w:tr>
      <w:tr w:rsidR="00D023E7" w:rsidRPr="00D023E7" w14:paraId="7785985A" w14:textId="77777777">
        <w:trPr>
          <w:tblCellSpacing w:w="15" w:type="dxa"/>
        </w:trPr>
        <w:tc>
          <w:tcPr>
            <w:tcW w:w="0" w:type="auto"/>
            <w:vAlign w:val="center"/>
            <w:hideMark/>
          </w:tcPr>
          <w:p w14:paraId="3516B4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Период данных</w:t>
            </w:r>
          </w:p>
        </w:tc>
        <w:tc>
          <w:tcPr>
            <w:tcW w:w="0" w:type="auto"/>
            <w:vAlign w:val="center"/>
            <w:hideMark/>
          </w:tcPr>
          <w:p w14:paraId="431429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2007–2014</w:t>
            </w:r>
          </w:p>
        </w:tc>
      </w:tr>
      <w:tr w:rsidR="00D023E7" w:rsidRPr="00D023E7" w14:paraId="2E6C5202" w14:textId="77777777">
        <w:trPr>
          <w:tblCellSpacing w:w="15" w:type="dxa"/>
        </w:trPr>
        <w:tc>
          <w:tcPr>
            <w:tcW w:w="0" w:type="auto"/>
            <w:vAlign w:val="center"/>
            <w:hideMark/>
          </w:tcPr>
          <w:p w14:paraId="5B32B4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Единица анализа</w:t>
            </w:r>
          </w:p>
        </w:tc>
        <w:tc>
          <w:tcPr>
            <w:tcW w:w="0" w:type="auto"/>
            <w:vAlign w:val="center"/>
            <w:hideMark/>
          </w:tcPr>
          <w:p w14:paraId="43444D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Отраслевые и межстрановые производственные потоки</w:t>
            </w:r>
          </w:p>
        </w:tc>
      </w:tr>
      <w:tr w:rsidR="00D023E7" w:rsidRPr="00D023E7" w14:paraId="787B0766" w14:textId="77777777">
        <w:trPr>
          <w:tblCellSpacing w:w="15" w:type="dxa"/>
        </w:trPr>
        <w:tc>
          <w:tcPr>
            <w:tcW w:w="0" w:type="auto"/>
            <w:vAlign w:val="center"/>
            <w:hideMark/>
          </w:tcPr>
          <w:p w14:paraId="0C92E31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7A1E53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Масштабы offshoring, reshoring и re-offshoring</w:t>
            </w:r>
          </w:p>
        </w:tc>
      </w:tr>
      <w:tr w:rsidR="00D023E7" w:rsidRPr="00D023E7" w14:paraId="43FF65D8" w14:textId="77777777">
        <w:trPr>
          <w:tblCellSpacing w:w="15" w:type="dxa"/>
        </w:trPr>
        <w:tc>
          <w:tcPr>
            <w:tcW w:w="0" w:type="auto"/>
            <w:vAlign w:val="center"/>
            <w:hideMark/>
          </w:tcPr>
          <w:p w14:paraId="22D7D20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4CA07D9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macro empirical reshoring-related evidence</w:t>
            </w:r>
          </w:p>
        </w:tc>
      </w:tr>
      <w:tr w:rsidR="00D023E7" w:rsidRPr="00D023E7" w14:paraId="308CEE49" w14:textId="77777777">
        <w:trPr>
          <w:tblCellSpacing w:w="15" w:type="dxa"/>
        </w:trPr>
        <w:tc>
          <w:tcPr>
            <w:tcW w:w="0" w:type="auto"/>
            <w:vAlign w:val="center"/>
            <w:hideMark/>
          </w:tcPr>
          <w:p w14:paraId="37F2F4B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7EA239B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empirical/contextual literature</w:t>
            </w:r>
          </w:p>
        </w:tc>
      </w:tr>
      <w:tr w:rsidR="00D023E7" w:rsidRPr="00D023E7" w14:paraId="1A441AD0" w14:textId="77777777">
        <w:trPr>
          <w:tblCellSpacing w:w="15" w:type="dxa"/>
        </w:trPr>
        <w:tc>
          <w:tcPr>
            <w:tcW w:w="0" w:type="auto"/>
            <w:vAlign w:val="center"/>
            <w:hideMark/>
          </w:tcPr>
          <w:p w14:paraId="299E21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3266512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Низкая–средняя</w:t>
            </w:r>
          </w:p>
        </w:tc>
      </w:tr>
      <w:tr w:rsidR="00D023E7" w:rsidRPr="00D023E7" w14:paraId="7FAFDB48" w14:textId="77777777">
        <w:trPr>
          <w:tblCellSpacing w:w="15" w:type="dxa"/>
        </w:trPr>
        <w:tc>
          <w:tcPr>
            <w:tcW w:w="0" w:type="auto"/>
            <w:vAlign w:val="center"/>
            <w:hideMark/>
          </w:tcPr>
          <w:p w14:paraId="41C568A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4D4C35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5D2E86A9" w14:textId="77777777">
        <w:trPr>
          <w:tblCellSpacing w:w="15" w:type="dxa"/>
        </w:trPr>
        <w:tc>
          <w:tcPr>
            <w:tcW w:w="0" w:type="auto"/>
            <w:vAlign w:val="center"/>
            <w:hideMark/>
          </w:tcPr>
          <w:p w14:paraId="187C50A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firm-level barrier evidence</w:t>
            </w:r>
          </w:p>
        </w:tc>
        <w:tc>
          <w:tcPr>
            <w:tcW w:w="0" w:type="auto"/>
            <w:vAlign w:val="center"/>
            <w:hideMark/>
          </w:tcPr>
          <w:p w14:paraId="742F7F2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5CF0ECC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Главная корректировка</w:t>
      </w:r>
    </w:p>
    <w:p w14:paraId="21B8003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эмпирически подтверждает:</w:t>
      </w:r>
    </w:p>
    <w:p w14:paraId="2AECC566" w14:textId="77777777" w:rsidR="00D023E7" w:rsidRPr="00D023E7" w:rsidRDefault="00D023E7" w:rsidP="00D023E7">
      <w:pPr>
        <w:numPr>
          <w:ilvl w:val="0"/>
          <w:numId w:val="3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относительные масштабы различных relocation patterns;</w:t>
      </w:r>
    </w:p>
    <w:p w14:paraId="585DB338" w14:textId="77777777" w:rsidR="00D023E7" w:rsidRPr="00D023E7" w:rsidRDefault="00D023E7" w:rsidP="00D023E7">
      <w:pPr>
        <w:numPr>
          <w:ilvl w:val="0"/>
          <w:numId w:val="3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различия между labour-, capital- и technology-intensive industries;</w:t>
      </w:r>
    </w:p>
    <w:p w14:paraId="1DB14B08" w14:textId="77777777" w:rsidR="00D023E7" w:rsidRPr="00D023E7" w:rsidRDefault="00D023E7" w:rsidP="00D023E7">
      <w:pPr>
        <w:numPr>
          <w:ilvl w:val="0"/>
          <w:numId w:val="3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связь relocation с географической близостью;</w:t>
      </w:r>
    </w:p>
    <w:p w14:paraId="359823A9" w14:textId="77777777" w:rsidR="00D023E7" w:rsidRPr="00D023E7" w:rsidRDefault="00D023E7" w:rsidP="00D023E7">
      <w:pPr>
        <w:numPr>
          <w:ilvl w:val="0"/>
          <w:numId w:val="34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различия между странами и регионами.</w:t>
      </w:r>
    </w:p>
    <w:p w14:paraId="289CD5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модель не наблюдает:</w:t>
      </w:r>
    </w:p>
    <w:p w14:paraId="23ADBD56" w14:textId="77777777" w:rsidR="00D023E7" w:rsidRPr="00D023E7" w:rsidRDefault="00D023E7" w:rsidP="00D023E7">
      <w:pPr>
        <w:numPr>
          <w:ilvl w:val="0"/>
          <w:numId w:val="3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решения конкретных менеджеров;</w:t>
      </w:r>
    </w:p>
    <w:p w14:paraId="5B4551D9" w14:textId="77777777" w:rsidR="00D023E7" w:rsidRPr="00D023E7" w:rsidRDefault="00D023E7" w:rsidP="00D023E7">
      <w:pPr>
        <w:numPr>
          <w:ilvl w:val="0"/>
          <w:numId w:val="3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приобретение оборудования;</w:t>
      </w:r>
    </w:p>
    <w:p w14:paraId="0D61E839" w14:textId="77777777" w:rsidR="00D023E7" w:rsidRPr="00D023E7" w:rsidRDefault="00D023E7" w:rsidP="00D023E7">
      <w:pPr>
        <w:numPr>
          <w:ilvl w:val="0"/>
          <w:numId w:val="3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обучение работников;</w:t>
      </w:r>
    </w:p>
    <w:p w14:paraId="001685E3" w14:textId="77777777" w:rsidR="00D023E7" w:rsidRPr="00D023E7" w:rsidRDefault="00D023E7" w:rsidP="00D023E7">
      <w:pPr>
        <w:numPr>
          <w:ilvl w:val="0"/>
          <w:numId w:val="3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разрыв supplier relationships;</w:t>
      </w:r>
    </w:p>
    <w:p w14:paraId="7B1B0B43" w14:textId="77777777" w:rsidR="00D023E7" w:rsidRPr="00D023E7" w:rsidRDefault="00D023E7" w:rsidP="00D023E7">
      <w:pPr>
        <w:numPr>
          <w:ilvl w:val="0"/>
          <w:numId w:val="3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перенос tacit knowledge;</w:t>
      </w:r>
    </w:p>
    <w:p w14:paraId="578BF337" w14:textId="77777777" w:rsidR="00D023E7" w:rsidRPr="00D023E7" w:rsidRDefault="00D023E7" w:rsidP="00D023E7">
      <w:pPr>
        <w:numPr>
          <w:ilvl w:val="0"/>
          <w:numId w:val="34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фактические трудности reintegration на уровне фирмы.</w:t>
      </w:r>
    </w:p>
    <w:p w14:paraId="2EFE5F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 нельзя называть такие положения, как:</w:t>
      </w:r>
    </w:p>
    <w:p w14:paraId="6F9F6EEC" w14:textId="77777777" w:rsidR="00D023E7" w:rsidRPr="00D023E7" w:rsidRDefault="00D023E7" w:rsidP="00D023E7">
      <w:pPr>
        <w:numPr>
          <w:ilvl w:val="0"/>
          <w:numId w:val="3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re-learning outsourced competences;</w:t>
      </w:r>
    </w:p>
    <w:p w14:paraId="526F58E2" w14:textId="77777777" w:rsidR="00D023E7" w:rsidRPr="00D023E7" w:rsidRDefault="00D023E7" w:rsidP="00D023E7">
      <w:pPr>
        <w:numPr>
          <w:ilvl w:val="0"/>
          <w:numId w:val="3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resistance by local contexts;</w:t>
      </w:r>
    </w:p>
    <w:p w14:paraId="14B1A767" w14:textId="77777777" w:rsidR="00D023E7" w:rsidRPr="00D023E7" w:rsidRDefault="00D023E7" w:rsidP="00D023E7">
      <w:pPr>
        <w:numPr>
          <w:ilvl w:val="0"/>
          <w:numId w:val="34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lack of local activity links</w:t>
      </w:r>
    </w:p>
    <w:p w14:paraId="7E6FD0F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прямыми результатами WIOT-моделирования. Вероятнее всего, они происходят из literature review или conceptual interpretation авторов.</w:t>
      </w:r>
    </w:p>
    <w:p w14:paraId="22B0769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даёт твоей работе</w:t>
      </w:r>
    </w:p>
    <w:p w14:paraId="66C13C4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Масштаб reshoring на макроуровне</w:t>
      </w:r>
    </w:p>
    <w:p w14:paraId="1E31E1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A26 показывает, что reshoring являлось заметной частью глобальной производственной реконфигурации, хотя offshoring продолжало доминировать.</w:t>
      </w:r>
    </w:p>
    <w:p w14:paraId="7A9B71A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показатель </w:t>
      </w:r>
      <w:r w:rsidRPr="00D023E7">
        <w:rPr>
          <w:rFonts w:ascii="Times New Roman" w:eastAsia="Times New Roman" w:hAnsi="Times New Roman" w:cs="Times New Roman"/>
          <w:b/>
          <w:bCs/>
          <w:color w:val="000000"/>
          <w:kern w:val="0"/>
          <w:lang w:eastAsia="ru-RU"/>
          <w14:ligatures w14:val="none"/>
        </w:rPr>
        <w:t>28.5%</w:t>
      </w:r>
      <w:r w:rsidRPr="00D023E7">
        <w:rPr>
          <w:rFonts w:ascii="Times New Roman" w:eastAsia="Times New Roman" w:hAnsi="Times New Roman" w:cs="Times New Roman"/>
          <w:color w:val="000000"/>
          <w:kern w:val="0"/>
          <w:lang w:eastAsia="ru-RU"/>
          <w14:ligatures w14:val="none"/>
        </w:rPr>
        <w:t> следует описывать очень осторожно:</w:t>
      </w:r>
    </w:p>
    <w:p w14:paraId="3864C5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доля рассчитанного объёма relocation patterns в модели, а не процент компаний, которые осуществили reshoring.</w:t>
      </w:r>
    </w:p>
    <w:p w14:paraId="0CF4D1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писать:</w:t>
      </w:r>
    </w:p>
    <w:p w14:paraId="270EB0F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“28.5% of manufacturing firms reshored.”</w:t>
      </w:r>
    </w:p>
    <w:p w14:paraId="79A707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w:t>
      </w:r>
    </w:p>
    <w:p w14:paraId="17D041E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model attributed 28.5% of the measured manufacturing relocation magnitude to reshoring during 2007–2014.”</w:t>
      </w:r>
    </w:p>
    <w:p w14:paraId="2B7D43D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Sector-specific feasibility</w:t>
      </w:r>
    </w:p>
    <w:p w14:paraId="7F9F56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показывает, что reshoring чаще наблюдалось в:</w:t>
      </w:r>
    </w:p>
    <w:p w14:paraId="1ED6D688" w14:textId="77777777" w:rsidR="00D023E7" w:rsidRPr="00D023E7" w:rsidRDefault="00D023E7" w:rsidP="00D023E7">
      <w:pPr>
        <w:numPr>
          <w:ilvl w:val="0"/>
          <w:numId w:val="3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capital-intensive manufacturing;</w:t>
      </w:r>
    </w:p>
    <w:p w14:paraId="32F0F2CD" w14:textId="77777777" w:rsidR="00D023E7" w:rsidRPr="00D023E7" w:rsidRDefault="00D023E7" w:rsidP="00D023E7">
      <w:pPr>
        <w:numPr>
          <w:ilvl w:val="0"/>
          <w:numId w:val="34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technology-intensive manufacturing.</w:t>
      </w:r>
    </w:p>
    <w:p w14:paraId="609F82A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 реже — в labour-intensive industries.</w:t>
      </w:r>
    </w:p>
    <w:p w14:paraId="62652FB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полезно для объяснения, почему возврат labour-intensive production из Азии особенно сложен:</w:t>
      </w:r>
    </w:p>
    <w:p w14:paraId="5EE56064" w14:textId="77777777" w:rsidR="00D023E7" w:rsidRPr="00D023E7" w:rsidRDefault="00D023E7" w:rsidP="00D023E7">
      <w:pPr>
        <w:numPr>
          <w:ilvl w:val="0"/>
          <w:numId w:val="3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labour costs выше;</w:t>
      </w:r>
    </w:p>
    <w:p w14:paraId="20AFCA66" w14:textId="77777777" w:rsidR="00D023E7" w:rsidRPr="00D023E7" w:rsidRDefault="00D023E7" w:rsidP="00D023E7">
      <w:pPr>
        <w:numPr>
          <w:ilvl w:val="0"/>
          <w:numId w:val="3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автоматизация требует инвестиций;</w:t>
      </w:r>
    </w:p>
    <w:p w14:paraId="12F47E61" w14:textId="77777777" w:rsidR="00D023E7" w:rsidRPr="00D023E7" w:rsidRDefault="00D023E7" w:rsidP="00D023E7">
      <w:pPr>
        <w:numPr>
          <w:ilvl w:val="0"/>
          <w:numId w:val="3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масштаб производства может быть недостаточным;</w:t>
      </w:r>
    </w:p>
    <w:p w14:paraId="48A1021D" w14:textId="77777777" w:rsidR="00D023E7" w:rsidRPr="00D023E7" w:rsidRDefault="00D023E7" w:rsidP="00D023E7">
      <w:pPr>
        <w:numPr>
          <w:ilvl w:val="0"/>
          <w:numId w:val="34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специализированные навыки и supplier ecosystems могли исчезнуть.</w:t>
      </w:r>
    </w:p>
    <w:p w14:paraId="63DAF92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Но сама модель не доказывает, какой именно из этих firm-level barriers вызвал отраслевое различие.</w:t>
      </w:r>
    </w:p>
    <w:p w14:paraId="62967A6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Geographic proximity</w:t>
      </w:r>
    </w:p>
    <w:p w14:paraId="41E3BF8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A26 показывает, что reshoring или иные обратные relocation patterns чаще возникают при большей географической близости.</w:t>
      </w:r>
    </w:p>
    <w:p w14:paraId="59386C2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можно использовать как structural/contextual finding:</w:t>
      </w:r>
    </w:p>
    <w:p w14:paraId="6499C52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Большая дистанция между Asian host country и home country может снижать вероятность полного обратного переноса и делать regional relocation или re-offshoring более вероятными.</w:t>
      </w:r>
    </w:p>
    <w:p w14:paraId="7A2DFA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w:t>
      </w:r>
      <w:r w:rsidRPr="00D023E7">
        <w:rPr>
          <w:rFonts w:ascii="Times New Roman" w:eastAsia="Times New Roman" w:hAnsi="Times New Roman" w:cs="Times New Roman"/>
          <w:b/>
          <w:bCs/>
          <w:color w:val="000000"/>
          <w:kern w:val="0"/>
          <w:lang w:eastAsia="ru-RU"/>
          <w14:ligatures w14:val="none"/>
        </w:rPr>
        <w:t>distance</w:t>
      </w:r>
      <w:r w:rsidRPr="00D023E7">
        <w:rPr>
          <w:rFonts w:ascii="Times New Roman" w:eastAsia="Times New Roman" w:hAnsi="Times New Roman" w:cs="Times New Roman"/>
          <w:color w:val="000000"/>
          <w:kern w:val="0"/>
          <w:lang w:eastAsia="ru-RU"/>
          <w14:ligatures w14:val="none"/>
        </w:rPr>
        <w:t> — не самостоятельный implementation barrier в том же смысле, что skills shortage или machinery gap. Это пространственный фактор, влияющий на:</w:t>
      </w:r>
    </w:p>
    <w:p w14:paraId="50FE7808" w14:textId="77777777" w:rsidR="00D023E7" w:rsidRPr="00D023E7" w:rsidRDefault="00D023E7" w:rsidP="00D023E7">
      <w:pPr>
        <w:numPr>
          <w:ilvl w:val="0"/>
          <w:numId w:val="3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network embeddedness;</w:t>
      </w:r>
    </w:p>
    <w:p w14:paraId="4D4FB322" w14:textId="77777777" w:rsidR="00D023E7" w:rsidRPr="00D023E7" w:rsidRDefault="00D023E7" w:rsidP="00D023E7">
      <w:pPr>
        <w:numPr>
          <w:ilvl w:val="0"/>
          <w:numId w:val="3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transport;</w:t>
      </w:r>
    </w:p>
    <w:p w14:paraId="0597EC3B" w14:textId="77777777" w:rsidR="00D023E7" w:rsidRPr="00D023E7" w:rsidRDefault="00D023E7" w:rsidP="00D023E7">
      <w:pPr>
        <w:numPr>
          <w:ilvl w:val="0"/>
          <w:numId w:val="3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 transfer;</w:t>
      </w:r>
    </w:p>
    <w:p w14:paraId="304E54D9" w14:textId="77777777" w:rsidR="00D023E7" w:rsidRPr="00D023E7" w:rsidRDefault="00D023E7" w:rsidP="00D023E7">
      <w:pPr>
        <w:numPr>
          <w:ilvl w:val="0"/>
          <w:numId w:val="3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coordination;</w:t>
      </w:r>
    </w:p>
    <w:p w14:paraId="4819D243" w14:textId="77777777" w:rsidR="00D023E7" w:rsidRPr="00D023E7" w:rsidRDefault="00D023E7" w:rsidP="00D023E7">
      <w:pPr>
        <w:numPr>
          <w:ilvl w:val="0"/>
          <w:numId w:val="34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вероятность выбора конкретной relocation strategy.</w:t>
      </w:r>
    </w:p>
    <w:p w14:paraId="21A42E7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Различие между reshoring и re-offshoring</w:t>
      </w:r>
    </w:p>
    <w:p w14:paraId="3297EBD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особенно полезна для терминологической границы:</w:t>
      </w:r>
    </w:p>
    <w:p w14:paraId="09406C8F" w14:textId="77777777" w:rsidR="00D023E7" w:rsidRPr="00D023E7" w:rsidRDefault="00D023E7" w:rsidP="00D023E7">
      <w:pPr>
        <w:numPr>
          <w:ilvl w:val="0"/>
          <w:numId w:val="3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reshoring</w:t>
      </w:r>
      <w:r w:rsidRPr="00D023E7">
        <w:rPr>
          <w:rFonts w:ascii="Times New Roman" w:eastAsia="Times New Roman" w:hAnsi="Times New Roman" w:cs="Times New Roman"/>
          <w:color w:val="000000"/>
          <w:kern w:val="0"/>
          <w:lang w:eastAsia="ru-RU"/>
          <w14:ligatures w14:val="none"/>
        </w:rPr>
        <w:t> — возврат в home economy;</w:t>
      </w:r>
    </w:p>
    <w:p w14:paraId="07915350" w14:textId="77777777" w:rsidR="00D023E7" w:rsidRPr="00D023E7" w:rsidRDefault="00D023E7" w:rsidP="00D023E7">
      <w:pPr>
        <w:numPr>
          <w:ilvl w:val="0"/>
          <w:numId w:val="3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re-offshoring</w:t>
      </w:r>
      <w:r w:rsidRPr="00D023E7">
        <w:rPr>
          <w:rFonts w:ascii="Times New Roman" w:eastAsia="Times New Roman" w:hAnsi="Times New Roman" w:cs="Times New Roman"/>
          <w:color w:val="000000"/>
          <w:kern w:val="0"/>
          <w:lang w:eastAsia="ru-RU"/>
          <w14:ligatures w14:val="none"/>
        </w:rPr>
        <w:t> — перемещение из прежней иностранной страны в другую иностранную страну;</w:t>
      </w:r>
    </w:p>
    <w:p w14:paraId="6D35E1BA" w14:textId="77777777" w:rsidR="00D023E7" w:rsidRPr="00D023E7" w:rsidRDefault="00D023E7" w:rsidP="00D023E7">
      <w:pPr>
        <w:numPr>
          <w:ilvl w:val="0"/>
          <w:numId w:val="34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nearshoring/far-shoring — разновидности дальнейшей зарубежной релокации.</w:t>
      </w:r>
    </w:p>
    <w:p w14:paraId="472189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поддерживает решение не включать A23 и A24 в основной barrier analysis.</w:t>
      </w:r>
    </w:p>
    <w:p w14:paraId="6C99EB5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Проверка заявленных barriers</w:t>
      </w:r>
    </w:p>
    <w:p w14:paraId="67E6DCD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Re-learning outsourced competences</w:t>
      </w:r>
    </w:p>
    <w:p w14:paraId="1EB4368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DOMESTIC_COMPETENCE_RELEARNING_DIFFICULTY</w:t>
      </w:r>
    </w:p>
    <w:p w14:paraId="029D630B" w14:textId="77777777" w:rsidR="00D023E7" w:rsidRPr="00D023E7" w:rsidRDefault="00D023E7" w:rsidP="00D023E7">
      <w:pPr>
        <w:numPr>
          <w:ilvl w:val="0"/>
          <w:numId w:val="3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6AED49BA" w14:textId="77777777" w:rsidR="00D023E7" w:rsidRPr="00D023E7" w:rsidRDefault="00D023E7" w:rsidP="00D023E7">
      <w:pPr>
        <w:numPr>
          <w:ilvl w:val="0"/>
          <w:numId w:val="3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Reintegration.</w:t>
      </w:r>
    </w:p>
    <w:p w14:paraId="2C324F46" w14:textId="77777777" w:rsidR="00D023E7" w:rsidRPr="00D023E7" w:rsidRDefault="00D023E7" w:rsidP="00D023E7">
      <w:pPr>
        <w:numPr>
          <w:ilvl w:val="0"/>
          <w:numId w:val="34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status: </w:t>
      </w:r>
      <w:r w:rsidRPr="00D023E7">
        <w:rPr>
          <w:rFonts w:ascii="Times New Roman" w:eastAsia="Times New Roman" w:hAnsi="Times New Roman" w:cs="Times New Roman"/>
          <w:b/>
          <w:bCs/>
          <w:color w:val="000000"/>
          <w:kern w:val="0"/>
          <w:lang w:eastAsia="ru-RU"/>
          <w14:ligatures w14:val="none"/>
        </w:rPr>
        <w:t>Conceptual/literature-based within A26</w:t>
      </w:r>
      <w:r w:rsidRPr="00D023E7">
        <w:rPr>
          <w:rFonts w:ascii="Times New Roman" w:eastAsia="Times New Roman" w:hAnsi="Times New Roman" w:cs="Times New Roman"/>
          <w:color w:val="000000"/>
          <w:kern w:val="0"/>
          <w:lang w:eastAsia="ru-RU"/>
          <w14:ligatures w14:val="none"/>
        </w:rPr>
        <w:t>.</w:t>
      </w:r>
    </w:p>
    <w:p w14:paraId="2117EDA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релевантный барьер, но не direct macro empirical finding.</w:t>
      </w:r>
    </w:p>
    <w:p w14:paraId="2E04BC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 уже лучше подтверждён на firm level в:</w:t>
      </w:r>
    </w:p>
    <w:p w14:paraId="06B28BD2" w14:textId="77777777" w:rsidR="00D023E7" w:rsidRPr="00D023E7" w:rsidRDefault="00D023E7" w:rsidP="00D023E7">
      <w:pPr>
        <w:numPr>
          <w:ilvl w:val="0"/>
          <w:numId w:val="3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A04;</w:t>
      </w:r>
    </w:p>
    <w:p w14:paraId="0AAAA97F" w14:textId="77777777" w:rsidR="00D023E7" w:rsidRPr="00D023E7" w:rsidRDefault="00D023E7" w:rsidP="00D023E7">
      <w:pPr>
        <w:numPr>
          <w:ilvl w:val="0"/>
          <w:numId w:val="3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A13;</w:t>
      </w:r>
    </w:p>
    <w:p w14:paraId="50351513" w14:textId="77777777" w:rsidR="00D023E7" w:rsidRPr="00D023E7" w:rsidRDefault="00D023E7" w:rsidP="00D023E7">
      <w:pPr>
        <w:numPr>
          <w:ilvl w:val="0"/>
          <w:numId w:val="3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A18;</w:t>
      </w:r>
    </w:p>
    <w:p w14:paraId="1F764CA0" w14:textId="77777777" w:rsidR="00D023E7" w:rsidRPr="00D023E7" w:rsidRDefault="00D023E7" w:rsidP="00D023E7">
      <w:pPr>
        <w:numPr>
          <w:ilvl w:val="0"/>
          <w:numId w:val="34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A20.</w:t>
      </w:r>
    </w:p>
    <w:p w14:paraId="18665DF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Resistance by local contexts</w:t>
      </w:r>
    </w:p>
    <w:p w14:paraId="2A30477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HOME_CONTEXT_ADAPTATION_RESISTANCE</w:t>
      </w:r>
    </w:p>
    <w:p w14:paraId="19318B0D" w14:textId="77777777" w:rsidR="00D023E7" w:rsidRPr="00D023E7" w:rsidRDefault="00D023E7" w:rsidP="00D023E7">
      <w:pPr>
        <w:numPr>
          <w:ilvl w:val="0"/>
          <w:numId w:val="3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Cultural/Organizational или Regulatory/Institutional.</w:t>
      </w:r>
    </w:p>
    <w:p w14:paraId="1CB032C3" w14:textId="77777777" w:rsidR="00D023E7" w:rsidRPr="00D023E7" w:rsidRDefault="00D023E7" w:rsidP="00D023E7">
      <w:pPr>
        <w:numPr>
          <w:ilvl w:val="0"/>
          <w:numId w:val="3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Reintegration.</w:t>
      </w:r>
    </w:p>
    <w:p w14:paraId="2E982FCB" w14:textId="77777777" w:rsidR="00D023E7" w:rsidRPr="00D023E7" w:rsidRDefault="00D023E7" w:rsidP="00D023E7">
      <w:pPr>
        <w:numPr>
          <w:ilvl w:val="0"/>
          <w:numId w:val="35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status: Conceptual.</w:t>
      </w:r>
    </w:p>
    <w:p w14:paraId="1F6E472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Формулировка слишком абстрактная. Перед использованием нужно установить, что означает </w:t>
      </w:r>
      <w:r w:rsidRPr="00D023E7">
        <w:rPr>
          <w:rFonts w:ascii="Times New Roman" w:eastAsia="Times New Roman" w:hAnsi="Times New Roman" w:cs="Times New Roman"/>
          <w:i/>
          <w:iCs/>
          <w:color w:val="000000"/>
          <w:kern w:val="0"/>
          <w:lang w:eastAsia="ru-RU"/>
          <w14:ligatures w14:val="none"/>
        </w:rPr>
        <w:t>local contexts</w:t>
      </w:r>
      <w:r w:rsidRPr="00D023E7">
        <w:rPr>
          <w:rFonts w:ascii="Times New Roman" w:eastAsia="Times New Roman" w:hAnsi="Times New Roman" w:cs="Times New Roman"/>
          <w:color w:val="000000"/>
          <w:kern w:val="0"/>
          <w:lang w:eastAsia="ru-RU"/>
          <w14:ligatures w14:val="none"/>
        </w:rPr>
        <w:t>:</w:t>
      </w:r>
    </w:p>
    <w:p w14:paraId="64AB824C" w14:textId="77777777" w:rsidR="00D023E7" w:rsidRPr="00D023E7" w:rsidRDefault="00D023E7" w:rsidP="00D023E7">
      <w:pPr>
        <w:numPr>
          <w:ilvl w:val="0"/>
          <w:numId w:val="3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workers;</w:t>
      </w:r>
    </w:p>
    <w:p w14:paraId="22B27820" w14:textId="77777777" w:rsidR="00D023E7" w:rsidRPr="00D023E7" w:rsidRDefault="00D023E7" w:rsidP="00D023E7">
      <w:pPr>
        <w:numPr>
          <w:ilvl w:val="0"/>
          <w:numId w:val="3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suppliers;</w:t>
      </w:r>
    </w:p>
    <w:p w14:paraId="33B72749" w14:textId="77777777" w:rsidR="00D023E7" w:rsidRPr="00D023E7" w:rsidRDefault="00D023E7" w:rsidP="00D023E7">
      <w:pPr>
        <w:numPr>
          <w:ilvl w:val="0"/>
          <w:numId w:val="3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institutions;</w:t>
      </w:r>
    </w:p>
    <w:p w14:paraId="146AF630" w14:textId="77777777" w:rsidR="00D023E7" w:rsidRPr="00D023E7" w:rsidRDefault="00D023E7" w:rsidP="00D023E7">
      <w:pPr>
        <w:numPr>
          <w:ilvl w:val="0"/>
          <w:numId w:val="3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authorities;</w:t>
      </w:r>
    </w:p>
    <w:p w14:paraId="66733AAB" w14:textId="77777777" w:rsidR="00D023E7" w:rsidRPr="00D023E7" w:rsidRDefault="00D023E7" w:rsidP="00D023E7">
      <w:pPr>
        <w:numPr>
          <w:ilvl w:val="0"/>
          <w:numId w:val="3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local communities;</w:t>
      </w:r>
    </w:p>
    <w:p w14:paraId="6D9EAAE7" w14:textId="77777777" w:rsidR="00D023E7" w:rsidRPr="00D023E7" w:rsidRDefault="00D023E7" w:rsidP="00D023E7">
      <w:pPr>
        <w:numPr>
          <w:ilvl w:val="0"/>
          <w:numId w:val="35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standards.</w:t>
      </w:r>
    </w:p>
    <w:p w14:paraId="7B0F58A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Без уточнения не следует считать это отдельным central barrier.</w:t>
      </w:r>
    </w:p>
    <w:p w14:paraId="16C7E3F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Lack of local activity links</w:t>
      </w:r>
    </w:p>
    <w:p w14:paraId="0D806B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HOME_NETWORK_LINK_RECONSTRUCTION</w:t>
      </w:r>
    </w:p>
    <w:p w14:paraId="129949B2" w14:textId="77777777" w:rsidR="00D023E7" w:rsidRPr="00D023E7" w:rsidRDefault="00D023E7" w:rsidP="00D023E7">
      <w:pPr>
        <w:numPr>
          <w:ilvl w:val="0"/>
          <w:numId w:val="3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Asset/Capability.</w:t>
      </w:r>
    </w:p>
    <w:p w14:paraId="1DACDA34" w14:textId="77777777" w:rsidR="00D023E7" w:rsidRPr="00D023E7" w:rsidRDefault="00D023E7" w:rsidP="00D023E7">
      <w:pPr>
        <w:numPr>
          <w:ilvl w:val="0"/>
          <w:numId w:val="3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Cost/Operational.</w:t>
      </w:r>
    </w:p>
    <w:p w14:paraId="0B3BBAA3" w14:textId="77777777" w:rsidR="00D023E7" w:rsidRPr="00D023E7" w:rsidRDefault="00D023E7" w:rsidP="00D023E7">
      <w:pPr>
        <w:numPr>
          <w:ilvl w:val="0"/>
          <w:numId w:val="3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Стадия: Reintegration.</w:t>
      </w:r>
    </w:p>
    <w:p w14:paraId="0D73A61B" w14:textId="77777777" w:rsidR="00D023E7" w:rsidRPr="00D023E7" w:rsidRDefault="00D023E7" w:rsidP="00D023E7">
      <w:pPr>
        <w:numPr>
          <w:ilvl w:val="0"/>
          <w:numId w:val="35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status: Conceptual support.</w:t>
      </w:r>
    </w:p>
    <w:p w14:paraId="28B817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фактор хорошо соответствует уже сформированному кластеру domestic ecosystem reconstruction, но A26 не является его прямым firm-level подтверждением.</w:t>
      </w:r>
    </w:p>
    <w:p w14:paraId="3972093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High costs of new techniques</w:t>
      </w:r>
    </w:p>
    <w:p w14:paraId="66D85EF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ADVANCED_TECHNOLOGY_INVESTMENT_COST</w:t>
      </w:r>
    </w:p>
    <w:p w14:paraId="15C11237" w14:textId="77777777" w:rsidR="00D023E7" w:rsidRPr="00D023E7" w:rsidRDefault="00D023E7" w:rsidP="00D023E7">
      <w:pPr>
        <w:numPr>
          <w:ilvl w:val="0"/>
          <w:numId w:val="3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2AE47696" w14:textId="77777777" w:rsidR="00D023E7" w:rsidRPr="00D023E7" w:rsidRDefault="00D023E7" w:rsidP="00D023E7">
      <w:pPr>
        <w:numPr>
          <w:ilvl w:val="0"/>
          <w:numId w:val="3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Дополнительно: Asset/Capability.</w:t>
      </w:r>
    </w:p>
    <w:p w14:paraId="19A63196" w14:textId="77777777" w:rsidR="00D023E7" w:rsidRPr="00D023E7" w:rsidRDefault="00D023E7" w:rsidP="00D023E7">
      <w:pPr>
        <w:numPr>
          <w:ilvl w:val="0"/>
          <w:numId w:val="35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status: Literature/conceptual.</w:t>
      </w:r>
    </w:p>
    <w:p w14:paraId="17C8F9D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Поддерживает A07, A16, A17, A20 и A25, но не увеличивает количество direct empirical confirmations.</w:t>
      </w:r>
    </w:p>
    <w:p w14:paraId="1425AFB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Что добавляем в рабочие матрицы</w:t>
      </w:r>
    </w:p>
    <w:p w14:paraId="04D27D3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Contextual/Structural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2997"/>
        <w:gridCol w:w="1513"/>
      </w:tblGrid>
      <w:tr w:rsidR="00D023E7" w:rsidRPr="00D023E7" w14:paraId="16FDC826" w14:textId="77777777">
        <w:trPr>
          <w:tblHeader/>
          <w:tblCellSpacing w:w="15" w:type="dxa"/>
        </w:trPr>
        <w:tc>
          <w:tcPr>
            <w:tcW w:w="0" w:type="auto"/>
            <w:vAlign w:val="center"/>
            <w:hideMark/>
          </w:tcPr>
          <w:p w14:paraId="1A1B2F6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1FF65CA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Фактор</w:t>
            </w:r>
          </w:p>
        </w:tc>
        <w:tc>
          <w:tcPr>
            <w:tcW w:w="0" w:type="auto"/>
            <w:vAlign w:val="center"/>
            <w:hideMark/>
          </w:tcPr>
          <w:p w14:paraId="494C810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 A26</w:t>
            </w:r>
          </w:p>
        </w:tc>
      </w:tr>
      <w:tr w:rsidR="00D023E7" w:rsidRPr="00D023E7" w14:paraId="63896B76" w14:textId="77777777">
        <w:trPr>
          <w:tblCellSpacing w:w="15" w:type="dxa"/>
        </w:trPr>
        <w:tc>
          <w:tcPr>
            <w:tcW w:w="0" w:type="auto"/>
            <w:vAlign w:val="center"/>
            <w:hideMark/>
          </w:tcPr>
          <w:p w14:paraId="20F429E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INDUSTRY_TECHNOLOGY_INTENSITY</w:t>
            </w:r>
          </w:p>
        </w:tc>
        <w:tc>
          <w:tcPr>
            <w:tcW w:w="0" w:type="auto"/>
            <w:vAlign w:val="center"/>
            <w:hideMark/>
          </w:tcPr>
          <w:p w14:paraId="51F863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чаще в capital- и technology-intensive sectors</w:t>
            </w:r>
          </w:p>
        </w:tc>
        <w:tc>
          <w:tcPr>
            <w:tcW w:w="0" w:type="auto"/>
            <w:vAlign w:val="center"/>
            <w:hideMark/>
          </w:tcPr>
          <w:p w14:paraId="410B24A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empirical</w:t>
            </w:r>
          </w:p>
        </w:tc>
      </w:tr>
      <w:tr w:rsidR="00D023E7" w:rsidRPr="00D023E7" w14:paraId="0B728504" w14:textId="77777777">
        <w:trPr>
          <w:tblCellSpacing w:w="15" w:type="dxa"/>
        </w:trPr>
        <w:tc>
          <w:tcPr>
            <w:tcW w:w="0" w:type="auto"/>
            <w:vAlign w:val="center"/>
            <w:hideMark/>
          </w:tcPr>
          <w:p w14:paraId="29EC7D7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GEOGRAPHIC_PROXIMITY_EFFECT</w:t>
            </w:r>
          </w:p>
        </w:tc>
        <w:tc>
          <w:tcPr>
            <w:tcW w:w="0" w:type="auto"/>
            <w:vAlign w:val="center"/>
            <w:hideMark/>
          </w:tcPr>
          <w:p w14:paraId="7094F6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Близость повышает вероятность обратной релокации</w:t>
            </w:r>
          </w:p>
        </w:tc>
        <w:tc>
          <w:tcPr>
            <w:tcW w:w="0" w:type="auto"/>
            <w:vAlign w:val="center"/>
            <w:hideMark/>
          </w:tcPr>
          <w:p w14:paraId="1DD18F4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empirical</w:t>
            </w:r>
          </w:p>
        </w:tc>
      </w:tr>
      <w:tr w:rsidR="00D023E7" w:rsidRPr="00D023E7" w14:paraId="24384553" w14:textId="77777777">
        <w:trPr>
          <w:tblCellSpacing w:w="15" w:type="dxa"/>
        </w:trPr>
        <w:tc>
          <w:tcPr>
            <w:tcW w:w="0" w:type="auto"/>
            <w:vAlign w:val="center"/>
            <w:hideMark/>
          </w:tcPr>
          <w:p w14:paraId="4365A55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LABOUR_INTENSIVE_RESHORING_CONSTRAINT</w:t>
            </w:r>
          </w:p>
        </w:tc>
        <w:tc>
          <w:tcPr>
            <w:tcW w:w="0" w:type="auto"/>
            <w:vAlign w:val="center"/>
            <w:hideMark/>
          </w:tcPr>
          <w:p w14:paraId="2D85185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Labour-intensive production возвращается реже</w:t>
            </w:r>
          </w:p>
        </w:tc>
        <w:tc>
          <w:tcPr>
            <w:tcW w:w="0" w:type="auto"/>
            <w:vAlign w:val="center"/>
            <w:hideMark/>
          </w:tcPr>
          <w:p w14:paraId="660335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empirical pattern</w:t>
            </w:r>
          </w:p>
        </w:tc>
      </w:tr>
      <w:tr w:rsidR="00D023E7" w:rsidRPr="00D023E7" w14:paraId="59127351" w14:textId="77777777">
        <w:trPr>
          <w:tblCellSpacing w:w="15" w:type="dxa"/>
        </w:trPr>
        <w:tc>
          <w:tcPr>
            <w:tcW w:w="0" w:type="auto"/>
            <w:vAlign w:val="center"/>
            <w:hideMark/>
          </w:tcPr>
          <w:p w14:paraId="1DC849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REOFFSHORING_ALTERNATIVE</w:t>
            </w:r>
          </w:p>
        </w:tc>
        <w:tc>
          <w:tcPr>
            <w:tcW w:w="0" w:type="auto"/>
            <w:vAlign w:val="center"/>
            <w:hideMark/>
          </w:tcPr>
          <w:p w14:paraId="27B9D2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Фирмы могут выбрать другую зарубежную локацию</w:t>
            </w:r>
          </w:p>
        </w:tc>
        <w:tc>
          <w:tcPr>
            <w:tcW w:w="0" w:type="auto"/>
            <w:vAlign w:val="center"/>
            <w:hideMark/>
          </w:tcPr>
          <w:p w14:paraId="1EBD23C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empirical</w:t>
            </w:r>
          </w:p>
        </w:tc>
      </w:tr>
    </w:tbl>
    <w:p w14:paraId="33DEC51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Barrier Matrix</w:t>
      </w:r>
    </w:p>
    <w:p w14:paraId="043BD4F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A26 не следует использовать как direct empirical confirmation. Можно только дать supporting conceptual citations для:</w:t>
      </w:r>
    </w:p>
    <w:p w14:paraId="06656711" w14:textId="77777777" w:rsidR="00D023E7" w:rsidRPr="00D023E7" w:rsidRDefault="00D023E7" w:rsidP="00D023E7">
      <w:pPr>
        <w:numPr>
          <w:ilvl w:val="0"/>
          <w:numId w:val="3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competence relearning;</w:t>
      </w:r>
    </w:p>
    <w:p w14:paraId="7B2FA328" w14:textId="77777777" w:rsidR="00D023E7" w:rsidRPr="00D023E7" w:rsidRDefault="00D023E7" w:rsidP="00D023E7">
      <w:pPr>
        <w:numPr>
          <w:ilvl w:val="0"/>
          <w:numId w:val="3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local network reconstruction;</w:t>
      </w:r>
    </w:p>
    <w:p w14:paraId="6D932745" w14:textId="77777777" w:rsidR="00D023E7" w:rsidRPr="00D023E7" w:rsidRDefault="00D023E7" w:rsidP="00D023E7">
      <w:pPr>
        <w:numPr>
          <w:ilvl w:val="0"/>
          <w:numId w:val="35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investment.</w:t>
      </w:r>
    </w:p>
    <w:p w14:paraId="415677E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Asia-specific relevance</w:t>
      </w:r>
    </w:p>
    <w:p w14:paraId="2D43B4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включает Китай, Индию, Японию и другие азиатские экономики, но анализ проводится на агрегированном country-industry level.</w:t>
      </w:r>
    </w:p>
    <w:p w14:paraId="197691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утверждать:</w:t>
      </w:r>
    </w:p>
    <w:p w14:paraId="74A5DCD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“Gao et al. found that firms reshoring from China faced local resistance.”</w:t>
      </w:r>
    </w:p>
    <w:p w14:paraId="1A16A3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w:t>
      </w:r>
    </w:p>
    <w:p w14:paraId="718401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“Gao et al. show at the macro level that manufacturing relocation patterns vary by sector and geographic proximity, while their conceptual discussion highlights the difficulties of rebuilding competencies and local network connections.”</w:t>
      </w:r>
    </w:p>
    <w:p w14:paraId="702D7E9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Кроме того, данные заканчиваются в 2014 году. Поэтому A26 не отражает:</w:t>
      </w:r>
    </w:p>
    <w:p w14:paraId="1C5DB0D6" w14:textId="77777777" w:rsidR="00D023E7" w:rsidRPr="00D023E7" w:rsidRDefault="00D023E7" w:rsidP="00D023E7">
      <w:pPr>
        <w:numPr>
          <w:ilvl w:val="0"/>
          <w:numId w:val="3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US–China trade war;</w:t>
      </w:r>
    </w:p>
    <w:p w14:paraId="5155B6B7" w14:textId="77777777" w:rsidR="00D023E7" w:rsidRPr="00D023E7" w:rsidRDefault="00D023E7" w:rsidP="00D023E7">
      <w:pPr>
        <w:numPr>
          <w:ilvl w:val="0"/>
          <w:numId w:val="3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COVID-19;</w:t>
      </w:r>
    </w:p>
    <w:p w14:paraId="604F746D" w14:textId="77777777" w:rsidR="00D023E7" w:rsidRPr="00D023E7" w:rsidRDefault="00D023E7" w:rsidP="00D023E7">
      <w:pPr>
        <w:numPr>
          <w:ilvl w:val="0"/>
          <w:numId w:val="3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post-2022 geopolitical shocks;</w:t>
      </w:r>
    </w:p>
    <w:p w14:paraId="633273A7" w14:textId="77777777" w:rsidR="00D023E7" w:rsidRPr="00D023E7" w:rsidRDefault="00D023E7" w:rsidP="00D023E7">
      <w:pPr>
        <w:numPr>
          <w:ilvl w:val="0"/>
          <w:numId w:val="35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современный China+1 expansion.</w:t>
      </w:r>
    </w:p>
    <w:p w14:paraId="218BC9C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полезна как историческая structural baseline, а не как доказательство текущего масштаба reshoring.</w:t>
      </w:r>
    </w:p>
    <w:p w14:paraId="0AC79CC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Теоретическая роль</w:t>
      </w:r>
    </w:p>
    <w:p w14:paraId="26D713F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New Economic Geography</w:t>
      </w:r>
    </w:p>
    <w:p w14:paraId="24263D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Объясняет:</w:t>
      </w:r>
    </w:p>
    <w:p w14:paraId="6A1DD576" w14:textId="77777777" w:rsidR="00D023E7" w:rsidRPr="00D023E7" w:rsidRDefault="00D023E7" w:rsidP="00D023E7">
      <w:pPr>
        <w:numPr>
          <w:ilvl w:val="0"/>
          <w:numId w:val="3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значение distance;</w:t>
      </w:r>
    </w:p>
    <w:p w14:paraId="1592F09A" w14:textId="77777777" w:rsidR="00D023E7" w:rsidRPr="00D023E7" w:rsidRDefault="00D023E7" w:rsidP="00D023E7">
      <w:pPr>
        <w:numPr>
          <w:ilvl w:val="0"/>
          <w:numId w:val="3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concentration and agglomeration;</w:t>
      </w:r>
    </w:p>
    <w:p w14:paraId="41250A87" w14:textId="77777777" w:rsidR="00D023E7" w:rsidRPr="00D023E7" w:rsidRDefault="00D023E7" w:rsidP="00D023E7">
      <w:pPr>
        <w:numPr>
          <w:ilvl w:val="0"/>
          <w:numId w:val="3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regional production patterns;</w:t>
      </w:r>
    </w:p>
    <w:p w14:paraId="4511BAEE" w14:textId="77777777" w:rsidR="00D023E7" w:rsidRPr="00D023E7" w:rsidRDefault="00D023E7" w:rsidP="00D023E7">
      <w:pPr>
        <w:numPr>
          <w:ilvl w:val="0"/>
          <w:numId w:val="35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location flexibility.</w:t>
      </w:r>
    </w:p>
    <w:p w14:paraId="543D06C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GVC/GPN perspective</w:t>
      </w:r>
    </w:p>
    <w:p w14:paraId="443A546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Полезна для:</w:t>
      </w:r>
    </w:p>
    <w:p w14:paraId="0CC548F8" w14:textId="77777777" w:rsidR="00D023E7" w:rsidRPr="00D023E7" w:rsidRDefault="00D023E7" w:rsidP="00D023E7">
      <w:pPr>
        <w:numPr>
          <w:ilvl w:val="0"/>
          <w:numId w:val="3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fragmentation;</w:t>
      </w:r>
    </w:p>
    <w:p w14:paraId="078CF923" w14:textId="77777777" w:rsidR="00D023E7" w:rsidRPr="00D023E7" w:rsidRDefault="00D023E7" w:rsidP="00D023E7">
      <w:pPr>
        <w:numPr>
          <w:ilvl w:val="0"/>
          <w:numId w:val="3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reconfiguration of international networks;</w:t>
      </w:r>
    </w:p>
    <w:p w14:paraId="463E592E" w14:textId="77777777" w:rsidR="00D023E7" w:rsidRPr="00D023E7" w:rsidRDefault="00D023E7" w:rsidP="00D023E7">
      <w:pPr>
        <w:numPr>
          <w:ilvl w:val="0"/>
          <w:numId w:val="3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differentiation between reshoring and re-offshoring;</w:t>
      </w:r>
    </w:p>
    <w:p w14:paraId="60F00CA8" w14:textId="77777777" w:rsidR="00D023E7" w:rsidRPr="00D023E7" w:rsidRDefault="00D023E7" w:rsidP="00D023E7">
      <w:pPr>
        <w:numPr>
          <w:ilvl w:val="0"/>
          <w:numId w:val="35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embeddedness in regional production systems.</w:t>
      </w:r>
    </w:p>
    <w:p w14:paraId="742265C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RBV — дополнительная интерпретация</w:t>
      </w:r>
    </w:p>
    <w:p w14:paraId="66A7F1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связать с:</w:t>
      </w:r>
    </w:p>
    <w:p w14:paraId="53EDF2C6" w14:textId="77777777" w:rsidR="00D023E7" w:rsidRPr="00D023E7" w:rsidRDefault="00D023E7" w:rsidP="00D023E7">
      <w:pPr>
        <w:numPr>
          <w:ilvl w:val="0"/>
          <w:numId w:val="3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lost competencies;</w:t>
      </w:r>
    </w:p>
    <w:p w14:paraId="6A8779BB" w14:textId="77777777" w:rsidR="00D023E7" w:rsidRPr="00D023E7" w:rsidRDefault="00D023E7" w:rsidP="00D023E7">
      <w:pPr>
        <w:numPr>
          <w:ilvl w:val="0"/>
          <w:numId w:val="3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rebuilding production knowledge;</w:t>
      </w:r>
    </w:p>
    <w:p w14:paraId="6A55F909" w14:textId="77777777" w:rsidR="00D023E7" w:rsidRPr="00D023E7" w:rsidRDefault="00D023E7" w:rsidP="00D023E7">
      <w:pPr>
        <w:numPr>
          <w:ilvl w:val="0"/>
          <w:numId w:val="3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intensity;</w:t>
      </w:r>
    </w:p>
    <w:p w14:paraId="7F3FC301" w14:textId="77777777" w:rsidR="00D023E7" w:rsidRPr="00D023E7" w:rsidRDefault="00D023E7" w:rsidP="00D023E7">
      <w:pPr>
        <w:numPr>
          <w:ilvl w:val="0"/>
          <w:numId w:val="35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resource support.</w:t>
      </w:r>
    </w:p>
    <w:p w14:paraId="4C28FD6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RBV не является главным explicit framework статьи.</w:t>
      </w:r>
    </w:p>
    <w:p w14:paraId="5B8EB5A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0CDCBCD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0B4440EC" w14:textId="77777777" w:rsidR="00D023E7" w:rsidRPr="00D023E7" w:rsidRDefault="00D023E7" w:rsidP="00D023E7">
      <w:pPr>
        <w:numPr>
          <w:ilvl w:val="0"/>
          <w:numId w:val="3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показать, что reshoring существует, но остаётся частью более широкого набора relocation strategies;</w:t>
      </w:r>
    </w:p>
    <w:p w14:paraId="547B4A8A" w14:textId="77777777" w:rsidR="00D023E7" w:rsidRPr="00D023E7" w:rsidRDefault="00D023E7" w:rsidP="00D023E7">
      <w:pPr>
        <w:numPr>
          <w:ilvl w:val="0"/>
          <w:numId w:val="3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объяснить различие между reshoring и re-offshoring;</w:t>
      </w:r>
    </w:p>
    <w:p w14:paraId="18E781CD" w14:textId="77777777" w:rsidR="00D023E7" w:rsidRPr="00D023E7" w:rsidRDefault="00D023E7" w:rsidP="00D023E7">
      <w:pPr>
        <w:numPr>
          <w:ilvl w:val="0"/>
          <w:numId w:val="35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привести осторожные данные о глобальных relocation patterns.</w:t>
      </w:r>
    </w:p>
    <w:p w14:paraId="046B5E0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Literature Review</w:t>
      </w:r>
    </w:p>
    <w:p w14:paraId="26021F9C" w14:textId="77777777" w:rsidR="00D023E7" w:rsidRPr="00D023E7" w:rsidRDefault="00D023E7" w:rsidP="00D023E7">
      <w:pPr>
        <w:numPr>
          <w:ilvl w:val="0"/>
          <w:numId w:val="3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sector-specific reshoring;</w:t>
      </w:r>
    </w:p>
    <w:p w14:paraId="3A8375F2" w14:textId="77777777" w:rsidR="00D023E7" w:rsidRPr="00D023E7" w:rsidRDefault="00D023E7" w:rsidP="00D023E7">
      <w:pPr>
        <w:numPr>
          <w:ilvl w:val="0"/>
          <w:numId w:val="3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geographical proximity;</w:t>
      </w:r>
    </w:p>
    <w:p w14:paraId="60508952" w14:textId="77777777" w:rsidR="00D023E7" w:rsidRPr="00D023E7" w:rsidRDefault="00D023E7" w:rsidP="00D023E7">
      <w:pPr>
        <w:numPr>
          <w:ilvl w:val="0"/>
          <w:numId w:val="3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New Economic Geography;</w:t>
      </w:r>
    </w:p>
    <w:p w14:paraId="0CB108C7" w14:textId="77777777" w:rsidR="00D023E7" w:rsidRPr="00D023E7" w:rsidRDefault="00D023E7" w:rsidP="00D023E7">
      <w:pPr>
        <w:numPr>
          <w:ilvl w:val="0"/>
          <w:numId w:val="36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GVC/GPN restructuring.</w:t>
      </w:r>
    </w:p>
    <w:p w14:paraId="7EAA62A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699883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только в описательном или contextual subsection:</w:t>
      </w:r>
    </w:p>
    <w:p w14:paraId="1AF4F5B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Structural conditions shaping reshoring feasibility.</w:t>
      </w:r>
    </w:p>
    <w:p w14:paraId="4283EA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основной источник firm-level barrier categories.</w:t>
      </w:r>
    </w:p>
    <w:p w14:paraId="59C5ACE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0F8792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A26 полезна для аргумента:</w:t>
      </w:r>
    </w:p>
    <w:p w14:paraId="5F01B9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feasibility of reshoring from Asia depends not only on firm-level resources but also on sectoral production characteristics and the spatial structure of global manufacturing networks.</w:t>
      </w:r>
    </w:p>
    <w:p w14:paraId="603B00F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419"/>
        <w:gridCol w:w="7118"/>
      </w:tblGrid>
      <w:tr w:rsidR="00D023E7" w:rsidRPr="00D023E7" w14:paraId="6E47FCDD" w14:textId="77777777">
        <w:trPr>
          <w:tblHeader/>
          <w:tblCellSpacing w:w="15" w:type="dxa"/>
        </w:trPr>
        <w:tc>
          <w:tcPr>
            <w:tcW w:w="0" w:type="auto"/>
            <w:vAlign w:val="center"/>
            <w:hideMark/>
          </w:tcPr>
          <w:p w14:paraId="52A02B3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65A7AF8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6D04DAB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090D2D4A" w14:textId="77777777">
        <w:trPr>
          <w:tblCellSpacing w:w="15" w:type="dxa"/>
        </w:trPr>
        <w:tc>
          <w:tcPr>
            <w:tcW w:w="0" w:type="auto"/>
            <w:vAlign w:val="center"/>
            <w:hideMark/>
          </w:tcPr>
          <w:p w14:paraId="5ABCAEA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A26</w:t>
            </w:r>
          </w:p>
        </w:tc>
        <w:tc>
          <w:tcPr>
            <w:tcW w:w="0" w:type="auto"/>
            <w:vAlign w:val="center"/>
            <w:hideMark/>
          </w:tcPr>
          <w:p w14:paraId="138647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Gao et al. (2022)</w:t>
            </w:r>
          </w:p>
        </w:tc>
        <w:tc>
          <w:tcPr>
            <w:tcW w:w="0" w:type="auto"/>
            <w:vAlign w:val="center"/>
            <w:hideMark/>
          </w:tcPr>
          <w:p w14:paraId="2181BBC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macro empirical literature: relocation magnitude, sector intensity, geographic proximity and reshoring versus re-offshoring</w:t>
            </w:r>
          </w:p>
        </w:tc>
      </w:tr>
    </w:tbl>
    <w:p w14:paraId="598F369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A26 не является core implementation-barrier source.</w:t>
      </w:r>
      <w:r w:rsidRPr="00D023E7">
        <w:rPr>
          <w:rFonts w:ascii="Times New Roman" w:eastAsia="Times New Roman" w:hAnsi="Times New Roman" w:cs="Times New Roman"/>
          <w:color w:val="000000"/>
          <w:kern w:val="0"/>
          <w:lang w:eastAsia="ru-RU"/>
          <w14:ligatures w14:val="none"/>
        </w:rPr>
        <w:t> Её основная ценность — показать, что reshoring различается по отраслевой технологичности и географической структуре, а не предоставить прямые данные о трудностях отдельных компаний.</w:t>
      </w:r>
    </w:p>
    <w:p w14:paraId="3A16992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A27</w:t>
      </w:r>
      <w:r w:rsidRPr="00D023E7">
        <w:rPr>
          <w:rFonts w:ascii="Times New Roman" w:eastAsia="Times New Roman" w:hAnsi="Times New Roman" w:cs="Times New Roman"/>
          <w:color w:val="000000"/>
          <w:kern w:val="0"/>
          <w:lang w:eastAsia="ru-RU"/>
          <w14:ligatures w14:val="none"/>
        </w:rPr>
        <w:t>. Это полезная статья для европейского контекста deindustrialization и post-COVID supply-chain restructuring, но её нельзя считать сильным firm-level исследованием implementation barriers from Asia.</w:t>
      </w:r>
    </w:p>
    <w:p w14:paraId="0FFE84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Официальная публикация подтверждает, что единственный автор — </w:t>
      </w:r>
      <w:r w:rsidRPr="00D023E7">
        <w:rPr>
          <w:rFonts w:ascii="Times New Roman" w:eastAsia="Times New Roman" w:hAnsi="Times New Roman" w:cs="Times New Roman"/>
          <w:b/>
          <w:bCs/>
          <w:color w:val="000000"/>
          <w:kern w:val="0"/>
          <w:lang w:eastAsia="ru-RU"/>
          <w14:ligatures w14:val="none"/>
        </w:rPr>
        <w:t>Xosé Somoza Medina</w:t>
      </w:r>
      <w:r w:rsidRPr="00D023E7">
        <w:rPr>
          <w:rFonts w:ascii="Times New Roman" w:eastAsia="Times New Roman" w:hAnsi="Times New Roman" w:cs="Times New Roman"/>
          <w:color w:val="000000"/>
          <w:kern w:val="0"/>
          <w:lang w:eastAsia="ru-RU"/>
          <w14:ligatures w14:val="none"/>
        </w:rPr>
        <w:t>, статья опубликована в </w:t>
      </w:r>
      <w:r w:rsidRPr="00D023E7">
        <w:rPr>
          <w:rFonts w:ascii="Times New Roman" w:eastAsia="Times New Roman" w:hAnsi="Times New Roman" w:cs="Times New Roman"/>
          <w:i/>
          <w:iCs/>
          <w:color w:val="000000"/>
          <w:kern w:val="0"/>
          <w:lang w:eastAsia="ru-RU"/>
          <w14:ligatures w14:val="none"/>
        </w:rPr>
        <w:t>Land</w:t>
      </w:r>
      <w:r w:rsidRPr="00D023E7">
        <w:rPr>
          <w:rFonts w:ascii="Times New Roman" w:eastAsia="Times New Roman" w:hAnsi="Times New Roman" w:cs="Times New Roman"/>
          <w:color w:val="000000"/>
          <w:kern w:val="0"/>
          <w:lang w:eastAsia="ru-RU"/>
          <w14:ligatures w14:val="none"/>
        </w:rPr>
        <w:t>, 11(12), Article 2109, DOI </w:t>
      </w:r>
      <w:r w:rsidRPr="00D023E7">
        <w:rPr>
          <w:rFonts w:ascii="Courier New" w:eastAsia="Times New Roman" w:hAnsi="Courier New" w:cs="Courier New"/>
          <w:color w:val="000000"/>
          <w:kern w:val="0"/>
          <w:sz w:val="20"/>
          <w:szCs w:val="20"/>
          <w:lang w:eastAsia="ru-RU"/>
          <w14:ligatures w14:val="none"/>
        </w:rPr>
        <w:t>10.3390/land11122109</w:t>
      </w:r>
      <w:r w:rsidRPr="00D023E7">
        <w:rPr>
          <w:rFonts w:ascii="Times New Roman" w:eastAsia="Times New Roman" w:hAnsi="Times New Roman" w:cs="Times New Roman"/>
          <w:color w:val="000000"/>
          <w:kern w:val="0"/>
          <w:lang w:eastAsia="ru-RU"/>
          <w14:ligatures w14:val="none"/>
        </w:rPr>
        <w:t>. (</w:t>
      </w:r>
      <w:hyperlink r:id="rId28"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32263F9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A27 — Somoza Medina (2022)</w:t>
      </w:r>
    </w:p>
    <w:p w14:paraId="006322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Somoza Medina, X. (2022).</w:t>
      </w:r>
      <w:r w:rsidRPr="00D023E7">
        <w:rPr>
          <w:rFonts w:ascii="Times New Roman" w:eastAsia="Times New Roman" w:hAnsi="Times New Roman" w:cs="Times New Roman"/>
          <w:color w:val="000000"/>
          <w:kern w:val="0"/>
          <w:lang w:eastAsia="ru-RU"/>
          <w14:ligatures w14:val="none"/>
        </w:rPr>
        <w:t> From deindustrialization to a reinforced process of reshoring in Europe: Another effect of the COVID-19 pandemic? </w:t>
      </w:r>
      <w:r w:rsidRPr="00D023E7">
        <w:rPr>
          <w:rFonts w:ascii="Times New Roman" w:eastAsia="Times New Roman" w:hAnsi="Times New Roman" w:cs="Times New Roman"/>
          <w:i/>
          <w:iCs/>
          <w:color w:val="000000"/>
          <w:kern w:val="0"/>
          <w:lang w:eastAsia="ru-RU"/>
          <w14:ligatures w14:val="none"/>
        </w:rPr>
        <w:t>Land, 11</w:t>
      </w:r>
      <w:r w:rsidRPr="00D023E7">
        <w:rPr>
          <w:rFonts w:ascii="Times New Roman" w:eastAsia="Times New Roman" w:hAnsi="Times New Roman" w:cs="Times New Roman"/>
          <w:color w:val="000000"/>
          <w:kern w:val="0"/>
          <w:lang w:eastAsia="ru-RU"/>
          <w14:ligatures w14:val="none"/>
        </w:rPr>
        <w:t>(12), 2109. </w:t>
      </w:r>
      <w:hyperlink r:id="rId29" w:history="1">
        <w:r w:rsidRPr="00D023E7">
          <w:rPr>
            <w:rFonts w:ascii="Times New Roman" w:eastAsia="Times New Roman" w:hAnsi="Times New Roman" w:cs="Times New Roman"/>
            <w:color w:val="0000FF"/>
            <w:kern w:val="0"/>
            <w:u w:val="single"/>
            <w:lang w:eastAsia="ru-RU"/>
            <w14:ligatures w14:val="none"/>
          </w:rPr>
          <w:t>https://doi.org/10.3390/land11122109</w:t>
        </w:r>
      </w:hyperlink>
    </w:p>
    <w:p w14:paraId="761C748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5934"/>
      </w:tblGrid>
      <w:tr w:rsidR="00D023E7" w:rsidRPr="00D023E7" w14:paraId="1BD69D17" w14:textId="77777777">
        <w:trPr>
          <w:tblHeader/>
          <w:tblCellSpacing w:w="15" w:type="dxa"/>
        </w:trPr>
        <w:tc>
          <w:tcPr>
            <w:tcW w:w="0" w:type="auto"/>
            <w:vAlign w:val="center"/>
            <w:hideMark/>
          </w:tcPr>
          <w:p w14:paraId="3CAE412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040701A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3E5A3D04" w14:textId="77777777">
        <w:trPr>
          <w:tblCellSpacing w:w="15" w:type="dxa"/>
        </w:trPr>
        <w:tc>
          <w:tcPr>
            <w:tcW w:w="0" w:type="auto"/>
            <w:vAlign w:val="center"/>
            <w:hideMark/>
          </w:tcPr>
          <w:p w14:paraId="13552AC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45573A0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Secondary-data investigation</w:t>
            </w:r>
          </w:p>
        </w:tc>
      </w:tr>
      <w:tr w:rsidR="00D023E7" w:rsidRPr="00D023E7" w14:paraId="75D09F3F" w14:textId="77777777">
        <w:trPr>
          <w:tblCellSpacing w:w="15" w:type="dxa"/>
        </w:trPr>
        <w:tc>
          <w:tcPr>
            <w:tcW w:w="0" w:type="auto"/>
            <w:vAlign w:val="center"/>
            <w:hideMark/>
          </w:tcPr>
          <w:p w14:paraId="26E3A2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05E9CFA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60 крупных европейских компаний</w:t>
            </w:r>
          </w:p>
        </w:tc>
      </w:tr>
      <w:tr w:rsidR="00D023E7" w:rsidRPr="00D023E7" w14:paraId="6598572B" w14:textId="77777777">
        <w:trPr>
          <w:tblCellSpacing w:w="15" w:type="dxa"/>
        </w:trPr>
        <w:tc>
          <w:tcPr>
            <w:tcW w:w="0" w:type="auto"/>
            <w:vAlign w:val="center"/>
            <w:hideMark/>
          </w:tcPr>
          <w:p w14:paraId="5F7A22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Секторы</w:t>
            </w:r>
          </w:p>
        </w:tc>
        <w:tc>
          <w:tcPr>
            <w:tcW w:w="0" w:type="auto"/>
            <w:vAlign w:val="center"/>
            <w:hideMark/>
          </w:tcPr>
          <w:p w14:paraId="6B92461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6 manufacturing industries</w:t>
            </w:r>
          </w:p>
        </w:tc>
      </w:tr>
      <w:tr w:rsidR="00D023E7" w:rsidRPr="00D023E7" w14:paraId="28554760" w14:textId="77777777">
        <w:trPr>
          <w:tblCellSpacing w:w="15" w:type="dxa"/>
        </w:trPr>
        <w:tc>
          <w:tcPr>
            <w:tcW w:w="0" w:type="auto"/>
            <w:vAlign w:val="center"/>
            <w:hideMark/>
          </w:tcPr>
          <w:p w14:paraId="2054F2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75F739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European deindustrialization, reindustrialization и reshoring trends</w:t>
            </w:r>
          </w:p>
        </w:tc>
      </w:tr>
      <w:tr w:rsidR="00D023E7" w:rsidRPr="00D023E7" w14:paraId="1FFDC49C" w14:textId="77777777">
        <w:trPr>
          <w:tblCellSpacing w:w="15" w:type="dxa"/>
        </w:trPr>
        <w:tc>
          <w:tcPr>
            <w:tcW w:w="0" w:type="auto"/>
            <w:vAlign w:val="center"/>
            <w:hideMark/>
          </w:tcPr>
          <w:p w14:paraId="6A9FEDA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w:t>
            </w:r>
          </w:p>
        </w:tc>
        <w:tc>
          <w:tcPr>
            <w:tcW w:w="0" w:type="auto"/>
            <w:vAlign w:val="center"/>
            <w:hideMark/>
          </w:tcPr>
          <w:p w14:paraId="146C762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Internet-based company evidence + авторская scoring matrix</w:t>
            </w:r>
          </w:p>
        </w:tc>
      </w:tr>
      <w:tr w:rsidR="00D023E7" w:rsidRPr="00D023E7" w14:paraId="638C89FB" w14:textId="77777777">
        <w:trPr>
          <w:tblCellSpacing w:w="15" w:type="dxa"/>
        </w:trPr>
        <w:tc>
          <w:tcPr>
            <w:tcW w:w="0" w:type="auto"/>
            <w:vAlign w:val="center"/>
            <w:hideMark/>
          </w:tcPr>
          <w:p w14:paraId="656C53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07D077B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3 — contextual reshoring evidence</w:t>
            </w:r>
          </w:p>
        </w:tc>
      </w:tr>
      <w:tr w:rsidR="00D023E7" w:rsidRPr="00D023E7" w14:paraId="3C88A4DF" w14:textId="77777777">
        <w:trPr>
          <w:tblCellSpacing w:w="15" w:type="dxa"/>
        </w:trPr>
        <w:tc>
          <w:tcPr>
            <w:tcW w:w="0" w:type="auto"/>
            <w:vAlign w:val="center"/>
            <w:hideMark/>
          </w:tcPr>
          <w:p w14:paraId="219643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1CA3372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 / supporting contextual literature</w:t>
            </w:r>
          </w:p>
        </w:tc>
      </w:tr>
      <w:tr w:rsidR="00D023E7" w:rsidRPr="00D023E7" w14:paraId="52BF8B64" w14:textId="77777777">
        <w:trPr>
          <w:tblCellSpacing w:w="15" w:type="dxa"/>
        </w:trPr>
        <w:tc>
          <w:tcPr>
            <w:tcW w:w="0" w:type="auto"/>
            <w:vAlign w:val="center"/>
            <w:hideMark/>
          </w:tcPr>
          <w:p w14:paraId="6129CB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1B742BC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w:t>
            </w:r>
          </w:p>
        </w:tc>
      </w:tr>
      <w:tr w:rsidR="00D023E7" w:rsidRPr="00D023E7" w14:paraId="3BD18C63" w14:textId="77777777">
        <w:trPr>
          <w:tblCellSpacing w:w="15" w:type="dxa"/>
        </w:trPr>
        <w:tc>
          <w:tcPr>
            <w:tcW w:w="0" w:type="auto"/>
            <w:vAlign w:val="center"/>
            <w:hideMark/>
          </w:tcPr>
          <w:p w14:paraId="195353F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2CC9265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Низкая–средняя</w:t>
            </w:r>
          </w:p>
        </w:tc>
      </w:tr>
      <w:tr w:rsidR="00D023E7" w:rsidRPr="00D023E7" w14:paraId="49E33363" w14:textId="77777777">
        <w:trPr>
          <w:tblCellSpacing w:w="15" w:type="dxa"/>
        </w:trPr>
        <w:tc>
          <w:tcPr>
            <w:tcW w:w="0" w:type="auto"/>
            <w:vAlign w:val="center"/>
            <w:hideMark/>
          </w:tcPr>
          <w:p w14:paraId="71037A3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firm-level barrier evidence</w:t>
            </w:r>
          </w:p>
        </w:tc>
        <w:tc>
          <w:tcPr>
            <w:tcW w:w="0" w:type="auto"/>
            <w:vAlign w:val="center"/>
            <w:hideMark/>
          </w:tcPr>
          <w:p w14:paraId="2D73AD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79C08FE7" w14:textId="77777777">
        <w:trPr>
          <w:tblCellSpacing w:w="15" w:type="dxa"/>
        </w:trPr>
        <w:tc>
          <w:tcPr>
            <w:tcW w:w="0" w:type="auto"/>
            <w:vAlign w:val="center"/>
            <w:hideMark/>
          </w:tcPr>
          <w:p w14:paraId="2C3726D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Основные главы</w:t>
            </w:r>
          </w:p>
        </w:tc>
        <w:tc>
          <w:tcPr>
            <w:tcW w:w="0" w:type="auto"/>
            <w:vAlign w:val="center"/>
            <w:hideMark/>
          </w:tcPr>
          <w:p w14:paraId="5ADA0A0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Introduction и Discussion</w:t>
            </w:r>
          </w:p>
        </w:tc>
      </w:tr>
    </w:tbl>
    <w:p w14:paraId="6B5D826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Почему доказательную силу нужно ограничить</w:t>
      </w:r>
    </w:p>
    <w:p w14:paraId="7D61BD5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Исследование рассматривает десять ведущих европейских компаний в каждом из шести секторов. Автор присваивает баллы за:</w:t>
      </w:r>
    </w:p>
    <w:p w14:paraId="29AA2E97" w14:textId="77777777" w:rsidR="00D023E7" w:rsidRPr="00D023E7" w:rsidRDefault="00D023E7" w:rsidP="00D023E7">
      <w:pPr>
        <w:numPr>
          <w:ilvl w:val="0"/>
          <w:numId w:val="3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новости о reshoring;</w:t>
      </w:r>
    </w:p>
    <w:p w14:paraId="00CA2B4E" w14:textId="77777777" w:rsidR="00D023E7" w:rsidRPr="00D023E7" w:rsidRDefault="00D023E7" w:rsidP="00D023E7">
      <w:pPr>
        <w:numPr>
          <w:ilvl w:val="0"/>
          <w:numId w:val="3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объявленные контракты или новые предприятия;</w:t>
      </w:r>
    </w:p>
    <w:p w14:paraId="66EBF7A5" w14:textId="77777777" w:rsidR="00D023E7" w:rsidRPr="00D023E7" w:rsidRDefault="00D023E7" w:rsidP="00D023E7">
      <w:pPr>
        <w:numPr>
          <w:ilvl w:val="0"/>
          <w:numId w:val="36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уже запущенное производство.</w:t>
      </w:r>
    </w:p>
    <w:p w14:paraId="05886A8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Эта система основана на интернет-источниках и авторских пороговых значениях, а не на интервью, survey или официальном firm-level dataset. (</w:t>
      </w:r>
      <w:hyperlink r:id="rId30"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5D6ABBF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статья эмпирическая в широком смысле, но не обеспечивает прямых наблюдений за тем, как компании проходили:</w:t>
      </w:r>
    </w:p>
    <w:p w14:paraId="62B8E7A9" w14:textId="77777777" w:rsidR="00D023E7" w:rsidRPr="00D023E7" w:rsidRDefault="00D023E7" w:rsidP="00D023E7">
      <w:pPr>
        <w:numPr>
          <w:ilvl w:val="0"/>
          <w:numId w:val="3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exit;</w:t>
      </w:r>
    </w:p>
    <w:p w14:paraId="6A9C39CD" w14:textId="77777777" w:rsidR="00D023E7" w:rsidRPr="00D023E7" w:rsidRDefault="00D023E7" w:rsidP="00D023E7">
      <w:pPr>
        <w:numPr>
          <w:ilvl w:val="0"/>
          <w:numId w:val="3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transfer of machinery;</w:t>
      </w:r>
    </w:p>
    <w:p w14:paraId="06624D89" w14:textId="77777777" w:rsidR="00D023E7" w:rsidRPr="00D023E7" w:rsidRDefault="00D023E7" w:rsidP="00D023E7">
      <w:pPr>
        <w:numPr>
          <w:ilvl w:val="0"/>
          <w:numId w:val="3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 transfer;</w:t>
      </w:r>
    </w:p>
    <w:p w14:paraId="04452F01" w14:textId="77777777" w:rsidR="00D023E7" w:rsidRPr="00D023E7" w:rsidRDefault="00D023E7" w:rsidP="00D023E7">
      <w:pPr>
        <w:numPr>
          <w:ilvl w:val="0"/>
          <w:numId w:val="3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disengagement;</w:t>
      </w:r>
    </w:p>
    <w:p w14:paraId="6D28EF9C" w14:textId="77777777" w:rsidR="00D023E7" w:rsidRPr="00D023E7" w:rsidRDefault="00D023E7" w:rsidP="00D023E7">
      <w:pPr>
        <w:numPr>
          <w:ilvl w:val="0"/>
          <w:numId w:val="3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reintegration;</w:t>
      </w:r>
    </w:p>
    <w:p w14:paraId="567D20FE" w14:textId="77777777" w:rsidR="00D023E7" w:rsidRPr="00D023E7" w:rsidRDefault="00D023E7" w:rsidP="00D023E7">
      <w:pPr>
        <w:numPr>
          <w:ilvl w:val="0"/>
          <w:numId w:val="36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 ramp-up.</w:t>
      </w:r>
    </w:p>
    <w:p w14:paraId="19678AB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Главная терминологическая проблема</w:t>
      </w:r>
    </w:p>
    <w:p w14:paraId="34414B2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Статья использует широкую категорию </w:t>
      </w:r>
      <w:r w:rsidRPr="00D023E7">
        <w:rPr>
          <w:rFonts w:ascii="Times New Roman" w:eastAsia="Times New Roman" w:hAnsi="Times New Roman" w:cs="Times New Roman"/>
          <w:b/>
          <w:bCs/>
          <w:color w:val="000000"/>
          <w:kern w:val="0"/>
          <w:lang w:eastAsia="ru-RU"/>
          <w14:ligatures w14:val="none"/>
        </w:rPr>
        <w:t>“indirect reshoring”</w:t>
      </w:r>
      <w:r w:rsidRPr="00D023E7">
        <w:rPr>
          <w:rFonts w:ascii="Times New Roman" w:eastAsia="Times New Roman" w:hAnsi="Times New Roman" w:cs="Times New Roman"/>
          <w:color w:val="000000"/>
          <w:kern w:val="0"/>
          <w:lang w:eastAsia="ru-RU"/>
          <w14:ligatures w14:val="none"/>
        </w:rPr>
        <w:t>, под которой понимается увеличение производственных мощностей в Европе вместо открытия дополнительных предприятий за рубежом. Автор прямо отмечает, что такие случаи встречаются часто. (</w:t>
      </w:r>
      <w:hyperlink r:id="rId31"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47EDB5C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для твоей работы reshoring определяется строже:</w:t>
      </w:r>
    </w:p>
    <w:p w14:paraId="056317C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Возвращение ранее offshored manufacturing activity из азиатской host country в home country фирмы.</w:t>
      </w:r>
    </w:p>
    <w:p w14:paraId="4594765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Расширение существующего европейского завода не является reshoring, если нельзя подтвердить:</w:t>
      </w:r>
    </w:p>
    <w:p w14:paraId="6B8C351A" w14:textId="77777777" w:rsidR="00D023E7" w:rsidRPr="00D023E7" w:rsidRDefault="00D023E7" w:rsidP="00D023E7">
      <w:pPr>
        <w:numPr>
          <w:ilvl w:val="0"/>
          <w:numId w:val="3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какая activity ранее была offshored;</w:t>
      </w:r>
    </w:p>
    <w:p w14:paraId="7CDE164F" w14:textId="77777777" w:rsidR="00D023E7" w:rsidRPr="00D023E7" w:rsidRDefault="00D023E7" w:rsidP="00D023E7">
      <w:pPr>
        <w:numPr>
          <w:ilvl w:val="0"/>
          <w:numId w:val="3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какой азиатской стране она выполнялась;</w:t>
      </w:r>
    </w:p>
    <w:p w14:paraId="6F0ADC3E" w14:textId="77777777" w:rsidR="00D023E7" w:rsidRPr="00D023E7" w:rsidRDefault="00D023E7" w:rsidP="00D023E7">
      <w:pPr>
        <w:numPr>
          <w:ilvl w:val="0"/>
          <w:numId w:val="36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 эта activity действительно была возвращена домой.</w:t>
      </w:r>
    </w:p>
    <w:p w14:paraId="0EB026F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нельзя считать все случаи из таблиц A27 Asia-to-Europe reshoring cases.</w:t>
      </w:r>
    </w:p>
    <w:p w14:paraId="16D4AA7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подтверждает</w:t>
      </w:r>
    </w:p>
    <w:p w14:paraId="779CD9B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Reshoring не является массовой стратегией</w:t>
      </w:r>
    </w:p>
    <w:p w14:paraId="575A3C8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 заключает, что reshoring заметно во всех шести секторах, но ещё не стало преобладающей практикой среди крупнейших европейских компаний. (</w:t>
      </w:r>
      <w:hyperlink r:id="rId32"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3BD1775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подходит для Introduction:</w:t>
      </w:r>
    </w:p>
    <w:p w14:paraId="6DDC0C1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attracts increasing attention but remains selective rather than universal.</w:t>
      </w:r>
    </w:p>
    <w:p w14:paraId="2DC88CC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COVID-19 выступил катализатором, а не единственной причиной</w:t>
      </w:r>
    </w:p>
    <w:p w14:paraId="01CD47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подчёркивает, что reshoring существовал до пандемии, а COVID-19 изменил восприятие рисков offshoring и ускорил уже формировавшуюся тенденцию. Крупные relocation decisions обычно имеют несколько причин. (</w:t>
      </w:r>
      <w:hyperlink r:id="rId33"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3B33020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Компании выбирают разные стратегии</w:t>
      </w:r>
    </w:p>
    <w:p w14:paraId="2EE154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Вместо полного возврата фирмы могут применять:</w:t>
      </w:r>
    </w:p>
    <w:p w14:paraId="156A3BAD" w14:textId="77777777" w:rsidR="00D023E7" w:rsidRPr="00D023E7" w:rsidRDefault="00D023E7" w:rsidP="00D023E7">
      <w:pPr>
        <w:numPr>
          <w:ilvl w:val="0"/>
          <w:numId w:val="3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partial reshoring;</w:t>
      </w:r>
    </w:p>
    <w:p w14:paraId="27800B34" w14:textId="77777777" w:rsidR="00D023E7" w:rsidRPr="00D023E7" w:rsidRDefault="00D023E7" w:rsidP="00D023E7">
      <w:pPr>
        <w:numPr>
          <w:ilvl w:val="0"/>
          <w:numId w:val="3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nearshoring;</w:t>
      </w:r>
    </w:p>
    <w:p w14:paraId="763A9BEF" w14:textId="77777777" w:rsidR="00D023E7" w:rsidRPr="00D023E7" w:rsidRDefault="00D023E7" w:rsidP="00D023E7">
      <w:pPr>
        <w:numPr>
          <w:ilvl w:val="0"/>
          <w:numId w:val="3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rightshoring;</w:t>
      </w:r>
    </w:p>
    <w:p w14:paraId="417D1C0E" w14:textId="77777777" w:rsidR="00D023E7" w:rsidRPr="00D023E7" w:rsidRDefault="00D023E7" w:rsidP="00D023E7">
      <w:pPr>
        <w:numPr>
          <w:ilvl w:val="0"/>
          <w:numId w:val="3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friendshoring;</w:t>
      </w:r>
    </w:p>
    <w:p w14:paraId="77AA2511" w14:textId="77777777" w:rsidR="00D023E7" w:rsidRPr="00D023E7" w:rsidRDefault="00D023E7" w:rsidP="00D023E7">
      <w:pPr>
        <w:numPr>
          <w:ilvl w:val="0"/>
          <w:numId w:val="3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увеличение внутренних мощностей;</w:t>
      </w:r>
    </w:p>
    <w:p w14:paraId="555CF12A" w14:textId="77777777" w:rsidR="00D023E7" w:rsidRPr="00D023E7" w:rsidRDefault="00D023E7" w:rsidP="00D023E7">
      <w:pPr>
        <w:numPr>
          <w:ilvl w:val="0"/>
          <w:numId w:val="36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сохранение глобальной supply chain.</w:t>
      </w:r>
    </w:p>
    <w:p w14:paraId="699CB8F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Это полезно для разграничения relocation alternatives. (</w:t>
      </w:r>
      <w:hyperlink r:id="rId34"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3C71AED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Проверка заявленных barriers</w:t>
      </w:r>
    </w:p>
    <w:p w14:paraId="704DE57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High energy costs in Europe</w:t>
      </w:r>
    </w:p>
    <w:p w14:paraId="776810B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HOME_COUNTRY_ENERGY_COST_DISADVANTAGE</w:t>
      </w:r>
    </w:p>
    <w:p w14:paraId="6E572A0E" w14:textId="77777777" w:rsidR="00D023E7" w:rsidRPr="00D023E7" w:rsidRDefault="00D023E7" w:rsidP="00D023E7">
      <w:pPr>
        <w:numPr>
          <w:ilvl w:val="0"/>
          <w:numId w:val="3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Категория: Cost/Operational.</w:t>
      </w:r>
    </w:p>
    <w:p w14:paraId="20F53D9E" w14:textId="77777777" w:rsidR="00D023E7" w:rsidRPr="00D023E7" w:rsidRDefault="00D023E7" w:rsidP="00D023E7">
      <w:pPr>
        <w:numPr>
          <w:ilvl w:val="0"/>
          <w:numId w:val="3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Этап: Decision / economic feasibility.</w:t>
      </w:r>
    </w:p>
    <w:p w14:paraId="7B49AAD7" w14:textId="77777777" w:rsidR="00D023E7" w:rsidRPr="00D023E7" w:rsidRDefault="00D023E7" w:rsidP="00D023E7">
      <w:pPr>
        <w:numPr>
          <w:ilvl w:val="0"/>
          <w:numId w:val="36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status: </w:t>
      </w:r>
      <w:r w:rsidRPr="00D023E7">
        <w:rPr>
          <w:rFonts w:ascii="Times New Roman" w:eastAsia="Times New Roman" w:hAnsi="Times New Roman" w:cs="Times New Roman"/>
          <w:b/>
          <w:bCs/>
          <w:color w:val="000000"/>
          <w:kern w:val="0"/>
          <w:lang w:eastAsia="ru-RU"/>
          <w14:ligatures w14:val="none"/>
        </w:rPr>
        <w:t>company-specific secondary evidence</w:t>
      </w:r>
      <w:r w:rsidRPr="00D023E7">
        <w:rPr>
          <w:rFonts w:ascii="Times New Roman" w:eastAsia="Times New Roman" w:hAnsi="Times New Roman" w:cs="Times New Roman"/>
          <w:color w:val="000000"/>
          <w:kern w:val="0"/>
          <w:lang w:eastAsia="ru-RU"/>
          <w14:ligatures w14:val="none"/>
        </w:rPr>
        <w:t>.</w:t>
      </w:r>
    </w:p>
    <w:p w14:paraId="542BEF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статье это связано прежде всего с BASF: несмотря на новый завод в Германии, основная политика компании продолжала включать offshoring из-за высоких европейских energy costs. (</w:t>
      </w:r>
      <w:hyperlink r:id="rId35"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34822D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можно использовать как пример, но нельзя обобщать:</w:t>
      </w:r>
    </w:p>
    <w:p w14:paraId="011DC63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energy costs are the primary implementation barrier for European reshoring firms.</w:t>
      </w:r>
    </w:p>
    <w:p w14:paraId="6E4928E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корректно:</w:t>
      </w:r>
    </w:p>
    <w:p w14:paraId="07B4183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European energy costs may weaken the economic attractiveness of domestic production in energy-intensive sectors.</w:t>
      </w:r>
    </w:p>
    <w:p w14:paraId="2311CE9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High labour costs and need for automation</w:t>
      </w:r>
    </w:p>
    <w:p w14:paraId="7D307F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скорее:</w:t>
      </w:r>
    </w:p>
    <w:p w14:paraId="48862481" w14:textId="77777777" w:rsidR="00D023E7" w:rsidRPr="00D023E7" w:rsidRDefault="00D023E7" w:rsidP="00D023E7">
      <w:pPr>
        <w:numPr>
          <w:ilvl w:val="0"/>
          <w:numId w:val="3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condition of economic feasibility;</w:t>
      </w:r>
    </w:p>
    <w:p w14:paraId="5D335788" w14:textId="77777777" w:rsidR="00D023E7" w:rsidRPr="00D023E7" w:rsidRDefault="00D023E7" w:rsidP="00D023E7">
      <w:pPr>
        <w:numPr>
          <w:ilvl w:val="0"/>
          <w:numId w:val="3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requirement for competitive manufacturing;</w:t>
      </w:r>
    </w:p>
    <w:p w14:paraId="15B1E11D" w14:textId="77777777" w:rsidR="00D023E7" w:rsidRPr="00D023E7" w:rsidRDefault="00D023E7" w:rsidP="00D023E7">
      <w:pPr>
        <w:numPr>
          <w:ilvl w:val="0"/>
          <w:numId w:val="36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rationale for technological upgrading.</w:t>
      </w:r>
    </w:p>
    <w:p w14:paraId="6415CDC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Автоматизация здесь является </w:t>
      </w:r>
      <w:r w:rsidRPr="00D023E7">
        <w:rPr>
          <w:rFonts w:ascii="Times New Roman" w:eastAsia="Times New Roman" w:hAnsi="Times New Roman" w:cs="Times New Roman"/>
          <w:b/>
          <w:bCs/>
          <w:color w:val="000000"/>
          <w:kern w:val="0"/>
          <w:lang w:eastAsia="ru-RU"/>
          <w14:ligatures w14:val="none"/>
        </w:rPr>
        <w:t>enabler</w:t>
      </w:r>
      <w:r w:rsidRPr="00D023E7">
        <w:rPr>
          <w:rFonts w:ascii="Times New Roman" w:eastAsia="Times New Roman" w:hAnsi="Times New Roman" w:cs="Times New Roman"/>
          <w:color w:val="000000"/>
          <w:kern w:val="0"/>
          <w:lang w:eastAsia="ru-RU"/>
          <w14:ligatures w14:val="none"/>
        </w:rPr>
        <w:t>, необходимым для снижения labour intensity, а не самостоятельным physical implementation barrier.</w:t>
      </w:r>
    </w:p>
    <w:p w14:paraId="338541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Возможный код:</w:t>
      </w:r>
    </w:p>
    <w:p w14:paraId="1A2E10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AUTOMATION_DEPENDENT_RESHORING_FEASIBILITY</w:t>
      </w:r>
    </w:p>
    <w:p w14:paraId="74318DA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 contextual/conceptual evidence.</w:t>
      </w:r>
    </w:p>
    <w:p w14:paraId="2C1376C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Systemic risks and bottlenecks</w:t>
      </w:r>
    </w:p>
    <w:p w14:paraId="01BFFAE0" w14:textId="77777777" w:rsidR="00D023E7" w:rsidRPr="00D023E7" w:rsidRDefault="00D023E7" w:rsidP="00D023E7">
      <w:pPr>
        <w:numPr>
          <w:ilvl w:val="0"/>
          <w:numId w:val="3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COVID disruptions;</w:t>
      </w:r>
    </w:p>
    <w:p w14:paraId="3D08034C" w14:textId="77777777" w:rsidR="00D023E7" w:rsidRPr="00D023E7" w:rsidRDefault="00D023E7" w:rsidP="00D023E7">
      <w:pPr>
        <w:numPr>
          <w:ilvl w:val="0"/>
          <w:numId w:val="3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semiconductor shortages;</w:t>
      </w:r>
    </w:p>
    <w:p w14:paraId="77733C9F" w14:textId="77777777" w:rsidR="00D023E7" w:rsidRPr="00D023E7" w:rsidRDefault="00D023E7" w:rsidP="00D023E7">
      <w:pPr>
        <w:numPr>
          <w:ilvl w:val="0"/>
          <w:numId w:val="3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Suez Canal blockage;</w:t>
      </w:r>
    </w:p>
    <w:p w14:paraId="1AE99195" w14:textId="77777777" w:rsidR="00D023E7" w:rsidRPr="00D023E7" w:rsidRDefault="00D023E7" w:rsidP="00D023E7">
      <w:pPr>
        <w:numPr>
          <w:ilvl w:val="0"/>
          <w:numId w:val="36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logistics delays</w:t>
      </w:r>
    </w:p>
    <w:p w14:paraId="0D82B15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являются преимущественно </w:t>
      </w:r>
      <w:r w:rsidRPr="00D023E7">
        <w:rPr>
          <w:rFonts w:ascii="Times New Roman" w:eastAsia="Times New Roman" w:hAnsi="Times New Roman" w:cs="Times New Roman"/>
          <w:b/>
          <w:bCs/>
          <w:color w:val="000000"/>
          <w:kern w:val="0"/>
          <w:lang w:eastAsia="ru-RU"/>
          <w14:ligatures w14:val="none"/>
        </w:rPr>
        <w:t>drivers of supply-chain reconsideration</w:t>
      </w:r>
      <w:r w:rsidRPr="00D023E7">
        <w:rPr>
          <w:rFonts w:ascii="Times New Roman" w:eastAsia="Times New Roman" w:hAnsi="Times New Roman" w:cs="Times New Roman"/>
          <w:color w:val="000000"/>
          <w:kern w:val="0"/>
          <w:lang w:eastAsia="ru-RU"/>
          <w14:ligatures w14:val="none"/>
        </w:rPr>
        <w:t>, а не barriers to reshoring implementation. Статья связывает рост reshoring interest с более частыми disruptions и увеличением labour, transport и insurance costs. (</w:t>
      </w:r>
      <w:hyperlink r:id="rId36"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69D8F5A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Environmental and social costs</w:t>
      </w:r>
    </w:p>
    <w:p w14:paraId="435596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Без конкретного case evidence их нельзя кодировать как implementation barriers. Они могут обозначать:</w:t>
      </w:r>
    </w:p>
    <w:p w14:paraId="457711B5" w14:textId="77777777" w:rsidR="00D023E7" w:rsidRPr="00D023E7" w:rsidRDefault="00D023E7" w:rsidP="00D023E7">
      <w:pPr>
        <w:numPr>
          <w:ilvl w:val="0"/>
          <w:numId w:val="3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 requirements;</w:t>
      </w:r>
    </w:p>
    <w:p w14:paraId="03EF1A02" w14:textId="77777777" w:rsidR="00D023E7" w:rsidRPr="00D023E7" w:rsidRDefault="00D023E7" w:rsidP="00D023E7">
      <w:pPr>
        <w:numPr>
          <w:ilvl w:val="0"/>
          <w:numId w:val="3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sustainability considerations;</w:t>
      </w:r>
    </w:p>
    <w:p w14:paraId="06C57C9F" w14:textId="77777777" w:rsidR="00D023E7" w:rsidRPr="00D023E7" w:rsidRDefault="00D023E7" w:rsidP="00D023E7">
      <w:pPr>
        <w:numPr>
          <w:ilvl w:val="0"/>
          <w:numId w:val="36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externalities of global production.</w:t>
      </w:r>
    </w:p>
    <w:p w14:paraId="614A949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Cyberterrorism and geopolitical tensions</w:t>
      </w:r>
    </w:p>
    <w:p w14:paraId="05331A8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risks affecting global supply chains и drivers of reconfiguration, а не наблюдаемые препятствия возврата производства.</w:t>
      </w:r>
    </w:p>
    <w:p w14:paraId="148CA2CE"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рабочую базу</w:t>
      </w:r>
    </w:p>
    <w:p w14:paraId="724E677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Contextual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4"/>
        <w:gridCol w:w="1955"/>
        <w:gridCol w:w="2097"/>
      </w:tblGrid>
      <w:tr w:rsidR="00D023E7" w:rsidRPr="00D023E7" w14:paraId="715EA6EA" w14:textId="77777777">
        <w:trPr>
          <w:tblHeader/>
          <w:tblCellSpacing w:w="15" w:type="dxa"/>
        </w:trPr>
        <w:tc>
          <w:tcPr>
            <w:tcW w:w="0" w:type="auto"/>
            <w:vAlign w:val="center"/>
            <w:hideMark/>
          </w:tcPr>
          <w:p w14:paraId="44E3332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5B2DC4D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Фактор</w:t>
            </w:r>
          </w:p>
        </w:tc>
        <w:tc>
          <w:tcPr>
            <w:tcW w:w="0" w:type="auto"/>
            <w:vAlign w:val="center"/>
            <w:hideMark/>
          </w:tcPr>
          <w:p w14:paraId="05E65BD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w:t>
            </w:r>
          </w:p>
        </w:tc>
      </w:tr>
      <w:tr w:rsidR="00D023E7" w:rsidRPr="00D023E7" w14:paraId="200ECA09" w14:textId="77777777">
        <w:trPr>
          <w:tblCellSpacing w:w="15" w:type="dxa"/>
        </w:trPr>
        <w:tc>
          <w:tcPr>
            <w:tcW w:w="0" w:type="auto"/>
            <w:vAlign w:val="center"/>
            <w:hideMark/>
          </w:tcPr>
          <w:p w14:paraId="57364E5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EUROPEAN_DEINDUSTRIALIZATION_CONTEXT</w:t>
            </w:r>
          </w:p>
        </w:tc>
        <w:tc>
          <w:tcPr>
            <w:tcW w:w="0" w:type="auto"/>
            <w:vAlign w:val="center"/>
            <w:hideMark/>
          </w:tcPr>
          <w:p w14:paraId="5968A96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Утрата промышленной базы Европы</w:t>
            </w:r>
          </w:p>
        </w:tc>
        <w:tc>
          <w:tcPr>
            <w:tcW w:w="0" w:type="auto"/>
            <w:vAlign w:val="center"/>
            <w:hideMark/>
          </w:tcPr>
          <w:p w14:paraId="1F371A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w:t>
            </w:r>
          </w:p>
        </w:tc>
      </w:tr>
      <w:tr w:rsidR="00D023E7" w:rsidRPr="00D023E7" w14:paraId="11038B03" w14:textId="77777777">
        <w:trPr>
          <w:tblCellSpacing w:w="15" w:type="dxa"/>
        </w:trPr>
        <w:tc>
          <w:tcPr>
            <w:tcW w:w="0" w:type="auto"/>
            <w:vAlign w:val="center"/>
            <w:hideMark/>
          </w:tcPr>
          <w:p w14:paraId="726979C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COVID_RESHORING_CATALYST</w:t>
            </w:r>
          </w:p>
        </w:tc>
        <w:tc>
          <w:tcPr>
            <w:tcW w:w="0" w:type="auto"/>
            <w:vAlign w:val="center"/>
            <w:hideMark/>
          </w:tcPr>
          <w:p w14:paraId="5370F40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Пандемия усилила интерес к reshoring</w:t>
            </w:r>
          </w:p>
        </w:tc>
        <w:tc>
          <w:tcPr>
            <w:tcW w:w="0" w:type="auto"/>
            <w:vAlign w:val="center"/>
            <w:hideMark/>
          </w:tcPr>
          <w:p w14:paraId="2F4F51D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Secondary/contextual</w:t>
            </w:r>
          </w:p>
        </w:tc>
      </w:tr>
      <w:tr w:rsidR="00D023E7" w:rsidRPr="00D023E7" w14:paraId="1EA9C2AE" w14:textId="77777777">
        <w:trPr>
          <w:tblCellSpacing w:w="15" w:type="dxa"/>
        </w:trPr>
        <w:tc>
          <w:tcPr>
            <w:tcW w:w="0" w:type="auto"/>
            <w:vAlign w:val="center"/>
            <w:hideMark/>
          </w:tcPr>
          <w:p w14:paraId="4FF8A6C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EUROPEAN_REINDUSTRIALIZATION_TREND</w:t>
            </w:r>
          </w:p>
        </w:tc>
        <w:tc>
          <w:tcPr>
            <w:tcW w:w="0" w:type="auto"/>
            <w:vAlign w:val="center"/>
            <w:hideMark/>
          </w:tcPr>
          <w:p w14:paraId="11227B4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Рост инвестиций в европейские мощности</w:t>
            </w:r>
          </w:p>
        </w:tc>
        <w:tc>
          <w:tcPr>
            <w:tcW w:w="0" w:type="auto"/>
            <w:vAlign w:val="center"/>
            <w:hideMark/>
          </w:tcPr>
          <w:p w14:paraId="72E036F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Secondary evidence</w:t>
            </w:r>
          </w:p>
        </w:tc>
      </w:tr>
      <w:tr w:rsidR="00D023E7" w:rsidRPr="00D023E7" w14:paraId="56E85012" w14:textId="77777777">
        <w:trPr>
          <w:tblCellSpacing w:w="15" w:type="dxa"/>
        </w:trPr>
        <w:tc>
          <w:tcPr>
            <w:tcW w:w="0" w:type="auto"/>
            <w:vAlign w:val="center"/>
            <w:hideMark/>
          </w:tcPr>
          <w:p w14:paraId="719E46F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PARTIAL_INDIRECT_RELOCATION</w:t>
            </w:r>
          </w:p>
        </w:tc>
        <w:tc>
          <w:tcPr>
            <w:tcW w:w="0" w:type="auto"/>
            <w:vAlign w:val="center"/>
            <w:hideMark/>
          </w:tcPr>
          <w:p w14:paraId="6015E6B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Возврат или расширение осуществляется не всегда полностью</w:t>
            </w:r>
          </w:p>
        </w:tc>
        <w:tc>
          <w:tcPr>
            <w:tcW w:w="0" w:type="auto"/>
            <w:vAlign w:val="center"/>
            <w:hideMark/>
          </w:tcPr>
          <w:p w14:paraId="434205E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Contextual</w:t>
            </w:r>
          </w:p>
        </w:tc>
      </w:tr>
      <w:tr w:rsidR="00D023E7" w:rsidRPr="00D023E7" w14:paraId="2B068963" w14:textId="77777777">
        <w:trPr>
          <w:tblCellSpacing w:w="15" w:type="dxa"/>
        </w:trPr>
        <w:tc>
          <w:tcPr>
            <w:tcW w:w="0" w:type="auto"/>
            <w:vAlign w:val="center"/>
            <w:hideMark/>
          </w:tcPr>
          <w:p w14:paraId="2954996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HOME_COUNTRY_ENERGY_COST_DISADVANTAGE</w:t>
            </w:r>
          </w:p>
        </w:tc>
        <w:tc>
          <w:tcPr>
            <w:tcW w:w="0" w:type="auto"/>
            <w:vAlign w:val="center"/>
            <w:hideMark/>
          </w:tcPr>
          <w:p w14:paraId="2D8D0C1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Высокие energy costs ограничивают привлекательность производства</w:t>
            </w:r>
          </w:p>
        </w:tc>
        <w:tc>
          <w:tcPr>
            <w:tcW w:w="0" w:type="auto"/>
            <w:vAlign w:val="center"/>
            <w:hideMark/>
          </w:tcPr>
          <w:p w14:paraId="1715666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Company-specific secondary</w:t>
            </w:r>
          </w:p>
        </w:tc>
      </w:tr>
      <w:tr w:rsidR="00D023E7" w:rsidRPr="00D023E7" w14:paraId="592FEB70" w14:textId="77777777">
        <w:trPr>
          <w:tblCellSpacing w:w="15" w:type="dxa"/>
        </w:trPr>
        <w:tc>
          <w:tcPr>
            <w:tcW w:w="0" w:type="auto"/>
            <w:vAlign w:val="center"/>
            <w:hideMark/>
          </w:tcPr>
          <w:p w14:paraId="34D15A2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lastRenderedPageBreak/>
              <w:t>AUTOMATION_DEPENDENT_RESHORING_FEASIBILITY</w:t>
            </w:r>
          </w:p>
        </w:tc>
        <w:tc>
          <w:tcPr>
            <w:tcW w:w="0" w:type="auto"/>
            <w:vAlign w:val="center"/>
            <w:hideMark/>
          </w:tcPr>
          <w:p w14:paraId="5E7B828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Возврат зависит от снижения labour intensity</w:t>
            </w:r>
          </w:p>
        </w:tc>
        <w:tc>
          <w:tcPr>
            <w:tcW w:w="0" w:type="auto"/>
            <w:vAlign w:val="center"/>
            <w:hideMark/>
          </w:tcPr>
          <w:p w14:paraId="434C17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w:t>
            </w:r>
          </w:p>
        </w:tc>
      </w:tr>
    </w:tbl>
    <w:p w14:paraId="1E680D8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Barrier Matrix</w:t>
      </w:r>
    </w:p>
    <w:p w14:paraId="18DB550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A27 </w:t>
      </w:r>
      <w:r w:rsidRPr="00D023E7">
        <w:rPr>
          <w:rFonts w:ascii="Times New Roman" w:eastAsia="Times New Roman" w:hAnsi="Times New Roman" w:cs="Times New Roman"/>
          <w:b/>
          <w:bCs/>
          <w:color w:val="000000"/>
          <w:kern w:val="0"/>
          <w:lang w:eastAsia="ru-RU"/>
          <w14:ligatures w14:val="none"/>
        </w:rPr>
        <w:t>не используем как прямое empirical confirmation</w:t>
      </w:r>
      <w:r w:rsidRPr="00D023E7">
        <w:rPr>
          <w:rFonts w:ascii="Times New Roman" w:eastAsia="Times New Roman" w:hAnsi="Times New Roman" w:cs="Times New Roman"/>
          <w:color w:val="000000"/>
          <w:kern w:val="0"/>
          <w:lang w:eastAsia="ru-RU"/>
          <w14:ligatures w14:val="none"/>
        </w:rPr>
        <w:t> central implementation barriers.</w:t>
      </w:r>
    </w:p>
    <w:p w14:paraId="3159996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необходимости она может поддерживать только:</w:t>
      </w:r>
    </w:p>
    <w:p w14:paraId="555DDBAE" w14:textId="77777777" w:rsidR="00D023E7" w:rsidRPr="00D023E7" w:rsidRDefault="00D023E7" w:rsidP="00D023E7">
      <w:pPr>
        <w:numPr>
          <w:ilvl w:val="0"/>
          <w:numId w:val="3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 home-country energy costs;</w:t>
      </w:r>
    </w:p>
    <w:p w14:paraId="0CC179F5" w14:textId="77777777" w:rsidR="00D023E7" w:rsidRPr="00D023E7" w:rsidRDefault="00D023E7" w:rsidP="00D023E7">
      <w:pPr>
        <w:numPr>
          <w:ilvl w:val="0"/>
          <w:numId w:val="3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high-cost production environment;</w:t>
      </w:r>
    </w:p>
    <w:p w14:paraId="75705403" w14:textId="77777777" w:rsidR="00D023E7" w:rsidRPr="00D023E7" w:rsidRDefault="00D023E7" w:rsidP="00D023E7">
      <w:pPr>
        <w:numPr>
          <w:ilvl w:val="0"/>
          <w:numId w:val="36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dependence of reshoring feasibility on automation.</w:t>
      </w:r>
    </w:p>
    <w:p w14:paraId="7153F72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 relevance</w:t>
      </w:r>
    </w:p>
    <w:p w14:paraId="3D3D0A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статье упоминаются Китай, Тайвань, Корея и Япония, но многие приведённые случаи относятся:</w:t>
      </w:r>
    </w:p>
    <w:p w14:paraId="69BF21EC" w14:textId="77777777" w:rsidR="00D023E7" w:rsidRPr="00D023E7" w:rsidRDefault="00D023E7" w:rsidP="00D023E7">
      <w:pPr>
        <w:numPr>
          <w:ilvl w:val="0"/>
          <w:numId w:val="3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 расширению производственных мощностей внутри Европы;</w:t>
      </w:r>
    </w:p>
    <w:p w14:paraId="6485516B" w14:textId="77777777" w:rsidR="00D023E7" w:rsidRPr="00D023E7" w:rsidRDefault="00D023E7" w:rsidP="00D023E7">
      <w:pPr>
        <w:numPr>
          <w:ilvl w:val="0"/>
          <w:numId w:val="3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 переносу между европейскими странами;</w:t>
      </w:r>
    </w:p>
    <w:p w14:paraId="69916B48" w14:textId="77777777" w:rsidR="00D023E7" w:rsidRPr="00D023E7" w:rsidRDefault="00D023E7" w:rsidP="00D023E7">
      <w:pPr>
        <w:numPr>
          <w:ilvl w:val="0"/>
          <w:numId w:val="3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 возвращению из США или Австралии;</w:t>
      </w:r>
    </w:p>
    <w:p w14:paraId="0ACD9B33" w14:textId="77777777" w:rsidR="00D023E7" w:rsidRPr="00D023E7" w:rsidRDefault="00D023E7" w:rsidP="00D023E7">
      <w:pPr>
        <w:numPr>
          <w:ilvl w:val="0"/>
          <w:numId w:val="37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 новым европейским plants без чётко указанной предыдущей offshore activity.</w:t>
      </w:r>
    </w:p>
    <w:p w14:paraId="0CC7B88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 официальный текст приводит перемещения:</w:t>
      </w:r>
    </w:p>
    <w:p w14:paraId="64FF44C5" w14:textId="77777777" w:rsidR="00D023E7" w:rsidRPr="00D023E7" w:rsidRDefault="00D023E7" w:rsidP="00D023E7">
      <w:pPr>
        <w:numPr>
          <w:ilvl w:val="0"/>
          <w:numId w:val="3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ABB из США в Италию;</w:t>
      </w:r>
    </w:p>
    <w:p w14:paraId="2FFE3413" w14:textId="77777777" w:rsidR="00D023E7" w:rsidRPr="00D023E7" w:rsidRDefault="00D023E7" w:rsidP="00D023E7">
      <w:pPr>
        <w:numPr>
          <w:ilvl w:val="0"/>
          <w:numId w:val="3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BSH и Electrolux из Австралии в Польшу;</w:t>
      </w:r>
    </w:p>
    <w:p w14:paraId="46209611" w14:textId="77777777" w:rsidR="00D023E7" w:rsidRPr="00D023E7" w:rsidRDefault="00D023E7" w:rsidP="00D023E7">
      <w:pPr>
        <w:numPr>
          <w:ilvl w:val="0"/>
          <w:numId w:val="37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увеличение мощностей европейских pharmaceutical companies. (</w:t>
      </w:r>
      <w:hyperlink r:id="rId37"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6B29E9D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 Asia relevance нельзя оценивать на основании общего упоминания азиатских supply chains.</w:t>
      </w:r>
    </w:p>
    <w:p w14:paraId="41FD750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Сильное ограничение scoring system</w:t>
      </w:r>
    </w:p>
    <w:p w14:paraId="337FCB7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Авторская шкала:</w:t>
      </w:r>
    </w:p>
    <w:p w14:paraId="48AE3F7E" w14:textId="77777777" w:rsidR="00D023E7" w:rsidRPr="00D023E7" w:rsidRDefault="00D023E7" w:rsidP="00D023E7">
      <w:pPr>
        <w:numPr>
          <w:ilvl w:val="0"/>
          <w:numId w:val="3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 = reshoring-related news;</w:t>
      </w:r>
    </w:p>
    <w:p w14:paraId="5FC6B0BE" w14:textId="77777777" w:rsidR="00D023E7" w:rsidRPr="00D023E7" w:rsidRDefault="00D023E7" w:rsidP="00D023E7">
      <w:pPr>
        <w:numPr>
          <w:ilvl w:val="0"/>
          <w:numId w:val="3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 = announced contract or plant;</w:t>
      </w:r>
    </w:p>
    <w:p w14:paraId="64775F69" w14:textId="77777777" w:rsidR="00D023E7" w:rsidRPr="00D023E7" w:rsidRDefault="00D023E7" w:rsidP="00D023E7">
      <w:pPr>
        <w:numPr>
          <w:ilvl w:val="0"/>
          <w:numId w:val="37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 = implemented plant</w:t>
      </w:r>
    </w:p>
    <w:p w14:paraId="529418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может смешивать разные события:</w:t>
      </w:r>
    </w:p>
    <w:p w14:paraId="1683CDBD" w14:textId="77777777" w:rsidR="00D023E7" w:rsidRPr="00D023E7" w:rsidRDefault="00D023E7" w:rsidP="00D023E7">
      <w:pPr>
        <w:numPr>
          <w:ilvl w:val="0"/>
          <w:numId w:val="3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реальное reshoring;</w:t>
      </w:r>
    </w:p>
    <w:p w14:paraId="59788F2B" w14:textId="77777777" w:rsidR="00D023E7" w:rsidRPr="00D023E7" w:rsidRDefault="00D023E7" w:rsidP="00D023E7">
      <w:pPr>
        <w:numPr>
          <w:ilvl w:val="0"/>
          <w:numId w:val="3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planned investment;</w:t>
      </w:r>
    </w:p>
    <w:p w14:paraId="011957B7" w14:textId="77777777" w:rsidR="00D023E7" w:rsidRPr="00D023E7" w:rsidRDefault="00D023E7" w:rsidP="00D023E7">
      <w:pPr>
        <w:numPr>
          <w:ilvl w:val="0"/>
          <w:numId w:val="3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expansion;</w:t>
      </w:r>
    </w:p>
    <w:p w14:paraId="4446BAF5" w14:textId="77777777" w:rsidR="00D023E7" w:rsidRPr="00D023E7" w:rsidRDefault="00D023E7" w:rsidP="00D023E7">
      <w:pPr>
        <w:numPr>
          <w:ilvl w:val="0"/>
          <w:numId w:val="3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nearshoring;</w:t>
      </w:r>
    </w:p>
    <w:p w14:paraId="687F1AAD" w14:textId="77777777" w:rsidR="00D023E7" w:rsidRPr="00D023E7" w:rsidRDefault="00D023E7" w:rsidP="00D023E7">
      <w:pPr>
        <w:numPr>
          <w:ilvl w:val="0"/>
          <w:numId w:val="37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обычное строительство нового завода.</w:t>
      </w:r>
    </w:p>
    <w:p w14:paraId="6F2F43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Кроме того, веса </w:t>
      </w:r>
      <w:r w:rsidRPr="00D023E7">
        <w:rPr>
          <w:rFonts w:ascii="Courier New" w:eastAsia="Times New Roman" w:hAnsi="Courier New" w:cs="Courier New"/>
          <w:color w:val="000000"/>
          <w:kern w:val="0"/>
          <w:sz w:val="20"/>
          <w:szCs w:val="20"/>
          <w:lang w:eastAsia="ru-RU"/>
          <w14:ligatures w14:val="none"/>
        </w:rPr>
        <w:t>1</w:t>
      </w:r>
      <w:r w:rsidRPr="00D023E7">
        <w:rPr>
          <w:rFonts w:ascii="Times New Roman" w:eastAsia="Times New Roman" w:hAnsi="Times New Roman" w:cs="Times New Roman"/>
          <w:color w:val="000000"/>
          <w:kern w:val="0"/>
          <w:lang w:eastAsia="ru-RU"/>
          <w14:ligatures w14:val="none"/>
        </w:rPr>
        <w:t>, </w:t>
      </w:r>
      <w:r w:rsidRPr="00D023E7">
        <w:rPr>
          <w:rFonts w:ascii="Courier New" w:eastAsia="Times New Roman" w:hAnsi="Courier New" w:cs="Courier New"/>
          <w:color w:val="000000"/>
          <w:kern w:val="0"/>
          <w:sz w:val="20"/>
          <w:szCs w:val="20"/>
          <w:lang w:eastAsia="ru-RU"/>
          <w14:ligatures w14:val="none"/>
        </w:rPr>
        <w:t>1.5</w:t>
      </w:r>
      <w:r w:rsidRPr="00D023E7">
        <w:rPr>
          <w:rFonts w:ascii="Times New Roman" w:eastAsia="Times New Roman" w:hAnsi="Times New Roman" w:cs="Times New Roman"/>
          <w:color w:val="000000"/>
          <w:kern w:val="0"/>
          <w:lang w:eastAsia="ru-RU"/>
          <w14:ligatures w14:val="none"/>
        </w:rPr>
        <w:t> и </w:t>
      </w:r>
      <w:r w:rsidRPr="00D023E7">
        <w:rPr>
          <w:rFonts w:ascii="Courier New" w:eastAsia="Times New Roman" w:hAnsi="Courier New" w:cs="Courier New"/>
          <w:color w:val="000000"/>
          <w:kern w:val="0"/>
          <w:sz w:val="20"/>
          <w:szCs w:val="20"/>
          <w:lang w:eastAsia="ru-RU"/>
          <w14:ligatures w14:val="none"/>
        </w:rPr>
        <w:t>2</w:t>
      </w:r>
      <w:r w:rsidRPr="00D023E7">
        <w:rPr>
          <w:rFonts w:ascii="Times New Roman" w:eastAsia="Times New Roman" w:hAnsi="Times New Roman" w:cs="Times New Roman"/>
          <w:color w:val="000000"/>
          <w:kern w:val="0"/>
          <w:lang w:eastAsia="ru-RU"/>
          <w14:ligatures w14:val="none"/>
        </w:rPr>
        <w:t>, а также пороги отраслевой значимости устанавливаются самим автором. (</w:t>
      </w:r>
      <w:hyperlink r:id="rId38" w:tooltip="From Deindustrialization to a Reinforced Process of Reshoring in Europe. Another Effect of the COVID-19 Pandemic?" w:history="1">
        <w:r w:rsidRPr="00D023E7">
          <w:rPr>
            <w:rFonts w:ascii="Times New Roman" w:eastAsia="Times New Roman" w:hAnsi="Times New Roman" w:cs="Times New Roman"/>
            <w:color w:val="0000FF"/>
            <w:kern w:val="0"/>
            <w:u w:val="single"/>
            <w:lang w:eastAsia="ru-RU"/>
            <w14:ligatures w14:val="none"/>
          </w:rPr>
          <w:t>MDPI</w:t>
        </w:r>
      </w:hyperlink>
      <w:r w:rsidRPr="00D023E7">
        <w:rPr>
          <w:rFonts w:ascii="Times New Roman" w:eastAsia="Times New Roman" w:hAnsi="Times New Roman" w:cs="Times New Roman"/>
          <w:color w:val="000000"/>
          <w:kern w:val="0"/>
          <w:lang w:eastAsia="ru-RU"/>
          <w14:ligatures w14:val="none"/>
        </w:rPr>
        <w:t>)</w:t>
      </w:r>
    </w:p>
    <w:p w14:paraId="0345169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результаты нельзя интерпретировать как точную статистическую оценку prevalence of reshoring.</w:t>
      </w:r>
    </w:p>
    <w:p w14:paraId="0C80CD1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 A27</w:t>
      </w:r>
    </w:p>
    <w:p w14:paraId="4447C4B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1052928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полезно для:</w:t>
      </w:r>
    </w:p>
    <w:p w14:paraId="4ACB87AD" w14:textId="77777777" w:rsidR="00D023E7" w:rsidRPr="00D023E7" w:rsidRDefault="00D023E7" w:rsidP="00D023E7">
      <w:pPr>
        <w:numPr>
          <w:ilvl w:val="0"/>
          <w:numId w:val="3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европейской deindustrialization;</w:t>
      </w:r>
    </w:p>
    <w:p w14:paraId="7D20DAC0" w14:textId="77777777" w:rsidR="00D023E7" w:rsidRPr="00D023E7" w:rsidRDefault="00D023E7" w:rsidP="00D023E7">
      <w:pPr>
        <w:numPr>
          <w:ilvl w:val="0"/>
          <w:numId w:val="3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post-COVID discussion;</w:t>
      </w:r>
    </w:p>
    <w:p w14:paraId="7074EEF5" w14:textId="77777777" w:rsidR="00D023E7" w:rsidRPr="00D023E7" w:rsidRDefault="00D023E7" w:rsidP="00D023E7">
      <w:pPr>
        <w:numPr>
          <w:ilvl w:val="0"/>
          <w:numId w:val="3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technological sovereignty;</w:t>
      </w:r>
    </w:p>
    <w:p w14:paraId="51002CE8" w14:textId="77777777" w:rsidR="00D023E7" w:rsidRPr="00D023E7" w:rsidRDefault="00D023E7" w:rsidP="00D023E7">
      <w:pPr>
        <w:numPr>
          <w:ilvl w:val="0"/>
          <w:numId w:val="3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fragility;</w:t>
      </w:r>
    </w:p>
    <w:p w14:paraId="0EC79C85" w14:textId="77777777" w:rsidR="00D023E7" w:rsidRPr="00D023E7" w:rsidRDefault="00D023E7" w:rsidP="00D023E7">
      <w:pPr>
        <w:numPr>
          <w:ilvl w:val="0"/>
          <w:numId w:val="3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reindustrialization;</w:t>
      </w:r>
    </w:p>
    <w:p w14:paraId="1ACC64CC" w14:textId="77777777" w:rsidR="00D023E7" w:rsidRPr="00D023E7" w:rsidRDefault="00D023E7" w:rsidP="00D023E7">
      <w:pPr>
        <w:numPr>
          <w:ilvl w:val="0"/>
          <w:numId w:val="37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тезиса, что reshoring остаётся emerging, но не dominant trend.</w:t>
      </w:r>
    </w:p>
    <w:p w14:paraId="2E43AEB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75927CB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Ограниченно:</w:t>
      </w:r>
    </w:p>
    <w:p w14:paraId="0FC686D1" w14:textId="77777777" w:rsidR="00D023E7" w:rsidRPr="00D023E7" w:rsidRDefault="00D023E7" w:rsidP="00D023E7">
      <w:pPr>
        <w:numPr>
          <w:ilvl w:val="0"/>
          <w:numId w:val="3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drivers;</w:t>
      </w:r>
    </w:p>
    <w:p w14:paraId="4E2EC4C9" w14:textId="77777777" w:rsidR="00D023E7" w:rsidRPr="00D023E7" w:rsidRDefault="00D023E7" w:rsidP="00D023E7">
      <w:pPr>
        <w:numPr>
          <w:ilvl w:val="0"/>
          <w:numId w:val="3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distinction between full, partial и indirect reshoring;</w:t>
      </w:r>
    </w:p>
    <w:p w14:paraId="73402A15" w14:textId="77777777" w:rsidR="00D023E7" w:rsidRPr="00D023E7" w:rsidRDefault="00D023E7" w:rsidP="00D023E7">
      <w:pPr>
        <w:numPr>
          <w:ilvl w:val="0"/>
          <w:numId w:val="37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European policy and industrial context.</w:t>
      </w:r>
    </w:p>
    <w:p w14:paraId="7F9B6A6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084CE3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Лучше </w:t>
      </w:r>
      <w:r w:rsidRPr="00D023E7">
        <w:rPr>
          <w:rFonts w:ascii="Times New Roman" w:eastAsia="Times New Roman" w:hAnsi="Times New Roman" w:cs="Times New Roman"/>
          <w:b/>
          <w:bCs/>
          <w:color w:val="000000"/>
          <w:kern w:val="0"/>
          <w:lang w:eastAsia="ru-RU"/>
          <w14:ligatures w14:val="none"/>
        </w:rPr>
        <w:t>не использовать</w:t>
      </w:r>
      <w:r w:rsidRPr="00D023E7">
        <w:rPr>
          <w:rFonts w:ascii="Times New Roman" w:eastAsia="Times New Roman" w:hAnsi="Times New Roman" w:cs="Times New Roman"/>
          <w:color w:val="000000"/>
          <w:kern w:val="0"/>
          <w:lang w:eastAsia="ru-RU"/>
          <w14:ligatures w14:val="none"/>
        </w:rPr>
        <w:t> для основных firm-level barrier findings.</w:t>
      </w:r>
    </w:p>
    <w:p w14:paraId="08C9445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Возможное исключение — отдельный contextual subsection:</w:t>
      </w:r>
    </w:p>
    <w:p w14:paraId="2C4F9B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Home-country cost conditions shaping reshoring feasibility.</w:t>
      </w:r>
    </w:p>
    <w:p w14:paraId="050A1B3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6FC38B9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использовать для объяснения, что:</w:t>
      </w:r>
    </w:p>
    <w:p w14:paraId="3BCEDB93" w14:textId="77777777" w:rsidR="00D023E7" w:rsidRPr="00D023E7" w:rsidRDefault="00D023E7" w:rsidP="00D023E7">
      <w:pPr>
        <w:numPr>
          <w:ilvl w:val="0"/>
          <w:numId w:val="3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пандемия ускорила, но не создала reshoring;</w:t>
      </w:r>
    </w:p>
    <w:p w14:paraId="09CA6767" w14:textId="77777777" w:rsidR="00D023E7" w:rsidRPr="00D023E7" w:rsidRDefault="00D023E7" w:rsidP="00D023E7">
      <w:pPr>
        <w:numPr>
          <w:ilvl w:val="0"/>
          <w:numId w:val="3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компании часто выбирают partial или hybrid strategies;</w:t>
      </w:r>
    </w:p>
    <w:p w14:paraId="34ED9B75" w14:textId="77777777" w:rsidR="00D023E7" w:rsidRPr="00D023E7" w:rsidRDefault="00D023E7" w:rsidP="00D023E7">
      <w:pPr>
        <w:numPr>
          <w:ilvl w:val="0"/>
          <w:numId w:val="3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отличается по отраслям;</w:t>
      </w:r>
    </w:p>
    <w:p w14:paraId="1A71A475" w14:textId="77777777" w:rsidR="00D023E7" w:rsidRPr="00D023E7" w:rsidRDefault="00D023E7" w:rsidP="00D023E7">
      <w:pPr>
        <w:numPr>
          <w:ilvl w:val="0"/>
          <w:numId w:val="37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energy- и labour-intensive sectors сталкиваются с более серьёзными economic feasibility constraints.</w:t>
      </w:r>
    </w:p>
    <w:p w14:paraId="14BEE4E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Окончательная оценка</w:t>
      </w:r>
    </w:p>
    <w:p w14:paraId="7A5F9DC5" w14:textId="77777777" w:rsidR="00D023E7" w:rsidRPr="00D023E7" w:rsidRDefault="00D023E7" w:rsidP="00D023E7">
      <w:pPr>
        <w:numPr>
          <w:ilvl w:val="0"/>
          <w:numId w:val="3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6.5/10</w:t>
      </w:r>
    </w:p>
    <w:p w14:paraId="41348F71" w14:textId="77777777" w:rsidR="00D023E7" w:rsidRPr="00D023E7" w:rsidRDefault="00D023E7" w:rsidP="00D023E7">
      <w:pPr>
        <w:numPr>
          <w:ilvl w:val="0"/>
          <w:numId w:val="3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European context relevance:</w:t>
      </w:r>
      <w:r w:rsidRPr="00D023E7">
        <w:rPr>
          <w:rFonts w:ascii="Times New Roman" w:eastAsia="Times New Roman" w:hAnsi="Times New Roman" w:cs="Times New Roman"/>
          <w:color w:val="000000"/>
          <w:kern w:val="0"/>
          <w:lang w:eastAsia="ru-RU"/>
          <w14:ligatures w14:val="none"/>
        </w:rPr>
        <w:t> 9/10</w:t>
      </w:r>
    </w:p>
    <w:p w14:paraId="186FCC14" w14:textId="77777777" w:rsidR="00D023E7" w:rsidRPr="00D023E7" w:rsidRDefault="00D023E7" w:rsidP="00D023E7">
      <w:pPr>
        <w:numPr>
          <w:ilvl w:val="0"/>
          <w:numId w:val="3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Introduction relevance:</w:t>
      </w:r>
      <w:r w:rsidRPr="00D023E7">
        <w:rPr>
          <w:rFonts w:ascii="Times New Roman" w:eastAsia="Times New Roman" w:hAnsi="Times New Roman" w:cs="Times New Roman"/>
          <w:color w:val="000000"/>
          <w:kern w:val="0"/>
          <w:lang w:eastAsia="ru-RU"/>
          <w14:ligatures w14:val="none"/>
        </w:rPr>
        <w:t> 9/10</w:t>
      </w:r>
    </w:p>
    <w:p w14:paraId="13F4CF92" w14:textId="77777777" w:rsidR="00D023E7" w:rsidRPr="00D023E7" w:rsidRDefault="00D023E7" w:rsidP="00D023E7">
      <w:pPr>
        <w:numPr>
          <w:ilvl w:val="0"/>
          <w:numId w:val="3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2/10</w:t>
      </w:r>
    </w:p>
    <w:p w14:paraId="31CBBF46" w14:textId="77777777" w:rsidR="00D023E7" w:rsidRPr="00D023E7" w:rsidRDefault="00D023E7" w:rsidP="00D023E7">
      <w:pPr>
        <w:numPr>
          <w:ilvl w:val="0"/>
          <w:numId w:val="3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Asia-specific relevance:</w:t>
      </w:r>
      <w:r w:rsidRPr="00D023E7">
        <w:rPr>
          <w:rFonts w:ascii="Times New Roman" w:eastAsia="Times New Roman" w:hAnsi="Times New Roman" w:cs="Times New Roman"/>
          <w:color w:val="000000"/>
          <w:kern w:val="0"/>
          <w:lang w:eastAsia="ru-RU"/>
          <w14:ligatures w14:val="none"/>
        </w:rPr>
        <w:t> 2.5/10</w:t>
      </w:r>
    </w:p>
    <w:p w14:paraId="7075B2D9" w14:textId="77777777" w:rsidR="00D023E7" w:rsidRPr="00D023E7" w:rsidRDefault="00D023E7" w:rsidP="00D023E7">
      <w:pPr>
        <w:numPr>
          <w:ilvl w:val="0"/>
          <w:numId w:val="3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barrier evidence:</w:t>
      </w:r>
      <w:r w:rsidRPr="00D023E7">
        <w:rPr>
          <w:rFonts w:ascii="Times New Roman" w:eastAsia="Times New Roman" w:hAnsi="Times New Roman" w:cs="Times New Roman"/>
          <w:color w:val="000000"/>
          <w:kern w:val="0"/>
          <w:lang w:eastAsia="ru-RU"/>
          <w14:ligatures w14:val="none"/>
        </w:rPr>
        <w:t> 1/10</w:t>
      </w:r>
    </w:p>
    <w:p w14:paraId="6E5B278A" w14:textId="77777777" w:rsidR="00D023E7" w:rsidRPr="00D023E7" w:rsidRDefault="00D023E7" w:rsidP="00D023E7">
      <w:pPr>
        <w:numPr>
          <w:ilvl w:val="0"/>
          <w:numId w:val="37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Methodological robustness for barriers:</w:t>
      </w:r>
      <w:r w:rsidRPr="00D023E7">
        <w:rPr>
          <w:rFonts w:ascii="Times New Roman" w:eastAsia="Times New Roman" w:hAnsi="Times New Roman" w:cs="Times New Roman"/>
          <w:color w:val="000000"/>
          <w:kern w:val="0"/>
          <w:lang w:eastAsia="ru-RU"/>
          <w14:ligatures w14:val="none"/>
        </w:rPr>
        <w:t> 4/10</w:t>
      </w:r>
    </w:p>
    <w:p w14:paraId="3A08CAF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Запись в реестре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533"/>
        <w:gridCol w:w="7004"/>
      </w:tblGrid>
      <w:tr w:rsidR="00D023E7" w:rsidRPr="00D023E7" w14:paraId="016A2145" w14:textId="77777777">
        <w:trPr>
          <w:tblHeader/>
          <w:tblCellSpacing w:w="15" w:type="dxa"/>
        </w:trPr>
        <w:tc>
          <w:tcPr>
            <w:tcW w:w="0" w:type="auto"/>
            <w:vAlign w:val="center"/>
            <w:hideMark/>
          </w:tcPr>
          <w:p w14:paraId="7E5EA2D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0F99244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0110ED3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7F0CCD1A" w14:textId="77777777">
        <w:trPr>
          <w:tblCellSpacing w:w="15" w:type="dxa"/>
        </w:trPr>
        <w:tc>
          <w:tcPr>
            <w:tcW w:w="0" w:type="auto"/>
            <w:vAlign w:val="center"/>
            <w:hideMark/>
          </w:tcPr>
          <w:p w14:paraId="5F8AFAF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A27</w:t>
            </w:r>
          </w:p>
        </w:tc>
        <w:tc>
          <w:tcPr>
            <w:tcW w:w="0" w:type="auto"/>
            <w:vAlign w:val="center"/>
            <w:hideMark/>
          </w:tcPr>
          <w:p w14:paraId="71CA526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Somoza Medina (2022)</w:t>
            </w:r>
          </w:p>
        </w:tc>
        <w:tc>
          <w:tcPr>
            <w:tcW w:w="0" w:type="auto"/>
            <w:vAlign w:val="center"/>
            <w:hideMark/>
          </w:tcPr>
          <w:p w14:paraId="79C7BF8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Background/contextual literature: European deindustrialization, post-COVID reindustrialization, sectoral reshoring signals and home-country energy-cost constraints</w:t>
            </w:r>
          </w:p>
        </w:tc>
      </w:tr>
    </w:tbl>
    <w:p w14:paraId="29255DE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A27 лучше использовать во </w:t>
      </w:r>
      <w:r w:rsidRPr="00D023E7">
        <w:rPr>
          <w:rFonts w:ascii="Times New Roman" w:eastAsia="Times New Roman" w:hAnsi="Times New Roman" w:cs="Times New Roman"/>
          <w:b/>
          <w:bCs/>
          <w:color w:val="000000"/>
          <w:kern w:val="0"/>
          <w:lang w:eastAsia="ru-RU"/>
          <w14:ligatures w14:val="none"/>
        </w:rPr>
        <w:t>введении и discussion</w:t>
      </w:r>
      <w:r w:rsidRPr="00D023E7">
        <w:rPr>
          <w:rFonts w:ascii="Times New Roman" w:eastAsia="Times New Roman" w:hAnsi="Times New Roman" w:cs="Times New Roman"/>
          <w:color w:val="000000"/>
          <w:kern w:val="0"/>
          <w:lang w:eastAsia="ru-RU"/>
          <w14:ligatures w14:val="none"/>
        </w:rPr>
        <w:t>, но не как core source и не для подсчёта частоты implementation barriers from Asian markets.</w:t>
      </w:r>
    </w:p>
    <w:p w14:paraId="6BA621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источник как </w:t>
      </w:r>
      <w:r w:rsidRPr="00D023E7">
        <w:rPr>
          <w:rFonts w:ascii="Times New Roman" w:eastAsia="Times New Roman" w:hAnsi="Times New Roman" w:cs="Times New Roman"/>
          <w:b/>
          <w:bCs/>
          <w:color w:val="000000"/>
          <w:kern w:val="0"/>
          <w:lang w:eastAsia="ru-RU"/>
          <w14:ligatures w14:val="none"/>
        </w:rPr>
        <w:t>A28</w:t>
      </w:r>
      <w:r w:rsidRPr="00D023E7">
        <w:rPr>
          <w:rFonts w:ascii="Times New Roman" w:eastAsia="Times New Roman" w:hAnsi="Times New Roman" w:cs="Times New Roman"/>
          <w:color w:val="000000"/>
          <w:kern w:val="0"/>
          <w:lang w:eastAsia="ru-RU"/>
          <w14:ligatures w14:val="none"/>
        </w:rPr>
        <w:t>. Анализ в целом правильный: это сильный современный макроэкономический источник для контекста, но не исследование firm-level implementation barriers.</w:t>
      </w:r>
    </w:p>
    <w:p w14:paraId="5F665B2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A28 — McCully &amp; Simola (2024)</w:t>
      </w:r>
    </w:p>
    <w:p w14:paraId="74C41D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McCully, T., &amp; Simola, H. (2024).</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i/>
          <w:iCs/>
          <w:color w:val="000000"/>
          <w:kern w:val="0"/>
          <w:lang w:eastAsia="ru-RU"/>
          <w14:ligatures w14:val="none"/>
        </w:rPr>
        <w:t>Are supply chain vulnerabilities increasing in the era of geoeconomic fragmentation?</w:t>
      </w:r>
      <w:r w:rsidRPr="00D023E7">
        <w:rPr>
          <w:rFonts w:ascii="Times New Roman" w:eastAsia="Times New Roman" w:hAnsi="Times New Roman" w:cs="Times New Roman"/>
          <w:color w:val="000000"/>
          <w:kern w:val="0"/>
          <w:lang w:eastAsia="ru-RU"/>
          <w14:ligatures w14:val="none"/>
        </w:rPr>
        <w:t>(BOFIT Policy Brief No. 10/2024). Bank of Finland Institute for Emerging Economies.</w:t>
      </w:r>
    </w:p>
    <w:p w14:paraId="229A1C9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Официальный архив Банка Финляндии подтверждает авторов, дату публикации — 27 ноября 2024 года, серию BOFIT Policy Brief, номер 10/2024 и объём 16 страниц. DOI источнику не присвоен. (</w:t>
      </w:r>
      <w:hyperlink r:id="rId39" w:tooltip="Are supply chain vulnerabilities increasing in the era of geoeconomic fragmentation?" w:history="1">
        <w:r w:rsidRPr="00D023E7">
          <w:rPr>
            <w:rFonts w:ascii="Times New Roman" w:eastAsia="Times New Roman" w:hAnsi="Times New Roman" w:cs="Times New Roman"/>
            <w:color w:val="0000FF"/>
            <w:kern w:val="0"/>
            <w:u w:val="single"/>
            <w:lang w:eastAsia="ru-RU"/>
            <w14:ligatures w14:val="none"/>
          </w:rPr>
          <w:t>publications.bof.fi</w:t>
        </w:r>
      </w:hyperlink>
      <w:r w:rsidRPr="00D023E7">
        <w:rPr>
          <w:rFonts w:ascii="Times New Roman" w:eastAsia="Times New Roman" w:hAnsi="Times New Roman" w:cs="Times New Roman"/>
          <w:color w:val="000000"/>
          <w:kern w:val="0"/>
          <w:lang w:eastAsia="ru-RU"/>
          <w14:ligatures w14:val="none"/>
        </w:rPr>
        <w:t>)</w:t>
      </w:r>
    </w:p>
    <w:p w14:paraId="0D47832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5613"/>
      </w:tblGrid>
      <w:tr w:rsidR="00D023E7" w:rsidRPr="00D023E7" w14:paraId="34380CF7" w14:textId="77777777">
        <w:trPr>
          <w:tblHeader/>
          <w:tblCellSpacing w:w="15" w:type="dxa"/>
        </w:trPr>
        <w:tc>
          <w:tcPr>
            <w:tcW w:w="0" w:type="auto"/>
            <w:vAlign w:val="center"/>
            <w:hideMark/>
          </w:tcPr>
          <w:p w14:paraId="0B8049A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5395C87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3D51266B" w14:textId="77777777">
        <w:trPr>
          <w:tblCellSpacing w:w="15" w:type="dxa"/>
        </w:trPr>
        <w:tc>
          <w:tcPr>
            <w:tcW w:w="0" w:type="auto"/>
            <w:vAlign w:val="center"/>
            <w:hideMark/>
          </w:tcPr>
          <w:p w14:paraId="65563F1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38C01E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Quantitative macro-level policy research</w:t>
            </w:r>
          </w:p>
        </w:tc>
      </w:tr>
      <w:tr w:rsidR="00D023E7" w:rsidRPr="00D023E7" w14:paraId="2141D053" w14:textId="77777777">
        <w:trPr>
          <w:tblCellSpacing w:w="15" w:type="dxa"/>
        </w:trPr>
        <w:tc>
          <w:tcPr>
            <w:tcW w:w="0" w:type="auto"/>
            <w:vAlign w:val="center"/>
            <w:hideMark/>
          </w:tcPr>
          <w:p w14:paraId="6D3B9A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Публикационный статус</w:t>
            </w:r>
          </w:p>
        </w:tc>
        <w:tc>
          <w:tcPr>
            <w:tcW w:w="0" w:type="auto"/>
            <w:vAlign w:val="center"/>
            <w:hideMark/>
          </w:tcPr>
          <w:p w14:paraId="22A14E3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Policy brief / research report</w:t>
            </w:r>
          </w:p>
        </w:tc>
      </w:tr>
      <w:tr w:rsidR="00D023E7" w:rsidRPr="00D023E7" w14:paraId="29C0E690" w14:textId="77777777">
        <w:trPr>
          <w:tblCellSpacing w:w="15" w:type="dxa"/>
        </w:trPr>
        <w:tc>
          <w:tcPr>
            <w:tcW w:w="0" w:type="auto"/>
            <w:vAlign w:val="center"/>
            <w:hideMark/>
          </w:tcPr>
          <w:p w14:paraId="74E1B2C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Peer-reviewed journal article</w:t>
            </w:r>
          </w:p>
        </w:tc>
        <w:tc>
          <w:tcPr>
            <w:tcW w:w="0" w:type="auto"/>
            <w:vAlign w:val="center"/>
            <w:hideMark/>
          </w:tcPr>
          <w:p w14:paraId="11955A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318EED4A" w14:textId="77777777">
        <w:trPr>
          <w:tblCellSpacing w:w="15" w:type="dxa"/>
        </w:trPr>
        <w:tc>
          <w:tcPr>
            <w:tcW w:w="0" w:type="auto"/>
            <w:vAlign w:val="center"/>
            <w:hideMark/>
          </w:tcPr>
          <w:p w14:paraId="6859F36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5DDAE4F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vulnerability, reshoring, nearshoring и friendshoring</w:t>
            </w:r>
          </w:p>
        </w:tc>
      </w:tr>
      <w:tr w:rsidR="00D023E7" w:rsidRPr="00D023E7" w14:paraId="409C750F" w14:textId="77777777">
        <w:trPr>
          <w:tblCellSpacing w:w="15" w:type="dxa"/>
        </w:trPr>
        <w:tc>
          <w:tcPr>
            <w:tcW w:w="0" w:type="auto"/>
            <w:vAlign w:val="center"/>
            <w:hideMark/>
          </w:tcPr>
          <w:p w14:paraId="5331F8A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Уровень анализа</w:t>
            </w:r>
          </w:p>
        </w:tc>
        <w:tc>
          <w:tcPr>
            <w:tcW w:w="0" w:type="auto"/>
            <w:vAlign w:val="center"/>
            <w:hideMark/>
          </w:tcPr>
          <w:p w14:paraId="3F1C6D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Economy–industry value chains</w:t>
            </w:r>
          </w:p>
        </w:tc>
      </w:tr>
      <w:tr w:rsidR="00D023E7" w:rsidRPr="00D023E7" w14:paraId="3B7D3A9B" w14:textId="77777777">
        <w:trPr>
          <w:tblCellSpacing w:w="15" w:type="dxa"/>
        </w:trPr>
        <w:tc>
          <w:tcPr>
            <w:tcW w:w="0" w:type="auto"/>
            <w:vAlign w:val="center"/>
            <w:hideMark/>
          </w:tcPr>
          <w:p w14:paraId="4D4385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3277DD9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3 — contextual macro evidence</w:t>
            </w:r>
          </w:p>
        </w:tc>
      </w:tr>
      <w:tr w:rsidR="00D023E7" w:rsidRPr="00D023E7" w14:paraId="0E4B4FDF" w14:textId="77777777">
        <w:trPr>
          <w:tblCellSpacing w:w="15" w:type="dxa"/>
        </w:trPr>
        <w:tc>
          <w:tcPr>
            <w:tcW w:w="0" w:type="auto"/>
            <w:vAlign w:val="center"/>
            <w:hideMark/>
          </w:tcPr>
          <w:p w14:paraId="4E3E281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Роль</w:t>
            </w:r>
          </w:p>
        </w:tc>
        <w:tc>
          <w:tcPr>
            <w:tcW w:w="0" w:type="auto"/>
            <w:vAlign w:val="center"/>
            <w:hideMark/>
          </w:tcPr>
          <w:p w14:paraId="41950E1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Background/context literature</w:t>
            </w:r>
          </w:p>
        </w:tc>
      </w:tr>
      <w:tr w:rsidR="00D023E7" w:rsidRPr="00D023E7" w14:paraId="5F1FF9D3" w14:textId="77777777">
        <w:trPr>
          <w:tblCellSpacing w:w="15" w:type="dxa"/>
        </w:trPr>
        <w:tc>
          <w:tcPr>
            <w:tcW w:w="0" w:type="auto"/>
            <w:vAlign w:val="center"/>
            <w:hideMark/>
          </w:tcPr>
          <w:p w14:paraId="7A43CF9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Включение в analytical SLR sample</w:t>
            </w:r>
          </w:p>
        </w:tc>
        <w:tc>
          <w:tcPr>
            <w:tcW w:w="0" w:type="auto"/>
            <w:vAlign w:val="center"/>
            <w:hideMark/>
          </w:tcPr>
          <w:p w14:paraId="16809D5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r w:rsidRPr="00D023E7">
              <w:rPr>
                <w:rFonts w:ascii="Times New Roman" w:eastAsia="Times New Roman" w:hAnsi="Times New Roman" w:cs="Times New Roman"/>
                <w:color w:val="000000"/>
                <w:kern w:val="0"/>
                <w:lang w:eastAsia="ru-RU"/>
                <w14:ligatures w14:val="none"/>
              </w:rPr>
              <w:t>, если критерий — peer-reviewed journal articles</w:t>
            </w:r>
          </w:p>
        </w:tc>
      </w:tr>
      <w:tr w:rsidR="00D023E7" w:rsidRPr="00D023E7" w14:paraId="6D427944" w14:textId="77777777">
        <w:trPr>
          <w:tblCellSpacing w:w="15" w:type="dxa"/>
        </w:trPr>
        <w:tc>
          <w:tcPr>
            <w:tcW w:w="0" w:type="auto"/>
            <w:vAlign w:val="center"/>
            <w:hideMark/>
          </w:tcPr>
          <w:p w14:paraId="68C005D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Кодирование implementation barriers</w:t>
            </w:r>
          </w:p>
        </w:tc>
        <w:tc>
          <w:tcPr>
            <w:tcW w:w="0" w:type="auto"/>
            <w:vAlign w:val="center"/>
            <w:hideMark/>
          </w:tcPr>
          <w:p w14:paraId="29AD026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1CED2B1F" w14:textId="77777777">
        <w:trPr>
          <w:tblCellSpacing w:w="15" w:type="dxa"/>
        </w:trPr>
        <w:tc>
          <w:tcPr>
            <w:tcW w:w="0" w:type="auto"/>
            <w:vAlign w:val="center"/>
            <w:hideMark/>
          </w:tcPr>
          <w:p w14:paraId="2A3320F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Основные главы</w:t>
            </w:r>
          </w:p>
        </w:tc>
        <w:tc>
          <w:tcPr>
            <w:tcW w:w="0" w:type="auto"/>
            <w:vAlign w:val="center"/>
            <w:hideMark/>
          </w:tcPr>
          <w:p w14:paraId="06844F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Introduction и Discussion</w:t>
            </w:r>
          </w:p>
        </w:tc>
      </w:tr>
    </w:tbl>
    <w:p w14:paraId="519BF5A4"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Почему это не analytical barrier source</w:t>
      </w:r>
    </w:p>
    <w:p w14:paraId="672B62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Исследование строит агрегированные manufacturing value chains для:</w:t>
      </w:r>
    </w:p>
    <w:p w14:paraId="06800455" w14:textId="77777777" w:rsidR="00D023E7" w:rsidRPr="00D023E7" w:rsidRDefault="00D023E7" w:rsidP="00D023E7">
      <w:pPr>
        <w:numPr>
          <w:ilvl w:val="0"/>
          <w:numId w:val="3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США;</w:t>
      </w:r>
    </w:p>
    <w:p w14:paraId="7832F49C" w14:textId="77777777" w:rsidR="00D023E7" w:rsidRPr="00D023E7" w:rsidRDefault="00D023E7" w:rsidP="00D023E7">
      <w:pPr>
        <w:numPr>
          <w:ilvl w:val="0"/>
          <w:numId w:val="3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ЕС;</w:t>
      </w:r>
    </w:p>
    <w:p w14:paraId="55DF0CAA" w14:textId="77777777" w:rsidR="00D023E7" w:rsidRPr="00D023E7" w:rsidRDefault="00D023E7" w:rsidP="00D023E7">
      <w:pPr>
        <w:numPr>
          <w:ilvl w:val="0"/>
          <w:numId w:val="3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Китая;</w:t>
      </w:r>
    </w:p>
    <w:p w14:paraId="68F5C9AB" w14:textId="77777777" w:rsidR="00D023E7" w:rsidRPr="00D023E7" w:rsidRDefault="00D023E7" w:rsidP="00D023E7">
      <w:pPr>
        <w:numPr>
          <w:ilvl w:val="0"/>
          <w:numId w:val="37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Индии.</w:t>
      </w:r>
    </w:p>
    <w:p w14:paraId="3846A5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сравнивают изменения между 2018 и 2023 годами по трём характеристикам:</w:t>
      </w:r>
    </w:p>
    <w:p w14:paraId="093E52F5" w14:textId="77777777" w:rsidR="00D023E7" w:rsidRPr="00D023E7" w:rsidRDefault="00D023E7" w:rsidP="00D023E7">
      <w:pPr>
        <w:numPr>
          <w:ilvl w:val="0"/>
          <w:numId w:val="3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physical distance;</w:t>
      </w:r>
    </w:p>
    <w:p w14:paraId="37013827" w14:textId="77777777" w:rsidR="00D023E7" w:rsidRPr="00D023E7" w:rsidRDefault="00D023E7" w:rsidP="00D023E7">
      <w:pPr>
        <w:numPr>
          <w:ilvl w:val="0"/>
          <w:numId w:val="3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political distance;</w:t>
      </w:r>
    </w:p>
    <w:p w14:paraId="44D3FE05" w14:textId="77777777" w:rsidR="00D023E7" w:rsidRPr="00D023E7" w:rsidRDefault="00D023E7" w:rsidP="00D023E7">
      <w:pPr>
        <w:numPr>
          <w:ilvl w:val="0"/>
          <w:numId w:val="37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supply-chain concentration.</w:t>
      </w:r>
    </w:p>
    <w:p w14:paraId="13C4D51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не анализируют конкретные фирмы, возвращающие производство, и не наблюдают процесс:</w:t>
      </w:r>
    </w:p>
    <w:p w14:paraId="012FB3F1" w14:textId="77777777" w:rsidR="00D023E7" w:rsidRPr="00D023E7" w:rsidRDefault="00D023E7" w:rsidP="00D023E7">
      <w:pPr>
        <w:numPr>
          <w:ilvl w:val="0"/>
          <w:numId w:val="3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закрытия азиатской площадки;</w:t>
      </w:r>
    </w:p>
    <w:p w14:paraId="1E16DD33" w14:textId="77777777" w:rsidR="00D023E7" w:rsidRPr="00D023E7" w:rsidRDefault="00D023E7" w:rsidP="00D023E7">
      <w:pPr>
        <w:numPr>
          <w:ilvl w:val="0"/>
          <w:numId w:val="3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разрыва supplier relationships;</w:t>
      </w:r>
    </w:p>
    <w:p w14:paraId="6E30AD4A" w14:textId="77777777" w:rsidR="00D023E7" w:rsidRPr="00D023E7" w:rsidRDefault="00D023E7" w:rsidP="00D023E7">
      <w:pPr>
        <w:numPr>
          <w:ilvl w:val="0"/>
          <w:numId w:val="3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переноса оборудования;</w:t>
      </w:r>
    </w:p>
    <w:p w14:paraId="5C74EB53" w14:textId="77777777" w:rsidR="00D023E7" w:rsidRPr="00D023E7" w:rsidRDefault="00D023E7" w:rsidP="00D023E7">
      <w:pPr>
        <w:numPr>
          <w:ilvl w:val="0"/>
          <w:numId w:val="3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восстановления компетенций;</w:t>
      </w:r>
    </w:p>
    <w:p w14:paraId="0C74C5EB" w14:textId="77777777" w:rsidR="00D023E7" w:rsidRPr="00D023E7" w:rsidRDefault="00D023E7" w:rsidP="00D023E7">
      <w:pPr>
        <w:numPr>
          <w:ilvl w:val="0"/>
          <w:numId w:val="38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production ramp-up. (</w:t>
      </w:r>
      <w:hyperlink r:id="rId40" w:tooltip="Are supply chain vulnerabilities increasing in the era of geoeconomic fragmentation?" w:history="1">
        <w:r w:rsidRPr="00D023E7">
          <w:rPr>
            <w:rFonts w:ascii="Times New Roman" w:eastAsia="Times New Roman" w:hAnsi="Times New Roman" w:cs="Times New Roman"/>
            <w:color w:val="0000FF"/>
            <w:kern w:val="0"/>
            <w:u w:val="single"/>
            <w:lang w:eastAsia="ru-RU"/>
            <w14:ligatures w14:val="none"/>
          </w:rPr>
          <w:t>publications.bof.fi</w:t>
        </w:r>
      </w:hyperlink>
      <w:r w:rsidRPr="00D023E7">
        <w:rPr>
          <w:rFonts w:ascii="Times New Roman" w:eastAsia="Times New Roman" w:hAnsi="Times New Roman" w:cs="Times New Roman"/>
          <w:color w:val="000000"/>
          <w:kern w:val="0"/>
          <w:lang w:eastAsia="ru-RU"/>
          <w14:ligatures w14:val="none"/>
        </w:rPr>
        <w:t>)</w:t>
      </w:r>
    </w:p>
    <w:p w14:paraId="76D9780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Следовательно, источник не предоставляет прямых доказательств Regulatory, Organizational, Cost или Capability barriers на firm level.</w:t>
      </w:r>
    </w:p>
    <w:p w14:paraId="0FDE6C1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Важная терминологическая оговорка</w:t>
      </w:r>
    </w:p>
    <w:p w14:paraId="62E5E6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отчёте признаки </w:t>
      </w:r>
      <w:r w:rsidRPr="00D023E7">
        <w:rPr>
          <w:rFonts w:ascii="Times New Roman" w:eastAsia="Times New Roman" w:hAnsi="Times New Roman" w:cs="Times New Roman"/>
          <w:b/>
          <w:bCs/>
          <w:color w:val="000000"/>
          <w:kern w:val="0"/>
          <w:lang w:eastAsia="ru-RU"/>
          <w14:ligatures w14:val="none"/>
        </w:rPr>
        <w:t>reshoring</w:t>
      </w:r>
      <w:r w:rsidRPr="00D023E7">
        <w:rPr>
          <w:rFonts w:ascii="Times New Roman" w:eastAsia="Times New Roman" w:hAnsi="Times New Roman" w:cs="Times New Roman"/>
          <w:color w:val="000000"/>
          <w:kern w:val="0"/>
          <w:lang w:eastAsia="ru-RU"/>
          <w14:ligatures w14:val="none"/>
        </w:rPr>
        <w:t> оцениваются преимущественно через увеличение доли domestic content в manufacturing value chains.</w:t>
      </w:r>
    </w:p>
    <w:p w14:paraId="28D8145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увеличение domestic value added не обязательно означает, что конкретная компания:</w:t>
      </w:r>
    </w:p>
    <w:p w14:paraId="04923BEF" w14:textId="77777777" w:rsidR="00D023E7" w:rsidRPr="00D023E7" w:rsidRDefault="00D023E7" w:rsidP="00D023E7">
      <w:pPr>
        <w:numPr>
          <w:ilvl w:val="0"/>
          <w:numId w:val="3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ранее offshored производство;</w:t>
      </w:r>
    </w:p>
    <w:p w14:paraId="7911F4DF" w14:textId="77777777" w:rsidR="00D023E7" w:rsidRPr="00D023E7" w:rsidRDefault="00D023E7" w:rsidP="00D023E7">
      <w:pPr>
        <w:numPr>
          <w:ilvl w:val="0"/>
          <w:numId w:val="3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закрыла или сократила азиатскую деятельность;</w:t>
      </w:r>
    </w:p>
    <w:p w14:paraId="40EBFFEE" w14:textId="77777777" w:rsidR="00D023E7" w:rsidRPr="00D023E7" w:rsidRDefault="00D023E7" w:rsidP="00D023E7">
      <w:pPr>
        <w:numPr>
          <w:ilvl w:val="0"/>
          <w:numId w:val="38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вернула ту же activity в home country.</w:t>
      </w:r>
    </w:p>
    <w:p w14:paraId="38C61D1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Поэтому макропоказатель domestic content нельзя приравнивать к количеству реализованных firm-level reshoring projects.</w:t>
      </w:r>
    </w:p>
    <w:p w14:paraId="235798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Корректная формулировка:</w:t>
      </w:r>
    </w:p>
    <w:p w14:paraId="727800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report identifies macro-level indications consistent with reshoring rather than directly tracking individual corporate reshoring decisions.</w:t>
      </w:r>
    </w:p>
    <w:p w14:paraId="00AC8C8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Главный вклад A28</w:t>
      </w:r>
    </w:p>
    <w:p w14:paraId="7697F56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Доказательства масштабной фрагментации пока ограничены</w:t>
      </w:r>
    </w:p>
    <w:p w14:paraId="3EAD580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находят некоторые признаки reshoring, nearshoring и friendshoring, особенно для США, однако в целом изменения за 2018–2023 годы были умеренными и неоднозначными. Диверсификация supply chains также увеличилась лишь незначительно. (</w:t>
      </w:r>
      <w:hyperlink r:id="rId41" w:tooltip="Are supply chain vulnerabilities increasing in the era of geoeconomic fragmentation?" w:history="1">
        <w:r w:rsidRPr="00D023E7">
          <w:rPr>
            <w:rFonts w:ascii="Times New Roman" w:eastAsia="Times New Roman" w:hAnsi="Times New Roman" w:cs="Times New Roman"/>
            <w:color w:val="0000FF"/>
            <w:kern w:val="0"/>
            <w:u w:val="single"/>
            <w:lang w:eastAsia="ru-RU"/>
            <w14:ligatures w14:val="none"/>
          </w:rPr>
          <w:t>publications.bof.fi</w:t>
        </w:r>
      </w:hyperlink>
      <w:r w:rsidRPr="00D023E7">
        <w:rPr>
          <w:rFonts w:ascii="Times New Roman" w:eastAsia="Times New Roman" w:hAnsi="Times New Roman" w:cs="Times New Roman"/>
          <w:color w:val="000000"/>
          <w:kern w:val="0"/>
          <w:lang w:eastAsia="ru-RU"/>
          <w14:ligatures w14:val="none"/>
        </w:rPr>
        <w:t>)</w:t>
      </w:r>
    </w:p>
    <w:p w14:paraId="1B1665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полезно для Introduction:</w:t>
      </w:r>
    </w:p>
    <w:p w14:paraId="4538F84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Несмотря на интенсивную дискуссию о deglobalization, reshoring пока не стало массовой и однозначно наблюдаемой перестройкой глобального производства.</w:t>
      </w:r>
    </w:p>
    <w:p w14:paraId="3599128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Gross trade может скрывать фактическое происхождение value added</w:t>
      </w:r>
    </w:p>
    <w:p w14:paraId="4C67DBD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Отчёт различает:</w:t>
      </w:r>
    </w:p>
    <w:p w14:paraId="4769C669" w14:textId="77777777" w:rsidR="00D023E7" w:rsidRPr="00D023E7" w:rsidRDefault="00D023E7" w:rsidP="00D023E7">
      <w:pPr>
        <w:numPr>
          <w:ilvl w:val="0"/>
          <w:numId w:val="3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gross origin</w:t>
      </w:r>
      <w:r w:rsidRPr="00D023E7">
        <w:rPr>
          <w:rFonts w:ascii="Times New Roman" w:eastAsia="Times New Roman" w:hAnsi="Times New Roman" w:cs="Times New Roman"/>
          <w:color w:val="000000"/>
          <w:kern w:val="0"/>
          <w:lang w:eastAsia="ru-RU"/>
          <w14:ligatures w14:val="none"/>
        </w:rPr>
        <w:t> — непосредственную страну, из которой поступил input;</w:t>
      </w:r>
    </w:p>
    <w:p w14:paraId="3FED74EC" w14:textId="77777777" w:rsidR="00D023E7" w:rsidRPr="00D023E7" w:rsidRDefault="00D023E7" w:rsidP="00D023E7">
      <w:pPr>
        <w:numPr>
          <w:ilvl w:val="0"/>
          <w:numId w:val="38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value-added origin</w:t>
      </w:r>
      <w:r w:rsidRPr="00D023E7">
        <w:rPr>
          <w:rFonts w:ascii="Times New Roman" w:eastAsia="Times New Roman" w:hAnsi="Times New Roman" w:cs="Times New Roman"/>
          <w:color w:val="000000"/>
          <w:kern w:val="0"/>
          <w:lang w:eastAsia="ru-RU"/>
          <w14:ligatures w14:val="none"/>
        </w:rPr>
        <w:t> — страну, где фактически была создана его стоимость.</w:t>
      </w:r>
    </w:p>
    <w:p w14:paraId="13AB66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 китайский компонент, поступающий в США через Мексику, в gross statistics выглядит мексиканским, но в value-added terms остаётся китайским. (</w:t>
      </w:r>
      <w:hyperlink r:id="rId42" w:tooltip="Are supply chain vulnerabilities increasing in the era of geoeconomic fragmentation?" w:history="1">
        <w:r w:rsidRPr="00D023E7">
          <w:rPr>
            <w:rFonts w:ascii="Times New Roman" w:eastAsia="Times New Roman" w:hAnsi="Times New Roman" w:cs="Times New Roman"/>
            <w:color w:val="0000FF"/>
            <w:kern w:val="0"/>
            <w:u w:val="single"/>
            <w:lang w:eastAsia="ru-RU"/>
            <w14:ligatures w14:val="none"/>
          </w:rPr>
          <w:t>publications.bof.fi</w:t>
        </w:r>
      </w:hyperlink>
      <w:r w:rsidRPr="00D023E7">
        <w:rPr>
          <w:rFonts w:ascii="Times New Roman" w:eastAsia="Times New Roman" w:hAnsi="Times New Roman" w:cs="Times New Roman"/>
          <w:color w:val="000000"/>
          <w:kern w:val="0"/>
          <w:lang w:eastAsia="ru-RU"/>
          <w14:ligatures w14:val="none"/>
        </w:rPr>
        <w:t>)</w:t>
      </w:r>
    </w:p>
    <w:p w14:paraId="317D15B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один из наиболее полезных выводов для твоей темы:</w:t>
      </w:r>
    </w:p>
    <w:p w14:paraId="26B6B6C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Смена непосредственного поставщика или страны экспорта ещё не означает устранения зависимости от китайского производства.</w:t>
      </w:r>
    </w:p>
    <w:p w14:paraId="4A8E5A4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De-risking может быть слабее, чем кажется</w:t>
      </w:r>
    </w:p>
    <w:p w14:paraId="5229AD1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Американские цепочки стали короче, и domestic content вырос, однако различия между gross и value-added measures указывают, что часть китайских inputs может поступать через третьи страны. Для ЕС авторы находят некоторое сокращение расстояния иностранных поставок, но одновременно доля domestic content снижалась. (</w:t>
      </w:r>
      <w:hyperlink r:id="rId43" w:tooltip="Are supply chain vulnerabilities increasing in the era of geoeconomic fragmentation?" w:history="1">
        <w:r w:rsidRPr="00D023E7">
          <w:rPr>
            <w:rFonts w:ascii="Times New Roman" w:eastAsia="Times New Roman" w:hAnsi="Times New Roman" w:cs="Times New Roman"/>
            <w:color w:val="0000FF"/>
            <w:kern w:val="0"/>
            <w:u w:val="single"/>
            <w:lang w:eastAsia="ru-RU"/>
            <w14:ligatures w14:val="none"/>
          </w:rPr>
          <w:t>publications.bof.fi</w:t>
        </w:r>
      </w:hyperlink>
      <w:r w:rsidRPr="00D023E7">
        <w:rPr>
          <w:rFonts w:ascii="Times New Roman" w:eastAsia="Times New Roman" w:hAnsi="Times New Roman" w:cs="Times New Roman"/>
          <w:color w:val="000000"/>
          <w:kern w:val="0"/>
          <w:lang w:eastAsia="ru-RU"/>
          <w14:ligatures w14:val="none"/>
        </w:rPr>
        <w:t>)</w:t>
      </w:r>
    </w:p>
    <w:p w14:paraId="23E2CCD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Это помогает разграничить:</w:t>
      </w:r>
    </w:p>
    <w:p w14:paraId="4ED7FF89" w14:textId="77777777" w:rsidR="00D023E7" w:rsidRPr="00D023E7" w:rsidRDefault="00D023E7" w:rsidP="00D023E7">
      <w:pPr>
        <w:numPr>
          <w:ilvl w:val="0"/>
          <w:numId w:val="3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true reshoring;</w:t>
      </w:r>
    </w:p>
    <w:p w14:paraId="4F72F88B" w14:textId="77777777" w:rsidR="00D023E7" w:rsidRPr="00D023E7" w:rsidRDefault="00D023E7" w:rsidP="00D023E7">
      <w:pPr>
        <w:numPr>
          <w:ilvl w:val="0"/>
          <w:numId w:val="3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nearshoring;</w:t>
      </w:r>
    </w:p>
    <w:p w14:paraId="08B5DB2B" w14:textId="77777777" w:rsidR="00D023E7" w:rsidRPr="00D023E7" w:rsidRDefault="00D023E7" w:rsidP="00D023E7">
      <w:pPr>
        <w:numPr>
          <w:ilvl w:val="0"/>
          <w:numId w:val="3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trade rerouting;</w:t>
      </w:r>
    </w:p>
    <w:p w14:paraId="43A5BEF6" w14:textId="77777777" w:rsidR="00D023E7" w:rsidRPr="00D023E7" w:rsidRDefault="00D023E7" w:rsidP="00D023E7">
      <w:pPr>
        <w:numPr>
          <w:ilvl w:val="0"/>
          <w:numId w:val="38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indirect Chinese value-added dependence.</w:t>
      </w:r>
    </w:p>
    <w:p w14:paraId="489BC20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Уникальные inputs могут быть скрыты агрегированной статистикой</w:t>
      </w:r>
    </w:p>
    <w:p w14:paraId="1A6E63A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прямо предупреждают, что небольшой по стоимости input может создавать значительный риск, если он уникален и не имеет доступных substitutes. Агрегированные показатели concentration прежде всего отражают крупнейшие input categories и могут не выявлять такие зависимости. (</w:t>
      </w:r>
      <w:hyperlink r:id="rId44" w:tooltip="Are supply chain vulnerabilities increasing in the era of geoeconomic fragmentation?" w:history="1">
        <w:r w:rsidRPr="00D023E7">
          <w:rPr>
            <w:rFonts w:ascii="Times New Roman" w:eastAsia="Times New Roman" w:hAnsi="Times New Roman" w:cs="Times New Roman"/>
            <w:color w:val="0000FF"/>
            <w:kern w:val="0"/>
            <w:u w:val="single"/>
            <w:lang w:eastAsia="ru-RU"/>
            <w14:ligatures w14:val="none"/>
          </w:rPr>
          <w:t>publications.bof.fi</w:t>
        </w:r>
      </w:hyperlink>
      <w:r w:rsidRPr="00D023E7">
        <w:rPr>
          <w:rFonts w:ascii="Times New Roman" w:eastAsia="Times New Roman" w:hAnsi="Times New Roman" w:cs="Times New Roman"/>
          <w:color w:val="000000"/>
          <w:kern w:val="0"/>
          <w:lang w:eastAsia="ru-RU"/>
          <w14:ligatures w14:val="none"/>
        </w:rPr>
        <w:t>)</w:t>
      </w:r>
    </w:p>
    <w:p w14:paraId="17F1B57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важный контекст для A18, где фирма сохраняла зависимость от специализированных китайских поставщиков.</w:t>
      </w:r>
    </w:p>
    <w:p w14:paraId="2ECC629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не кодируем как barriers</w:t>
      </w:r>
    </w:p>
    <w:p w14:paraId="71EFF19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включаем в Barrier Matrix:</w:t>
      </w:r>
    </w:p>
    <w:p w14:paraId="1D13C516" w14:textId="77777777" w:rsidR="00D023E7" w:rsidRPr="00D023E7" w:rsidRDefault="00D023E7" w:rsidP="00D023E7">
      <w:pPr>
        <w:numPr>
          <w:ilvl w:val="0"/>
          <w:numId w:val="3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physical distance;</w:t>
      </w:r>
    </w:p>
    <w:p w14:paraId="1A7C9C4F" w14:textId="77777777" w:rsidR="00D023E7" w:rsidRPr="00D023E7" w:rsidRDefault="00D023E7" w:rsidP="00D023E7">
      <w:pPr>
        <w:numPr>
          <w:ilvl w:val="0"/>
          <w:numId w:val="3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political distance;</w:t>
      </w:r>
    </w:p>
    <w:p w14:paraId="398548D5" w14:textId="77777777" w:rsidR="00D023E7" w:rsidRPr="00D023E7" w:rsidRDefault="00D023E7" w:rsidP="00D023E7">
      <w:pPr>
        <w:numPr>
          <w:ilvl w:val="0"/>
          <w:numId w:val="3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export restrictions;</w:t>
      </w:r>
    </w:p>
    <w:p w14:paraId="4947EDD1" w14:textId="77777777" w:rsidR="00D023E7" w:rsidRPr="00D023E7" w:rsidRDefault="00D023E7" w:rsidP="00D023E7">
      <w:pPr>
        <w:numPr>
          <w:ilvl w:val="0"/>
          <w:numId w:val="3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difficulty measuring value-added origin;</w:t>
      </w:r>
    </w:p>
    <w:p w14:paraId="677B4DFB" w14:textId="77777777" w:rsidR="00D023E7" w:rsidRPr="00D023E7" w:rsidRDefault="00D023E7" w:rsidP="00D023E7">
      <w:pPr>
        <w:numPr>
          <w:ilvl w:val="0"/>
          <w:numId w:val="3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input concentration;</w:t>
      </w:r>
    </w:p>
    <w:p w14:paraId="006B74F9" w14:textId="77777777" w:rsidR="00D023E7" w:rsidRPr="00D023E7" w:rsidRDefault="00D023E7" w:rsidP="00D023E7">
      <w:pPr>
        <w:numPr>
          <w:ilvl w:val="0"/>
          <w:numId w:val="3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trade rerouting;</w:t>
      </w:r>
    </w:p>
    <w:p w14:paraId="35731F51" w14:textId="77777777" w:rsidR="00D023E7" w:rsidRPr="00D023E7" w:rsidRDefault="00D023E7" w:rsidP="00D023E7">
      <w:pPr>
        <w:numPr>
          <w:ilvl w:val="0"/>
          <w:numId w:val="38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modest diversification.</w:t>
      </w:r>
    </w:p>
    <w:p w14:paraId="1C853C5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w:t>
      </w:r>
    </w:p>
    <w:p w14:paraId="3E69D490" w14:textId="77777777" w:rsidR="00D023E7" w:rsidRPr="00D023E7" w:rsidRDefault="00D023E7" w:rsidP="00D023E7">
      <w:pPr>
        <w:numPr>
          <w:ilvl w:val="0"/>
          <w:numId w:val="3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характеристики и уязвимости международных value chains;</w:t>
      </w:r>
    </w:p>
    <w:p w14:paraId="7D0C8029" w14:textId="77777777" w:rsidR="00D023E7" w:rsidRPr="00D023E7" w:rsidRDefault="00D023E7" w:rsidP="00D023E7">
      <w:pPr>
        <w:numPr>
          <w:ilvl w:val="0"/>
          <w:numId w:val="3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макроуровневые риски;</w:t>
      </w:r>
    </w:p>
    <w:p w14:paraId="639D9BA7" w14:textId="77777777" w:rsidR="00D023E7" w:rsidRPr="00D023E7" w:rsidRDefault="00D023E7" w:rsidP="00D023E7">
      <w:pPr>
        <w:numPr>
          <w:ilvl w:val="0"/>
          <w:numId w:val="3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ограничения измерения;</w:t>
      </w:r>
    </w:p>
    <w:p w14:paraId="30695220" w14:textId="77777777" w:rsidR="00D023E7" w:rsidRPr="00D023E7" w:rsidRDefault="00D023E7" w:rsidP="00D023E7">
      <w:pPr>
        <w:numPr>
          <w:ilvl w:val="0"/>
          <w:numId w:val="38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of reconfiguration.</w:t>
      </w:r>
    </w:p>
    <w:p w14:paraId="5380642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не являются наблюдаемыми firm-level implementation barriers.</w:t>
      </w:r>
    </w:p>
    <w:p w14:paraId="7F8EED6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Не кодируем как отдельный barrier и «Chinese value-added persistence»</w:t>
      </w:r>
    </w:p>
    <w:p w14:paraId="293776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Глубокую интеграцию китайской value added лучше описать как:</w:t>
      </w:r>
    </w:p>
    <w:p w14:paraId="4FD612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structural supply-chain context</w:t>
      </w:r>
      <w:r w:rsidRPr="00D023E7">
        <w:rPr>
          <w:rFonts w:ascii="Times New Roman" w:eastAsia="Times New Roman" w:hAnsi="Times New Roman" w:cs="Times New Roman"/>
          <w:color w:val="000000"/>
          <w:kern w:val="0"/>
          <w:lang w:eastAsia="ru-RU"/>
          <w14:ligatures w14:val="none"/>
        </w:rPr>
        <w:t> или </w:t>
      </w:r>
      <w:r w:rsidRPr="00D023E7">
        <w:rPr>
          <w:rFonts w:ascii="Times New Roman" w:eastAsia="Times New Roman" w:hAnsi="Times New Roman" w:cs="Times New Roman"/>
          <w:b/>
          <w:bCs/>
          <w:color w:val="000000"/>
          <w:kern w:val="0"/>
          <w:lang w:eastAsia="ru-RU"/>
          <w14:ligatures w14:val="none"/>
        </w:rPr>
        <w:t>continued indirect dependency</w:t>
      </w:r>
      <w:r w:rsidRPr="00D023E7">
        <w:rPr>
          <w:rFonts w:ascii="Times New Roman" w:eastAsia="Times New Roman" w:hAnsi="Times New Roman" w:cs="Times New Roman"/>
          <w:color w:val="000000"/>
          <w:kern w:val="0"/>
          <w:lang w:eastAsia="ru-RU"/>
          <w14:ligatures w14:val="none"/>
        </w:rPr>
        <w:t>.</w:t>
      </w:r>
    </w:p>
    <w:p w14:paraId="6289272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Она может объяснять, почему реальное снижение зависимости от Азии труднее, чем простая смена first-tier supplier, но отчёт не показывает, как конкретные фирмы преодолевали эту проблему при reshoring.</w:t>
      </w:r>
    </w:p>
    <w:p w14:paraId="42AF134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Context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2329"/>
        <w:gridCol w:w="2661"/>
      </w:tblGrid>
      <w:tr w:rsidR="00D023E7" w:rsidRPr="00D023E7" w14:paraId="71BACDFE" w14:textId="77777777">
        <w:trPr>
          <w:tblHeader/>
          <w:tblCellSpacing w:w="15" w:type="dxa"/>
        </w:trPr>
        <w:tc>
          <w:tcPr>
            <w:tcW w:w="0" w:type="auto"/>
            <w:vAlign w:val="center"/>
            <w:hideMark/>
          </w:tcPr>
          <w:p w14:paraId="5184438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5A200BC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Контекстный фактор</w:t>
            </w:r>
          </w:p>
        </w:tc>
        <w:tc>
          <w:tcPr>
            <w:tcW w:w="0" w:type="auto"/>
            <w:vAlign w:val="center"/>
            <w:hideMark/>
          </w:tcPr>
          <w:p w14:paraId="1A70BAC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Статус</w:t>
            </w:r>
          </w:p>
        </w:tc>
      </w:tr>
      <w:tr w:rsidR="00D023E7" w:rsidRPr="00D023E7" w14:paraId="23EFFAEE" w14:textId="77777777">
        <w:trPr>
          <w:tblCellSpacing w:w="15" w:type="dxa"/>
        </w:trPr>
        <w:tc>
          <w:tcPr>
            <w:tcW w:w="0" w:type="auto"/>
            <w:vAlign w:val="center"/>
            <w:hideMark/>
          </w:tcPr>
          <w:p w14:paraId="267D77B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GEOECONOMIC_FRAGMENTATION_CONTEXT</w:t>
            </w:r>
          </w:p>
        </w:tc>
        <w:tc>
          <w:tcPr>
            <w:tcW w:w="0" w:type="auto"/>
            <w:vAlign w:val="center"/>
            <w:hideMark/>
          </w:tcPr>
          <w:p w14:paraId="36669DA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Геополитическое разделение мировой экономики</w:t>
            </w:r>
          </w:p>
        </w:tc>
        <w:tc>
          <w:tcPr>
            <w:tcW w:w="0" w:type="auto"/>
            <w:vAlign w:val="center"/>
            <w:hideMark/>
          </w:tcPr>
          <w:p w14:paraId="19BA879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context</w:t>
            </w:r>
          </w:p>
        </w:tc>
      </w:tr>
      <w:tr w:rsidR="00D023E7" w:rsidRPr="00D023E7" w14:paraId="092603A4" w14:textId="77777777">
        <w:trPr>
          <w:tblCellSpacing w:w="15" w:type="dxa"/>
        </w:trPr>
        <w:tc>
          <w:tcPr>
            <w:tcW w:w="0" w:type="auto"/>
            <w:vAlign w:val="center"/>
            <w:hideMark/>
          </w:tcPr>
          <w:p w14:paraId="487A3ED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MODEST_RESHORING_EVIDENCE</w:t>
            </w:r>
          </w:p>
        </w:tc>
        <w:tc>
          <w:tcPr>
            <w:tcW w:w="0" w:type="auto"/>
            <w:vAlign w:val="center"/>
            <w:hideMark/>
          </w:tcPr>
          <w:p w14:paraId="14C9E22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Ограниченные признаки reshoring после 2018 года</w:t>
            </w:r>
          </w:p>
        </w:tc>
        <w:tc>
          <w:tcPr>
            <w:tcW w:w="0" w:type="auto"/>
            <w:vAlign w:val="center"/>
            <w:hideMark/>
          </w:tcPr>
          <w:p w14:paraId="1FF4B08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empirical</w:t>
            </w:r>
          </w:p>
        </w:tc>
      </w:tr>
      <w:tr w:rsidR="00D023E7" w:rsidRPr="00D023E7" w14:paraId="41F097CB" w14:textId="77777777">
        <w:trPr>
          <w:tblCellSpacing w:w="15" w:type="dxa"/>
        </w:trPr>
        <w:tc>
          <w:tcPr>
            <w:tcW w:w="0" w:type="auto"/>
            <w:vAlign w:val="center"/>
            <w:hideMark/>
          </w:tcPr>
          <w:p w14:paraId="12666C1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GROSS_VALUE_ADDED_DIVERGENCE</w:t>
            </w:r>
          </w:p>
        </w:tc>
        <w:tc>
          <w:tcPr>
            <w:tcW w:w="0" w:type="auto"/>
            <w:vAlign w:val="center"/>
            <w:hideMark/>
          </w:tcPr>
          <w:p w14:paraId="7E4C989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Gross trade скрывает ultimate value-added origin</w:t>
            </w:r>
          </w:p>
        </w:tc>
        <w:tc>
          <w:tcPr>
            <w:tcW w:w="0" w:type="auto"/>
            <w:vAlign w:val="center"/>
            <w:hideMark/>
          </w:tcPr>
          <w:p w14:paraId="5B86156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empirical</w:t>
            </w:r>
          </w:p>
        </w:tc>
      </w:tr>
      <w:tr w:rsidR="00D023E7" w:rsidRPr="00D023E7" w14:paraId="0CCF872E" w14:textId="77777777">
        <w:trPr>
          <w:tblCellSpacing w:w="15" w:type="dxa"/>
        </w:trPr>
        <w:tc>
          <w:tcPr>
            <w:tcW w:w="0" w:type="auto"/>
            <w:vAlign w:val="center"/>
            <w:hideMark/>
          </w:tcPr>
          <w:p w14:paraId="45FC0C2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THIRD_COUNTRY_TRADE_REROUTING</w:t>
            </w:r>
          </w:p>
        </w:tc>
        <w:tc>
          <w:tcPr>
            <w:tcW w:w="0" w:type="auto"/>
            <w:vAlign w:val="center"/>
            <w:hideMark/>
          </w:tcPr>
          <w:p w14:paraId="716A2F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Asian value added поступает через третьи страны</w:t>
            </w:r>
          </w:p>
        </w:tc>
        <w:tc>
          <w:tcPr>
            <w:tcW w:w="0" w:type="auto"/>
            <w:vAlign w:val="center"/>
            <w:hideMark/>
          </w:tcPr>
          <w:p w14:paraId="11ABF48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empirical/inferred</w:t>
            </w:r>
          </w:p>
        </w:tc>
      </w:tr>
      <w:tr w:rsidR="00D023E7" w:rsidRPr="00D023E7" w14:paraId="2AF5BBB4" w14:textId="77777777">
        <w:trPr>
          <w:tblCellSpacing w:w="15" w:type="dxa"/>
        </w:trPr>
        <w:tc>
          <w:tcPr>
            <w:tcW w:w="0" w:type="auto"/>
            <w:vAlign w:val="center"/>
            <w:hideMark/>
          </w:tcPr>
          <w:p w14:paraId="108197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INDIRECT_CHINA_DEPENDENCE</w:t>
            </w:r>
          </w:p>
        </w:tc>
        <w:tc>
          <w:tcPr>
            <w:tcW w:w="0" w:type="auto"/>
            <w:vAlign w:val="center"/>
            <w:hideMark/>
          </w:tcPr>
          <w:p w14:paraId="569AEE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Сохранение китайского содержания после смены direct supplier</w:t>
            </w:r>
          </w:p>
        </w:tc>
        <w:tc>
          <w:tcPr>
            <w:tcW w:w="0" w:type="auto"/>
            <w:vAlign w:val="center"/>
            <w:hideMark/>
          </w:tcPr>
          <w:p w14:paraId="10B92CB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Structural context</w:t>
            </w:r>
          </w:p>
        </w:tc>
      </w:tr>
      <w:tr w:rsidR="00D023E7" w:rsidRPr="00D023E7" w14:paraId="7551536A" w14:textId="77777777">
        <w:trPr>
          <w:tblCellSpacing w:w="15" w:type="dxa"/>
        </w:trPr>
        <w:tc>
          <w:tcPr>
            <w:tcW w:w="0" w:type="auto"/>
            <w:vAlign w:val="center"/>
            <w:hideMark/>
          </w:tcPr>
          <w:p w14:paraId="302EC3F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UNIQUE_INPUT_VULNERABILITY</w:t>
            </w:r>
          </w:p>
        </w:tc>
        <w:tc>
          <w:tcPr>
            <w:tcW w:w="0" w:type="auto"/>
            <w:vAlign w:val="center"/>
            <w:hideMark/>
          </w:tcPr>
          <w:p w14:paraId="0D20402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Малые, но незаменимые inputs создают скрытые риски</w:t>
            </w:r>
          </w:p>
        </w:tc>
        <w:tc>
          <w:tcPr>
            <w:tcW w:w="0" w:type="auto"/>
            <w:vAlign w:val="center"/>
            <w:hideMark/>
          </w:tcPr>
          <w:p w14:paraId="29491FA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Methodological/contextual</w:t>
            </w:r>
          </w:p>
        </w:tc>
      </w:tr>
    </w:tbl>
    <w:p w14:paraId="4BF9F75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4F931C7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Introduction</w:t>
      </w:r>
    </w:p>
    <w:p w14:paraId="59B8338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A28 хорошо поддерживает:</w:t>
      </w:r>
    </w:p>
    <w:p w14:paraId="0A9EDA7B" w14:textId="77777777" w:rsidR="00D023E7" w:rsidRPr="00D023E7" w:rsidRDefault="00D023E7" w:rsidP="00D023E7">
      <w:pPr>
        <w:numPr>
          <w:ilvl w:val="0"/>
          <w:numId w:val="3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актуальность geoeconomic fragmentation;</w:t>
      </w:r>
    </w:p>
    <w:p w14:paraId="0B3058E2" w14:textId="77777777" w:rsidR="00D023E7" w:rsidRPr="00D023E7" w:rsidRDefault="00D023E7" w:rsidP="00D023E7">
      <w:pPr>
        <w:numPr>
          <w:ilvl w:val="0"/>
          <w:numId w:val="3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US–China trade tensions;</w:t>
      </w:r>
    </w:p>
    <w:p w14:paraId="58CE926B" w14:textId="77777777" w:rsidR="00D023E7" w:rsidRPr="00D023E7" w:rsidRDefault="00D023E7" w:rsidP="00D023E7">
      <w:pPr>
        <w:numPr>
          <w:ilvl w:val="0"/>
          <w:numId w:val="3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последствия COVID-19 и войны России против Украины для supply-chain debate;</w:t>
      </w:r>
    </w:p>
    <w:p w14:paraId="07D3F52E" w14:textId="77777777" w:rsidR="00D023E7" w:rsidRPr="00D023E7" w:rsidRDefault="00D023E7" w:rsidP="00D023E7">
      <w:pPr>
        <w:numPr>
          <w:ilvl w:val="0"/>
          <w:numId w:val="3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тезис о том, что реальные изменения остаются умеренными;</w:t>
      </w:r>
    </w:p>
    <w:p w14:paraId="6971A52C" w14:textId="77777777" w:rsidR="00D023E7" w:rsidRPr="00D023E7" w:rsidRDefault="00D023E7" w:rsidP="00D023E7">
      <w:pPr>
        <w:numPr>
          <w:ilvl w:val="0"/>
          <w:numId w:val="38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различие между публичной дискуссией о reshoring и наблюдаемыми macro outcomes.</w:t>
      </w:r>
    </w:p>
    <w:p w14:paraId="47DA836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24F0721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Ограниченно — для разграничения:</w:t>
      </w:r>
    </w:p>
    <w:p w14:paraId="3754D9FB" w14:textId="77777777" w:rsidR="00D023E7" w:rsidRPr="00D023E7" w:rsidRDefault="00D023E7" w:rsidP="00D023E7">
      <w:pPr>
        <w:numPr>
          <w:ilvl w:val="0"/>
          <w:numId w:val="3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w:t>
      </w:r>
    </w:p>
    <w:p w14:paraId="4D3B49ED" w14:textId="77777777" w:rsidR="00D023E7" w:rsidRPr="00D023E7" w:rsidRDefault="00D023E7" w:rsidP="00D023E7">
      <w:pPr>
        <w:numPr>
          <w:ilvl w:val="0"/>
          <w:numId w:val="3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nearshoring;</w:t>
      </w:r>
    </w:p>
    <w:p w14:paraId="768FD778" w14:textId="77777777" w:rsidR="00D023E7" w:rsidRPr="00D023E7" w:rsidRDefault="00D023E7" w:rsidP="00D023E7">
      <w:pPr>
        <w:numPr>
          <w:ilvl w:val="0"/>
          <w:numId w:val="3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friendshoring;</w:t>
      </w:r>
    </w:p>
    <w:p w14:paraId="074A16A6" w14:textId="77777777" w:rsidR="00D023E7" w:rsidRPr="00D023E7" w:rsidRDefault="00D023E7" w:rsidP="00D023E7">
      <w:pPr>
        <w:numPr>
          <w:ilvl w:val="0"/>
          <w:numId w:val="3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de-risking;</w:t>
      </w:r>
    </w:p>
    <w:p w14:paraId="4053A21D" w14:textId="77777777" w:rsidR="00D023E7" w:rsidRPr="00D023E7" w:rsidRDefault="00D023E7" w:rsidP="00D023E7">
      <w:pPr>
        <w:numPr>
          <w:ilvl w:val="0"/>
          <w:numId w:val="38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trade diversion.</w:t>
      </w:r>
    </w:p>
    <w:p w14:paraId="637F1B2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w:t>
      </w:r>
    </w:p>
    <w:p w14:paraId="1E40D71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 использовать в основном barrier analysis.</w:t>
      </w:r>
    </w:p>
    <w:p w14:paraId="3887A0B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включать в:</w:t>
      </w:r>
    </w:p>
    <w:p w14:paraId="462D316C" w14:textId="77777777" w:rsidR="00D023E7" w:rsidRPr="00D023E7" w:rsidRDefault="00D023E7" w:rsidP="00D023E7">
      <w:pPr>
        <w:numPr>
          <w:ilvl w:val="0"/>
          <w:numId w:val="3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frequency counting;</w:t>
      </w:r>
    </w:p>
    <w:p w14:paraId="4ECDC4C4" w14:textId="77777777" w:rsidR="00D023E7" w:rsidRPr="00D023E7" w:rsidRDefault="00D023E7" w:rsidP="00D023E7">
      <w:pPr>
        <w:numPr>
          <w:ilvl w:val="0"/>
          <w:numId w:val="3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Asia-specific firm cases;</w:t>
      </w:r>
    </w:p>
    <w:p w14:paraId="47026673" w14:textId="77777777" w:rsidR="00D023E7" w:rsidRPr="00D023E7" w:rsidRDefault="00D023E7" w:rsidP="00D023E7">
      <w:pPr>
        <w:numPr>
          <w:ilvl w:val="0"/>
          <w:numId w:val="3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число empirical implementation studies;</w:t>
      </w:r>
    </w:p>
    <w:p w14:paraId="42211C0C" w14:textId="77777777" w:rsidR="00D023E7" w:rsidRPr="00D023E7" w:rsidRDefault="00D023E7" w:rsidP="00D023E7">
      <w:pPr>
        <w:numPr>
          <w:ilvl w:val="0"/>
          <w:numId w:val="38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подтверждения skills, costs или supplier barriers.</w:t>
      </w:r>
    </w:p>
    <w:p w14:paraId="0B3DE32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603F62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Очень полезно для аргумента:</w:t>
      </w:r>
    </w:p>
    <w:p w14:paraId="7AC4B9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Reducing direct sourcing from China does not necessarily eliminate dependence on Chinese value added, because inputs may continue to enter manufacturing chains through third countries.</w:t>
      </w:r>
    </w:p>
    <w:p w14:paraId="6801FC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Также можно связать с A18:</w:t>
      </w:r>
    </w:p>
    <w:p w14:paraId="2F3D90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Частичное reshoring и supplier diversification могут сохранять скрытую зависимость от специализированных китайских capabilities.</w:t>
      </w:r>
    </w:p>
    <w:p w14:paraId="67E6131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707"/>
        <w:gridCol w:w="6830"/>
      </w:tblGrid>
      <w:tr w:rsidR="00D023E7" w:rsidRPr="00D023E7" w14:paraId="1197CE7D" w14:textId="77777777">
        <w:trPr>
          <w:tblHeader/>
          <w:tblCellSpacing w:w="15" w:type="dxa"/>
        </w:trPr>
        <w:tc>
          <w:tcPr>
            <w:tcW w:w="0" w:type="auto"/>
            <w:vAlign w:val="center"/>
            <w:hideMark/>
          </w:tcPr>
          <w:p w14:paraId="0076A22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6236D13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6C04DCC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1A651B0B" w14:textId="77777777">
        <w:trPr>
          <w:tblCellSpacing w:w="15" w:type="dxa"/>
        </w:trPr>
        <w:tc>
          <w:tcPr>
            <w:tcW w:w="0" w:type="auto"/>
            <w:vAlign w:val="center"/>
            <w:hideMark/>
          </w:tcPr>
          <w:p w14:paraId="07D94A6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A28</w:t>
            </w:r>
          </w:p>
        </w:tc>
        <w:tc>
          <w:tcPr>
            <w:tcW w:w="0" w:type="auto"/>
            <w:vAlign w:val="center"/>
            <w:hideMark/>
          </w:tcPr>
          <w:p w14:paraId="3609409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McCully &amp; Simola (2024)</w:t>
            </w:r>
          </w:p>
        </w:tc>
        <w:tc>
          <w:tcPr>
            <w:tcW w:w="0" w:type="auto"/>
            <w:vAlign w:val="center"/>
            <w:hideMark/>
          </w:tcPr>
          <w:p w14:paraId="1BFED6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Background policy report: geoeconomic fragmentation, modest reshoring evidence, third-country rerouting and persistent Asian value-added dependence</w:t>
            </w:r>
          </w:p>
        </w:tc>
      </w:tr>
    </w:tbl>
    <w:p w14:paraId="33CB225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A28 оставляем вне формального peer-reviewed analytical sample. Используем во введении и, при необходимости, в Discussion; не кодируем как источник implementation barriers.</w:t>
      </w:r>
    </w:p>
    <w:p w14:paraId="7CA8F2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Принято. Добавляю статью как </w:t>
      </w:r>
      <w:r w:rsidRPr="00D023E7">
        <w:rPr>
          <w:rFonts w:ascii="Times New Roman" w:eastAsia="Times New Roman" w:hAnsi="Times New Roman" w:cs="Times New Roman"/>
          <w:b/>
          <w:bCs/>
          <w:color w:val="000000"/>
          <w:kern w:val="0"/>
          <w:lang w:eastAsia="ru-RU"/>
          <w14:ligatures w14:val="none"/>
        </w:rPr>
        <w:t>A29</w:t>
      </w:r>
      <w:r w:rsidRPr="00D023E7">
        <w:rPr>
          <w:rFonts w:ascii="Times New Roman" w:eastAsia="Times New Roman" w:hAnsi="Times New Roman" w:cs="Times New Roman"/>
          <w:color w:val="000000"/>
          <w:kern w:val="0"/>
          <w:lang w:eastAsia="ru-RU"/>
          <w14:ligatures w14:val="none"/>
        </w:rPr>
        <w:t>. Общая оценка NotebookLM верна: это сильное количественное исследование backshoring decisions, но не источник прямых implementation barriers.</w:t>
      </w:r>
    </w:p>
    <w:p w14:paraId="787CEB2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Сначала важная библиографическая поправка: в присланной APA-ссылке неверно указаны выпуск и страницы. Официальные данные издателя:</w:t>
      </w:r>
    </w:p>
    <w:p w14:paraId="6B553A4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Heikkilä, J., Martinsuo, M., &amp; Nenonen, S. (2018).</w:t>
      </w:r>
      <w:r w:rsidRPr="00D023E7">
        <w:rPr>
          <w:rFonts w:ascii="Times New Roman" w:eastAsia="Times New Roman" w:hAnsi="Times New Roman" w:cs="Times New Roman"/>
          <w:color w:val="000000"/>
          <w:kern w:val="0"/>
          <w:lang w:eastAsia="ru-RU"/>
          <w14:ligatures w14:val="none"/>
        </w:rPr>
        <w:t> Backshoring of production in the context of a small and open Nordic economy. </w:t>
      </w:r>
      <w:r w:rsidRPr="00D023E7">
        <w:rPr>
          <w:rFonts w:ascii="Times New Roman" w:eastAsia="Times New Roman" w:hAnsi="Times New Roman" w:cs="Times New Roman"/>
          <w:i/>
          <w:iCs/>
          <w:color w:val="000000"/>
          <w:kern w:val="0"/>
          <w:lang w:eastAsia="ru-RU"/>
          <w14:ligatures w14:val="none"/>
        </w:rPr>
        <w:t>Journal of Manufacturing Technology Management, 29</w:t>
      </w:r>
      <w:r w:rsidRPr="00D023E7">
        <w:rPr>
          <w:rFonts w:ascii="Times New Roman" w:eastAsia="Times New Roman" w:hAnsi="Times New Roman" w:cs="Times New Roman"/>
          <w:color w:val="000000"/>
          <w:kern w:val="0"/>
          <w:lang w:eastAsia="ru-RU"/>
          <w14:ligatures w14:val="none"/>
        </w:rPr>
        <w:t>(4), 658–675. </w:t>
      </w:r>
      <w:hyperlink r:id="rId45" w:history="1">
        <w:r w:rsidRPr="00D023E7">
          <w:rPr>
            <w:rFonts w:ascii="Times New Roman" w:eastAsia="Times New Roman" w:hAnsi="Times New Roman" w:cs="Times New Roman"/>
            <w:color w:val="0000FF"/>
            <w:kern w:val="0"/>
            <w:u w:val="single"/>
            <w:lang w:eastAsia="ru-RU"/>
            <w14:ligatures w14:val="none"/>
          </w:rPr>
          <w:t>https://doi.org/10.1108/JMTM-12-2016-0178</w:t>
        </w:r>
      </w:hyperlink>
      <w:r w:rsidRPr="00D023E7">
        <w:rPr>
          <w:rFonts w:ascii="Times New Roman" w:eastAsia="Times New Roman" w:hAnsi="Times New Roman" w:cs="Times New Roman"/>
          <w:color w:val="000000"/>
          <w:kern w:val="0"/>
          <w:lang w:eastAsia="ru-RU"/>
          <w14:ligatures w14:val="none"/>
        </w:rPr>
        <w:t>. (</w:t>
      </w:r>
      <w:hyperlink r:id="rId46" w:tooltip="Backshoring of production in the context of a small and open ..." w:history="1">
        <w:r w:rsidRPr="00D023E7">
          <w:rPr>
            <w:rFonts w:ascii="Times New Roman" w:eastAsia="Times New Roman" w:hAnsi="Times New Roman" w:cs="Times New Roman"/>
            <w:color w:val="0000FF"/>
            <w:kern w:val="0"/>
            <w:u w:val="single"/>
            <w:lang w:eastAsia="ru-RU"/>
            <w14:ligatures w14:val="none"/>
          </w:rPr>
          <w:t>Emerald Publishing</w:t>
        </w:r>
      </w:hyperlink>
      <w:r w:rsidRPr="00D023E7">
        <w:rPr>
          <w:rFonts w:ascii="Times New Roman" w:eastAsia="Times New Roman" w:hAnsi="Times New Roman" w:cs="Times New Roman"/>
          <w:color w:val="000000"/>
          <w:kern w:val="0"/>
          <w:lang w:eastAsia="ru-RU"/>
          <w14:ligatures w14:val="none"/>
        </w:rPr>
        <w:t>)</w:t>
      </w:r>
    </w:p>
    <w:p w14:paraId="3FA8FE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 есть не </w:t>
      </w:r>
      <w:r w:rsidRPr="00D023E7">
        <w:rPr>
          <w:rFonts w:ascii="Courier New" w:eastAsia="Times New Roman" w:hAnsi="Courier New" w:cs="Courier New"/>
          <w:color w:val="000000"/>
          <w:kern w:val="0"/>
          <w:sz w:val="20"/>
          <w:szCs w:val="20"/>
          <w:lang w:eastAsia="ru-RU"/>
          <w14:ligatures w14:val="none"/>
        </w:rPr>
        <w:t>29(2), 258–275</w:t>
      </w:r>
      <w:r w:rsidRPr="00D023E7">
        <w:rPr>
          <w:rFonts w:ascii="Times New Roman" w:eastAsia="Times New Roman" w:hAnsi="Times New Roman" w:cs="Times New Roman"/>
          <w:color w:val="000000"/>
          <w:kern w:val="0"/>
          <w:lang w:eastAsia="ru-RU"/>
          <w14:ligatures w14:val="none"/>
        </w:rPr>
        <w:t>.</w:t>
      </w:r>
    </w:p>
    <w:p w14:paraId="5129C6C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A29 — Heikkilä et al. (2018)</w:t>
      </w:r>
    </w:p>
    <w:p w14:paraId="4ABA854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4"/>
        <w:gridCol w:w="5182"/>
      </w:tblGrid>
      <w:tr w:rsidR="00D023E7" w:rsidRPr="00D023E7" w14:paraId="63CE310A" w14:textId="77777777">
        <w:trPr>
          <w:tblHeader/>
          <w:tblCellSpacing w:w="15" w:type="dxa"/>
        </w:trPr>
        <w:tc>
          <w:tcPr>
            <w:tcW w:w="0" w:type="auto"/>
            <w:vAlign w:val="center"/>
            <w:hideMark/>
          </w:tcPr>
          <w:p w14:paraId="709799E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02F7499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13FBB326" w14:textId="77777777">
        <w:trPr>
          <w:tblCellSpacing w:w="15" w:type="dxa"/>
        </w:trPr>
        <w:tc>
          <w:tcPr>
            <w:tcW w:w="0" w:type="auto"/>
            <w:vAlign w:val="center"/>
            <w:hideMark/>
          </w:tcPr>
          <w:p w14:paraId="783C46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3B57023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Quantitative survey study</w:t>
            </w:r>
          </w:p>
        </w:tc>
      </w:tr>
      <w:tr w:rsidR="00D023E7" w:rsidRPr="00D023E7" w14:paraId="3B98BCEB" w14:textId="77777777">
        <w:trPr>
          <w:tblCellSpacing w:w="15" w:type="dxa"/>
        </w:trPr>
        <w:tc>
          <w:tcPr>
            <w:tcW w:w="0" w:type="auto"/>
            <w:vAlign w:val="center"/>
            <w:hideMark/>
          </w:tcPr>
          <w:p w14:paraId="3A1465C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Выборка</w:t>
            </w:r>
          </w:p>
        </w:tc>
        <w:tc>
          <w:tcPr>
            <w:tcW w:w="0" w:type="auto"/>
            <w:vAlign w:val="center"/>
            <w:hideMark/>
          </w:tcPr>
          <w:p w14:paraId="3B90C3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229 финских manufacturing firms</w:t>
            </w:r>
          </w:p>
        </w:tc>
      </w:tr>
      <w:tr w:rsidR="00D023E7" w:rsidRPr="00D023E7" w14:paraId="67F856CC" w14:textId="77777777">
        <w:trPr>
          <w:tblCellSpacing w:w="15" w:type="dxa"/>
        </w:trPr>
        <w:tc>
          <w:tcPr>
            <w:tcW w:w="0" w:type="auto"/>
            <w:vAlign w:val="center"/>
            <w:hideMark/>
          </w:tcPr>
          <w:p w14:paraId="6D94575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Home country</w:t>
            </w:r>
          </w:p>
        </w:tc>
        <w:tc>
          <w:tcPr>
            <w:tcW w:w="0" w:type="auto"/>
            <w:vAlign w:val="center"/>
            <w:hideMark/>
          </w:tcPr>
          <w:p w14:paraId="6EE87C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Finland</w:t>
            </w:r>
          </w:p>
        </w:tc>
      </w:tr>
      <w:tr w:rsidR="00D023E7" w:rsidRPr="00D023E7" w14:paraId="33FBEF30" w14:textId="77777777">
        <w:trPr>
          <w:tblCellSpacing w:w="15" w:type="dxa"/>
        </w:trPr>
        <w:tc>
          <w:tcPr>
            <w:tcW w:w="0" w:type="auto"/>
            <w:vAlign w:val="center"/>
            <w:hideMark/>
          </w:tcPr>
          <w:p w14:paraId="3D26CDE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Основной фокус</w:t>
            </w:r>
          </w:p>
        </w:tc>
        <w:tc>
          <w:tcPr>
            <w:tcW w:w="0" w:type="auto"/>
            <w:vAlign w:val="center"/>
            <w:hideMark/>
          </w:tcPr>
          <w:p w14:paraId="14B662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Extent, drivers и conditions of backshoring</w:t>
            </w:r>
          </w:p>
        </w:tc>
      </w:tr>
      <w:tr w:rsidR="00D023E7" w:rsidRPr="00D023E7" w14:paraId="54DD320F" w14:textId="77777777">
        <w:trPr>
          <w:tblCellSpacing w:w="15" w:type="dxa"/>
        </w:trPr>
        <w:tc>
          <w:tcPr>
            <w:tcW w:w="0" w:type="auto"/>
            <w:vAlign w:val="center"/>
            <w:hideMark/>
          </w:tcPr>
          <w:p w14:paraId="6313C6A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Этап reshoring</w:t>
            </w:r>
          </w:p>
        </w:tc>
        <w:tc>
          <w:tcPr>
            <w:tcW w:w="0" w:type="auto"/>
            <w:vAlign w:val="center"/>
            <w:hideMark/>
          </w:tcPr>
          <w:p w14:paraId="08B9A43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 и realized relocation outcome</w:t>
            </w:r>
          </w:p>
        </w:tc>
      </w:tr>
      <w:tr w:rsidR="00D023E7" w:rsidRPr="00D023E7" w14:paraId="336A8D35" w14:textId="77777777">
        <w:trPr>
          <w:tblCellSpacing w:w="15" w:type="dxa"/>
        </w:trPr>
        <w:tc>
          <w:tcPr>
            <w:tcW w:w="0" w:type="auto"/>
            <w:vAlign w:val="center"/>
            <w:hideMark/>
          </w:tcPr>
          <w:p w14:paraId="44D65B1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6E7256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2 — direct empirical decision-stage evidence</w:t>
            </w:r>
          </w:p>
        </w:tc>
      </w:tr>
      <w:tr w:rsidR="00D023E7" w:rsidRPr="00D023E7" w14:paraId="54BC1EA6" w14:textId="77777777">
        <w:trPr>
          <w:tblCellSpacing w:w="15" w:type="dxa"/>
        </w:trPr>
        <w:tc>
          <w:tcPr>
            <w:tcW w:w="0" w:type="auto"/>
            <w:vAlign w:val="center"/>
            <w:hideMark/>
          </w:tcPr>
          <w:p w14:paraId="19B7FC9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42626B5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w:t>
            </w:r>
          </w:p>
        </w:tc>
      </w:tr>
      <w:tr w:rsidR="00D023E7" w:rsidRPr="00D023E7" w14:paraId="68173C94" w14:textId="77777777">
        <w:trPr>
          <w:tblCellSpacing w:w="15" w:type="dxa"/>
        </w:trPr>
        <w:tc>
          <w:tcPr>
            <w:tcW w:w="0" w:type="auto"/>
            <w:vAlign w:val="center"/>
            <w:hideMark/>
          </w:tcPr>
          <w:p w14:paraId="4FF0BBC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relevance</w:t>
            </w:r>
          </w:p>
        </w:tc>
        <w:tc>
          <w:tcPr>
            <w:tcW w:w="0" w:type="auto"/>
            <w:vAlign w:val="center"/>
            <w:hideMark/>
          </w:tcPr>
          <w:p w14:paraId="61612D6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Низкая</w:t>
            </w:r>
          </w:p>
        </w:tc>
      </w:tr>
      <w:tr w:rsidR="00D023E7" w:rsidRPr="00D023E7" w14:paraId="2E47D3BD" w14:textId="77777777">
        <w:trPr>
          <w:tblCellSpacing w:w="15" w:type="dxa"/>
        </w:trPr>
        <w:tc>
          <w:tcPr>
            <w:tcW w:w="0" w:type="auto"/>
            <w:vAlign w:val="center"/>
            <w:hideMark/>
          </w:tcPr>
          <w:p w14:paraId="5E7BDF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relevance</w:t>
            </w:r>
          </w:p>
        </w:tc>
        <w:tc>
          <w:tcPr>
            <w:tcW w:w="0" w:type="auto"/>
            <w:vAlign w:val="center"/>
            <w:hideMark/>
          </w:tcPr>
          <w:p w14:paraId="512C5F1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Средняя</w:t>
            </w:r>
          </w:p>
        </w:tc>
      </w:tr>
      <w:tr w:rsidR="00D023E7" w:rsidRPr="00D023E7" w14:paraId="0142EF19" w14:textId="77777777">
        <w:trPr>
          <w:tblCellSpacing w:w="15" w:type="dxa"/>
        </w:trPr>
        <w:tc>
          <w:tcPr>
            <w:tcW w:w="0" w:type="auto"/>
            <w:vAlign w:val="center"/>
            <w:hideMark/>
          </w:tcPr>
          <w:p w14:paraId="1492B4D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implementation-barrier evidence</w:t>
            </w:r>
          </w:p>
        </w:tc>
        <w:tc>
          <w:tcPr>
            <w:tcW w:w="0" w:type="auto"/>
            <w:vAlign w:val="center"/>
            <w:hideMark/>
          </w:tcPr>
          <w:p w14:paraId="5B30FC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bl>
    <w:p w14:paraId="7FDB3A2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Официальное описание исследования подтверждает выборку из 229 финских производственных компаний и вывод о том, что backshoring чаще наблюдался у более крупных фирм, компаний с большим количеством предприятий, в более технологически интенсивных отраслях и при наличии corporate-wide production-location strategy. (</w:t>
      </w:r>
      <w:hyperlink r:id="rId47" w:tooltip="Backshoring of Production Activities in European ..." w:history="1">
        <w:r w:rsidRPr="00D023E7">
          <w:rPr>
            <w:rFonts w:ascii="Times New Roman" w:eastAsia="Times New Roman" w:hAnsi="Times New Roman" w:cs="Times New Roman"/>
            <w:color w:val="0000FF"/>
            <w:kern w:val="0"/>
            <w:u w:val="single"/>
            <w:lang w:eastAsia="ru-RU"/>
            <w14:ligatures w14:val="none"/>
          </w:rPr>
          <w:t>ResearchGate</w:t>
        </w:r>
      </w:hyperlink>
      <w:r w:rsidRPr="00D023E7">
        <w:rPr>
          <w:rFonts w:ascii="Times New Roman" w:eastAsia="Times New Roman" w:hAnsi="Times New Roman" w:cs="Times New Roman"/>
          <w:color w:val="000000"/>
          <w:kern w:val="0"/>
          <w:lang w:eastAsia="ru-RU"/>
          <w14:ligatures w14:val="none"/>
        </w:rPr>
        <w:t>)</w:t>
      </w:r>
    </w:p>
    <w:p w14:paraId="1853644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статья действительно подтверждает</w:t>
      </w:r>
    </w:p>
    <w:p w14:paraId="523AE94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Backshoring является не только реакцией на labour costs</w:t>
      </w:r>
    </w:p>
    <w:p w14:paraId="39155CA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отличие от offshoring, которое часто объясняется преимущественно стоимостью труда, backshoring связан с более широким сочетанием факторов:</w:t>
      </w:r>
    </w:p>
    <w:p w14:paraId="03907486"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w:t>
      </w:r>
    </w:p>
    <w:p w14:paraId="57D2E3D6"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flexibility;</w:t>
      </w:r>
    </w:p>
    <w:p w14:paraId="507B7A8F"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lead time;</w:t>
      </w:r>
    </w:p>
    <w:p w14:paraId="2C19966B"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logistics;</w:t>
      </w:r>
    </w:p>
    <w:p w14:paraId="6CAC51DF"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access to skills and knowledge;</w:t>
      </w:r>
    </w:p>
    <w:p w14:paraId="29CDD166"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access to technology;</w:t>
      </w:r>
    </w:p>
    <w:p w14:paraId="57E6F36B"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proximity to R&amp;D;</w:t>
      </w:r>
    </w:p>
    <w:p w14:paraId="52154702" w14:textId="77777777" w:rsidR="00D023E7" w:rsidRPr="00D023E7" w:rsidRDefault="00D023E7" w:rsidP="00D023E7">
      <w:pPr>
        <w:numPr>
          <w:ilvl w:val="0"/>
          <w:numId w:val="38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production-network strategy.</w:t>
      </w:r>
    </w:p>
    <w:p w14:paraId="1551EA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сильный источник для аргумента:</w:t>
      </w:r>
    </w:p>
    <w:p w14:paraId="029366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decisions cannot be adequately explained through labour-cost comparisons alone.</w:t>
      </w:r>
    </w:p>
    <w:p w14:paraId="6BBDBB6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перечисленные факторы являются в первую очередь </w:t>
      </w:r>
      <w:r w:rsidRPr="00D023E7">
        <w:rPr>
          <w:rFonts w:ascii="Times New Roman" w:eastAsia="Times New Roman" w:hAnsi="Times New Roman" w:cs="Times New Roman"/>
          <w:b/>
          <w:bCs/>
          <w:color w:val="000000"/>
          <w:kern w:val="0"/>
          <w:lang w:eastAsia="ru-RU"/>
          <w14:ligatures w14:val="none"/>
        </w:rPr>
        <w:t>drivers and decision criteria</w:t>
      </w:r>
      <w:r w:rsidRPr="00D023E7">
        <w:rPr>
          <w:rFonts w:ascii="Times New Roman" w:eastAsia="Times New Roman" w:hAnsi="Times New Roman" w:cs="Times New Roman"/>
          <w:color w:val="000000"/>
          <w:kern w:val="0"/>
          <w:lang w:eastAsia="ru-RU"/>
          <w14:ligatures w14:val="none"/>
        </w:rPr>
        <w:t>, а не препятствиями реализации.</w:t>
      </w:r>
    </w:p>
    <w:p w14:paraId="68CC879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Firm characteristics matter</w:t>
      </w:r>
    </w:p>
    <w:p w14:paraId="097981D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 firms в выборке чаще были:</w:t>
      </w:r>
    </w:p>
    <w:p w14:paraId="15770FD7" w14:textId="77777777" w:rsidR="00D023E7" w:rsidRPr="00D023E7" w:rsidRDefault="00D023E7" w:rsidP="00D023E7">
      <w:pPr>
        <w:numPr>
          <w:ilvl w:val="0"/>
          <w:numId w:val="3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крупнее;</w:t>
      </w:r>
    </w:p>
    <w:p w14:paraId="13A772D1" w14:textId="77777777" w:rsidR="00D023E7" w:rsidRPr="00D023E7" w:rsidRDefault="00D023E7" w:rsidP="00D023E7">
      <w:pPr>
        <w:numPr>
          <w:ilvl w:val="0"/>
          <w:numId w:val="3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связаны с более technology-intensive industries;</w:t>
      </w:r>
    </w:p>
    <w:p w14:paraId="19EC68E3" w14:textId="77777777" w:rsidR="00D023E7" w:rsidRPr="00D023E7" w:rsidRDefault="00D023E7" w:rsidP="00D023E7">
      <w:pPr>
        <w:numPr>
          <w:ilvl w:val="0"/>
          <w:numId w:val="3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управляли большим количеством производственных площадок;</w:t>
      </w:r>
    </w:p>
    <w:p w14:paraId="1D807F58" w14:textId="77777777" w:rsidR="00D023E7" w:rsidRPr="00D023E7" w:rsidRDefault="00D023E7" w:rsidP="00D023E7">
      <w:pPr>
        <w:numPr>
          <w:ilvl w:val="0"/>
          <w:numId w:val="39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имели формализованную corporate-wide strategy для production-location decisions. (</w:t>
      </w:r>
      <w:hyperlink r:id="rId48" w:tooltip="Backshoring of Production Activities in European ..." w:history="1">
        <w:r w:rsidRPr="00D023E7">
          <w:rPr>
            <w:rFonts w:ascii="Times New Roman" w:eastAsia="Times New Roman" w:hAnsi="Times New Roman" w:cs="Times New Roman"/>
            <w:color w:val="0000FF"/>
            <w:kern w:val="0"/>
            <w:u w:val="single"/>
            <w:lang w:eastAsia="ru-RU"/>
            <w14:ligatures w14:val="none"/>
          </w:rPr>
          <w:t>ResearchGate</w:t>
        </w:r>
      </w:hyperlink>
      <w:r w:rsidRPr="00D023E7">
        <w:rPr>
          <w:rFonts w:ascii="Times New Roman" w:eastAsia="Times New Roman" w:hAnsi="Times New Roman" w:cs="Times New Roman"/>
          <w:color w:val="000000"/>
          <w:kern w:val="0"/>
          <w:lang w:eastAsia="ru-RU"/>
          <w14:ligatures w14:val="none"/>
        </w:rPr>
        <w:t>)</w:t>
      </w:r>
    </w:p>
    <w:p w14:paraId="65A2134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можно использовать для Discussion:</w:t>
      </w:r>
    </w:p>
    <w:p w14:paraId="15C99EF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Возможность reshoring зависит от organisational and strategic capacity фирмы, а не только от привлекательности home country.</w:t>
      </w:r>
    </w:p>
    <w:p w14:paraId="72E481A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Technology intensity affects reshoring likelihood</w:t>
      </w:r>
    </w:p>
    <w:p w14:paraId="434FFE8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показывает, что возврат производства более характерен для higher-technology manufacturing.</w:t>
      </w:r>
    </w:p>
    <w:p w14:paraId="6EE34BF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согласуется с A26, где на макроуровне reshoring также чаще наблюдалось в capital- и technology-intensive sectors.</w:t>
      </w:r>
    </w:p>
    <w:p w14:paraId="20E5356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Однако из этого нельзя автоматически вывести, что:</w:t>
      </w:r>
    </w:p>
    <w:p w14:paraId="143F0D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высокой технологичности является установленным implementation barrier.</w:t>
      </w:r>
    </w:p>
    <w:p w14:paraId="51FCB4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скорее </w:t>
      </w:r>
      <w:r w:rsidRPr="00D023E7">
        <w:rPr>
          <w:rFonts w:ascii="Times New Roman" w:eastAsia="Times New Roman" w:hAnsi="Times New Roman" w:cs="Times New Roman"/>
          <w:b/>
          <w:bCs/>
          <w:color w:val="000000"/>
          <w:kern w:val="0"/>
          <w:lang w:eastAsia="ru-RU"/>
          <w14:ligatures w14:val="none"/>
        </w:rPr>
        <w:t>structural condition influencing reshoring feasibility</w:t>
      </w:r>
      <w:r w:rsidRPr="00D023E7">
        <w:rPr>
          <w:rFonts w:ascii="Times New Roman" w:eastAsia="Times New Roman" w:hAnsi="Times New Roman" w:cs="Times New Roman"/>
          <w:color w:val="000000"/>
          <w:kern w:val="0"/>
          <w:lang w:eastAsia="ru-RU"/>
          <w14:ligatures w14:val="none"/>
        </w:rPr>
        <w:t>.</w:t>
      </w:r>
    </w:p>
    <w:p w14:paraId="66B158E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Asia-specific relevance</w:t>
      </w:r>
    </w:p>
    <w:p w14:paraId="3CAD028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присланном анализе host regions включают:</w:t>
      </w:r>
    </w:p>
    <w:p w14:paraId="544759CC" w14:textId="77777777" w:rsidR="00D023E7" w:rsidRPr="00D023E7" w:rsidRDefault="00D023E7" w:rsidP="00D023E7">
      <w:pPr>
        <w:numPr>
          <w:ilvl w:val="0"/>
          <w:numId w:val="3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China;</w:t>
      </w:r>
    </w:p>
    <w:p w14:paraId="504CD601" w14:textId="77777777" w:rsidR="00D023E7" w:rsidRPr="00D023E7" w:rsidRDefault="00D023E7" w:rsidP="00D023E7">
      <w:pPr>
        <w:numPr>
          <w:ilvl w:val="0"/>
          <w:numId w:val="3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India;</w:t>
      </w:r>
    </w:p>
    <w:p w14:paraId="2EBAB79C" w14:textId="77777777" w:rsidR="00D023E7" w:rsidRPr="00D023E7" w:rsidRDefault="00D023E7" w:rsidP="00D023E7">
      <w:pPr>
        <w:numPr>
          <w:ilvl w:val="0"/>
          <w:numId w:val="3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other Asia;</w:t>
      </w:r>
    </w:p>
    <w:p w14:paraId="4C22ADF1" w14:textId="77777777" w:rsidR="00D023E7" w:rsidRPr="00D023E7" w:rsidRDefault="00D023E7" w:rsidP="00D023E7">
      <w:pPr>
        <w:numPr>
          <w:ilvl w:val="0"/>
          <w:numId w:val="39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European and American locations.</w:t>
      </w:r>
    </w:p>
    <w:p w14:paraId="6977E1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статья релевантна азиатскому контексту. Но результаты, вероятно, агрегируют несколько географических направлений.</w:t>
      </w:r>
    </w:p>
    <w:p w14:paraId="370C00C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писать:</w:t>
      </w:r>
    </w:p>
    <w:p w14:paraId="62867AA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Finnish firms reshoring from China identified flexibility as their main driver,</w:t>
      </w:r>
    </w:p>
    <w:p w14:paraId="5C1D3B6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 не подтверждено, что Figure 2 или исходные данные отдельно связывают driver с конкретной host country.</w:t>
      </w:r>
    </w:p>
    <w:p w14:paraId="687BCDB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w:t>
      </w:r>
    </w:p>
    <w:p w14:paraId="709062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Finnish survey included production relocations involving China, India and other Asian locations, while the reported drivers primarily describe the wider backshoring sample.</w:t>
      </w:r>
    </w:p>
    <w:p w14:paraId="6E1D44E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w:t>
      </w:r>
    </w:p>
    <w:p w14:paraId="73E9CA4D" w14:textId="77777777" w:rsidR="00D023E7" w:rsidRPr="00D023E7" w:rsidRDefault="00D023E7" w:rsidP="00D023E7">
      <w:pPr>
        <w:numPr>
          <w:ilvl w:val="0"/>
          <w:numId w:val="3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наличие Asia в данных — да;</w:t>
      </w:r>
    </w:p>
    <w:p w14:paraId="6B02F191" w14:textId="77777777" w:rsidR="00D023E7" w:rsidRPr="00D023E7" w:rsidRDefault="00D023E7" w:rsidP="00D023E7">
      <w:pPr>
        <w:numPr>
          <w:ilvl w:val="0"/>
          <w:numId w:val="3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все findings как Asia-specific — нет;</w:t>
      </w:r>
    </w:p>
    <w:p w14:paraId="6AFA42C8" w14:textId="77777777" w:rsidR="00D023E7" w:rsidRPr="00D023E7" w:rsidRDefault="00D023E7" w:rsidP="00D023E7">
      <w:pPr>
        <w:numPr>
          <w:ilvl w:val="0"/>
          <w:numId w:val="39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прямое China-to-Finland implementation evidence — не установлено.</w:t>
      </w:r>
    </w:p>
    <w:p w14:paraId="1DE0DD4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Не превращаем отсутствие strategy в barrier без доказательств</w:t>
      </w:r>
    </w:p>
    <w:p w14:paraId="5695D8E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NotebookLM предлагает вывод:</w:t>
      </w:r>
    </w:p>
    <w:p w14:paraId="4DAF66F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corporate-wide strategy можно рассматривать как внутренний барьер reshoring.</w:t>
      </w:r>
    </w:p>
    <w:p w14:paraId="5D0E09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логичная интерпретация, но статья напрямую доказывает только ассоциацию:</w:t>
      </w:r>
    </w:p>
    <w:p w14:paraId="7E8B1E3C" w14:textId="77777777" w:rsidR="00D023E7" w:rsidRPr="00D023E7" w:rsidRDefault="00D023E7" w:rsidP="00D023E7">
      <w:pPr>
        <w:numPr>
          <w:ilvl w:val="0"/>
          <w:numId w:val="3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firms that backshored more often had a formal strategy;</w:t>
      </w:r>
    </w:p>
    <w:p w14:paraId="3A13ECFE" w14:textId="77777777" w:rsidR="00D023E7" w:rsidRPr="00D023E7" w:rsidRDefault="00D023E7" w:rsidP="00D023E7">
      <w:pPr>
        <w:numPr>
          <w:ilvl w:val="0"/>
          <w:numId w:val="39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firms without movements less often reported one.</w:t>
      </w:r>
    </w:p>
    <w:p w14:paraId="2977963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Она не доказывает причинность:</w:t>
      </w:r>
    </w:p>
    <w:p w14:paraId="6BCB13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отсутствие стратегии помешало компаниям реализовать backshoring.</w:t>
      </w:r>
    </w:p>
    <w:p w14:paraId="68BCB1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можно использовать код только как contextual condition:</w:t>
      </w:r>
    </w:p>
    <w:p w14:paraId="29FEB74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CORPORATE_LOCATION_STRATEGY_READINESS</w:t>
      </w:r>
    </w:p>
    <w:p w14:paraId="2BC91D0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Категория:</w:t>
      </w:r>
      <w:r w:rsidRPr="00D023E7">
        <w:rPr>
          <w:rFonts w:ascii="Times New Roman" w:eastAsia="Times New Roman" w:hAnsi="Times New Roman" w:cs="Times New Roman"/>
          <w:color w:val="000000"/>
          <w:kern w:val="0"/>
          <w:lang w:eastAsia="ru-RU"/>
          <w14:ligatures w14:val="none"/>
        </w:rPr>
        <w:t> Cultural/Organizational</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Этап:</w:t>
      </w:r>
      <w:r w:rsidRPr="00D023E7">
        <w:rPr>
          <w:rFonts w:ascii="Times New Roman" w:eastAsia="Times New Roman" w:hAnsi="Times New Roman" w:cs="Times New Roman"/>
          <w:color w:val="000000"/>
          <w:kern w:val="0"/>
          <w:lang w:eastAsia="ru-RU"/>
          <w14:ligatures w14:val="none"/>
        </w:rPr>
        <w:t> Decision/Planning</w:t>
      </w:r>
      <w:r w:rsidRPr="00D023E7">
        <w:rPr>
          <w:rFonts w:ascii="Times New Roman" w:eastAsia="Times New Roman" w:hAnsi="Times New Roman" w:cs="Times New Roman"/>
          <w:color w:val="000000"/>
          <w:kern w:val="0"/>
          <w:lang w:eastAsia="ru-RU"/>
          <w14:ligatures w14:val="none"/>
        </w:rPr>
        <w:br/>
      </w:r>
      <w:r w:rsidRPr="00D023E7">
        <w:rPr>
          <w:rFonts w:ascii="Times New Roman" w:eastAsia="Times New Roman" w:hAnsi="Times New Roman" w:cs="Times New Roman"/>
          <w:b/>
          <w:bCs/>
          <w:color w:val="000000"/>
          <w:kern w:val="0"/>
          <w:lang w:eastAsia="ru-RU"/>
          <w14:ligatures w14:val="none"/>
        </w:rPr>
        <w:t>Статус:</w:t>
      </w:r>
      <w:r w:rsidRPr="00D023E7">
        <w:rPr>
          <w:rFonts w:ascii="Times New Roman" w:eastAsia="Times New Roman" w:hAnsi="Times New Roman" w:cs="Times New Roman"/>
          <w:color w:val="000000"/>
          <w:kern w:val="0"/>
          <w:lang w:eastAsia="ru-RU"/>
          <w14:ligatures w14:val="none"/>
        </w:rPr>
        <w:t> Thesis interpretation based on empirical association</w:t>
      </w:r>
    </w:p>
    <w:p w14:paraId="5D6B0B9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Этот фактор не включаем в список central implementation barriers без подтверждения другими источниками.</w:t>
      </w:r>
    </w:p>
    <w:p w14:paraId="6EA8008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добавляем в рабочие матрицы</w:t>
      </w:r>
    </w:p>
    <w:p w14:paraId="3E29647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Driver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4008"/>
        <w:gridCol w:w="1342"/>
      </w:tblGrid>
      <w:tr w:rsidR="00D023E7" w:rsidRPr="00D023E7" w14:paraId="270F0B5C" w14:textId="77777777">
        <w:trPr>
          <w:tblHeader/>
          <w:tblCellSpacing w:w="15" w:type="dxa"/>
        </w:trPr>
        <w:tc>
          <w:tcPr>
            <w:tcW w:w="0" w:type="auto"/>
            <w:vAlign w:val="center"/>
            <w:hideMark/>
          </w:tcPr>
          <w:p w14:paraId="54FFAA8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6F3CF41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Фактор</w:t>
            </w:r>
          </w:p>
        </w:tc>
        <w:tc>
          <w:tcPr>
            <w:tcW w:w="0" w:type="auto"/>
            <w:vAlign w:val="center"/>
            <w:hideMark/>
          </w:tcPr>
          <w:p w14:paraId="106C553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33236825" w14:textId="77777777">
        <w:trPr>
          <w:tblCellSpacing w:w="15" w:type="dxa"/>
        </w:trPr>
        <w:tc>
          <w:tcPr>
            <w:tcW w:w="0" w:type="auto"/>
            <w:vAlign w:val="center"/>
            <w:hideMark/>
          </w:tcPr>
          <w:p w14:paraId="0733881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QUALITY_RECOVERY_DRIVER</w:t>
            </w:r>
          </w:p>
        </w:tc>
        <w:tc>
          <w:tcPr>
            <w:tcW w:w="0" w:type="auto"/>
            <w:vAlign w:val="center"/>
            <w:hideMark/>
          </w:tcPr>
          <w:p w14:paraId="5EF9832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Улучшение качества</w:t>
            </w:r>
          </w:p>
        </w:tc>
        <w:tc>
          <w:tcPr>
            <w:tcW w:w="0" w:type="auto"/>
            <w:vAlign w:val="center"/>
            <w:hideMark/>
          </w:tcPr>
          <w:p w14:paraId="25290EA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survey</w:t>
            </w:r>
          </w:p>
        </w:tc>
      </w:tr>
      <w:tr w:rsidR="00D023E7" w:rsidRPr="00D023E7" w14:paraId="68634B9B" w14:textId="77777777">
        <w:trPr>
          <w:tblCellSpacing w:w="15" w:type="dxa"/>
        </w:trPr>
        <w:tc>
          <w:tcPr>
            <w:tcW w:w="0" w:type="auto"/>
            <w:vAlign w:val="center"/>
            <w:hideMark/>
          </w:tcPr>
          <w:p w14:paraId="705F209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FLEXIBILITY_DRIVER</w:t>
            </w:r>
          </w:p>
        </w:tc>
        <w:tc>
          <w:tcPr>
            <w:tcW w:w="0" w:type="auto"/>
            <w:vAlign w:val="center"/>
            <w:hideMark/>
          </w:tcPr>
          <w:p w14:paraId="0C732AB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Повышение производственной гибкости</w:t>
            </w:r>
          </w:p>
        </w:tc>
        <w:tc>
          <w:tcPr>
            <w:tcW w:w="0" w:type="auto"/>
            <w:vAlign w:val="center"/>
            <w:hideMark/>
          </w:tcPr>
          <w:p w14:paraId="39395AF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survey</w:t>
            </w:r>
          </w:p>
        </w:tc>
      </w:tr>
      <w:tr w:rsidR="00D023E7" w:rsidRPr="00D023E7" w14:paraId="57C53737" w14:textId="77777777">
        <w:trPr>
          <w:tblCellSpacing w:w="15" w:type="dxa"/>
        </w:trPr>
        <w:tc>
          <w:tcPr>
            <w:tcW w:w="0" w:type="auto"/>
            <w:vAlign w:val="center"/>
            <w:hideMark/>
          </w:tcPr>
          <w:p w14:paraId="44587B0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LEAD_TIME_REDUCTION_DRIVER</w:t>
            </w:r>
          </w:p>
        </w:tc>
        <w:tc>
          <w:tcPr>
            <w:tcW w:w="0" w:type="auto"/>
            <w:vAlign w:val="center"/>
            <w:hideMark/>
          </w:tcPr>
          <w:p w14:paraId="1173E5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Сокращение lead time</w:t>
            </w:r>
          </w:p>
        </w:tc>
        <w:tc>
          <w:tcPr>
            <w:tcW w:w="0" w:type="auto"/>
            <w:vAlign w:val="center"/>
            <w:hideMark/>
          </w:tcPr>
          <w:p w14:paraId="263EF18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survey</w:t>
            </w:r>
          </w:p>
        </w:tc>
      </w:tr>
      <w:tr w:rsidR="00D023E7" w:rsidRPr="00D023E7" w14:paraId="5C6B149D" w14:textId="77777777">
        <w:trPr>
          <w:tblCellSpacing w:w="15" w:type="dxa"/>
        </w:trPr>
        <w:tc>
          <w:tcPr>
            <w:tcW w:w="0" w:type="auto"/>
            <w:vAlign w:val="center"/>
            <w:hideMark/>
          </w:tcPr>
          <w:p w14:paraId="43E40B0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LOGISTICS_COST_DRIVER</w:t>
            </w:r>
          </w:p>
        </w:tc>
        <w:tc>
          <w:tcPr>
            <w:tcW w:w="0" w:type="auto"/>
            <w:vAlign w:val="center"/>
            <w:hideMark/>
          </w:tcPr>
          <w:p w14:paraId="1E87E16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Снижение логистической нагрузки</w:t>
            </w:r>
          </w:p>
        </w:tc>
        <w:tc>
          <w:tcPr>
            <w:tcW w:w="0" w:type="auto"/>
            <w:vAlign w:val="center"/>
            <w:hideMark/>
          </w:tcPr>
          <w:p w14:paraId="5DDF592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survey</w:t>
            </w:r>
          </w:p>
        </w:tc>
      </w:tr>
      <w:tr w:rsidR="00D023E7" w:rsidRPr="00D023E7" w14:paraId="5A1646A1" w14:textId="77777777">
        <w:trPr>
          <w:tblCellSpacing w:w="15" w:type="dxa"/>
        </w:trPr>
        <w:tc>
          <w:tcPr>
            <w:tcW w:w="0" w:type="auto"/>
            <w:vAlign w:val="center"/>
            <w:hideMark/>
          </w:tcPr>
          <w:p w14:paraId="1302ABC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SKILLS_KNOWLEDGE_ACCESS_DRIVER</w:t>
            </w:r>
          </w:p>
        </w:tc>
        <w:tc>
          <w:tcPr>
            <w:tcW w:w="0" w:type="auto"/>
            <w:vAlign w:val="center"/>
            <w:hideMark/>
          </w:tcPr>
          <w:p w14:paraId="68846B2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Доступ к компетенциям дома</w:t>
            </w:r>
          </w:p>
        </w:tc>
        <w:tc>
          <w:tcPr>
            <w:tcW w:w="0" w:type="auto"/>
            <w:vAlign w:val="center"/>
            <w:hideMark/>
          </w:tcPr>
          <w:p w14:paraId="3B0F6EB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survey</w:t>
            </w:r>
          </w:p>
        </w:tc>
      </w:tr>
      <w:tr w:rsidR="00D023E7" w:rsidRPr="00D023E7" w14:paraId="03AAF8B6" w14:textId="77777777">
        <w:trPr>
          <w:tblCellSpacing w:w="15" w:type="dxa"/>
        </w:trPr>
        <w:tc>
          <w:tcPr>
            <w:tcW w:w="0" w:type="auto"/>
            <w:vAlign w:val="center"/>
            <w:hideMark/>
          </w:tcPr>
          <w:p w14:paraId="23A06F8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RND_PRODUCTION_PROXIMITY</w:t>
            </w:r>
          </w:p>
        </w:tc>
        <w:tc>
          <w:tcPr>
            <w:tcW w:w="0" w:type="auto"/>
            <w:vAlign w:val="center"/>
            <w:hideMark/>
          </w:tcPr>
          <w:p w14:paraId="5CE323C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Близость производства к R&amp;D</w:t>
            </w:r>
          </w:p>
        </w:tc>
        <w:tc>
          <w:tcPr>
            <w:tcW w:w="0" w:type="auto"/>
            <w:vAlign w:val="center"/>
            <w:hideMark/>
          </w:tcPr>
          <w:p w14:paraId="10E0305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survey</w:t>
            </w:r>
          </w:p>
        </w:tc>
      </w:tr>
      <w:tr w:rsidR="00D023E7" w:rsidRPr="00D023E7" w14:paraId="0A2B80EB" w14:textId="77777777">
        <w:trPr>
          <w:tblCellSpacing w:w="15" w:type="dxa"/>
        </w:trPr>
        <w:tc>
          <w:tcPr>
            <w:tcW w:w="0" w:type="auto"/>
            <w:vAlign w:val="center"/>
            <w:hideMark/>
          </w:tcPr>
          <w:p w14:paraId="51140AB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TECHNOLOGY_ACCESS_DRIVER</w:t>
            </w:r>
          </w:p>
        </w:tc>
        <w:tc>
          <w:tcPr>
            <w:tcW w:w="0" w:type="auto"/>
            <w:vAlign w:val="center"/>
            <w:hideMark/>
          </w:tcPr>
          <w:p w14:paraId="08EB51C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Доступ к технологии</w:t>
            </w:r>
          </w:p>
        </w:tc>
        <w:tc>
          <w:tcPr>
            <w:tcW w:w="0" w:type="auto"/>
            <w:vAlign w:val="center"/>
            <w:hideMark/>
          </w:tcPr>
          <w:p w14:paraId="46AD87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Direct survey</w:t>
            </w:r>
          </w:p>
        </w:tc>
      </w:tr>
    </w:tbl>
    <w:p w14:paraId="41FD6DD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Structural/Context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3094"/>
        <w:gridCol w:w="1416"/>
      </w:tblGrid>
      <w:tr w:rsidR="00D023E7" w:rsidRPr="00D023E7" w14:paraId="1EF77F9F" w14:textId="77777777">
        <w:trPr>
          <w:tblHeader/>
          <w:tblCellSpacing w:w="15" w:type="dxa"/>
        </w:trPr>
        <w:tc>
          <w:tcPr>
            <w:tcW w:w="0" w:type="auto"/>
            <w:vAlign w:val="center"/>
            <w:hideMark/>
          </w:tcPr>
          <w:p w14:paraId="326BD35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6D9731E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Фактор</w:t>
            </w:r>
          </w:p>
        </w:tc>
        <w:tc>
          <w:tcPr>
            <w:tcW w:w="0" w:type="auto"/>
            <w:vAlign w:val="center"/>
            <w:hideMark/>
          </w:tcPr>
          <w:p w14:paraId="5C6161F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Evidence</w:t>
            </w:r>
          </w:p>
        </w:tc>
      </w:tr>
      <w:tr w:rsidR="00D023E7" w:rsidRPr="00D023E7" w14:paraId="7B86F6CF" w14:textId="77777777">
        <w:trPr>
          <w:tblCellSpacing w:w="15" w:type="dxa"/>
        </w:trPr>
        <w:tc>
          <w:tcPr>
            <w:tcW w:w="0" w:type="auto"/>
            <w:vAlign w:val="center"/>
            <w:hideMark/>
          </w:tcPr>
          <w:p w14:paraId="17E7B02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FIRM_SIZE_RESHORING_ASSOCIATION</w:t>
            </w:r>
          </w:p>
        </w:tc>
        <w:tc>
          <w:tcPr>
            <w:tcW w:w="0" w:type="auto"/>
            <w:vAlign w:val="center"/>
            <w:hideMark/>
          </w:tcPr>
          <w:p w14:paraId="2E5DCD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Более крупные фирмы чаще backshore</w:t>
            </w:r>
          </w:p>
        </w:tc>
        <w:tc>
          <w:tcPr>
            <w:tcW w:w="0" w:type="auto"/>
            <w:vAlign w:val="center"/>
            <w:hideMark/>
          </w:tcPr>
          <w:p w14:paraId="5FA5ED2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association</w:t>
            </w:r>
          </w:p>
        </w:tc>
      </w:tr>
      <w:tr w:rsidR="00D023E7" w:rsidRPr="00D023E7" w14:paraId="5AD05455" w14:textId="77777777">
        <w:trPr>
          <w:tblCellSpacing w:w="15" w:type="dxa"/>
        </w:trPr>
        <w:tc>
          <w:tcPr>
            <w:tcW w:w="0" w:type="auto"/>
            <w:vAlign w:val="center"/>
            <w:hideMark/>
          </w:tcPr>
          <w:p w14:paraId="03B74B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MULTIPLANT_RESHORING_CAPACITY</w:t>
            </w:r>
          </w:p>
        </w:tc>
        <w:tc>
          <w:tcPr>
            <w:tcW w:w="0" w:type="auto"/>
            <w:vAlign w:val="center"/>
            <w:hideMark/>
          </w:tcPr>
          <w:p w14:paraId="29DE011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Фирмы с большим количеством plants активнее меняют сеть</w:t>
            </w:r>
          </w:p>
        </w:tc>
        <w:tc>
          <w:tcPr>
            <w:tcW w:w="0" w:type="auto"/>
            <w:vAlign w:val="center"/>
            <w:hideMark/>
          </w:tcPr>
          <w:p w14:paraId="44DC846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association</w:t>
            </w:r>
          </w:p>
        </w:tc>
      </w:tr>
      <w:tr w:rsidR="00D023E7" w:rsidRPr="00D023E7" w14:paraId="7FBEFD3A" w14:textId="77777777">
        <w:trPr>
          <w:tblCellSpacing w:w="15" w:type="dxa"/>
        </w:trPr>
        <w:tc>
          <w:tcPr>
            <w:tcW w:w="0" w:type="auto"/>
            <w:vAlign w:val="center"/>
            <w:hideMark/>
          </w:tcPr>
          <w:p w14:paraId="054036D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TECHNOLOGY_INTENSITY_EFFECT</w:t>
            </w:r>
          </w:p>
        </w:tc>
        <w:tc>
          <w:tcPr>
            <w:tcW w:w="0" w:type="auto"/>
            <w:vAlign w:val="center"/>
            <w:hideMark/>
          </w:tcPr>
          <w:p w14:paraId="0B83C60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Backshoring чаще в high-tech sectors</w:t>
            </w:r>
          </w:p>
        </w:tc>
        <w:tc>
          <w:tcPr>
            <w:tcW w:w="0" w:type="auto"/>
            <w:vAlign w:val="center"/>
            <w:hideMark/>
          </w:tcPr>
          <w:p w14:paraId="59507C5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association</w:t>
            </w:r>
          </w:p>
        </w:tc>
      </w:tr>
      <w:tr w:rsidR="00D023E7" w:rsidRPr="00D023E7" w14:paraId="586774AA" w14:textId="77777777">
        <w:trPr>
          <w:tblCellSpacing w:w="15" w:type="dxa"/>
        </w:trPr>
        <w:tc>
          <w:tcPr>
            <w:tcW w:w="0" w:type="auto"/>
            <w:vAlign w:val="center"/>
            <w:hideMark/>
          </w:tcPr>
          <w:p w14:paraId="5D05A24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CORPORATE_LOCATION_STRATEGY_READINESS</w:t>
            </w:r>
          </w:p>
        </w:tc>
        <w:tc>
          <w:tcPr>
            <w:tcW w:w="0" w:type="auto"/>
            <w:vAlign w:val="center"/>
            <w:hideMark/>
          </w:tcPr>
          <w:p w14:paraId="3C2FD34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Формализованная strategy связана с relocation activity</w:t>
            </w:r>
          </w:p>
        </w:tc>
        <w:tc>
          <w:tcPr>
            <w:tcW w:w="0" w:type="auto"/>
            <w:vAlign w:val="center"/>
            <w:hideMark/>
          </w:tcPr>
          <w:p w14:paraId="11C89E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association</w:t>
            </w:r>
          </w:p>
        </w:tc>
      </w:tr>
    </w:tbl>
    <w:p w14:paraId="13F3705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Barrier Matrix</w:t>
      </w:r>
    </w:p>
    <w:p w14:paraId="7D2926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Новых implementation barriers из A29 не добавляем.</w:t>
      </w:r>
    </w:p>
    <w:p w14:paraId="2EC2499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Проверка цифры 13%</w:t>
      </w:r>
    </w:p>
    <w:p w14:paraId="6E8EB5E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 присланному анализу примерно 13% опрошенных компаний осуществили backshoring в период 2010–2015.</w:t>
      </w:r>
    </w:p>
    <w:p w14:paraId="73E5E6D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Перед включением этой цифры в текст нужно проверить:</w:t>
      </w:r>
    </w:p>
    <w:p w14:paraId="55D4AFB9" w14:textId="77777777" w:rsidR="00D023E7" w:rsidRPr="00D023E7" w:rsidRDefault="00D023E7" w:rsidP="00D023E7">
      <w:pPr>
        <w:numPr>
          <w:ilvl w:val="0"/>
          <w:numId w:val="3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точный denominator;</w:t>
      </w:r>
    </w:p>
    <w:p w14:paraId="5B663747" w14:textId="77777777" w:rsidR="00D023E7" w:rsidRPr="00D023E7" w:rsidRDefault="00D023E7" w:rsidP="00D023E7">
      <w:pPr>
        <w:numPr>
          <w:ilvl w:val="0"/>
          <w:numId w:val="3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относится ли процент ко всем 229 respondents;</w:t>
      </w:r>
    </w:p>
    <w:p w14:paraId="7B638E48" w14:textId="77777777" w:rsidR="00D023E7" w:rsidRPr="00D023E7" w:rsidRDefault="00D023E7" w:rsidP="00D023E7">
      <w:pPr>
        <w:numPr>
          <w:ilvl w:val="0"/>
          <w:numId w:val="3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идёт ли речь о firms или production movements;</w:t>
      </w:r>
    </w:p>
    <w:p w14:paraId="35566B26" w14:textId="77777777" w:rsidR="00D023E7" w:rsidRPr="00D023E7" w:rsidRDefault="00D023E7" w:rsidP="00D023E7">
      <w:pPr>
        <w:numPr>
          <w:ilvl w:val="0"/>
          <w:numId w:val="3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учитывались ли только наиболее значимые relocations;</w:t>
      </w:r>
    </w:p>
    <w:p w14:paraId="4F59688C" w14:textId="77777777" w:rsidR="00D023E7" w:rsidRPr="00D023E7" w:rsidRDefault="00D023E7" w:rsidP="00D023E7">
      <w:pPr>
        <w:numPr>
          <w:ilvl w:val="0"/>
          <w:numId w:val="39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была ли цифра округлена.</w:t>
      </w:r>
    </w:p>
    <w:p w14:paraId="340C91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Пока безопасная формулировка:</w:t>
      </w:r>
    </w:p>
    <w:p w14:paraId="612C847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Finnish survey found that backshoring was a relevant but minority relocation pattern among the surveyed manufacturers.</w:t>
      </w:r>
    </w:p>
    <w:p w14:paraId="03E3732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Проверка страниц</w:t>
      </w:r>
    </w:p>
    <w:p w14:paraId="47C5341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анализе указано, например:</w:t>
      </w:r>
    </w:p>
    <w:p w14:paraId="736B8A6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Figure 2, p. 47.</w:t>
      </w:r>
    </w:p>
    <w:p w14:paraId="7FA87E0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опубликованная статья имеет страницы </w:t>
      </w:r>
      <w:r w:rsidRPr="00D023E7">
        <w:rPr>
          <w:rFonts w:ascii="Times New Roman" w:eastAsia="Times New Roman" w:hAnsi="Times New Roman" w:cs="Times New Roman"/>
          <w:b/>
          <w:bCs/>
          <w:color w:val="000000"/>
          <w:kern w:val="0"/>
          <w:lang w:eastAsia="ru-RU"/>
          <w14:ligatures w14:val="none"/>
        </w:rPr>
        <w:t>658–675</w:t>
      </w:r>
      <w:r w:rsidRPr="00D023E7">
        <w:rPr>
          <w:rFonts w:ascii="Times New Roman" w:eastAsia="Times New Roman" w:hAnsi="Times New Roman" w:cs="Times New Roman"/>
          <w:color w:val="000000"/>
          <w:kern w:val="0"/>
          <w:lang w:eastAsia="ru-RU"/>
          <w14:ligatures w14:val="none"/>
        </w:rPr>
        <w:t>, поэтому </w:t>
      </w:r>
      <w:r w:rsidRPr="00D023E7">
        <w:rPr>
          <w:rFonts w:ascii="Courier New" w:eastAsia="Times New Roman" w:hAnsi="Courier New" w:cs="Courier New"/>
          <w:color w:val="000000"/>
          <w:kern w:val="0"/>
          <w:sz w:val="20"/>
          <w:szCs w:val="20"/>
          <w:lang w:eastAsia="ru-RU"/>
          <w14:ligatures w14:val="none"/>
        </w:rPr>
        <w:t>p. 47</w:t>
      </w:r>
      <w:r w:rsidRPr="00D023E7">
        <w:rPr>
          <w:rFonts w:ascii="Times New Roman" w:eastAsia="Times New Roman" w:hAnsi="Times New Roman" w:cs="Times New Roman"/>
          <w:color w:val="000000"/>
          <w:kern w:val="0"/>
          <w:lang w:eastAsia="ru-RU"/>
          <w14:ligatures w14:val="none"/>
        </w:rPr>
        <w:t> почти наверняка является PDF location, manuscript page или номером страницы в другой выгрузке.</w:t>
      </w:r>
    </w:p>
    <w:p w14:paraId="7DF7EE2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бакалаврской нужно использовать:</w:t>
      </w:r>
    </w:p>
    <w:p w14:paraId="2B78CBCD" w14:textId="77777777" w:rsidR="00D023E7" w:rsidRPr="00D023E7" w:rsidRDefault="00D023E7" w:rsidP="00D023E7">
      <w:pPr>
        <w:numPr>
          <w:ilvl w:val="0"/>
          <w:numId w:val="3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published journal page;</w:t>
      </w:r>
    </w:p>
    <w:p w14:paraId="542F4BC4" w14:textId="77777777" w:rsidR="00D023E7" w:rsidRPr="00D023E7" w:rsidRDefault="00D023E7" w:rsidP="00D023E7">
      <w:pPr>
        <w:numPr>
          <w:ilvl w:val="0"/>
          <w:numId w:val="39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либо отдельно обозначенную PDF page, если используется accepted manuscript.</w:t>
      </w:r>
    </w:p>
    <w:p w14:paraId="357A85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Прямые цитаты нельзя оформлять как </w:t>
      </w:r>
      <w:r w:rsidRPr="00D023E7">
        <w:rPr>
          <w:rFonts w:ascii="Courier New" w:eastAsia="Times New Roman" w:hAnsi="Courier New" w:cs="Courier New"/>
          <w:color w:val="000000"/>
          <w:kern w:val="0"/>
          <w:sz w:val="20"/>
          <w:szCs w:val="20"/>
          <w:lang w:eastAsia="ru-RU"/>
          <w14:ligatures w14:val="none"/>
        </w:rPr>
        <w:t>p. 47</w:t>
      </w:r>
      <w:r w:rsidRPr="00D023E7">
        <w:rPr>
          <w:rFonts w:ascii="Times New Roman" w:eastAsia="Times New Roman" w:hAnsi="Times New Roman" w:cs="Times New Roman"/>
          <w:color w:val="000000"/>
          <w:kern w:val="0"/>
          <w:lang w:eastAsia="ru-RU"/>
          <w14:ligatures w14:val="none"/>
        </w:rPr>
        <w:t> без проверки финального PDF.</w:t>
      </w:r>
    </w:p>
    <w:p w14:paraId="3858D8C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использовать</w:t>
      </w:r>
    </w:p>
    <w:p w14:paraId="4381232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Literature Review</w:t>
      </w:r>
    </w:p>
    <w:p w14:paraId="4C2E9FB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A29 подходит для:</w:t>
      </w:r>
    </w:p>
    <w:p w14:paraId="33B1A4FE" w14:textId="77777777" w:rsidR="00D023E7" w:rsidRPr="00D023E7" w:rsidRDefault="00D023E7" w:rsidP="00D023E7">
      <w:pPr>
        <w:numPr>
          <w:ilvl w:val="0"/>
          <w:numId w:val="3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Nordic manufacturing context;</w:t>
      </w:r>
    </w:p>
    <w:p w14:paraId="41136DA1" w14:textId="77777777" w:rsidR="00D023E7" w:rsidRPr="00D023E7" w:rsidRDefault="00D023E7" w:rsidP="00D023E7">
      <w:pPr>
        <w:numPr>
          <w:ilvl w:val="0"/>
          <w:numId w:val="3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extent and characteristics of backshoring;</w:t>
      </w:r>
    </w:p>
    <w:p w14:paraId="21618CA9" w14:textId="77777777" w:rsidR="00D023E7" w:rsidRPr="00D023E7" w:rsidRDefault="00D023E7" w:rsidP="00D023E7">
      <w:pPr>
        <w:numPr>
          <w:ilvl w:val="0"/>
          <w:numId w:val="3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multiple drivers of production relocation;</w:t>
      </w:r>
    </w:p>
    <w:p w14:paraId="365DFAB3" w14:textId="77777777" w:rsidR="00D023E7" w:rsidRPr="00D023E7" w:rsidRDefault="00D023E7" w:rsidP="00D023E7">
      <w:pPr>
        <w:numPr>
          <w:ilvl w:val="0"/>
          <w:numId w:val="3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technology intensity;</w:t>
      </w:r>
    </w:p>
    <w:p w14:paraId="4E676D8F" w14:textId="77777777" w:rsidR="00D023E7" w:rsidRPr="00D023E7" w:rsidRDefault="00D023E7" w:rsidP="00D023E7">
      <w:pPr>
        <w:numPr>
          <w:ilvl w:val="0"/>
          <w:numId w:val="3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strategic production-network planning;</w:t>
      </w:r>
    </w:p>
    <w:p w14:paraId="70E2DA31" w14:textId="77777777" w:rsidR="00D023E7" w:rsidRPr="00D023E7" w:rsidRDefault="00D023E7" w:rsidP="00D023E7">
      <w:pPr>
        <w:numPr>
          <w:ilvl w:val="0"/>
          <w:numId w:val="39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differences between offshoring and backshoring.</w:t>
      </w:r>
    </w:p>
    <w:p w14:paraId="49D9826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Results</w:t>
      </w:r>
    </w:p>
    <w:p w14:paraId="386DC7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Использовать только в подразделе:</w:t>
      </w:r>
    </w:p>
    <w:p w14:paraId="667BDDB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Decision-stage and structural conditions of reshoring.</w:t>
      </w:r>
    </w:p>
    <w:p w14:paraId="38F5112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использовать как evidence для:</w:t>
      </w:r>
    </w:p>
    <w:p w14:paraId="2C9F683F" w14:textId="77777777" w:rsidR="00D023E7" w:rsidRPr="00D023E7" w:rsidRDefault="00D023E7" w:rsidP="00D023E7">
      <w:pPr>
        <w:numPr>
          <w:ilvl w:val="0"/>
          <w:numId w:val="3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knowledge-transfer difficulty;</w:t>
      </w:r>
    </w:p>
    <w:p w14:paraId="7A6F0E60" w14:textId="77777777" w:rsidR="00D023E7" w:rsidRPr="00D023E7" w:rsidRDefault="00D023E7" w:rsidP="00D023E7">
      <w:pPr>
        <w:numPr>
          <w:ilvl w:val="0"/>
          <w:numId w:val="3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 relocation;</w:t>
      </w:r>
    </w:p>
    <w:p w14:paraId="118782BF" w14:textId="77777777" w:rsidR="00D023E7" w:rsidRPr="00D023E7" w:rsidRDefault="00D023E7" w:rsidP="00D023E7">
      <w:pPr>
        <w:numPr>
          <w:ilvl w:val="0"/>
          <w:numId w:val="3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 disengagement;</w:t>
      </w:r>
    </w:p>
    <w:p w14:paraId="16AF9542" w14:textId="77777777" w:rsidR="00D023E7" w:rsidRPr="00D023E7" w:rsidRDefault="00D023E7" w:rsidP="00D023E7">
      <w:pPr>
        <w:numPr>
          <w:ilvl w:val="0"/>
          <w:numId w:val="3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rebuilding;</w:t>
      </w:r>
    </w:p>
    <w:p w14:paraId="68FDBD78" w14:textId="77777777" w:rsidR="00D023E7" w:rsidRPr="00D023E7" w:rsidRDefault="00D023E7" w:rsidP="00D023E7">
      <w:pPr>
        <w:numPr>
          <w:ilvl w:val="0"/>
          <w:numId w:val="39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delays.</w:t>
      </w:r>
    </w:p>
    <w:p w14:paraId="695AA325"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Discussion</w:t>
      </w:r>
    </w:p>
    <w:p w14:paraId="5531BAA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A29 полезна для аргумента:</w:t>
      </w:r>
    </w:p>
    <w:p w14:paraId="6FD173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Firms with greater organisational resources, broader production networks and formal location strategies may be better positioned to undertake reshoring, although the study does not establish these characteristics as causal implementation capabilities.</w:t>
      </w:r>
    </w:p>
    <w:p w14:paraId="5146EF1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Также она помогает показать, почему более крупные и технологичные фирмы могут быть лучше подготовлены к relocation than small labour-intensive manufacturers.</w:t>
      </w:r>
    </w:p>
    <w:p w14:paraId="29506B2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Скорректированная оценка</w:t>
      </w:r>
    </w:p>
    <w:p w14:paraId="0D2A95ED" w14:textId="77777777" w:rsidR="00D023E7" w:rsidRPr="00D023E7" w:rsidRDefault="00D023E7" w:rsidP="00D023E7">
      <w:pPr>
        <w:numPr>
          <w:ilvl w:val="0"/>
          <w:numId w:val="3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Overall relevance:</w:t>
      </w:r>
      <w:r w:rsidRPr="00D023E7">
        <w:rPr>
          <w:rFonts w:ascii="Times New Roman" w:eastAsia="Times New Roman" w:hAnsi="Times New Roman" w:cs="Times New Roman"/>
          <w:color w:val="000000"/>
          <w:kern w:val="0"/>
          <w:lang w:eastAsia="ru-RU"/>
          <w14:ligatures w14:val="none"/>
        </w:rPr>
        <w:t> 8/10</w:t>
      </w:r>
    </w:p>
    <w:p w14:paraId="35C65CC5" w14:textId="77777777" w:rsidR="00D023E7" w:rsidRPr="00D023E7" w:rsidRDefault="00D023E7" w:rsidP="00D023E7">
      <w:pPr>
        <w:numPr>
          <w:ilvl w:val="0"/>
          <w:numId w:val="3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Decision-stage relevance:</w:t>
      </w:r>
      <w:r w:rsidRPr="00D023E7">
        <w:rPr>
          <w:rFonts w:ascii="Times New Roman" w:eastAsia="Times New Roman" w:hAnsi="Times New Roman" w:cs="Times New Roman"/>
          <w:color w:val="000000"/>
          <w:kern w:val="0"/>
          <w:lang w:eastAsia="ru-RU"/>
          <w14:ligatures w14:val="none"/>
        </w:rPr>
        <w:t> 9/10</w:t>
      </w:r>
    </w:p>
    <w:p w14:paraId="15E1C9D6" w14:textId="77777777" w:rsidR="00D023E7" w:rsidRPr="00D023E7" w:rsidRDefault="00D023E7" w:rsidP="00D023E7">
      <w:pPr>
        <w:numPr>
          <w:ilvl w:val="0"/>
          <w:numId w:val="3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Firm-characteristics relevance:</w:t>
      </w:r>
      <w:r w:rsidRPr="00D023E7">
        <w:rPr>
          <w:rFonts w:ascii="Times New Roman" w:eastAsia="Times New Roman" w:hAnsi="Times New Roman" w:cs="Times New Roman"/>
          <w:color w:val="000000"/>
          <w:kern w:val="0"/>
          <w:lang w:eastAsia="ru-RU"/>
          <w14:ligatures w14:val="none"/>
        </w:rPr>
        <w:t> 9/10</w:t>
      </w:r>
    </w:p>
    <w:p w14:paraId="1208C92C" w14:textId="77777777" w:rsidR="00D023E7" w:rsidRPr="00D023E7" w:rsidRDefault="00D023E7" w:rsidP="00D023E7">
      <w:pPr>
        <w:numPr>
          <w:ilvl w:val="0"/>
          <w:numId w:val="3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Implementation relevance:</w:t>
      </w:r>
      <w:r w:rsidRPr="00D023E7">
        <w:rPr>
          <w:rFonts w:ascii="Times New Roman" w:eastAsia="Times New Roman" w:hAnsi="Times New Roman" w:cs="Times New Roman"/>
          <w:color w:val="000000"/>
          <w:kern w:val="0"/>
          <w:lang w:eastAsia="ru-RU"/>
          <w14:ligatures w14:val="none"/>
        </w:rPr>
        <w:t> 2/10</w:t>
      </w:r>
    </w:p>
    <w:p w14:paraId="761A59D3" w14:textId="77777777" w:rsidR="00D023E7" w:rsidRPr="00D023E7" w:rsidRDefault="00D023E7" w:rsidP="00D023E7">
      <w:pPr>
        <w:numPr>
          <w:ilvl w:val="0"/>
          <w:numId w:val="3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Asia relevance:</w:t>
      </w:r>
      <w:r w:rsidRPr="00D023E7">
        <w:rPr>
          <w:rFonts w:ascii="Times New Roman" w:eastAsia="Times New Roman" w:hAnsi="Times New Roman" w:cs="Times New Roman"/>
          <w:color w:val="000000"/>
          <w:kern w:val="0"/>
          <w:lang w:eastAsia="ru-RU"/>
          <w14:ligatures w14:val="none"/>
        </w:rPr>
        <w:t> 5/10</w:t>
      </w:r>
    </w:p>
    <w:p w14:paraId="6BF4E05F" w14:textId="77777777" w:rsidR="00D023E7" w:rsidRPr="00D023E7" w:rsidRDefault="00D023E7" w:rsidP="00D023E7">
      <w:pPr>
        <w:numPr>
          <w:ilvl w:val="0"/>
          <w:numId w:val="3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empirical quality:</w:t>
      </w:r>
      <w:r w:rsidRPr="00D023E7">
        <w:rPr>
          <w:rFonts w:ascii="Times New Roman" w:eastAsia="Times New Roman" w:hAnsi="Times New Roman" w:cs="Times New Roman"/>
          <w:color w:val="000000"/>
          <w:kern w:val="0"/>
          <w:lang w:eastAsia="ru-RU"/>
          <w14:ligatures w14:val="none"/>
        </w:rPr>
        <w:t> 8/10</w:t>
      </w:r>
    </w:p>
    <w:p w14:paraId="2C508BEE" w14:textId="77777777" w:rsidR="00D023E7" w:rsidRPr="00D023E7" w:rsidRDefault="00D023E7" w:rsidP="00D023E7">
      <w:pPr>
        <w:numPr>
          <w:ilvl w:val="0"/>
          <w:numId w:val="39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Direct Asia implementation evidence:</w:t>
      </w:r>
      <w:r w:rsidRPr="00D023E7">
        <w:rPr>
          <w:rFonts w:ascii="Times New Roman" w:eastAsia="Times New Roman" w:hAnsi="Times New Roman" w:cs="Times New Roman"/>
          <w:color w:val="000000"/>
          <w:kern w:val="0"/>
          <w:lang w:eastAsia="ru-RU"/>
          <w14:ligatures w14:val="none"/>
        </w:rPr>
        <w:t> 1/10</w:t>
      </w:r>
    </w:p>
    <w:p w14:paraId="29150733"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роль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586"/>
        <w:gridCol w:w="6951"/>
      </w:tblGrid>
      <w:tr w:rsidR="00D023E7" w:rsidRPr="00D023E7" w14:paraId="3F9BBAC0" w14:textId="77777777">
        <w:trPr>
          <w:tblHeader/>
          <w:tblCellSpacing w:w="15" w:type="dxa"/>
        </w:trPr>
        <w:tc>
          <w:tcPr>
            <w:tcW w:w="0" w:type="auto"/>
            <w:vAlign w:val="center"/>
            <w:hideMark/>
          </w:tcPr>
          <w:p w14:paraId="26C1EBE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78847FA4"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0E21BEA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Роль</w:t>
            </w:r>
          </w:p>
        </w:tc>
      </w:tr>
      <w:tr w:rsidR="00D023E7" w:rsidRPr="00D023E7" w14:paraId="6AAE7D56" w14:textId="77777777">
        <w:trPr>
          <w:tblCellSpacing w:w="15" w:type="dxa"/>
        </w:trPr>
        <w:tc>
          <w:tcPr>
            <w:tcW w:w="0" w:type="auto"/>
            <w:vAlign w:val="center"/>
            <w:hideMark/>
          </w:tcPr>
          <w:p w14:paraId="5458266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A29</w:t>
            </w:r>
          </w:p>
        </w:tc>
        <w:tc>
          <w:tcPr>
            <w:tcW w:w="0" w:type="auto"/>
            <w:vAlign w:val="center"/>
            <w:hideMark/>
          </w:tcPr>
          <w:p w14:paraId="54C6F2C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Heikkilä et al. (2018)</w:t>
            </w:r>
          </w:p>
        </w:tc>
        <w:tc>
          <w:tcPr>
            <w:tcW w:w="0" w:type="auto"/>
            <w:vAlign w:val="center"/>
            <w:hideMark/>
          </w:tcPr>
          <w:p w14:paraId="6F5D55B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empirical literature: Finnish backshoring extent, decision drivers, technology intensity and corporate production-location strategy</w:t>
            </w:r>
          </w:p>
        </w:tc>
      </w:tr>
    </w:tbl>
    <w:p w14:paraId="430B321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A29 включаем в общий peer-reviewed reshoring corpus, но не используем для подсчёта implementation barriers. Основная ценность статьи — показать, </w:t>
      </w:r>
      <w:r w:rsidRPr="00D023E7">
        <w:rPr>
          <w:rFonts w:ascii="Times New Roman" w:eastAsia="Times New Roman" w:hAnsi="Times New Roman" w:cs="Times New Roman"/>
          <w:b/>
          <w:bCs/>
          <w:color w:val="000000"/>
          <w:kern w:val="0"/>
          <w:lang w:eastAsia="ru-RU"/>
          <w14:ligatures w14:val="none"/>
        </w:rPr>
        <w:t>какие фирмы осуществляют backshoring и какие факторы влияют на решение</w:t>
      </w:r>
      <w:r w:rsidRPr="00D023E7">
        <w:rPr>
          <w:rFonts w:ascii="Times New Roman" w:eastAsia="Times New Roman" w:hAnsi="Times New Roman" w:cs="Times New Roman"/>
          <w:color w:val="000000"/>
          <w:kern w:val="0"/>
          <w:lang w:eastAsia="ru-RU"/>
          <w14:ligatures w14:val="none"/>
        </w:rPr>
        <w:t>, а не какие препятствия возникают во время фактического возврата производства.</w:t>
      </w:r>
    </w:p>
    <w:p w14:paraId="5044A2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Принято. Добавляю источник как </w:t>
      </w:r>
      <w:r w:rsidRPr="00D023E7">
        <w:rPr>
          <w:rFonts w:ascii="Times New Roman" w:eastAsia="Times New Roman" w:hAnsi="Times New Roman" w:cs="Times New Roman"/>
          <w:b/>
          <w:bCs/>
          <w:color w:val="000000"/>
          <w:kern w:val="0"/>
          <w:lang w:eastAsia="ru-RU"/>
          <w14:ligatures w14:val="none"/>
        </w:rPr>
        <w:t>A30 / M02</w:t>
      </w:r>
      <w:r w:rsidRPr="00D023E7">
        <w:rPr>
          <w:rFonts w:ascii="Times New Roman" w:eastAsia="Times New Roman" w:hAnsi="Times New Roman" w:cs="Times New Roman"/>
          <w:color w:val="000000"/>
          <w:kern w:val="0"/>
          <w:lang w:eastAsia="ru-RU"/>
          <w14:ligatures w14:val="none"/>
        </w:rPr>
        <w:t>. Это сильный методологический источник для обоснования того, </w:t>
      </w:r>
      <w:r w:rsidRPr="00D023E7">
        <w:rPr>
          <w:rFonts w:ascii="Times New Roman" w:eastAsia="Times New Roman" w:hAnsi="Times New Roman" w:cs="Times New Roman"/>
          <w:b/>
          <w:bCs/>
          <w:color w:val="000000"/>
          <w:kern w:val="0"/>
          <w:lang w:eastAsia="ru-RU"/>
          <w14:ligatures w14:val="none"/>
        </w:rPr>
        <w:t>как из отдельных findings статей получить систематические категории barriers</w:t>
      </w:r>
      <w:r w:rsidRPr="00D023E7">
        <w:rPr>
          <w:rFonts w:ascii="Times New Roman" w:eastAsia="Times New Roman" w:hAnsi="Times New Roman" w:cs="Times New Roman"/>
          <w:color w:val="000000"/>
          <w:kern w:val="0"/>
          <w:lang w:eastAsia="ru-RU"/>
          <w14:ligatures w14:val="none"/>
        </w:rPr>
        <w:t>.</w:t>
      </w:r>
    </w:p>
    <w:p w14:paraId="7422DA1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A30 / M02 — Thomas &amp; Harden (2008)</w:t>
      </w:r>
    </w:p>
    <w:p w14:paraId="781654A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Thomas, J., &amp; Harden, A. (2008).</w:t>
      </w:r>
      <w:r w:rsidRPr="00D023E7">
        <w:rPr>
          <w:rFonts w:ascii="Times New Roman" w:eastAsia="Times New Roman" w:hAnsi="Times New Roman" w:cs="Times New Roman"/>
          <w:color w:val="000000"/>
          <w:kern w:val="0"/>
          <w:lang w:eastAsia="ru-RU"/>
          <w14:ligatures w14:val="none"/>
        </w:rPr>
        <w:t> Methods for the thematic synthesis of qualitative research in systematic reviews. </w:t>
      </w:r>
      <w:r w:rsidRPr="00D023E7">
        <w:rPr>
          <w:rFonts w:ascii="Times New Roman" w:eastAsia="Times New Roman" w:hAnsi="Times New Roman" w:cs="Times New Roman"/>
          <w:i/>
          <w:iCs/>
          <w:color w:val="000000"/>
          <w:kern w:val="0"/>
          <w:lang w:eastAsia="ru-RU"/>
          <w14:ligatures w14:val="none"/>
        </w:rPr>
        <w:t>BMC Medical Research Methodology, 8</w:t>
      </w:r>
      <w:r w:rsidRPr="00D023E7">
        <w:rPr>
          <w:rFonts w:ascii="Times New Roman" w:eastAsia="Times New Roman" w:hAnsi="Times New Roman" w:cs="Times New Roman"/>
          <w:color w:val="000000"/>
          <w:kern w:val="0"/>
          <w:lang w:eastAsia="ru-RU"/>
          <w14:ligatures w14:val="none"/>
        </w:rPr>
        <w:t>, Article 45. </w:t>
      </w:r>
      <w:hyperlink r:id="rId49" w:history="1">
        <w:r w:rsidRPr="00D023E7">
          <w:rPr>
            <w:rFonts w:ascii="Times New Roman" w:eastAsia="Times New Roman" w:hAnsi="Times New Roman" w:cs="Times New Roman"/>
            <w:color w:val="0000FF"/>
            <w:kern w:val="0"/>
            <w:u w:val="single"/>
            <w:lang w:eastAsia="ru-RU"/>
            <w14:ligatures w14:val="none"/>
          </w:rPr>
          <w:t>https://doi.org/10.1186/1471-2288-8-45</w:t>
        </w:r>
      </w:hyperlink>
    </w:p>
    <w:p w14:paraId="0BB9E3C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gridCol w:w="5190"/>
      </w:tblGrid>
      <w:tr w:rsidR="00D023E7" w:rsidRPr="00D023E7" w14:paraId="6AA0EFAD" w14:textId="77777777">
        <w:trPr>
          <w:tblHeader/>
          <w:tblCellSpacing w:w="15" w:type="dxa"/>
        </w:trPr>
        <w:tc>
          <w:tcPr>
            <w:tcW w:w="0" w:type="auto"/>
            <w:vAlign w:val="center"/>
            <w:hideMark/>
          </w:tcPr>
          <w:p w14:paraId="75643F2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21D7B0A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5D5F327D" w14:textId="77777777">
        <w:trPr>
          <w:tblCellSpacing w:w="15" w:type="dxa"/>
        </w:trPr>
        <w:tc>
          <w:tcPr>
            <w:tcW w:w="0" w:type="auto"/>
            <w:vAlign w:val="center"/>
            <w:hideMark/>
          </w:tcPr>
          <w:p w14:paraId="3B17A7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15724F7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Methodological research article</w:t>
            </w:r>
          </w:p>
        </w:tc>
      </w:tr>
      <w:tr w:rsidR="00D023E7" w:rsidRPr="00D023E7" w14:paraId="2C334532" w14:textId="77777777">
        <w:trPr>
          <w:tblCellSpacing w:w="15" w:type="dxa"/>
        </w:trPr>
        <w:tc>
          <w:tcPr>
            <w:tcW w:w="0" w:type="auto"/>
            <w:vAlign w:val="center"/>
            <w:hideMark/>
          </w:tcPr>
          <w:p w14:paraId="2820D05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w:t>
            </w:r>
          </w:p>
        </w:tc>
        <w:tc>
          <w:tcPr>
            <w:tcW w:w="0" w:type="auto"/>
            <w:vAlign w:val="center"/>
            <w:hideMark/>
          </w:tcPr>
          <w:p w14:paraId="0DE52E7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synthesis</w:t>
            </w:r>
          </w:p>
        </w:tc>
      </w:tr>
      <w:tr w:rsidR="00D023E7" w:rsidRPr="00D023E7" w14:paraId="48B399EC" w14:textId="77777777">
        <w:trPr>
          <w:tblCellSpacing w:w="15" w:type="dxa"/>
        </w:trPr>
        <w:tc>
          <w:tcPr>
            <w:tcW w:w="0" w:type="auto"/>
            <w:vAlign w:val="center"/>
            <w:hideMark/>
          </w:tcPr>
          <w:p w14:paraId="45F2661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7F43021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4 — Methodological evidence</w:t>
            </w:r>
          </w:p>
        </w:tc>
      </w:tr>
      <w:tr w:rsidR="00D023E7" w:rsidRPr="00D023E7" w14:paraId="3BFDB594" w14:textId="77777777">
        <w:trPr>
          <w:tblCellSpacing w:w="15" w:type="dxa"/>
        </w:trPr>
        <w:tc>
          <w:tcPr>
            <w:tcW w:w="0" w:type="auto"/>
            <w:vAlign w:val="center"/>
            <w:hideMark/>
          </w:tcPr>
          <w:p w14:paraId="2D24D8B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799AA0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methodology literature</w:t>
            </w:r>
          </w:p>
        </w:tc>
      </w:tr>
      <w:tr w:rsidR="00D023E7" w:rsidRPr="00D023E7" w14:paraId="4C900DD4" w14:textId="77777777">
        <w:trPr>
          <w:tblCellSpacing w:w="15" w:type="dxa"/>
        </w:trPr>
        <w:tc>
          <w:tcPr>
            <w:tcW w:w="0" w:type="auto"/>
            <w:vAlign w:val="center"/>
            <w:hideMark/>
          </w:tcPr>
          <w:p w14:paraId="0F2BD3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Основная глава</w:t>
            </w:r>
          </w:p>
        </w:tc>
        <w:tc>
          <w:tcPr>
            <w:tcW w:w="0" w:type="auto"/>
            <w:vAlign w:val="center"/>
            <w:hideMark/>
          </w:tcPr>
          <w:p w14:paraId="1F59A1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w:t>
            </w:r>
          </w:p>
        </w:tc>
      </w:tr>
      <w:tr w:rsidR="00D023E7" w:rsidRPr="00D023E7" w14:paraId="7E162306" w14:textId="77777777">
        <w:trPr>
          <w:tblCellSpacing w:w="15" w:type="dxa"/>
        </w:trPr>
        <w:tc>
          <w:tcPr>
            <w:tcW w:w="0" w:type="auto"/>
            <w:vAlign w:val="center"/>
            <w:hideMark/>
          </w:tcPr>
          <w:p w14:paraId="4D6F5BD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Включение в analytical reshoring sample</w:t>
            </w:r>
          </w:p>
        </w:tc>
        <w:tc>
          <w:tcPr>
            <w:tcW w:w="0" w:type="auto"/>
            <w:vAlign w:val="center"/>
            <w:hideMark/>
          </w:tcPr>
          <w:p w14:paraId="4422976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20FDD8AA" w14:textId="77777777">
        <w:trPr>
          <w:tblCellSpacing w:w="15" w:type="dxa"/>
        </w:trPr>
        <w:tc>
          <w:tcPr>
            <w:tcW w:w="0" w:type="auto"/>
            <w:vAlign w:val="center"/>
            <w:hideMark/>
          </w:tcPr>
          <w:p w14:paraId="324AA5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Включение в Barrier Matrix</w:t>
            </w:r>
          </w:p>
        </w:tc>
        <w:tc>
          <w:tcPr>
            <w:tcW w:w="0" w:type="auto"/>
            <w:vAlign w:val="center"/>
            <w:hideMark/>
          </w:tcPr>
          <w:p w14:paraId="74C0BC1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Нет</w:t>
            </w:r>
          </w:p>
        </w:tc>
      </w:tr>
      <w:tr w:rsidR="00D023E7" w:rsidRPr="00D023E7" w14:paraId="353137CF" w14:textId="77777777">
        <w:trPr>
          <w:tblCellSpacing w:w="15" w:type="dxa"/>
        </w:trPr>
        <w:tc>
          <w:tcPr>
            <w:tcW w:w="0" w:type="auto"/>
            <w:vAlign w:val="center"/>
            <w:hideMark/>
          </w:tcPr>
          <w:p w14:paraId="456DBEB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Кодирование barriers</w:t>
            </w:r>
          </w:p>
        </w:tc>
        <w:tc>
          <w:tcPr>
            <w:tcW w:w="0" w:type="auto"/>
            <w:vAlign w:val="center"/>
            <w:hideMark/>
          </w:tcPr>
          <w:p w14:paraId="1E3A148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Обосновывает процедуру, но не предоставляет barriers</w:t>
            </w:r>
          </w:p>
        </w:tc>
      </w:tr>
      <w:tr w:rsidR="00D023E7" w:rsidRPr="00D023E7" w14:paraId="5BCED9BD" w14:textId="77777777">
        <w:trPr>
          <w:tblCellSpacing w:w="15" w:type="dxa"/>
        </w:trPr>
        <w:tc>
          <w:tcPr>
            <w:tcW w:w="0" w:type="auto"/>
            <w:vAlign w:val="center"/>
            <w:hideMark/>
          </w:tcPr>
          <w:p w14:paraId="3C36DAB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Дополнительный код</w:t>
            </w:r>
          </w:p>
        </w:tc>
        <w:tc>
          <w:tcPr>
            <w:tcW w:w="0" w:type="auto"/>
            <w:vAlign w:val="center"/>
            <w:hideMark/>
          </w:tcPr>
          <w:p w14:paraId="1F71622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M02</w:t>
            </w:r>
          </w:p>
        </w:tc>
      </w:tr>
    </w:tbl>
    <w:p w14:paraId="29841F9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Важная корректировка</w:t>
      </w:r>
    </w:p>
    <w:p w14:paraId="4CBDE92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Формулировка </w:t>
      </w:r>
      <w:r w:rsidRPr="00D023E7">
        <w:rPr>
          <w:rFonts w:ascii="Times New Roman" w:eastAsia="Times New Roman" w:hAnsi="Times New Roman" w:cs="Times New Roman"/>
          <w:b/>
          <w:bCs/>
          <w:color w:val="000000"/>
          <w:kern w:val="0"/>
          <w:lang w:eastAsia="ru-RU"/>
          <w14:ligatures w14:val="none"/>
        </w:rPr>
        <w:t>«золотой стандарт»</w:t>
      </w:r>
      <w:r w:rsidRPr="00D023E7">
        <w:rPr>
          <w:rFonts w:ascii="Times New Roman" w:eastAsia="Times New Roman" w:hAnsi="Times New Roman" w:cs="Times New Roman"/>
          <w:color w:val="000000"/>
          <w:kern w:val="0"/>
          <w:lang w:eastAsia="ru-RU"/>
          <w14:ligatures w14:val="none"/>
        </w:rPr>
        <w:t> слишком категорична.</w:t>
      </w:r>
    </w:p>
    <w:p w14:paraId="2CA782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and Harden — авторитетный и широко применяемый источник по thematic synthesis, но:</w:t>
      </w:r>
    </w:p>
    <w:p w14:paraId="3143349D" w14:textId="77777777" w:rsidR="00D023E7" w:rsidRPr="00D023E7" w:rsidRDefault="00D023E7" w:rsidP="00D023E7">
      <w:pPr>
        <w:numPr>
          <w:ilvl w:val="0"/>
          <w:numId w:val="3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 первоначально разрабатывался для systematic reviews качественных исследований;</w:t>
      </w:r>
    </w:p>
    <w:p w14:paraId="7A463A88" w14:textId="77777777" w:rsidR="00D023E7" w:rsidRPr="00D023E7" w:rsidRDefault="00D023E7" w:rsidP="00D023E7">
      <w:pPr>
        <w:numPr>
          <w:ilvl w:val="0"/>
          <w:numId w:val="3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пример статьи относится к public health;</w:t>
      </w:r>
    </w:p>
    <w:p w14:paraId="734068E4" w14:textId="77777777" w:rsidR="00D023E7" w:rsidRPr="00D023E7" w:rsidRDefault="00D023E7" w:rsidP="00D023E7">
      <w:pPr>
        <w:numPr>
          <w:ilvl w:val="0"/>
          <w:numId w:val="3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твоя выборка включает не только qualitative cases, но также surveys, reviews, conceptual papers и macro studies;</w:t>
      </w:r>
    </w:p>
    <w:p w14:paraId="0904EBD7" w14:textId="77777777" w:rsidR="00D023E7" w:rsidRPr="00D023E7" w:rsidRDefault="00D023E7" w:rsidP="00D023E7">
      <w:pPr>
        <w:numPr>
          <w:ilvl w:val="0"/>
          <w:numId w:val="39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статья не заменяет правила systematic search, screening, PRISMA reporting и quality appraisal.</w:t>
      </w:r>
    </w:p>
    <w:p w14:paraId="1CD8581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Корректная формулировка:</w:t>
      </w:r>
    </w:p>
    <w:p w14:paraId="32B7708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and Harden (2008) provide a transparent three-stage procedure for synthesising qualitative findings across studies and developing higher-order analytical themes.</w:t>
      </w:r>
    </w:p>
    <w:p w14:paraId="4264912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Почему метод подходит твоей работе</w:t>
      </w:r>
    </w:p>
    <w:p w14:paraId="27227D0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Твоя задача — не просто перечислить barriers из статей. Нужно:</w:t>
      </w:r>
    </w:p>
    <w:p w14:paraId="712293C2" w14:textId="77777777" w:rsidR="00D023E7" w:rsidRPr="00D023E7" w:rsidRDefault="00D023E7" w:rsidP="00D023E7">
      <w:pPr>
        <w:numPr>
          <w:ilvl w:val="0"/>
          <w:numId w:val="4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извлечь barrier-related evidence;</w:t>
      </w:r>
    </w:p>
    <w:p w14:paraId="568B781B" w14:textId="77777777" w:rsidR="00D023E7" w:rsidRPr="00D023E7" w:rsidRDefault="00D023E7" w:rsidP="00D023E7">
      <w:pPr>
        <w:numPr>
          <w:ilvl w:val="0"/>
          <w:numId w:val="4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присвоить каждому фрагменту код;</w:t>
      </w:r>
    </w:p>
    <w:p w14:paraId="3F8B7C99" w14:textId="77777777" w:rsidR="00D023E7" w:rsidRPr="00D023E7" w:rsidRDefault="00D023E7" w:rsidP="00D023E7">
      <w:pPr>
        <w:numPr>
          <w:ilvl w:val="0"/>
          <w:numId w:val="4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объединить сходные коды;</w:t>
      </w:r>
    </w:p>
    <w:p w14:paraId="6537DCC9" w14:textId="77777777" w:rsidR="00D023E7" w:rsidRPr="00D023E7" w:rsidRDefault="00D023E7" w:rsidP="00D023E7">
      <w:pPr>
        <w:numPr>
          <w:ilvl w:val="0"/>
          <w:numId w:val="4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создать подкатегории;</w:t>
      </w:r>
    </w:p>
    <w:p w14:paraId="2B1DF7BE" w14:textId="77777777" w:rsidR="00D023E7" w:rsidRPr="00D023E7" w:rsidRDefault="00D023E7" w:rsidP="00D023E7">
      <w:pPr>
        <w:numPr>
          <w:ilvl w:val="0"/>
          <w:numId w:val="4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распределить их по четырём крупным категориям;</w:t>
      </w:r>
    </w:p>
    <w:p w14:paraId="37B5FD01" w14:textId="77777777" w:rsidR="00D023E7" w:rsidRPr="00D023E7" w:rsidRDefault="00D023E7" w:rsidP="00D023E7">
      <w:pPr>
        <w:numPr>
          <w:ilvl w:val="0"/>
          <w:numId w:val="40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сформировать аналитический firm-level framework.</w:t>
      </w:r>
    </w:p>
    <w:p w14:paraId="5BB7E6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такую логику поддерживает thematic synthesis.</w:t>
      </w:r>
    </w:p>
    <w:p w14:paraId="390186F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Три этапа Thomas &amp; Harden</w:t>
      </w:r>
    </w:p>
    <w:p w14:paraId="0AA4AB4C"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Line-by-line coding</w:t>
      </w:r>
    </w:p>
    <w:p w14:paraId="6A4C411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оригинальном методе каждый релевантный фрагмент кодируется построчно.</w:t>
      </w:r>
    </w:p>
    <w:p w14:paraId="0A6A48A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твоей работе единицей кодирования может быть не буквально каждая строка статьи, а каждый </w:t>
      </w:r>
      <w:r w:rsidRPr="00D023E7">
        <w:rPr>
          <w:rFonts w:ascii="Times New Roman" w:eastAsia="Times New Roman" w:hAnsi="Times New Roman" w:cs="Times New Roman"/>
          <w:b/>
          <w:bCs/>
          <w:color w:val="000000"/>
          <w:kern w:val="0"/>
          <w:lang w:eastAsia="ru-RU"/>
          <w14:ligatures w14:val="none"/>
        </w:rPr>
        <w:t>meaningful evidence segment</w:t>
      </w:r>
      <w:r w:rsidRPr="00D023E7">
        <w:rPr>
          <w:rFonts w:ascii="Times New Roman" w:eastAsia="Times New Roman" w:hAnsi="Times New Roman" w:cs="Times New Roman"/>
          <w:color w:val="000000"/>
          <w:kern w:val="0"/>
          <w:lang w:eastAsia="ru-RU"/>
          <w14:ligatures w14:val="none"/>
        </w:rPr>
        <w:t>, например:</w:t>
      </w:r>
    </w:p>
    <w:p w14:paraId="2A721014" w14:textId="77777777" w:rsidR="00D023E7" w:rsidRPr="00D023E7" w:rsidRDefault="00D023E7" w:rsidP="00D023E7">
      <w:pPr>
        <w:numPr>
          <w:ilvl w:val="0"/>
          <w:numId w:val="4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предложение из Results;</w:t>
      </w:r>
    </w:p>
    <w:p w14:paraId="74DF87D5" w14:textId="77777777" w:rsidR="00D023E7" w:rsidRPr="00D023E7" w:rsidRDefault="00D023E7" w:rsidP="00D023E7">
      <w:pPr>
        <w:numPr>
          <w:ilvl w:val="0"/>
          <w:numId w:val="4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цитата интервью;</w:t>
      </w:r>
    </w:p>
    <w:p w14:paraId="3E6AFBE7" w14:textId="77777777" w:rsidR="00D023E7" w:rsidRPr="00D023E7" w:rsidRDefault="00D023E7" w:rsidP="00D023E7">
      <w:pPr>
        <w:numPr>
          <w:ilvl w:val="0"/>
          <w:numId w:val="4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описание implementation challenge;</w:t>
      </w:r>
    </w:p>
    <w:p w14:paraId="294E9A9F" w14:textId="77777777" w:rsidR="00D023E7" w:rsidRPr="00D023E7" w:rsidRDefault="00D023E7" w:rsidP="00D023E7">
      <w:pPr>
        <w:numPr>
          <w:ilvl w:val="0"/>
          <w:numId w:val="4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вывод survey;</w:t>
      </w:r>
    </w:p>
    <w:p w14:paraId="478E8719" w14:textId="77777777" w:rsidR="00D023E7" w:rsidRPr="00D023E7" w:rsidRDefault="00D023E7" w:rsidP="00D023E7">
      <w:pPr>
        <w:numPr>
          <w:ilvl w:val="0"/>
          <w:numId w:val="40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абзац discussion, если он чётко основан на результатах.</w:t>
      </w:r>
    </w:p>
    <w:p w14:paraId="41E1B2E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Пример:</w:t>
      </w:r>
    </w:p>
    <w:p w14:paraId="0A994C8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“It took us about 12 months to buy the machine, learn how to use it and train the person.”</w:t>
      </w:r>
    </w:p>
    <w:p w14:paraId="361A374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Возможные initial codes:</w:t>
      </w:r>
    </w:p>
    <w:p w14:paraId="26C877C4" w14:textId="77777777" w:rsidR="00D023E7" w:rsidRPr="00D023E7" w:rsidRDefault="00D023E7" w:rsidP="00D023E7">
      <w:pPr>
        <w:numPr>
          <w:ilvl w:val="0"/>
          <w:numId w:val="4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 acquisition;</w:t>
      </w:r>
    </w:p>
    <w:p w14:paraId="73A7582A" w14:textId="77777777" w:rsidR="00D023E7" w:rsidRPr="00D023E7" w:rsidRDefault="00D023E7" w:rsidP="00D023E7">
      <w:pPr>
        <w:numPr>
          <w:ilvl w:val="0"/>
          <w:numId w:val="4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training;</w:t>
      </w:r>
    </w:p>
    <w:p w14:paraId="75EE4BC6" w14:textId="77777777" w:rsidR="00D023E7" w:rsidRPr="00D023E7" w:rsidRDefault="00D023E7" w:rsidP="00D023E7">
      <w:pPr>
        <w:numPr>
          <w:ilvl w:val="0"/>
          <w:numId w:val="4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operational learning curve;</w:t>
      </w:r>
    </w:p>
    <w:p w14:paraId="51DDE92F" w14:textId="77777777" w:rsidR="00D023E7" w:rsidRPr="00D023E7" w:rsidRDefault="00D023E7" w:rsidP="00D023E7">
      <w:pPr>
        <w:numPr>
          <w:ilvl w:val="0"/>
          <w:numId w:val="4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implementation delay;</w:t>
      </w:r>
    </w:p>
    <w:p w14:paraId="49478C76" w14:textId="77777777" w:rsidR="00D023E7" w:rsidRPr="00D023E7" w:rsidRDefault="00D023E7" w:rsidP="00D023E7">
      <w:pPr>
        <w:numPr>
          <w:ilvl w:val="0"/>
          <w:numId w:val="40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ramp-up difficulty.</w:t>
      </w:r>
    </w:p>
    <w:p w14:paraId="58E4634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Development of descriptive themes</w:t>
      </w:r>
    </w:p>
    <w:p w14:paraId="4CC1A7E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Сходные initial codes объединяются в подгруппы.</w:t>
      </w:r>
    </w:p>
    <w:p w14:paraId="3C52641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3168"/>
      </w:tblGrid>
      <w:tr w:rsidR="00D023E7" w:rsidRPr="00D023E7" w14:paraId="6B312559" w14:textId="77777777">
        <w:trPr>
          <w:tblHeader/>
          <w:tblCellSpacing w:w="15" w:type="dxa"/>
        </w:trPr>
        <w:tc>
          <w:tcPr>
            <w:tcW w:w="0" w:type="auto"/>
            <w:vAlign w:val="center"/>
            <w:hideMark/>
          </w:tcPr>
          <w:p w14:paraId="3FD5A74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Initial codes</w:t>
            </w:r>
          </w:p>
        </w:tc>
        <w:tc>
          <w:tcPr>
            <w:tcW w:w="0" w:type="auto"/>
            <w:vAlign w:val="center"/>
            <w:hideMark/>
          </w:tcPr>
          <w:p w14:paraId="027F5D7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Descriptive theme</w:t>
            </w:r>
          </w:p>
        </w:tc>
      </w:tr>
      <w:tr w:rsidR="00D023E7" w:rsidRPr="00D023E7" w14:paraId="2D1E5C86" w14:textId="77777777">
        <w:trPr>
          <w:tblCellSpacing w:w="15" w:type="dxa"/>
        </w:trPr>
        <w:tc>
          <w:tcPr>
            <w:tcW w:w="0" w:type="auto"/>
            <w:vAlign w:val="center"/>
            <w:hideMark/>
          </w:tcPr>
          <w:p w14:paraId="5772AAF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shortage of technicians</w:t>
            </w:r>
          </w:p>
        </w:tc>
        <w:tc>
          <w:tcPr>
            <w:tcW w:w="0" w:type="auto"/>
            <w:vAlign w:val="center"/>
            <w:hideMark/>
          </w:tcPr>
          <w:p w14:paraId="65168CA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Skilled-labour shortage</w:t>
            </w:r>
          </w:p>
        </w:tc>
      </w:tr>
      <w:tr w:rsidR="00D023E7" w:rsidRPr="00D023E7" w14:paraId="31552666" w14:textId="77777777">
        <w:trPr>
          <w:tblCellSpacing w:w="15" w:type="dxa"/>
        </w:trPr>
        <w:tc>
          <w:tcPr>
            <w:tcW w:w="0" w:type="auto"/>
            <w:vAlign w:val="center"/>
            <w:hideMark/>
          </w:tcPr>
          <w:p w14:paraId="00D05E9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loss of tacit knowledge</w:t>
            </w:r>
          </w:p>
        </w:tc>
        <w:tc>
          <w:tcPr>
            <w:tcW w:w="0" w:type="auto"/>
            <w:vAlign w:val="center"/>
            <w:hideMark/>
          </w:tcPr>
          <w:p w14:paraId="54C8AB0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Skilled-labour shortage</w:t>
            </w:r>
          </w:p>
        </w:tc>
      </w:tr>
      <w:tr w:rsidR="00D023E7" w:rsidRPr="00D023E7" w14:paraId="19C6D45B" w14:textId="77777777">
        <w:trPr>
          <w:tblCellSpacing w:w="15" w:type="dxa"/>
        </w:trPr>
        <w:tc>
          <w:tcPr>
            <w:tcW w:w="0" w:type="auto"/>
            <w:vAlign w:val="center"/>
            <w:hideMark/>
          </w:tcPr>
          <w:p w14:paraId="2AAEDE9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need to retrain workers</w:t>
            </w:r>
          </w:p>
        </w:tc>
        <w:tc>
          <w:tcPr>
            <w:tcW w:w="0" w:type="auto"/>
            <w:vAlign w:val="center"/>
            <w:hideMark/>
          </w:tcPr>
          <w:p w14:paraId="119EF26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capability rebuilding</w:t>
            </w:r>
          </w:p>
        </w:tc>
      </w:tr>
      <w:tr w:rsidR="00D023E7" w:rsidRPr="00D023E7" w14:paraId="39675FEA" w14:textId="77777777">
        <w:trPr>
          <w:tblCellSpacing w:w="15" w:type="dxa"/>
        </w:trPr>
        <w:tc>
          <w:tcPr>
            <w:tcW w:w="0" w:type="auto"/>
            <w:vAlign w:val="center"/>
            <w:hideMark/>
          </w:tcPr>
          <w:p w14:paraId="7BCD669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long machine-learning period</w:t>
            </w:r>
          </w:p>
        </w:tc>
        <w:tc>
          <w:tcPr>
            <w:tcW w:w="0" w:type="auto"/>
            <w:vAlign w:val="center"/>
            <w:hideMark/>
          </w:tcPr>
          <w:p w14:paraId="11E5D6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capability rebuilding</w:t>
            </w:r>
          </w:p>
        </w:tc>
      </w:tr>
    </w:tbl>
    <w:p w14:paraId="4DD758C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Возможная более широкая descriptive theme:</w:t>
      </w:r>
    </w:p>
    <w:p w14:paraId="597633D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Domestic workforce and competence gaps</w:t>
      </w:r>
    </w:p>
    <w:p w14:paraId="26AFC5F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Generation of analytical themes</w:t>
      </w:r>
    </w:p>
    <w:p w14:paraId="404ADF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 этом этапе исследователь выходит за пределы простого пересказа источников и формирует объяснительные категории.</w:t>
      </w:r>
    </w:p>
    <w:p w14:paraId="137AE52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6CB6923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shortages, tacit-knowledge loss, machinery-learning requirements and absent supplier know-how indicate that reshoring is a process of domestic capability reconstruction rather than a simple reversal of offshoring.</w:t>
      </w:r>
    </w:p>
    <w:p w14:paraId="3313270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уже analytical theme, которая помогает ответить на Research Question и Sub-RQ1.</w:t>
      </w:r>
    </w:p>
    <w:p w14:paraId="00CD57D2"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Как совместить метод с четырьмя категориями</w:t>
      </w:r>
    </w:p>
    <w:p w14:paraId="60AEB4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 тебя уже предусмотрены четыре верхнеуровневые категории:</w:t>
      </w:r>
    </w:p>
    <w:p w14:paraId="29575E0C" w14:textId="77777777" w:rsidR="00D023E7" w:rsidRPr="00D023E7" w:rsidRDefault="00D023E7" w:rsidP="00D023E7">
      <w:pPr>
        <w:numPr>
          <w:ilvl w:val="0"/>
          <w:numId w:val="4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Regulatory/Institutional</w:t>
      </w:r>
    </w:p>
    <w:p w14:paraId="17BFAC95" w14:textId="77777777" w:rsidR="00D023E7" w:rsidRPr="00D023E7" w:rsidRDefault="00D023E7" w:rsidP="00D023E7">
      <w:pPr>
        <w:numPr>
          <w:ilvl w:val="0"/>
          <w:numId w:val="4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Cultural/Organizational</w:t>
      </w:r>
    </w:p>
    <w:p w14:paraId="2F4C88C7" w14:textId="77777777" w:rsidR="00D023E7" w:rsidRPr="00D023E7" w:rsidRDefault="00D023E7" w:rsidP="00D023E7">
      <w:pPr>
        <w:numPr>
          <w:ilvl w:val="0"/>
          <w:numId w:val="4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p w14:paraId="2627FA0F" w14:textId="77777777" w:rsidR="00D023E7" w:rsidRPr="00D023E7" w:rsidRDefault="00D023E7" w:rsidP="00D023E7">
      <w:pPr>
        <w:numPr>
          <w:ilvl w:val="0"/>
          <w:numId w:val="40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p w14:paraId="66B0DB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анализ не будет полностью индуктивным.</w:t>
      </w:r>
    </w:p>
    <w:p w14:paraId="29CF83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Лучше использовать </w:t>
      </w:r>
      <w:r w:rsidRPr="00D023E7">
        <w:rPr>
          <w:rFonts w:ascii="Times New Roman" w:eastAsia="Times New Roman" w:hAnsi="Times New Roman" w:cs="Times New Roman"/>
          <w:b/>
          <w:bCs/>
          <w:color w:val="000000"/>
          <w:kern w:val="0"/>
          <w:lang w:eastAsia="ru-RU"/>
          <w14:ligatures w14:val="none"/>
        </w:rPr>
        <w:t>hybrid deductive–inductive thematic synthesis</w:t>
      </w:r>
      <w:r w:rsidRPr="00D023E7">
        <w:rPr>
          <w:rFonts w:ascii="Times New Roman" w:eastAsia="Times New Roman" w:hAnsi="Times New Roman" w:cs="Times New Roman"/>
          <w:color w:val="000000"/>
          <w:kern w:val="0"/>
          <w:lang w:eastAsia="ru-RU"/>
          <w14:ligatures w14:val="none"/>
        </w:rPr>
        <w:t>:</w:t>
      </w:r>
    </w:p>
    <w:p w14:paraId="18F929B4" w14:textId="77777777" w:rsidR="00D023E7" w:rsidRPr="00D023E7" w:rsidRDefault="00D023E7" w:rsidP="00D023E7">
      <w:pPr>
        <w:numPr>
          <w:ilvl w:val="0"/>
          <w:numId w:val="4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четыре основные категории задаются deductively на основании research question, literature и theoretical framework;</w:t>
      </w:r>
    </w:p>
    <w:p w14:paraId="29C1A80C" w14:textId="77777777" w:rsidR="00D023E7" w:rsidRPr="00D023E7" w:rsidRDefault="00D023E7" w:rsidP="00D023E7">
      <w:pPr>
        <w:numPr>
          <w:ilvl w:val="0"/>
          <w:numId w:val="4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конкретные barrier codes и subthemes формируются inductively из включённых исследований;</w:t>
      </w:r>
    </w:p>
    <w:p w14:paraId="05589D0B" w14:textId="77777777" w:rsidR="00D023E7" w:rsidRPr="00D023E7" w:rsidRDefault="00D023E7" w:rsidP="00D023E7">
      <w:pPr>
        <w:numPr>
          <w:ilvl w:val="0"/>
          <w:numId w:val="4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после кодирования возможна корректировка границ категорий;</w:t>
      </w:r>
    </w:p>
    <w:p w14:paraId="338D69D1" w14:textId="77777777" w:rsidR="00D023E7" w:rsidRPr="00D023E7" w:rsidRDefault="00D023E7" w:rsidP="00D023E7">
      <w:pPr>
        <w:numPr>
          <w:ilvl w:val="0"/>
          <w:numId w:val="40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overlapping barriers получают primary и secondary category.</w:t>
      </w:r>
    </w:p>
    <w:p w14:paraId="532140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1965"/>
        <w:gridCol w:w="2274"/>
        <w:gridCol w:w="2369"/>
      </w:tblGrid>
      <w:tr w:rsidR="00D023E7" w:rsidRPr="00D023E7" w14:paraId="47728533" w14:textId="77777777">
        <w:trPr>
          <w:tblHeader/>
          <w:tblCellSpacing w:w="15" w:type="dxa"/>
        </w:trPr>
        <w:tc>
          <w:tcPr>
            <w:tcW w:w="0" w:type="auto"/>
            <w:vAlign w:val="center"/>
            <w:hideMark/>
          </w:tcPr>
          <w:p w14:paraId="3DC5BC2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Evidence</w:t>
            </w:r>
          </w:p>
        </w:tc>
        <w:tc>
          <w:tcPr>
            <w:tcW w:w="0" w:type="auto"/>
            <w:vAlign w:val="center"/>
            <w:hideMark/>
          </w:tcPr>
          <w:p w14:paraId="65D063D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Индуктивный код</w:t>
            </w:r>
          </w:p>
        </w:tc>
        <w:tc>
          <w:tcPr>
            <w:tcW w:w="0" w:type="auto"/>
            <w:vAlign w:val="center"/>
            <w:hideMark/>
          </w:tcPr>
          <w:p w14:paraId="0692D4A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Descriptive theme</w:t>
            </w:r>
          </w:p>
        </w:tc>
        <w:tc>
          <w:tcPr>
            <w:tcW w:w="0" w:type="auto"/>
            <w:vAlign w:val="center"/>
            <w:hideMark/>
          </w:tcPr>
          <w:p w14:paraId="49F497DB"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Deductive category</w:t>
            </w:r>
          </w:p>
        </w:tc>
      </w:tr>
      <w:tr w:rsidR="00D023E7" w:rsidRPr="00D023E7" w14:paraId="56051AEE" w14:textId="77777777">
        <w:trPr>
          <w:tblCellSpacing w:w="15" w:type="dxa"/>
        </w:trPr>
        <w:tc>
          <w:tcPr>
            <w:tcW w:w="0" w:type="auto"/>
            <w:vAlign w:val="center"/>
            <w:hideMark/>
          </w:tcPr>
          <w:p w14:paraId="0F6CCAC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хватает trained technicians</w:t>
            </w:r>
          </w:p>
        </w:tc>
        <w:tc>
          <w:tcPr>
            <w:tcW w:w="0" w:type="auto"/>
            <w:vAlign w:val="center"/>
            <w:hideMark/>
          </w:tcPr>
          <w:p w14:paraId="5BACC2B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Skills shortage</w:t>
            </w:r>
          </w:p>
        </w:tc>
        <w:tc>
          <w:tcPr>
            <w:tcW w:w="0" w:type="auto"/>
            <w:vAlign w:val="center"/>
            <w:hideMark/>
          </w:tcPr>
          <w:p w14:paraId="0DB6885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Workforce capability gap</w:t>
            </w:r>
          </w:p>
        </w:tc>
        <w:tc>
          <w:tcPr>
            <w:tcW w:w="0" w:type="auto"/>
            <w:vAlign w:val="center"/>
            <w:hideMark/>
          </w:tcPr>
          <w:p w14:paraId="2E999C1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r>
      <w:tr w:rsidR="00D023E7" w:rsidRPr="00D023E7" w14:paraId="2389AC94" w14:textId="77777777">
        <w:trPr>
          <w:tblCellSpacing w:w="15" w:type="dxa"/>
        </w:trPr>
        <w:tc>
          <w:tcPr>
            <w:tcW w:w="0" w:type="auto"/>
            <w:vAlign w:val="center"/>
            <w:hideMark/>
          </w:tcPr>
          <w:p w14:paraId="1CE705B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Departments operate in silos</w:t>
            </w:r>
          </w:p>
        </w:tc>
        <w:tc>
          <w:tcPr>
            <w:tcW w:w="0" w:type="auto"/>
            <w:vAlign w:val="center"/>
            <w:hideMark/>
          </w:tcPr>
          <w:p w14:paraId="65D3DF0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Silo mentality</w:t>
            </w:r>
          </w:p>
        </w:tc>
        <w:tc>
          <w:tcPr>
            <w:tcW w:w="0" w:type="auto"/>
            <w:vAlign w:val="center"/>
            <w:hideMark/>
          </w:tcPr>
          <w:p w14:paraId="0C1EFDD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 coordination gap</w:t>
            </w:r>
          </w:p>
        </w:tc>
        <w:tc>
          <w:tcPr>
            <w:tcW w:w="0" w:type="auto"/>
            <w:vAlign w:val="center"/>
            <w:hideMark/>
          </w:tcPr>
          <w:p w14:paraId="1BFBBC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Cultural/Organizational</w:t>
            </w:r>
          </w:p>
        </w:tc>
      </w:tr>
      <w:tr w:rsidR="00D023E7" w:rsidRPr="00D023E7" w14:paraId="2A565B1A" w14:textId="77777777">
        <w:trPr>
          <w:tblCellSpacing w:w="15" w:type="dxa"/>
        </w:trPr>
        <w:tc>
          <w:tcPr>
            <w:tcW w:w="0" w:type="auto"/>
            <w:vAlign w:val="center"/>
            <w:hideMark/>
          </w:tcPr>
          <w:p w14:paraId="73AE5D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Требуется новая фабрика</w:t>
            </w:r>
          </w:p>
        </w:tc>
        <w:tc>
          <w:tcPr>
            <w:tcW w:w="0" w:type="auto"/>
            <w:vAlign w:val="center"/>
            <w:hideMark/>
          </w:tcPr>
          <w:p w14:paraId="0333459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New fixed investment</w:t>
            </w:r>
          </w:p>
        </w:tc>
        <w:tc>
          <w:tcPr>
            <w:tcW w:w="0" w:type="auto"/>
            <w:vAlign w:val="center"/>
            <w:hideMark/>
          </w:tcPr>
          <w:p w14:paraId="61014AF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Transition investment burden</w:t>
            </w:r>
          </w:p>
        </w:tc>
        <w:tc>
          <w:tcPr>
            <w:tcW w:w="0" w:type="auto"/>
            <w:vAlign w:val="center"/>
            <w:hideMark/>
          </w:tcPr>
          <w:p w14:paraId="09A56D1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r>
      <w:tr w:rsidR="00D023E7" w:rsidRPr="00D023E7" w14:paraId="21E72FBA" w14:textId="77777777">
        <w:trPr>
          <w:tblCellSpacing w:w="15" w:type="dxa"/>
        </w:trPr>
        <w:tc>
          <w:tcPr>
            <w:tcW w:w="0" w:type="auto"/>
            <w:vAlign w:val="center"/>
            <w:hideMark/>
          </w:tcPr>
          <w:p w14:paraId="4DF1CF2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layoff restrictions</w:t>
            </w:r>
          </w:p>
        </w:tc>
        <w:tc>
          <w:tcPr>
            <w:tcW w:w="0" w:type="auto"/>
            <w:vAlign w:val="center"/>
            <w:hideMark/>
          </w:tcPr>
          <w:p w14:paraId="50A616A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Exit regulation</w:t>
            </w:r>
          </w:p>
        </w:tc>
        <w:tc>
          <w:tcPr>
            <w:tcW w:w="0" w:type="auto"/>
            <w:vAlign w:val="center"/>
            <w:hideMark/>
          </w:tcPr>
          <w:p w14:paraId="0EBF5FE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Legal exit constraints</w:t>
            </w:r>
          </w:p>
        </w:tc>
        <w:tc>
          <w:tcPr>
            <w:tcW w:w="0" w:type="auto"/>
            <w:vAlign w:val="center"/>
            <w:hideMark/>
          </w:tcPr>
          <w:p w14:paraId="5ECE0D7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Regulatory/Institutional</w:t>
            </w:r>
          </w:p>
        </w:tc>
      </w:tr>
    </w:tbl>
    <w:p w14:paraId="3D1EAD77"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Рекомендуемая формулировка для Methodology</w:t>
      </w:r>
    </w:p>
    <w:p w14:paraId="5CF17F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написать примерно так:</w:t>
      </w:r>
    </w:p>
    <w:p w14:paraId="37AABB7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extracted evidence was synthesised using an adapted thematic synthesis approach based on Thomas and Harden (2008). First, relevant findings were coded at the level of meaningful evidence segments. Second, conceptually similar codes were grouped into descriptive barrier themes. Third, the descriptive themes were interpreted to generate higher-order analytical themes addressing the research questions. The analysis followed a hybrid deductive–inductive logic: four overarching barrier categories were informed by the theoretical framework, whereas the specific subthemes emerged from the reviewed literature.</w:t>
      </w:r>
    </w:p>
    <w:p w14:paraId="2BE6DDE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Как обеспечить прозрачность</w:t>
      </w:r>
    </w:p>
    <w:p w14:paraId="52DBFC0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каждого barrier желательно сохранять цепочку:</w:t>
      </w:r>
    </w:p>
    <w:p w14:paraId="5C605DD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Original evidence → Initial code → Descriptive theme → Analytical category → Theoretical interpretation</w:t>
      </w:r>
    </w:p>
    <w:p w14:paraId="77FD4EB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5827"/>
      </w:tblGrid>
      <w:tr w:rsidR="00D023E7" w:rsidRPr="00D023E7" w14:paraId="6E337B78" w14:textId="77777777">
        <w:trPr>
          <w:tblHeader/>
          <w:tblCellSpacing w:w="15" w:type="dxa"/>
        </w:trPr>
        <w:tc>
          <w:tcPr>
            <w:tcW w:w="0" w:type="auto"/>
            <w:vAlign w:val="center"/>
            <w:hideMark/>
          </w:tcPr>
          <w:p w14:paraId="4BC15FC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Уровень</w:t>
            </w:r>
          </w:p>
        </w:tc>
        <w:tc>
          <w:tcPr>
            <w:tcW w:w="0" w:type="auto"/>
            <w:vAlign w:val="center"/>
            <w:hideMark/>
          </w:tcPr>
          <w:p w14:paraId="5484300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Запись</w:t>
            </w:r>
          </w:p>
        </w:tc>
      </w:tr>
      <w:tr w:rsidR="00D023E7" w:rsidRPr="00D023E7" w14:paraId="44026FC1" w14:textId="77777777">
        <w:trPr>
          <w:tblCellSpacing w:w="15" w:type="dxa"/>
        </w:trPr>
        <w:tc>
          <w:tcPr>
            <w:tcW w:w="0" w:type="auto"/>
            <w:vAlign w:val="center"/>
            <w:hideMark/>
          </w:tcPr>
          <w:p w14:paraId="48149F4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Original evidence</w:t>
            </w:r>
          </w:p>
        </w:tc>
        <w:tc>
          <w:tcPr>
            <w:tcW w:w="0" w:type="auto"/>
            <w:vAlign w:val="center"/>
            <w:hideMark/>
          </w:tcPr>
          <w:p w14:paraId="5A2E79C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Firm needed 12 months to acquire machinery and train staff</w:t>
            </w:r>
          </w:p>
        </w:tc>
      </w:tr>
      <w:tr w:rsidR="00D023E7" w:rsidRPr="00D023E7" w14:paraId="21B07BA5" w14:textId="77777777">
        <w:trPr>
          <w:tblCellSpacing w:w="15" w:type="dxa"/>
        </w:trPr>
        <w:tc>
          <w:tcPr>
            <w:tcW w:w="0" w:type="auto"/>
            <w:vAlign w:val="center"/>
            <w:hideMark/>
          </w:tcPr>
          <w:p w14:paraId="2C861C4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Initial codes</w:t>
            </w:r>
          </w:p>
        </w:tc>
        <w:tc>
          <w:tcPr>
            <w:tcW w:w="0" w:type="auto"/>
            <w:vAlign w:val="center"/>
            <w:hideMark/>
          </w:tcPr>
          <w:p w14:paraId="2FF694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 acquisition; training; learning curve; delay</w:t>
            </w:r>
          </w:p>
        </w:tc>
      </w:tr>
      <w:tr w:rsidR="00D023E7" w:rsidRPr="00D023E7" w14:paraId="6B3FBEC7" w14:textId="77777777">
        <w:trPr>
          <w:tblCellSpacing w:w="15" w:type="dxa"/>
        </w:trPr>
        <w:tc>
          <w:tcPr>
            <w:tcW w:w="0" w:type="auto"/>
            <w:vAlign w:val="center"/>
            <w:hideMark/>
          </w:tcPr>
          <w:p w14:paraId="0A84214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Descriptive theme</w:t>
            </w:r>
          </w:p>
        </w:tc>
        <w:tc>
          <w:tcPr>
            <w:tcW w:w="0" w:type="auto"/>
            <w:vAlign w:val="center"/>
            <w:hideMark/>
          </w:tcPr>
          <w:p w14:paraId="09FDDE2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production capability rebuilding</w:t>
            </w:r>
          </w:p>
        </w:tc>
      </w:tr>
      <w:tr w:rsidR="00D023E7" w:rsidRPr="00D023E7" w14:paraId="7C3CB4D9" w14:textId="77777777">
        <w:trPr>
          <w:tblCellSpacing w:w="15" w:type="dxa"/>
        </w:trPr>
        <w:tc>
          <w:tcPr>
            <w:tcW w:w="0" w:type="auto"/>
            <w:vAlign w:val="center"/>
            <w:hideMark/>
          </w:tcPr>
          <w:p w14:paraId="0786BEE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Analytical category</w:t>
            </w:r>
          </w:p>
        </w:tc>
        <w:tc>
          <w:tcPr>
            <w:tcW w:w="0" w:type="auto"/>
            <w:vAlign w:val="center"/>
            <w:hideMark/>
          </w:tcPr>
          <w:p w14:paraId="57553E1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r>
      <w:tr w:rsidR="00D023E7" w:rsidRPr="00D023E7" w14:paraId="0F87FBD2" w14:textId="77777777">
        <w:trPr>
          <w:tblCellSpacing w:w="15" w:type="dxa"/>
        </w:trPr>
        <w:tc>
          <w:tcPr>
            <w:tcW w:w="0" w:type="auto"/>
            <w:vAlign w:val="center"/>
            <w:hideMark/>
          </w:tcPr>
          <w:p w14:paraId="3FF2F2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Theory</w:t>
            </w:r>
          </w:p>
        </w:tc>
        <w:tc>
          <w:tcPr>
            <w:tcW w:w="0" w:type="auto"/>
            <w:vAlign w:val="center"/>
            <w:hideMark/>
          </w:tcPr>
          <w:p w14:paraId="6652BF7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RBV / Dynamic Capabilities</w:t>
            </w:r>
          </w:p>
        </w:tc>
      </w:tr>
      <w:tr w:rsidR="00D023E7" w:rsidRPr="00D023E7" w14:paraId="5B4099BB" w14:textId="77777777">
        <w:trPr>
          <w:tblCellSpacing w:w="15" w:type="dxa"/>
        </w:trPr>
        <w:tc>
          <w:tcPr>
            <w:tcW w:w="0" w:type="auto"/>
            <w:vAlign w:val="center"/>
            <w:hideMark/>
          </w:tcPr>
          <w:p w14:paraId="6ED4549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Managerial implication</w:t>
            </w:r>
          </w:p>
        </w:tc>
        <w:tc>
          <w:tcPr>
            <w:tcW w:w="0" w:type="auto"/>
            <w:vAlign w:val="center"/>
            <w:hideMark/>
          </w:tcPr>
          <w:p w14:paraId="62BF2D7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Conduct capability audit and plan staged ramp-up</w:t>
            </w:r>
          </w:p>
        </w:tc>
      </w:tr>
    </w:tbl>
    <w:p w14:paraId="585670C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 будет видно, что framework не был придуман без связи с источниками.</w:t>
      </w:r>
    </w:p>
    <w:p w14:paraId="0732487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Что кодировать</w:t>
      </w:r>
    </w:p>
    <w:p w14:paraId="2F127E2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Основные коды должны основываться преимущественно на:</w:t>
      </w:r>
    </w:p>
    <w:p w14:paraId="737D98B8" w14:textId="77777777" w:rsidR="00D023E7" w:rsidRPr="00D023E7" w:rsidRDefault="00D023E7" w:rsidP="00D023E7">
      <w:pPr>
        <w:numPr>
          <w:ilvl w:val="0"/>
          <w:numId w:val="4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Results;</w:t>
      </w:r>
    </w:p>
    <w:p w14:paraId="3458B7CA" w14:textId="77777777" w:rsidR="00D023E7" w:rsidRPr="00D023E7" w:rsidRDefault="00D023E7" w:rsidP="00D023E7">
      <w:pPr>
        <w:numPr>
          <w:ilvl w:val="0"/>
          <w:numId w:val="4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Findings;</w:t>
      </w:r>
    </w:p>
    <w:p w14:paraId="4A8F9E45" w14:textId="77777777" w:rsidR="00D023E7" w:rsidRPr="00D023E7" w:rsidRDefault="00D023E7" w:rsidP="00D023E7">
      <w:pPr>
        <w:numPr>
          <w:ilvl w:val="0"/>
          <w:numId w:val="4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empirical case descriptions;</w:t>
      </w:r>
    </w:p>
    <w:p w14:paraId="02B78766" w14:textId="77777777" w:rsidR="00D023E7" w:rsidRPr="00D023E7" w:rsidRDefault="00D023E7" w:rsidP="00D023E7">
      <w:pPr>
        <w:numPr>
          <w:ilvl w:val="0"/>
          <w:numId w:val="4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interview quotations;</w:t>
      </w:r>
    </w:p>
    <w:p w14:paraId="55D20EB9" w14:textId="77777777" w:rsidR="00D023E7" w:rsidRPr="00D023E7" w:rsidRDefault="00D023E7" w:rsidP="00D023E7">
      <w:pPr>
        <w:numPr>
          <w:ilvl w:val="0"/>
          <w:numId w:val="40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statistically supported survey outcomes.</w:t>
      </w:r>
    </w:p>
    <w:p w14:paraId="768BB1A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Отдельно маркируем:</w:t>
      </w:r>
    </w:p>
    <w:p w14:paraId="682BAB29" w14:textId="77777777" w:rsidR="00D023E7" w:rsidRPr="00D023E7" w:rsidRDefault="00D023E7" w:rsidP="00D023E7">
      <w:pPr>
        <w:numPr>
          <w:ilvl w:val="0"/>
          <w:numId w:val="4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Direct empirical evidence</w:t>
      </w:r>
      <w:r w:rsidRPr="00D023E7">
        <w:rPr>
          <w:rFonts w:ascii="Times New Roman" w:eastAsia="Times New Roman" w:hAnsi="Times New Roman" w:cs="Times New Roman"/>
          <w:color w:val="000000"/>
          <w:kern w:val="0"/>
          <w:lang w:eastAsia="ru-RU"/>
          <w14:ligatures w14:val="none"/>
        </w:rPr>
        <w:t>;</w:t>
      </w:r>
    </w:p>
    <w:p w14:paraId="6E522D04" w14:textId="77777777" w:rsidR="00D023E7" w:rsidRPr="00D023E7" w:rsidRDefault="00D023E7" w:rsidP="00D023E7">
      <w:pPr>
        <w:numPr>
          <w:ilvl w:val="0"/>
          <w:numId w:val="4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Review evidence</w:t>
      </w:r>
      <w:r w:rsidRPr="00D023E7">
        <w:rPr>
          <w:rFonts w:ascii="Times New Roman" w:eastAsia="Times New Roman" w:hAnsi="Times New Roman" w:cs="Times New Roman"/>
          <w:color w:val="000000"/>
          <w:kern w:val="0"/>
          <w:lang w:eastAsia="ru-RU"/>
          <w14:ligatures w14:val="none"/>
        </w:rPr>
        <w:t>;</w:t>
      </w:r>
    </w:p>
    <w:p w14:paraId="6195EC96" w14:textId="77777777" w:rsidR="00D023E7" w:rsidRPr="00D023E7" w:rsidRDefault="00D023E7" w:rsidP="00D023E7">
      <w:pPr>
        <w:numPr>
          <w:ilvl w:val="0"/>
          <w:numId w:val="4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Conceptual evidence</w:t>
      </w:r>
      <w:r w:rsidRPr="00D023E7">
        <w:rPr>
          <w:rFonts w:ascii="Times New Roman" w:eastAsia="Times New Roman" w:hAnsi="Times New Roman" w:cs="Times New Roman"/>
          <w:color w:val="000000"/>
          <w:kern w:val="0"/>
          <w:lang w:eastAsia="ru-RU"/>
          <w14:ligatures w14:val="none"/>
        </w:rPr>
        <w:t>;</w:t>
      </w:r>
    </w:p>
    <w:p w14:paraId="4FA2132E" w14:textId="77777777" w:rsidR="00D023E7" w:rsidRPr="00D023E7" w:rsidRDefault="00D023E7" w:rsidP="00D023E7">
      <w:pPr>
        <w:numPr>
          <w:ilvl w:val="0"/>
          <w:numId w:val="4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Contextual evidence</w:t>
      </w:r>
      <w:r w:rsidRPr="00D023E7">
        <w:rPr>
          <w:rFonts w:ascii="Times New Roman" w:eastAsia="Times New Roman" w:hAnsi="Times New Roman" w:cs="Times New Roman"/>
          <w:color w:val="000000"/>
          <w:kern w:val="0"/>
          <w:lang w:eastAsia="ru-RU"/>
          <w14:ligatures w14:val="none"/>
        </w:rPr>
        <w:t>;</w:t>
      </w:r>
    </w:p>
    <w:p w14:paraId="17C699A4" w14:textId="77777777" w:rsidR="00D023E7" w:rsidRPr="00D023E7" w:rsidRDefault="00D023E7" w:rsidP="00D023E7">
      <w:pPr>
        <w:numPr>
          <w:ilvl w:val="0"/>
          <w:numId w:val="40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Thesis interpretation</w:t>
      </w:r>
      <w:r w:rsidRPr="00D023E7">
        <w:rPr>
          <w:rFonts w:ascii="Times New Roman" w:eastAsia="Times New Roman" w:hAnsi="Times New Roman" w:cs="Times New Roman"/>
          <w:color w:val="000000"/>
          <w:kern w:val="0"/>
          <w:lang w:eastAsia="ru-RU"/>
          <w14:ligatures w14:val="none"/>
        </w:rPr>
        <w:t>.</w:t>
      </w:r>
    </w:p>
    <w:p w14:paraId="3900D87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особенно важно, потому что Thomas and Harden синтезировали qualitative primary studies, а твой корпус более разнороден.</w:t>
      </w:r>
    </w:p>
    <w:p w14:paraId="707CDCF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не следует делать</w:t>
      </w:r>
    </w:p>
    <w:p w14:paraId="0135CF1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нужно:</w:t>
      </w:r>
    </w:p>
    <w:p w14:paraId="08576E38" w14:textId="77777777" w:rsidR="00D023E7" w:rsidRPr="00D023E7" w:rsidRDefault="00D023E7" w:rsidP="00D023E7">
      <w:pPr>
        <w:numPr>
          <w:ilvl w:val="0"/>
          <w:numId w:val="4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кодировать весь текст каждой статьи без отбора;</w:t>
      </w:r>
    </w:p>
    <w:p w14:paraId="1D2C164A" w14:textId="77777777" w:rsidR="00D023E7" w:rsidRPr="00D023E7" w:rsidRDefault="00D023E7" w:rsidP="00D023E7">
      <w:pPr>
        <w:numPr>
          <w:ilvl w:val="0"/>
          <w:numId w:val="4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смешивать drivers и implementation barriers;</w:t>
      </w:r>
    </w:p>
    <w:p w14:paraId="3F5FDFD9" w14:textId="77777777" w:rsidR="00D023E7" w:rsidRPr="00D023E7" w:rsidRDefault="00D023E7" w:rsidP="00D023E7">
      <w:pPr>
        <w:numPr>
          <w:ilvl w:val="0"/>
          <w:numId w:val="4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считать несколько упоминаний одного barrier в одной статье независимыми подтверждениями;</w:t>
      </w:r>
    </w:p>
    <w:p w14:paraId="5C1B6A8C" w14:textId="77777777" w:rsidR="00D023E7" w:rsidRPr="00D023E7" w:rsidRDefault="00D023E7" w:rsidP="00D023E7">
      <w:pPr>
        <w:numPr>
          <w:ilvl w:val="0"/>
          <w:numId w:val="4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превращать авторскую literature review в direct empirical finding;</w:t>
      </w:r>
    </w:p>
    <w:p w14:paraId="22D375DF" w14:textId="77777777" w:rsidR="00D023E7" w:rsidRPr="00D023E7" w:rsidRDefault="00D023E7" w:rsidP="00D023E7">
      <w:pPr>
        <w:numPr>
          <w:ilvl w:val="0"/>
          <w:numId w:val="4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автоматически считать общий barrier Asia-specific;</w:t>
      </w:r>
    </w:p>
    <w:p w14:paraId="255DACE7" w14:textId="77777777" w:rsidR="00D023E7" w:rsidRPr="00D023E7" w:rsidRDefault="00D023E7" w:rsidP="00D023E7">
      <w:pPr>
        <w:numPr>
          <w:ilvl w:val="0"/>
          <w:numId w:val="40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включать contextual sources A23, A24 и A28 в thematic barrier synthesis.</w:t>
      </w:r>
    </w:p>
    <w:p w14:paraId="15BED8F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Thomas &amp; Harden или Braun &amp; Clarke</w:t>
      </w:r>
    </w:p>
    <w:p w14:paraId="5595197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твоей работы </w:t>
      </w:r>
      <w:r w:rsidRPr="00D023E7">
        <w:rPr>
          <w:rFonts w:ascii="Times New Roman" w:eastAsia="Times New Roman" w:hAnsi="Times New Roman" w:cs="Times New Roman"/>
          <w:b/>
          <w:bCs/>
          <w:color w:val="000000"/>
          <w:kern w:val="0"/>
          <w:lang w:eastAsia="ru-RU"/>
          <w14:ligatures w14:val="none"/>
        </w:rPr>
        <w:t>Thomas and Harden подходят лучше для описания синтеза между исследованиями</w:t>
      </w:r>
      <w:r w:rsidRPr="00D023E7">
        <w:rPr>
          <w:rFonts w:ascii="Times New Roman" w:eastAsia="Times New Roman" w:hAnsi="Times New Roman" w:cs="Times New Roman"/>
          <w:color w:val="000000"/>
          <w:kern w:val="0"/>
          <w:lang w:eastAsia="ru-RU"/>
          <w14:ligatures w14:val="none"/>
        </w:rPr>
        <w:t>, потому что метод специально предназначен для systematic reviews.</w:t>
      </w:r>
    </w:p>
    <w:p w14:paraId="53FE155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Braun and Clarke больше подходят для thematic analysis одного качественного массива данных, например интервью или документов.</w:t>
      </w:r>
    </w:p>
    <w:p w14:paraId="558565C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Хорошая методологическая логика:</w:t>
      </w:r>
    </w:p>
    <w:p w14:paraId="799F2FFA" w14:textId="77777777" w:rsidR="00D023E7" w:rsidRPr="00D023E7" w:rsidRDefault="00D023E7" w:rsidP="00D023E7">
      <w:pPr>
        <w:numPr>
          <w:ilvl w:val="0"/>
          <w:numId w:val="4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Snyder</w:t>
      </w:r>
      <w:r w:rsidRPr="00D023E7">
        <w:rPr>
          <w:rFonts w:ascii="Times New Roman" w:eastAsia="Times New Roman" w:hAnsi="Times New Roman" w:cs="Times New Roman"/>
          <w:color w:val="000000"/>
          <w:kern w:val="0"/>
          <w:lang w:eastAsia="ru-RU"/>
          <w14:ligatures w14:val="none"/>
        </w:rPr>
        <w:t> — общий дизайн literature review;</w:t>
      </w:r>
    </w:p>
    <w:p w14:paraId="6B008719" w14:textId="77777777" w:rsidR="00D023E7" w:rsidRPr="00D023E7" w:rsidRDefault="00D023E7" w:rsidP="00D023E7">
      <w:pPr>
        <w:numPr>
          <w:ilvl w:val="0"/>
          <w:numId w:val="4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Tranfield et al.</w:t>
      </w:r>
      <w:r w:rsidRPr="00D023E7">
        <w:rPr>
          <w:rFonts w:ascii="Times New Roman" w:eastAsia="Times New Roman" w:hAnsi="Times New Roman" w:cs="Times New Roman"/>
          <w:color w:val="000000"/>
          <w:kern w:val="0"/>
          <w:lang w:eastAsia="ru-RU"/>
          <w14:ligatures w14:val="none"/>
        </w:rPr>
        <w:t> — systematic review в management;</w:t>
      </w:r>
    </w:p>
    <w:p w14:paraId="0E4BBEE6" w14:textId="77777777" w:rsidR="00D023E7" w:rsidRPr="00D023E7" w:rsidRDefault="00D023E7" w:rsidP="00D023E7">
      <w:pPr>
        <w:numPr>
          <w:ilvl w:val="0"/>
          <w:numId w:val="4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PRISMA</w:t>
      </w:r>
      <w:r w:rsidRPr="00D023E7">
        <w:rPr>
          <w:rFonts w:ascii="Times New Roman" w:eastAsia="Times New Roman" w:hAnsi="Times New Roman" w:cs="Times New Roman"/>
          <w:color w:val="000000"/>
          <w:kern w:val="0"/>
          <w:lang w:eastAsia="ru-RU"/>
          <w14:ligatures w14:val="none"/>
        </w:rPr>
        <w:t> — reporting search and screening;</w:t>
      </w:r>
    </w:p>
    <w:p w14:paraId="0AE737ED" w14:textId="77777777" w:rsidR="00D023E7" w:rsidRPr="00D023E7" w:rsidRDefault="00D023E7" w:rsidP="00D023E7">
      <w:pPr>
        <w:numPr>
          <w:ilvl w:val="0"/>
          <w:numId w:val="4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Thomas &amp; Harden</w:t>
      </w:r>
      <w:r w:rsidRPr="00D023E7">
        <w:rPr>
          <w:rFonts w:ascii="Times New Roman" w:eastAsia="Times New Roman" w:hAnsi="Times New Roman" w:cs="Times New Roman"/>
          <w:color w:val="000000"/>
          <w:kern w:val="0"/>
          <w:lang w:eastAsia="ru-RU"/>
          <w14:ligatures w14:val="none"/>
        </w:rPr>
        <w:t> — thematic synthesis extracted findings;</w:t>
      </w:r>
    </w:p>
    <w:p w14:paraId="635945AE" w14:textId="77777777" w:rsidR="00D023E7" w:rsidRPr="00D023E7" w:rsidRDefault="00D023E7" w:rsidP="00D023E7">
      <w:pPr>
        <w:numPr>
          <w:ilvl w:val="0"/>
          <w:numId w:val="40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qualitative content analysis source</w:t>
      </w:r>
      <w:r w:rsidRPr="00D023E7">
        <w:rPr>
          <w:rFonts w:ascii="Times New Roman" w:eastAsia="Times New Roman" w:hAnsi="Times New Roman" w:cs="Times New Roman"/>
          <w:color w:val="000000"/>
          <w:kern w:val="0"/>
          <w:lang w:eastAsia="ru-RU"/>
          <w14:ligatures w14:val="none"/>
        </w:rPr>
        <w:t> — structured categorisation and coding rules.</w:t>
      </w:r>
    </w:p>
    <w:p w14:paraId="72D30218"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Ограничение применения</w:t>
      </w:r>
    </w:p>
    <w:p w14:paraId="2404436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Поскольку твой sample содержит:</w:t>
      </w:r>
    </w:p>
    <w:p w14:paraId="529AF42D" w14:textId="77777777" w:rsidR="00D023E7" w:rsidRPr="00D023E7" w:rsidRDefault="00D023E7" w:rsidP="00D023E7">
      <w:pPr>
        <w:numPr>
          <w:ilvl w:val="0"/>
          <w:numId w:val="4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qualitative case studies;</w:t>
      </w:r>
    </w:p>
    <w:p w14:paraId="1D9644CE" w14:textId="77777777" w:rsidR="00D023E7" w:rsidRPr="00D023E7" w:rsidRDefault="00D023E7" w:rsidP="00D023E7">
      <w:pPr>
        <w:numPr>
          <w:ilvl w:val="0"/>
          <w:numId w:val="4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quantitative surveys;</w:t>
      </w:r>
    </w:p>
    <w:p w14:paraId="28DA603D" w14:textId="77777777" w:rsidR="00D023E7" w:rsidRPr="00D023E7" w:rsidRDefault="00D023E7" w:rsidP="00D023E7">
      <w:pPr>
        <w:numPr>
          <w:ilvl w:val="0"/>
          <w:numId w:val="4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systematic reviews;</w:t>
      </w:r>
    </w:p>
    <w:p w14:paraId="5CAACFFC" w14:textId="77777777" w:rsidR="00D023E7" w:rsidRPr="00D023E7" w:rsidRDefault="00D023E7" w:rsidP="00D023E7">
      <w:pPr>
        <w:numPr>
          <w:ilvl w:val="0"/>
          <w:numId w:val="4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conceptual articles;</w:t>
      </w:r>
    </w:p>
    <w:p w14:paraId="1FF9EFDC" w14:textId="77777777" w:rsidR="00D023E7" w:rsidRPr="00D023E7" w:rsidRDefault="00D023E7" w:rsidP="00D023E7">
      <w:pPr>
        <w:numPr>
          <w:ilvl w:val="0"/>
          <w:numId w:val="40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macro studies,</w:t>
      </w:r>
    </w:p>
    <w:p w14:paraId="5273815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нельзя писать, что весь корпус анализировался как единый набор качественных данных без различий.</w:t>
      </w:r>
    </w:p>
    <w:p w14:paraId="3434FB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Корректнее:</w:t>
      </w:r>
    </w:p>
    <w:p w14:paraId="6FA83AB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synthesis was applied to the textual findings concerning reshoring barriers, while the methodological design and evidence level of each source were retained as separate coding dimensions.</w:t>
      </w:r>
    </w:p>
    <w:p w14:paraId="23E09B8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 есть survey result и interview quotation могут поддерживать одну тему, но их evidence type остаётся разным.</w:t>
      </w:r>
    </w:p>
    <w:p w14:paraId="7ABA596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Статус в методологической базе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2597"/>
        <w:gridCol w:w="5324"/>
      </w:tblGrid>
      <w:tr w:rsidR="00D023E7" w:rsidRPr="00D023E7" w14:paraId="43912C0F" w14:textId="77777777">
        <w:trPr>
          <w:tblHeader/>
          <w:tblCellSpacing w:w="15" w:type="dxa"/>
        </w:trPr>
        <w:tc>
          <w:tcPr>
            <w:tcW w:w="0" w:type="auto"/>
            <w:vAlign w:val="center"/>
            <w:hideMark/>
          </w:tcPr>
          <w:p w14:paraId="5A05F2A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313AF01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3D1AADF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Основная функция</w:t>
            </w:r>
          </w:p>
        </w:tc>
      </w:tr>
      <w:tr w:rsidR="00D023E7" w:rsidRPr="00D023E7" w14:paraId="67553C7A" w14:textId="77777777">
        <w:trPr>
          <w:tblCellSpacing w:w="15" w:type="dxa"/>
        </w:trPr>
        <w:tc>
          <w:tcPr>
            <w:tcW w:w="0" w:type="auto"/>
            <w:vAlign w:val="center"/>
            <w:hideMark/>
          </w:tcPr>
          <w:p w14:paraId="335405E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M01 / A22</w:t>
            </w:r>
          </w:p>
        </w:tc>
        <w:tc>
          <w:tcPr>
            <w:tcW w:w="0" w:type="auto"/>
            <w:vAlign w:val="center"/>
            <w:hideMark/>
          </w:tcPr>
          <w:p w14:paraId="397444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Snyder (2019)</w:t>
            </w:r>
          </w:p>
        </w:tc>
        <w:tc>
          <w:tcPr>
            <w:tcW w:w="0" w:type="auto"/>
            <w:vAlign w:val="center"/>
            <w:hideMark/>
          </w:tcPr>
          <w:p w14:paraId="3C641A6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Общий дизайн literature review</w:t>
            </w:r>
          </w:p>
        </w:tc>
      </w:tr>
      <w:tr w:rsidR="00D023E7" w:rsidRPr="00D023E7" w14:paraId="65DA493D" w14:textId="77777777">
        <w:trPr>
          <w:tblCellSpacing w:w="15" w:type="dxa"/>
        </w:trPr>
        <w:tc>
          <w:tcPr>
            <w:tcW w:w="0" w:type="auto"/>
            <w:vAlign w:val="center"/>
            <w:hideMark/>
          </w:tcPr>
          <w:p w14:paraId="4BFDFF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M02 / A30</w:t>
            </w:r>
          </w:p>
        </w:tc>
        <w:tc>
          <w:tcPr>
            <w:tcW w:w="0" w:type="auto"/>
            <w:vAlign w:val="center"/>
            <w:hideMark/>
          </w:tcPr>
          <w:p w14:paraId="6A3E6EB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Thomas &amp; Harden (2008)</w:t>
            </w:r>
          </w:p>
        </w:tc>
        <w:tc>
          <w:tcPr>
            <w:tcW w:w="0" w:type="auto"/>
            <w:vAlign w:val="center"/>
            <w:hideMark/>
          </w:tcPr>
          <w:p w14:paraId="78295CC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Кодирование, descriptive themes и analytical themes</w:t>
            </w:r>
          </w:p>
        </w:tc>
      </w:tr>
    </w:tbl>
    <w:p w14:paraId="0238937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Окончательная оценка</w:t>
      </w:r>
    </w:p>
    <w:p w14:paraId="4F7ECC38" w14:textId="77777777" w:rsidR="00D023E7" w:rsidRPr="00D023E7" w:rsidRDefault="00D023E7" w:rsidP="00D023E7">
      <w:pPr>
        <w:numPr>
          <w:ilvl w:val="0"/>
          <w:numId w:val="4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Coding relevance:</w:t>
      </w:r>
      <w:r w:rsidRPr="00D023E7">
        <w:rPr>
          <w:rFonts w:ascii="Times New Roman" w:eastAsia="Times New Roman" w:hAnsi="Times New Roman" w:cs="Times New Roman"/>
          <w:color w:val="000000"/>
          <w:kern w:val="0"/>
          <w:lang w:eastAsia="ru-RU"/>
          <w14:ligatures w14:val="none"/>
        </w:rPr>
        <w:t> 10/10</w:t>
      </w:r>
    </w:p>
    <w:p w14:paraId="4E6D67D2" w14:textId="77777777" w:rsidR="00D023E7" w:rsidRPr="00D023E7" w:rsidRDefault="00D023E7" w:rsidP="00D023E7">
      <w:pPr>
        <w:numPr>
          <w:ilvl w:val="0"/>
          <w:numId w:val="4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Thematic synthesis relevance:</w:t>
      </w:r>
      <w:r w:rsidRPr="00D023E7">
        <w:rPr>
          <w:rFonts w:ascii="Times New Roman" w:eastAsia="Times New Roman" w:hAnsi="Times New Roman" w:cs="Times New Roman"/>
          <w:color w:val="000000"/>
          <w:kern w:val="0"/>
          <w:lang w:eastAsia="ru-RU"/>
          <w14:ligatures w14:val="none"/>
        </w:rPr>
        <w:t> 10/10</w:t>
      </w:r>
    </w:p>
    <w:p w14:paraId="5634CE36" w14:textId="77777777" w:rsidR="00D023E7" w:rsidRPr="00D023E7" w:rsidRDefault="00D023E7" w:rsidP="00D023E7">
      <w:pPr>
        <w:numPr>
          <w:ilvl w:val="0"/>
          <w:numId w:val="4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Framework-development relevance:</w:t>
      </w:r>
      <w:r w:rsidRPr="00D023E7">
        <w:rPr>
          <w:rFonts w:ascii="Times New Roman" w:eastAsia="Times New Roman" w:hAnsi="Times New Roman" w:cs="Times New Roman"/>
          <w:color w:val="000000"/>
          <w:kern w:val="0"/>
          <w:lang w:eastAsia="ru-RU"/>
          <w14:ligatures w14:val="none"/>
        </w:rPr>
        <w:t> 9/10</w:t>
      </w:r>
    </w:p>
    <w:p w14:paraId="42D7CF2D" w14:textId="77777777" w:rsidR="00D023E7" w:rsidRPr="00D023E7" w:rsidRDefault="00D023E7" w:rsidP="00D023E7">
      <w:pPr>
        <w:numPr>
          <w:ilvl w:val="0"/>
          <w:numId w:val="4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Suitability for heterogeneous evidence:</w:t>
      </w:r>
      <w:r w:rsidRPr="00D023E7">
        <w:rPr>
          <w:rFonts w:ascii="Times New Roman" w:eastAsia="Times New Roman" w:hAnsi="Times New Roman" w:cs="Times New Roman"/>
          <w:color w:val="000000"/>
          <w:kern w:val="0"/>
          <w:lang w:eastAsia="ru-RU"/>
          <w14:ligatures w14:val="none"/>
        </w:rPr>
        <w:t> 7/10 с адаптацией</w:t>
      </w:r>
    </w:p>
    <w:p w14:paraId="6C33B7DA" w14:textId="77777777" w:rsidR="00D023E7" w:rsidRPr="00D023E7" w:rsidRDefault="00D023E7" w:rsidP="00D023E7">
      <w:pPr>
        <w:numPr>
          <w:ilvl w:val="0"/>
          <w:numId w:val="4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Search and screening relevance:</w:t>
      </w:r>
      <w:r w:rsidRPr="00D023E7">
        <w:rPr>
          <w:rFonts w:ascii="Times New Roman" w:eastAsia="Times New Roman" w:hAnsi="Times New Roman" w:cs="Times New Roman"/>
          <w:color w:val="000000"/>
          <w:kern w:val="0"/>
          <w:lang w:eastAsia="ru-RU"/>
          <w14:ligatures w14:val="none"/>
        </w:rPr>
        <w:t> 2/10</w:t>
      </w:r>
    </w:p>
    <w:p w14:paraId="1721237A" w14:textId="77777777" w:rsidR="00D023E7" w:rsidRPr="00D023E7" w:rsidRDefault="00D023E7" w:rsidP="00D023E7">
      <w:pPr>
        <w:numPr>
          <w:ilvl w:val="0"/>
          <w:numId w:val="4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Quality-appraisal relevance:</w:t>
      </w:r>
      <w:r w:rsidRPr="00D023E7">
        <w:rPr>
          <w:rFonts w:ascii="Times New Roman" w:eastAsia="Times New Roman" w:hAnsi="Times New Roman" w:cs="Times New Roman"/>
          <w:color w:val="000000"/>
          <w:kern w:val="0"/>
          <w:lang w:eastAsia="ru-RU"/>
          <w14:ligatures w14:val="none"/>
        </w:rPr>
        <w:t> 3/10</w:t>
      </w:r>
    </w:p>
    <w:p w14:paraId="6D5ACDC5" w14:textId="77777777" w:rsidR="00D023E7" w:rsidRPr="00D023E7" w:rsidRDefault="00D023E7" w:rsidP="00D023E7">
      <w:pPr>
        <w:numPr>
          <w:ilvl w:val="0"/>
          <w:numId w:val="41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Reshoring evidence:</w:t>
      </w:r>
      <w:r w:rsidRPr="00D023E7">
        <w:rPr>
          <w:rFonts w:ascii="Times New Roman" w:eastAsia="Times New Roman" w:hAnsi="Times New Roman" w:cs="Times New Roman"/>
          <w:color w:val="000000"/>
          <w:kern w:val="0"/>
          <w:lang w:eastAsia="ru-RU"/>
          <w14:ligatures w14:val="none"/>
        </w:rPr>
        <w:t> 0/10</w:t>
      </w:r>
    </w:p>
    <w:p w14:paraId="4F94DF3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A30/M02 обязательно используем в подразделе Data analysis and synthesis.</w:t>
      </w:r>
      <w:r w:rsidRPr="00D023E7">
        <w:rPr>
          <w:rFonts w:ascii="Times New Roman" w:eastAsia="Times New Roman" w:hAnsi="Times New Roman" w:cs="Times New Roman"/>
          <w:color w:val="000000"/>
          <w:kern w:val="0"/>
          <w:lang w:eastAsia="ru-RU"/>
          <w14:ligatures w14:val="none"/>
        </w:rPr>
        <w:t> Он обосновывает переход от отдельных barrier statements к descriptive themes и итоговому четырёхчастному framework, но должен применяться вместе с отдельными источниками по systematic review design, PRISMA и quality appraisal.</w:t>
      </w:r>
    </w:p>
    <w:p w14:paraId="11C558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Да, </w:t>
      </w:r>
      <w:r w:rsidRPr="00D023E7">
        <w:rPr>
          <w:rFonts w:ascii="Times New Roman" w:eastAsia="Times New Roman" w:hAnsi="Times New Roman" w:cs="Times New Roman"/>
          <w:b/>
          <w:bCs/>
          <w:color w:val="000000"/>
          <w:kern w:val="0"/>
          <w:lang w:eastAsia="ru-RU"/>
          <w14:ligatures w14:val="none"/>
        </w:rPr>
        <w:t>этот источник нам нужен</w:t>
      </w:r>
      <w:r w:rsidRPr="00D023E7">
        <w:rPr>
          <w:rFonts w:ascii="Times New Roman" w:eastAsia="Times New Roman" w:hAnsi="Times New Roman" w:cs="Times New Roman"/>
          <w:color w:val="000000"/>
          <w:kern w:val="0"/>
          <w:lang w:eastAsia="ru-RU"/>
          <w14:ligatures w14:val="none"/>
        </w:rPr>
        <w:t>. Для Methodology chapter он практически обязательный, потому что именно PRISMA 2020 позволит прозрачно показать, </w:t>
      </w:r>
      <w:r w:rsidRPr="00D023E7">
        <w:rPr>
          <w:rFonts w:ascii="Times New Roman" w:eastAsia="Times New Roman" w:hAnsi="Times New Roman" w:cs="Times New Roman"/>
          <w:b/>
          <w:bCs/>
          <w:color w:val="000000"/>
          <w:kern w:val="0"/>
          <w:lang w:eastAsia="ru-RU"/>
          <w14:ligatures w14:val="none"/>
        </w:rPr>
        <w:t>как статьи были найдены, проверены, исключены и включены в итоговый обзор</w:t>
      </w:r>
      <w:r w:rsidRPr="00D023E7">
        <w:rPr>
          <w:rFonts w:ascii="Times New Roman" w:eastAsia="Times New Roman" w:hAnsi="Times New Roman" w:cs="Times New Roman"/>
          <w:color w:val="000000"/>
          <w:kern w:val="0"/>
          <w:lang w:eastAsia="ru-RU"/>
          <w14:ligatures w14:val="none"/>
        </w:rPr>
        <w:t>.</w:t>
      </w:r>
    </w:p>
    <w:p w14:paraId="5ACF3E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Добавляю его как </w:t>
      </w:r>
      <w:r w:rsidRPr="00D023E7">
        <w:rPr>
          <w:rFonts w:ascii="Times New Roman" w:eastAsia="Times New Roman" w:hAnsi="Times New Roman" w:cs="Times New Roman"/>
          <w:b/>
          <w:bCs/>
          <w:color w:val="000000"/>
          <w:kern w:val="0"/>
          <w:lang w:eastAsia="ru-RU"/>
          <w14:ligatures w14:val="none"/>
        </w:rPr>
        <w:t>A31 / M03</w:t>
      </w:r>
      <w:r w:rsidRPr="00D023E7">
        <w:rPr>
          <w:rFonts w:ascii="Times New Roman" w:eastAsia="Times New Roman" w:hAnsi="Times New Roman" w:cs="Times New Roman"/>
          <w:color w:val="000000"/>
          <w:kern w:val="0"/>
          <w:lang w:eastAsia="ru-RU"/>
          <w14:ligatures w14:val="none"/>
        </w:rPr>
        <w:t>.</w:t>
      </w:r>
    </w:p>
    <w:p w14:paraId="5B8CE21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A31 / M03 — Page et al. (2021)</w:t>
      </w:r>
    </w:p>
    <w:p w14:paraId="46CBB83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APA 7:</w:t>
      </w:r>
    </w:p>
    <w:p w14:paraId="1066367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D023E7">
        <w:rPr>
          <w:rFonts w:ascii="Times New Roman" w:eastAsia="Times New Roman" w:hAnsi="Times New Roman" w:cs="Times New Roman"/>
          <w:i/>
          <w:iCs/>
          <w:color w:val="000000"/>
          <w:kern w:val="0"/>
          <w:lang w:eastAsia="ru-RU"/>
          <w14:ligatures w14:val="none"/>
        </w:rPr>
        <w:t>BMJ, 372</w:t>
      </w:r>
      <w:r w:rsidRPr="00D023E7">
        <w:rPr>
          <w:rFonts w:ascii="Times New Roman" w:eastAsia="Times New Roman" w:hAnsi="Times New Roman" w:cs="Times New Roman"/>
          <w:color w:val="000000"/>
          <w:kern w:val="0"/>
          <w:lang w:eastAsia="ru-RU"/>
          <w14:ligatures w14:val="none"/>
        </w:rPr>
        <w:t>, n71. </w:t>
      </w:r>
      <w:hyperlink r:id="rId50" w:history="1">
        <w:r w:rsidRPr="00D023E7">
          <w:rPr>
            <w:rFonts w:ascii="Times New Roman" w:eastAsia="Times New Roman" w:hAnsi="Times New Roman" w:cs="Times New Roman"/>
            <w:color w:val="0000FF"/>
            <w:kern w:val="0"/>
            <w:u w:val="single"/>
            <w:lang w:eastAsia="ru-RU"/>
            <w14:ligatures w14:val="none"/>
          </w:rPr>
          <w:t>https://doi.org/10.1136/bmj.n71</w:t>
        </w:r>
      </w:hyperlink>
    </w:p>
    <w:p w14:paraId="3C439CEA"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4521"/>
      </w:tblGrid>
      <w:tr w:rsidR="00D023E7" w:rsidRPr="00D023E7" w14:paraId="73BA403F" w14:textId="77777777">
        <w:trPr>
          <w:tblHeader/>
          <w:tblCellSpacing w:w="15" w:type="dxa"/>
        </w:trPr>
        <w:tc>
          <w:tcPr>
            <w:tcW w:w="0" w:type="auto"/>
            <w:vAlign w:val="center"/>
            <w:hideMark/>
          </w:tcPr>
          <w:p w14:paraId="08E78D4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3622E50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1BE683E1" w14:textId="77777777">
        <w:trPr>
          <w:tblCellSpacing w:w="15" w:type="dxa"/>
        </w:trPr>
        <w:tc>
          <w:tcPr>
            <w:tcW w:w="0" w:type="auto"/>
            <w:vAlign w:val="center"/>
            <w:hideMark/>
          </w:tcPr>
          <w:p w14:paraId="4B3F9BE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 источника</w:t>
            </w:r>
          </w:p>
        </w:tc>
        <w:tc>
          <w:tcPr>
            <w:tcW w:w="0" w:type="auto"/>
            <w:vAlign w:val="center"/>
            <w:hideMark/>
          </w:tcPr>
          <w:p w14:paraId="624C15A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Official systematic-review reporting guideline</w:t>
            </w:r>
          </w:p>
        </w:tc>
      </w:tr>
      <w:tr w:rsidR="00D023E7" w:rsidRPr="00D023E7" w14:paraId="78F5D4C6" w14:textId="77777777">
        <w:trPr>
          <w:tblCellSpacing w:w="15" w:type="dxa"/>
        </w:trPr>
        <w:tc>
          <w:tcPr>
            <w:tcW w:w="0" w:type="auto"/>
            <w:vAlign w:val="center"/>
            <w:hideMark/>
          </w:tcPr>
          <w:p w14:paraId="755DFFA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32260E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4 — Methodological</w:t>
            </w:r>
          </w:p>
        </w:tc>
      </w:tr>
      <w:tr w:rsidR="00D023E7" w:rsidRPr="00D023E7" w14:paraId="69D1831A" w14:textId="77777777">
        <w:trPr>
          <w:tblCellSpacing w:w="15" w:type="dxa"/>
        </w:trPr>
        <w:tc>
          <w:tcPr>
            <w:tcW w:w="0" w:type="auto"/>
            <w:vAlign w:val="center"/>
            <w:hideMark/>
          </w:tcPr>
          <w:p w14:paraId="09F097C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6DFBA4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methodology/reporting source</w:t>
            </w:r>
          </w:p>
        </w:tc>
      </w:tr>
      <w:tr w:rsidR="00D023E7" w:rsidRPr="00D023E7" w14:paraId="41D10BE3" w14:textId="77777777">
        <w:trPr>
          <w:tblCellSpacing w:w="15" w:type="dxa"/>
        </w:trPr>
        <w:tc>
          <w:tcPr>
            <w:tcW w:w="0" w:type="auto"/>
            <w:vAlign w:val="center"/>
            <w:hideMark/>
          </w:tcPr>
          <w:p w14:paraId="259F6A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Приоритет</w:t>
            </w:r>
          </w:p>
        </w:tc>
        <w:tc>
          <w:tcPr>
            <w:tcW w:w="0" w:type="auto"/>
            <w:vAlign w:val="center"/>
            <w:hideMark/>
          </w:tcPr>
          <w:p w14:paraId="6FC05D8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Essential</w:t>
            </w:r>
          </w:p>
        </w:tc>
      </w:tr>
      <w:tr w:rsidR="00D023E7" w:rsidRPr="00D023E7" w14:paraId="1D2EE768" w14:textId="77777777">
        <w:trPr>
          <w:tblCellSpacing w:w="15" w:type="dxa"/>
        </w:trPr>
        <w:tc>
          <w:tcPr>
            <w:tcW w:w="0" w:type="auto"/>
            <w:vAlign w:val="center"/>
            <w:hideMark/>
          </w:tcPr>
          <w:p w14:paraId="0BC1E97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Основная глава</w:t>
            </w:r>
          </w:p>
        </w:tc>
        <w:tc>
          <w:tcPr>
            <w:tcW w:w="0" w:type="auto"/>
            <w:vAlign w:val="center"/>
            <w:hideMark/>
          </w:tcPr>
          <w:p w14:paraId="2925760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w:t>
            </w:r>
          </w:p>
        </w:tc>
      </w:tr>
      <w:tr w:rsidR="00D023E7" w:rsidRPr="00D023E7" w14:paraId="28157510" w14:textId="77777777">
        <w:trPr>
          <w:tblCellSpacing w:w="15" w:type="dxa"/>
        </w:trPr>
        <w:tc>
          <w:tcPr>
            <w:tcW w:w="0" w:type="auto"/>
            <w:vAlign w:val="center"/>
            <w:hideMark/>
          </w:tcPr>
          <w:p w14:paraId="2B703EF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analytical reshoring sample</w:t>
            </w:r>
          </w:p>
        </w:tc>
        <w:tc>
          <w:tcPr>
            <w:tcW w:w="0" w:type="auto"/>
            <w:vAlign w:val="center"/>
            <w:hideMark/>
          </w:tcPr>
          <w:p w14:paraId="0C2CA72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32982DBA" w14:textId="77777777">
        <w:trPr>
          <w:tblCellSpacing w:w="15" w:type="dxa"/>
        </w:trPr>
        <w:tc>
          <w:tcPr>
            <w:tcW w:w="0" w:type="auto"/>
            <w:vAlign w:val="center"/>
            <w:hideMark/>
          </w:tcPr>
          <w:p w14:paraId="5A389DE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Barrier Matrix</w:t>
            </w:r>
          </w:p>
        </w:tc>
        <w:tc>
          <w:tcPr>
            <w:tcW w:w="0" w:type="auto"/>
            <w:vAlign w:val="center"/>
            <w:hideMark/>
          </w:tcPr>
          <w:p w14:paraId="490DD45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3089AF06" w14:textId="77777777">
        <w:trPr>
          <w:tblCellSpacing w:w="15" w:type="dxa"/>
        </w:trPr>
        <w:tc>
          <w:tcPr>
            <w:tcW w:w="0" w:type="auto"/>
            <w:vAlign w:val="center"/>
            <w:hideMark/>
          </w:tcPr>
          <w:p w14:paraId="131F18C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PRISMA flow diagram</w:t>
            </w:r>
          </w:p>
        </w:tc>
        <w:tc>
          <w:tcPr>
            <w:tcW w:w="0" w:type="auto"/>
            <w:vAlign w:val="center"/>
            <w:hideMark/>
          </w:tcPr>
          <w:p w14:paraId="2B066CD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как методологическая основа</w:t>
            </w:r>
          </w:p>
        </w:tc>
      </w:tr>
    </w:tbl>
    <w:p w14:paraId="2D0C40E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2020 включает обновлённый список из 27 reporting items, расширенный checklist, checklist для abstract и flow diagrams для первоначальных и обновлённых systematic reviews. Он заменил PRISMA 2009.</w:t>
      </w:r>
    </w:p>
    <w:p w14:paraId="4A2217C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именно PRISMA даст нашей работе</w:t>
      </w:r>
    </w:p>
    <w:p w14:paraId="18F7534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1. Прозрачное описание поиска</w:t>
      </w:r>
    </w:p>
    <w:p w14:paraId="6341F1A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Methodology нужно будет указать:</w:t>
      </w:r>
    </w:p>
    <w:p w14:paraId="73DF817B"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базы данных;</w:t>
      </w:r>
    </w:p>
    <w:p w14:paraId="60773D46"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дату каждого поиска;</w:t>
      </w:r>
    </w:p>
    <w:p w14:paraId="59768E5B"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полный search string для каждой базы;</w:t>
      </w:r>
    </w:p>
    <w:p w14:paraId="3440106D"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использованные filters;</w:t>
      </w:r>
    </w:p>
    <w:p w14:paraId="18C2F77F"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year range;</w:t>
      </w:r>
    </w:p>
    <w:p w14:paraId="0A9D8B12"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language restrictions;</w:t>
      </w:r>
    </w:p>
    <w:p w14:paraId="58ECF366"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способ поиска дополнительных статей;</w:t>
      </w:r>
    </w:p>
    <w:p w14:paraId="1542834C" w14:textId="77777777" w:rsidR="00D023E7" w:rsidRPr="00D023E7" w:rsidRDefault="00D023E7" w:rsidP="00D023E7">
      <w:pPr>
        <w:numPr>
          <w:ilvl w:val="0"/>
          <w:numId w:val="41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порядок удаления дубликатов.</w:t>
      </w:r>
    </w:p>
    <w:p w14:paraId="33B3BC0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2020 требует представлять полные стратегии поиска для всех использованных databases, registers и websites, а не только один пример поискового запроса.</w:t>
      </w:r>
    </w:p>
    <w:p w14:paraId="1140FB9D"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2. Документирование отбора статей</w:t>
      </w:r>
    </w:p>
    <w:p w14:paraId="050169D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Мы должны показать:</w:t>
      </w:r>
    </w:p>
    <w:p w14:paraId="224517BF"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records было найдено;</w:t>
      </w:r>
    </w:p>
    <w:p w14:paraId="4FACC34B"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duplicates удалено;</w:t>
      </w:r>
    </w:p>
    <w:p w14:paraId="31CCE3F9"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titles and abstracts проверено;</w:t>
      </w:r>
    </w:p>
    <w:p w14:paraId="1C528520"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записей исключено;</w:t>
      </w:r>
    </w:p>
    <w:p w14:paraId="24C9E2E9"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full texts запрошено;</w:t>
      </w:r>
    </w:p>
    <w:p w14:paraId="7012C6A7"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full texts удалось получить;</w:t>
      </w:r>
    </w:p>
    <w:p w14:paraId="1B5BF5D9"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full-text articles было исключено;</w:t>
      </w:r>
    </w:p>
    <w:p w14:paraId="31F33F01"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они были исключены;</w:t>
      </w:r>
    </w:p>
    <w:p w14:paraId="5BC4D38A" w14:textId="77777777" w:rsidR="00D023E7" w:rsidRPr="00D023E7" w:rsidRDefault="00D023E7" w:rsidP="00D023E7">
      <w:pPr>
        <w:numPr>
          <w:ilvl w:val="0"/>
          <w:numId w:val="41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сколько статей вошло в final analytical sample.</w:t>
      </w:r>
    </w:p>
    <w:p w14:paraId="28F44E9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Именно это будет представлено в </w:t>
      </w:r>
      <w:r w:rsidRPr="00D023E7">
        <w:rPr>
          <w:rFonts w:ascii="Times New Roman" w:eastAsia="Times New Roman" w:hAnsi="Times New Roman" w:cs="Times New Roman"/>
          <w:b/>
          <w:bCs/>
          <w:color w:val="000000"/>
          <w:kern w:val="0"/>
          <w:lang w:eastAsia="ru-RU"/>
          <w14:ligatures w14:val="none"/>
        </w:rPr>
        <w:t>PRISMA flow diagram</w:t>
      </w:r>
      <w:r w:rsidRPr="00D023E7">
        <w:rPr>
          <w:rFonts w:ascii="Times New Roman" w:eastAsia="Times New Roman" w:hAnsi="Times New Roman" w:cs="Times New Roman"/>
          <w:color w:val="000000"/>
          <w:kern w:val="0"/>
          <w:lang w:eastAsia="ru-RU"/>
          <w14:ligatures w14:val="none"/>
        </w:rPr>
        <w:t>.</w:t>
      </w:r>
    </w:p>
    <w:p w14:paraId="3F77E18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 Причины исключения</w:t>
      </w:r>
    </w:p>
    <w:p w14:paraId="7514D13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full-text exclusions нужно будет записывать конкретную причину, например:</w:t>
      </w:r>
    </w:p>
    <w:p w14:paraId="3AABE408"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 manufacturing;</w:t>
      </w:r>
    </w:p>
    <w:p w14:paraId="6F57DCB2"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 actual reshoring;</w:t>
      </w:r>
    </w:p>
    <w:p w14:paraId="18BA980B"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re-offshoring/China+1 rather than reshoring;</w:t>
      </w:r>
    </w:p>
    <w:p w14:paraId="4967AFBE"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 Asian host-country relevance;</w:t>
      </w:r>
    </w:p>
    <w:p w14:paraId="29CDEC62"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only, without implementation relevance;</w:t>
      </w:r>
    </w:p>
    <w:p w14:paraId="5BF235B4"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non-peer-reviewed source;</w:t>
      </w:r>
    </w:p>
    <w:p w14:paraId="76032CE1"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full text unavailable;</w:t>
      </w:r>
    </w:p>
    <w:p w14:paraId="72DDA28E"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duplicate study;</w:t>
      </w:r>
    </w:p>
    <w:p w14:paraId="3BB2144D"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service reshoring rather than manufacturing;</w:t>
      </w:r>
    </w:p>
    <w:p w14:paraId="39C1AB69" w14:textId="77777777" w:rsidR="00D023E7" w:rsidRPr="00D023E7" w:rsidRDefault="00D023E7" w:rsidP="00D023E7">
      <w:pPr>
        <w:numPr>
          <w:ilvl w:val="0"/>
          <w:numId w:val="41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source outside the defined period.</w:t>
      </w:r>
    </w:p>
    <w:p w14:paraId="55D9A2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рекомендует отдельно указывать исследования, которые внешне могли соответствовать inclusion criteria, но были исключены после чтения полного текста, вместе с объяснением причины.</w:t>
      </w:r>
    </w:p>
    <w:p w14:paraId="1929B9F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4. Прозрачное описание synthesis</w:t>
      </w:r>
    </w:p>
    <w:p w14:paraId="70CF0C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требует объяснить:</w:t>
      </w:r>
    </w:p>
    <w:p w14:paraId="521B6139" w14:textId="77777777" w:rsidR="00D023E7" w:rsidRPr="00D023E7" w:rsidRDefault="00D023E7" w:rsidP="00D023E7">
      <w:pPr>
        <w:numPr>
          <w:ilvl w:val="0"/>
          <w:numId w:val="4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исследования вошли в конкретный synthesis;</w:t>
      </w:r>
    </w:p>
    <w:p w14:paraId="7F6D9C26" w14:textId="77777777" w:rsidR="00D023E7" w:rsidRPr="00D023E7" w:rsidRDefault="00D023E7" w:rsidP="00D023E7">
      <w:pPr>
        <w:numPr>
          <w:ilvl w:val="0"/>
          <w:numId w:val="4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данные были подготовлены;</w:t>
      </w:r>
    </w:p>
    <w:p w14:paraId="2B0C52D8" w14:textId="77777777" w:rsidR="00D023E7" w:rsidRPr="00D023E7" w:rsidRDefault="00D023E7" w:rsidP="00D023E7">
      <w:pPr>
        <w:numPr>
          <w:ilvl w:val="0"/>
          <w:numId w:val="4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они были представлены в таблицах;</w:t>
      </w:r>
    </w:p>
    <w:p w14:paraId="12D2F7AC" w14:textId="77777777" w:rsidR="00D023E7" w:rsidRPr="00D023E7" w:rsidRDefault="00D023E7" w:rsidP="00D023E7">
      <w:pPr>
        <w:numPr>
          <w:ilvl w:val="0"/>
          <w:numId w:val="4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какой метод synthesis использовался;</w:t>
      </w:r>
    </w:p>
    <w:p w14:paraId="427434BC" w14:textId="77777777" w:rsidR="00D023E7" w:rsidRPr="00D023E7" w:rsidRDefault="00D023E7" w:rsidP="00D023E7">
      <w:pPr>
        <w:numPr>
          <w:ilvl w:val="0"/>
          <w:numId w:val="41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как учитывалась heterogeneity между исследованиями.</w:t>
      </w:r>
    </w:p>
    <w:p w14:paraId="7F17F3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нашей работе это будет выглядеть так:</w:t>
      </w:r>
    </w:p>
    <w:p w14:paraId="54E2825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Studies were grouped according to evidence level, geographical relevance, reshoring stage and barrier category. Barrier-related evidence was subsequently synthesised using an adapted thematic synthesis approach.</w:t>
      </w:r>
    </w:p>
    <w:p w14:paraId="10AF83C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PRISMA отвечает за </w:t>
      </w:r>
      <w:r w:rsidRPr="00D023E7">
        <w:rPr>
          <w:rFonts w:ascii="Times New Roman" w:eastAsia="Times New Roman" w:hAnsi="Times New Roman" w:cs="Times New Roman"/>
          <w:b/>
          <w:bCs/>
          <w:color w:val="000000"/>
          <w:kern w:val="0"/>
          <w:lang w:eastAsia="ru-RU"/>
          <w14:ligatures w14:val="none"/>
        </w:rPr>
        <w:t>reporting</w:t>
      </w:r>
      <w:r w:rsidRPr="00D023E7">
        <w:rPr>
          <w:rFonts w:ascii="Times New Roman" w:eastAsia="Times New Roman" w:hAnsi="Times New Roman" w:cs="Times New Roman"/>
          <w:color w:val="000000"/>
          <w:kern w:val="0"/>
          <w:lang w:eastAsia="ru-RU"/>
          <w14:ligatures w14:val="none"/>
        </w:rPr>
        <w:t>, а Thomas and Harden — за сам тематический синтез.</w:t>
      </w:r>
    </w:p>
    <w:p w14:paraId="385FFF6D"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Очень важное ограничение</w:t>
      </w:r>
    </w:p>
    <w:p w14:paraId="55D6DC0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 </w:t>
      </w:r>
      <w:r w:rsidRPr="00D023E7">
        <w:rPr>
          <w:rFonts w:ascii="Times New Roman" w:eastAsia="Times New Roman" w:hAnsi="Times New Roman" w:cs="Times New Roman"/>
          <w:b/>
          <w:bCs/>
          <w:color w:val="000000"/>
          <w:kern w:val="0"/>
          <w:lang w:eastAsia="ru-RU"/>
          <w14:ligatures w14:val="none"/>
        </w:rPr>
        <w:t>не самостоятельная методология проведения анализа</w:t>
      </w:r>
      <w:r w:rsidRPr="00D023E7">
        <w:rPr>
          <w:rFonts w:ascii="Times New Roman" w:eastAsia="Times New Roman" w:hAnsi="Times New Roman" w:cs="Times New Roman"/>
          <w:color w:val="000000"/>
          <w:kern w:val="0"/>
          <w:lang w:eastAsia="ru-RU"/>
          <w14:ligatures w14:val="none"/>
        </w:rPr>
        <w:t>.</w:t>
      </w:r>
    </w:p>
    <w:p w14:paraId="2EC3D3C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Авторы прямо указывают, что PRISMA 2020:</w:t>
      </w:r>
    </w:p>
    <w:p w14:paraId="29A168D1" w14:textId="77777777" w:rsidR="00D023E7" w:rsidRPr="00D023E7" w:rsidRDefault="00D023E7" w:rsidP="00D023E7">
      <w:pPr>
        <w:numPr>
          <w:ilvl w:val="0"/>
          <w:numId w:val="4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предназначен для обучения проведению systematic review;</w:t>
      </w:r>
    </w:p>
    <w:p w14:paraId="303EF1BE" w14:textId="77777777" w:rsidR="00D023E7" w:rsidRPr="00D023E7" w:rsidRDefault="00D023E7" w:rsidP="00D023E7">
      <w:pPr>
        <w:numPr>
          <w:ilvl w:val="0"/>
          <w:numId w:val="4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является инструментом оценки methodological quality;</w:t>
      </w:r>
    </w:p>
    <w:p w14:paraId="79CCDB5D" w14:textId="77777777" w:rsidR="00D023E7" w:rsidRPr="00D023E7" w:rsidRDefault="00D023E7" w:rsidP="00D023E7">
      <w:pPr>
        <w:numPr>
          <w:ilvl w:val="0"/>
          <w:numId w:val="4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заменяет отдельные методы synthesis;</w:t>
      </w:r>
    </w:p>
    <w:p w14:paraId="43087AB7" w14:textId="77777777" w:rsidR="00D023E7" w:rsidRPr="00D023E7" w:rsidRDefault="00D023E7" w:rsidP="00D023E7">
      <w:pPr>
        <w:numPr>
          <w:ilvl w:val="0"/>
          <w:numId w:val="41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 заменяет quality appraisal tools.</w:t>
      </w:r>
    </w:p>
    <w:p w14:paraId="3758A8F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нельзя написать:</w:t>
      </w:r>
    </w:p>
    <w:p w14:paraId="5F5676C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methodology of this thesis was PRISMA.”</w:t>
      </w:r>
    </w:p>
    <w:p w14:paraId="131682F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 написать:</w:t>
      </w:r>
    </w:p>
    <w:p w14:paraId="61ABD23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systematic literature review was reported with reference to the PRISMA 2020 guidelines.”</w:t>
      </w:r>
    </w:p>
    <w:p w14:paraId="17AC6B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Или, если мы выполним все применимые пункты:</w:t>
      </w:r>
    </w:p>
    <w:p w14:paraId="4CA7362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 identification, screening and selection process was reported in accordance with the PRISMA 2020 guidelines.”</w:t>
      </w:r>
    </w:p>
    <w:p w14:paraId="45D52A8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Подходит ли PRISMA для management thesis</w:t>
      </w:r>
    </w:p>
    <w:p w14:paraId="1DCDEF1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Хотя PRISMA первоначально создавался преимущественно для health-intervention reviews, сами авторы отмечают, что многие пункты применимы к systematic reviews с другими исследовательскими целями. Он также применим к mixed-method reviews, содержащим качественные и количественные исследования, но должен дополняться отдельным руководством по qualitative synthesis.</w:t>
      </w:r>
    </w:p>
    <w:p w14:paraId="0059071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Поэтому для нашей бакалаврской комбинация будет правильной: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3568"/>
      </w:tblGrid>
      <w:tr w:rsidR="00D023E7" w:rsidRPr="00D023E7" w14:paraId="2639DFF3" w14:textId="77777777">
        <w:trPr>
          <w:tblHeader/>
          <w:tblCellSpacing w:w="15" w:type="dxa"/>
        </w:trPr>
        <w:tc>
          <w:tcPr>
            <w:tcW w:w="0" w:type="auto"/>
            <w:vAlign w:val="center"/>
            <w:hideMark/>
          </w:tcPr>
          <w:p w14:paraId="7272B641"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Методологическая задача</w:t>
            </w:r>
          </w:p>
        </w:tc>
        <w:tc>
          <w:tcPr>
            <w:tcW w:w="0" w:type="auto"/>
            <w:vAlign w:val="center"/>
            <w:hideMark/>
          </w:tcPr>
          <w:p w14:paraId="35C6C9D6"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r>
      <w:tr w:rsidR="00D023E7" w:rsidRPr="00D023E7" w14:paraId="43E4C97F" w14:textId="77777777">
        <w:trPr>
          <w:tblCellSpacing w:w="15" w:type="dxa"/>
        </w:trPr>
        <w:tc>
          <w:tcPr>
            <w:tcW w:w="0" w:type="auto"/>
            <w:vAlign w:val="center"/>
            <w:hideMark/>
          </w:tcPr>
          <w:p w14:paraId="155132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Общий дизайн literature review</w:t>
            </w:r>
          </w:p>
        </w:tc>
        <w:tc>
          <w:tcPr>
            <w:tcW w:w="0" w:type="auto"/>
            <w:vAlign w:val="center"/>
            <w:hideMark/>
          </w:tcPr>
          <w:p w14:paraId="670B9F2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Snyder, 2019</w:t>
            </w:r>
          </w:p>
        </w:tc>
      </w:tr>
      <w:tr w:rsidR="00D023E7" w:rsidRPr="00D023E7" w14:paraId="785EF481" w14:textId="77777777">
        <w:trPr>
          <w:tblCellSpacing w:w="15" w:type="dxa"/>
        </w:trPr>
        <w:tc>
          <w:tcPr>
            <w:tcW w:w="0" w:type="auto"/>
            <w:vAlign w:val="center"/>
            <w:hideMark/>
          </w:tcPr>
          <w:p w14:paraId="3B12E76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Systematic review в management</w:t>
            </w:r>
          </w:p>
        </w:tc>
        <w:tc>
          <w:tcPr>
            <w:tcW w:w="0" w:type="auto"/>
            <w:vAlign w:val="center"/>
            <w:hideMark/>
          </w:tcPr>
          <w:p w14:paraId="5F4515B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Tranfield et al., 2003</w:t>
            </w:r>
          </w:p>
        </w:tc>
      </w:tr>
      <w:tr w:rsidR="00D023E7" w:rsidRPr="00D023E7" w14:paraId="19CCF3F7" w14:textId="77777777">
        <w:trPr>
          <w:tblCellSpacing w:w="15" w:type="dxa"/>
        </w:trPr>
        <w:tc>
          <w:tcPr>
            <w:tcW w:w="0" w:type="auto"/>
            <w:vAlign w:val="center"/>
            <w:hideMark/>
          </w:tcPr>
          <w:p w14:paraId="6DD6EFB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Search and screening reporting</w:t>
            </w:r>
          </w:p>
        </w:tc>
        <w:tc>
          <w:tcPr>
            <w:tcW w:w="0" w:type="auto"/>
            <w:vAlign w:val="center"/>
            <w:hideMark/>
          </w:tcPr>
          <w:p w14:paraId="69B6830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 et al., 2021 — PRISMA 2020</w:t>
            </w:r>
          </w:p>
        </w:tc>
      </w:tr>
      <w:tr w:rsidR="00D023E7" w:rsidRPr="00D023E7" w14:paraId="3034AAA4" w14:textId="77777777">
        <w:trPr>
          <w:tblCellSpacing w:w="15" w:type="dxa"/>
        </w:trPr>
        <w:tc>
          <w:tcPr>
            <w:tcW w:w="0" w:type="auto"/>
            <w:vAlign w:val="center"/>
            <w:hideMark/>
          </w:tcPr>
          <w:p w14:paraId="66B817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synthesis</w:t>
            </w:r>
          </w:p>
        </w:tc>
        <w:tc>
          <w:tcPr>
            <w:tcW w:w="0" w:type="auto"/>
            <w:vAlign w:val="center"/>
            <w:hideMark/>
          </w:tcPr>
          <w:p w14:paraId="3F68BD5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&amp; Harden, 2008</w:t>
            </w:r>
          </w:p>
        </w:tc>
      </w:tr>
      <w:tr w:rsidR="00D023E7" w:rsidRPr="00D023E7" w14:paraId="20054B8B" w14:textId="77777777">
        <w:trPr>
          <w:tblCellSpacing w:w="15" w:type="dxa"/>
        </w:trPr>
        <w:tc>
          <w:tcPr>
            <w:tcW w:w="0" w:type="auto"/>
            <w:vAlign w:val="center"/>
            <w:hideMark/>
          </w:tcPr>
          <w:p w14:paraId="6F832EF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appraisal</w:t>
            </w:r>
          </w:p>
        </w:tc>
        <w:tc>
          <w:tcPr>
            <w:tcW w:w="0" w:type="auto"/>
            <w:vAlign w:val="center"/>
            <w:hideMark/>
          </w:tcPr>
          <w:p w14:paraId="16ADAE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Отдельный источник/tool</w:t>
            </w:r>
          </w:p>
        </w:tc>
      </w:tr>
      <w:tr w:rsidR="00D023E7" w:rsidRPr="00D023E7" w14:paraId="23F5DDA0" w14:textId="77777777">
        <w:trPr>
          <w:tblCellSpacing w:w="15" w:type="dxa"/>
        </w:trPr>
        <w:tc>
          <w:tcPr>
            <w:tcW w:w="0" w:type="auto"/>
            <w:vAlign w:val="center"/>
            <w:hideMark/>
          </w:tcPr>
          <w:p w14:paraId="062FDF7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Structured coding</w:t>
            </w:r>
          </w:p>
        </w:tc>
        <w:tc>
          <w:tcPr>
            <w:tcW w:w="0" w:type="auto"/>
            <w:vAlign w:val="center"/>
            <w:hideMark/>
          </w:tcPr>
          <w:p w14:paraId="759D05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Qualitative content analysis source</w:t>
            </w:r>
          </w:p>
        </w:tc>
      </w:tr>
    </w:tbl>
    <w:p w14:paraId="2A4418C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Как использовать в структуре Methodology</w:t>
      </w:r>
    </w:p>
    <w:p w14:paraId="117708A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Research design</w:t>
      </w:r>
    </w:p>
    <w:p w14:paraId="1E937BE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здесь упоминается кратко как reporting framework, но не как главный исследовательский дизайн.</w:t>
      </w:r>
    </w:p>
    <w:p w14:paraId="1B063912"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Search strategy</w:t>
      </w:r>
    </w:p>
    <w:p w14:paraId="58C838A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Нужно описать:</w:t>
      </w:r>
    </w:p>
    <w:p w14:paraId="143386EA"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Scopus;</w:t>
      </w:r>
    </w:p>
    <w:p w14:paraId="17CB83B8"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Web of Science;</w:t>
      </w:r>
    </w:p>
    <w:p w14:paraId="7588F2F9"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ABI/INFORM;</w:t>
      </w:r>
    </w:p>
    <w:p w14:paraId="21DE1F17"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Business Source;</w:t>
      </w:r>
    </w:p>
    <w:p w14:paraId="615B66BB"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дополнительные sources;</w:t>
      </w:r>
    </w:p>
    <w:p w14:paraId="0A8108AD"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search strings;</w:t>
      </w:r>
    </w:p>
    <w:p w14:paraId="1336882D"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dates;</w:t>
      </w:r>
    </w:p>
    <w:p w14:paraId="2E12EA16" w14:textId="77777777" w:rsidR="00D023E7" w:rsidRPr="00D023E7" w:rsidRDefault="00D023E7" w:rsidP="00D023E7">
      <w:pPr>
        <w:numPr>
          <w:ilvl w:val="0"/>
          <w:numId w:val="41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filters.</w:t>
      </w:r>
    </w:p>
    <w:p w14:paraId="26AB094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Screening and selection</w:t>
      </w:r>
    </w:p>
    <w:p w14:paraId="0A8F1CD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PRISMA будет главным источником:</w:t>
      </w:r>
    </w:p>
    <w:p w14:paraId="2F5150B9" w14:textId="77777777" w:rsidR="00D023E7" w:rsidRPr="00D023E7" w:rsidRDefault="00D023E7" w:rsidP="00D023E7">
      <w:pPr>
        <w:numPr>
          <w:ilvl w:val="0"/>
          <w:numId w:val="4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duplicate removal;</w:t>
      </w:r>
    </w:p>
    <w:p w14:paraId="5D929808" w14:textId="77777777" w:rsidR="00D023E7" w:rsidRPr="00D023E7" w:rsidRDefault="00D023E7" w:rsidP="00D023E7">
      <w:pPr>
        <w:numPr>
          <w:ilvl w:val="0"/>
          <w:numId w:val="4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title/abstract screening;</w:t>
      </w:r>
    </w:p>
    <w:p w14:paraId="5BDF480A" w14:textId="77777777" w:rsidR="00D023E7" w:rsidRPr="00D023E7" w:rsidRDefault="00D023E7" w:rsidP="00D023E7">
      <w:pPr>
        <w:numPr>
          <w:ilvl w:val="0"/>
          <w:numId w:val="4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full-text screening;</w:t>
      </w:r>
    </w:p>
    <w:p w14:paraId="1FDB9F5F" w14:textId="77777777" w:rsidR="00D023E7" w:rsidRPr="00D023E7" w:rsidRDefault="00D023E7" w:rsidP="00D023E7">
      <w:pPr>
        <w:numPr>
          <w:ilvl w:val="0"/>
          <w:numId w:val="4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inclusion/exclusion decisions;</w:t>
      </w:r>
    </w:p>
    <w:p w14:paraId="477DBD07" w14:textId="77777777" w:rsidR="00D023E7" w:rsidRPr="00D023E7" w:rsidRDefault="00D023E7" w:rsidP="00D023E7">
      <w:pPr>
        <w:numPr>
          <w:ilvl w:val="0"/>
          <w:numId w:val="41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reasons for exclusion.</w:t>
      </w:r>
    </w:p>
    <w:p w14:paraId="3DC99441"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Results of the search</w:t>
      </w:r>
    </w:p>
    <w:p w14:paraId="79494BD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размещается PRISMA flow diagram.</w:t>
      </w:r>
    </w:p>
    <w:p w14:paraId="0BF05DB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Appendix</w:t>
      </w:r>
    </w:p>
    <w:p w14:paraId="1F47F5B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Можно добавить:</w:t>
      </w:r>
    </w:p>
    <w:p w14:paraId="26A97AB1" w14:textId="77777777" w:rsidR="00D023E7" w:rsidRPr="00D023E7" w:rsidRDefault="00D023E7" w:rsidP="00D023E7">
      <w:pPr>
        <w:numPr>
          <w:ilvl w:val="0"/>
          <w:numId w:val="4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checklist;</w:t>
      </w:r>
    </w:p>
    <w:p w14:paraId="4ED4A7A6" w14:textId="77777777" w:rsidR="00D023E7" w:rsidRPr="00D023E7" w:rsidRDefault="00D023E7" w:rsidP="00D023E7">
      <w:pPr>
        <w:numPr>
          <w:ilvl w:val="0"/>
          <w:numId w:val="4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полные search strings;</w:t>
      </w:r>
    </w:p>
    <w:p w14:paraId="4F3072DB" w14:textId="77777777" w:rsidR="00D023E7" w:rsidRPr="00D023E7" w:rsidRDefault="00D023E7" w:rsidP="00D023E7">
      <w:pPr>
        <w:numPr>
          <w:ilvl w:val="0"/>
          <w:numId w:val="4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список full-text exclusions;</w:t>
      </w:r>
    </w:p>
    <w:p w14:paraId="10B31673" w14:textId="77777777" w:rsidR="00D023E7" w:rsidRPr="00D023E7" w:rsidRDefault="00D023E7" w:rsidP="00D023E7">
      <w:pPr>
        <w:numPr>
          <w:ilvl w:val="0"/>
          <w:numId w:val="41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причины исключений.</w:t>
      </w:r>
    </w:p>
    <w:p w14:paraId="4170F9EB"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Готовая формулировка для бакалаврской</w:t>
      </w:r>
    </w:p>
    <w:p w14:paraId="2630726E"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The identification and selection of studies were documented with reference to the PRISMA 2020 reporting guidelines (Page et al., 2021). The review process comprised database searching, duplicate removal, title and abstract screening, full-text eligibility assessment, and final study inclusion. The number of records at each stage and the reasons for full-text exclusion were documented in a PRISMA flow diagram.</w:t>
      </w:r>
    </w:p>
    <w:p w14:paraId="2BA2B96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нашего heterogeneous sample можно добавить:</w:t>
      </w:r>
    </w:p>
    <w:p w14:paraId="1CB09824"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PRISMA 2020 was used as a reporting framework rather than as a method of evidence synthesis. The extracted barrier-related findings were analysed separately through an adapted thematic synthesis based on Thomas and Harden (2008).</w:t>
      </w:r>
    </w:p>
    <w:p w14:paraId="3DC95520"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мы обязаны сохранить уже сейчас</w:t>
      </w:r>
    </w:p>
    <w:p w14:paraId="6FD3815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Чтобы позднее построить корректную PRISMA diagram, нужно записывать следующие числа: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6257"/>
      </w:tblGrid>
      <w:tr w:rsidR="00D023E7" w:rsidRPr="00D023E7" w14:paraId="4E2B8623" w14:textId="77777777">
        <w:trPr>
          <w:tblHeader/>
          <w:tblCellSpacing w:w="15" w:type="dxa"/>
        </w:trPr>
        <w:tc>
          <w:tcPr>
            <w:tcW w:w="0" w:type="auto"/>
            <w:vAlign w:val="center"/>
            <w:hideMark/>
          </w:tcPr>
          <w:p w14:paraId="2016DDB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Этап</w:t>
            </w:r>
          </w:p>
        </w:tc>
        <w:tc>
          <w:tcPr>
            <w:tcW w:w="0" w:type="auto"/>
            <w:vAlign w:val="center"/>
            <w:hideMark/>
          </w:tcPr>
          <w:p w14:paraId="2843DAB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Необходимые данные</w:t>
            </w:r>
          </w:p>
        </w:tc>
      </w:tr>
      <w:tr w:rsidR="00D023E7" w:rsidRPr="00D023E7" w14:paraId="730BCF5C" w14:textId="77777777">
        <w:trPr>
          <w:tblCellSpacing w:w="15" w:type="dxa"/>
        </w:trPr>
        <w:tc>
          <w:tcPr>
            <w:tcW w:w="0" w:type="auto"/>
            <w:vAlign w:val="center"/>
            <w:hideMark/>
          </w:tcPr>
          <w:p w14:paraId="76C5C1C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Identification</w:t>
            </w:r>
          </w:p>
        </w:tc>
        <w:tc>
          <w:tcPr>
            <w:tcW w:w="0" w:type="auto"/>
            <w:vAlign w:val="center"/>
            <w:hideMark/>
          </w:tcPr>
          <w:p w14:paraId="1BA70F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Количество результатов из каждой базы</w:t>
            </w:r>
          </w:p>
        </w:tc>
      </w:tr>
      <w:tr w:rsidR="00D023E7" w:rsidRPr="00D023E7" w14:paraId="79385473" w14:textId="77777777">
        <w:trPr>
          <w:tblCellSpacing w:w="15" w:type="dxa"/>
        </w:trPr>
        <w:tc>
          <w:tcPr>
            <w:tcW w:w="0" w:type="auto"/>
            <w:vAlign w:val="center"/>
            <w:hideMark/>
          </w:tcPr>
          <w:p w14:paraId="271EFF6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Deduplication</w:t>
            </w:r>
          </w:p>
        </w:tc>
        <w:tc>
          <w:tcPr>
            <w:tcW w:w="0" w:type="auto"/>
            <w:vAlign w:val="center"/>
            <w:hideMark/>
          </w:tcPr>
          <w:p w14:paraId="6B38B30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Количество удалённых дубликатов</w:t>
            </w:r>
          </w:p>
        </w:tc>
      </w:tr>
      <w:tr w:rsidR="00D023E7" w:rsidRPr="00D023E7" w14:paraId="221BE08B" w14:textId="77777777">
        <w:trPr>
          <w:tblCellSpacing w:w="15" w:type="dxa"/>
        </w:trPr>
        <w:tc>
          <w:tcPr>
            <w:tcW w:w="0" w:type="auto"/>
            <w:vAlign w:val="center"/>
            <w:hideMark/>
          </w:tcPr>
          <w:p w14:paraId="010CC23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Screening</w:t>
            </w:r>
          </w:p>
        </w:tc>
        <w:tc>
          <w:tcPr>
            <w:tcW w:w="0" w:type="auto"/>
            <w:vAlign w:val="center"/>
            <w:hideMark/>
          </w:tcPr>
          <w:p w14:paraId="61840E0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Проверенные titles/abstracts</w:t>
            </w:r>
          </w:p>
        </w:tc>
      </w:tr>
      <w:tr w:rsidR="00D023E7" w:rsidRPr="00D023E7" w14:paraId="5571FC35" w14:textId="77777777">
        <w:trPr>
          <w:tblCellSpacing w:w="15" w:type="dxa"/>
        </w:trPr>
        <w:tc>
          <w:tcPr>
            <w:tcW w:w="0" w:type="auto"/>
            <w:vAlign w:val="center"/>
            <w:hideMark/>
          </w:tcPr>
          <w:p w14:paraId="2281EEF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Initial exclusion</w:t>
            </w:r>
          </w:p>
        </w:tc>
        <w:tc>
          <w:tcPr>
            <w:tcW w:w="0" w:type="auto"/>
            <w:vAlign w:val="center"/>
            <w:hideMark/>
          </w:tcPr>
          <w:p w14:paraId="6DB861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Исключённые после title/abstract</w:t>
            </w:r>
          </w:p>
        </w:tc>
      </w:tr>
      <w:tr w:rsidR="00D023E7" w:rsidRPr="00D023E7" w14:paraId="675EE0D2" w14:textId="77777777">
        <w:trPr>
          <w:tblCellSpacing w:w="15" w:type="dxa"/>
        </w:trPr>
        <w:tc>
          <w:tcPr>
            <w:tcW w:w="0" w:type="auto"/>
            <w:vAlign w:val="center"/>
            <w:hideMark/>
          </w:tcPr>
          <w:p w14:paraId="10E56E5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Retrieval</w:t>
            </w:r>
          </w:p>
        </w:tc>
        <w:tc>
          <w:tcPr>
            <w:tcW w:w="0" w:type="auto"/>
            <w:vAlign w:val="center"/>
            <w:hideMark/>
          </w:tcPr>
          <w:p w14:paraId="4CC61D4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Full texts, которые пытались получить</w:t>
            </w:r>
          </w:p>
        </w:tc>
      </w:tr>
      <w:tr w:rsidR="00D023E7" w:rsidRPr="00D023E7" w14:paraId="63C83B38" w14:textId="77777777">
        <w:trPr>
          <w:tblCellSpacing w:w="15" w:type="dxa"/>
        </w:trPr>
        <w:tc>
          <w:tcPr>
            <w:tcW w:w="0" w:type="auto"/>
            <w:vAlign w:val="center"/>
            <w:hideMark/>
          </w:tcPr>
          <w:p w14:paraId="3DE3CDE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Not retrieved</w:t>
            </w:r>
          </w:p>
        </w:tc>
        <w:tc>
          <w:tcPr>
            <w:tcW w:w="0" w:type="auto"/>
            <w:vAlign w:val="center"/>
            <w:hideMark/>
          </w:tcPr>
          <w:p w14:paraId="675FDD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Недоступные full texts</w:t>
            </w:r>
          </w:p>
        </w:tc>
      </w:tr>
      <w:tr w:rsidR="00D023E7" w:rsidRPr="00D023E7" w14:paraId="3F990FD8" w14:textId="77777777">
        <w:trPr>
          <w:tblCellSpacing w:w="15" w:type="dxa"/>
        </w:trPr>
        <w:tc>
          <w:tcPr>
            <w:tcW w:w="0" w:type="auto"/>
            <w:vAlign w:val="center"/>
            <w:hideMark/>
          </w:tcPr>
          <w:p w14:paraId="1394B97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Eligibility</w:t>
            </w:r>
          </w:p>
        </w:tc>
        <w:tc>
          <w:tcPr>
            <w:tcW w:w="0" w:type="auto"/>
            <w:vAlign w:val="center"/>
            <w:hideMark/>
          </w:tcPr>
          <w:p w14:paraId="4B9C208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Полностью прочитанные статьи</w:t>
            </w:r>
          </w:p>
        </w:tc>
      </w:tr>
      <w:tr w:rsidR="00D023E7" w:rsidRPr="00D023E7" w14:paraId="33A3AA40" w14:textId="77777777">
        <w:trPr>
          <w:tblCellSpacing w:w="15" w:type="dxa"/>
        </w:trPr>
        <w:tc>
          <w:tcPr>
            <w:tcW w:w="0" w:type="auto"/>
            <w:vAlign w:val="center"/>
            <w:hideMark/>
          </w:tcPr>
          <w:p w14:paraId="6E01B6C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Full-text exclusion</w:t>
            </w:r>
          </w:p>
        </w:tc>
        <w:tc>
          <w:tcPr>
            <w:tcW w:w="0" w:type="auto"/>
            <w:vAlign w:val="center"/>
            <w:hideMark/>
          </w:tcPr>
          <w:p w14:paraId="52CD939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Количество и конкретные причины</w:t>
            </w:r>
          </w:p>
        </w:tc>
      </w:tr>
      <w:tr w:rsidR="00D023E7" w:rsidRPr="00D023E7" w14:paraId="35D1DE08" w14:textId="77777777">
        <w:trPr>
          <w:tblCellSpacing w:w="15" w:type="dxa"/>
        </w:trPr>
        <w:tc>
          <w:tcPr>
            <w:tcW w:w="0" w:type="auto"/>
            <w:vAlign w:val="center"/>
            <w:hideMark/>
          </w:tcPr>
          <w:p w14:paraId="28C71B0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Inclusion</w:t>
            </w:r>
          </w:p>
        </w:tc>
        <w:tc>
          <w:tcPr>
            <w:tcW w:w="0" w:type="auto"/>
            <w:vAlign w:val="center"/>
            <w:hideMark/>
          </w:tcPr>
          <w:p w14:paraId="7965148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Итоговый analytical sample</w:t>
            </w:r>
          </w:p>
        </w:tc>
      </w:tr>
      <w:tr w:rsidR="00D023E7" w:rsidRPr="00D023E7" w14:paraId="2FB34055" w14:textId="77777777">
        <w:trPr>
          <w:tblCellSpacing w:w="15" w:type="dxa"/>
        </w:trPr>
        <w:tc>
          <w:tcPr>
            <w:tcW w:w="0" w:type="auto"/>
            <w:vAlign w:val="center"/>
            <w:hideMark/>
          </w:tcPr>
          <w:p w14:paraId="4F3FA1F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Background</w:t>
            </w:r>
          </w:p>
        </w:tc>
        <w:tc>
          <w:tcPr>
            <w:tcW w:w="0" w:type="auto"/>
            <w:vAlign w:val="center"/>
            <w:hideMark/>
          </w:tcPr>
          <w:p w14:paraId="5735380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Источники, использованные только для context/methodology</w:t>
            </w:r>
          </w:p>
        </w:tc>
      </w:tr>
    </w:tbl>
    <w:p w14:paraId="0AB7C3E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Если отбор проводился одним человеком, это также нужно честно указать. PRISMA требует сообщать, сколько reviewers участвовало в screening и работали ли они независимо.</w:t>
      </w:r>
    </w:p>
    <w:p w14:paraId="46E3A2FA"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Окончательное решение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413"/>
        <w:gridCol w:w="4233"/>
      </w:tblGrid>
      <w:tr w:rsidR="00D023E7" w:rsidRPr="00D023E7" w14:paraId="780943D4" w14:textId="77777777">
        <w:trPr>
          <w:tblHeader/>
          <w:tblCellSpacing w:w="15" w:type="dxa"/>
        </w:trPr>
        <w:tc>
          <w:tcPr>
            <w:tcW w:w="0" w:type="auto"/>
            <w:vAlign w:val="center"/>
            <w:hideMark/>
          </w:tcPr>
          <w:p w14:paraId="25F028C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ID</w:t>
            </w:r>
          </w:p>
        </w:tc>
        <w:tc>
          <w:tcPr>
            <w:tcW w:w="0" w:type="auto"/>
            <w:vAlign w:val="center"/>
            <w:hideMark/>
          </w:tcPr>
          <w:p w14:paraId="09598A4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4B1B794C"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24C5F132" w14:textId="77777777">
        <w:trPr>
          <w:tblCellSpacing w:w="15" w:type="dxa"/>
        </w:trPr>
        <w:tc>
          <w:tcPr>
            <w:tcW w:w="0" w:type="auto"/>
            <w:vAlign w:val="center"/>
            <w:hideMark/>
          </w:tcPr>
          <w:p w14:paraId="167C197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A31 / M03</w:t>
            </w:r>
          </w:p>
        </w:tc>
        <w:tc>
          <w:tcPr>
            <w:tcW w:w="0" w:type="auto"/>
            <w:vAlign w:val="center"/>
            <w:hideMark/>
          </w:tcPr>
          <w:p w14:paraId="31E906C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 et al. (2021), PRISMA 2020</w:t>
            </w:r>
          </w:p>
        </w:tc>
        <w:tc>
          <w:tcPr>
            <w:tcW w:w="0" w:type="auto"/>
            <w:vAlign w:val="center"/>
            <w:hideMark/>
          </w:tcPr>
          <w:p w14:paraId="53B6BEE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Обязательно включить в Methodology</w:t>
            </w:r>
          </w:p>
        </w:tc>
      </w:tr>
    </w:tbl>
    <w:p w14:paraId="58C2BFC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Источник нам необходим, но его функция строго определённая:</w:t>
      </w:r>
    </w:p>
    <w:p w14:paraId="4243894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PRISMA показывает, как прозрачно отчитаться о поиске и отборе литературы. Он не определяет barriers, не проводит thematic coding и не оценивает качество включённых статей.</w:t>
      </w:r>
    </w:p>
    <w:p w14:paraId="33F7840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более подробного объяснения каждого пункта PRISMA желательно также использовать companion paper </w:t>
      </w:r>
      <w:r w:rsidRPr="00D023E7">
        <w:rPr>
          <w:rFonts w:ascii="Times New Roman" w:eastAsia="Times New Roman" w:hAnsi="Times New Roman" w:cs="Times New Roman"/>
          <w:b/>
          <w:bCs/>
          <w:color w:val="000000"/>
          <w:kern w:val="0"/>
          <w:lang w:eastAsia="ru-RU"/>
          <w14:ligatures w14:val="none"/>
        </w:rPr>
        <w:t>“PRISMA 2020 explanation and elaboration: Updated guidance and exemplars for reporting systematic reviews.”</w:t>
      </w:r>
    </w:p>
    <w:p w14:paraId="3ECB2F4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w:t>
      </w:r>
      <w:r w:rsidRPr="00D023E7">
        <w:rPr>
          <w:rFonts w:ascii="Times New Roman" w:eastAsia="Times New Roman" w:hAnsi="Times New Roman" w:cs="Times New Roman"/>
          <w:b/>
          <w:bCs/>
          <w:color w:val="000000"/>
          <w:kern w:val="0"/>
          <w:lang w:eastAsia="ru-RU"/>
          <w14:ligatures w14:val="none"/>
        </w:rPr>
        <w:t>этот источник берём</w:t>
      </w:r>
      <w:r w:rsidRPr="00D023E7">
        <w:rPr>
          <w:rFonts w:ascii="Times New Roman" w:eastAsia="Times New Roman" w:hAnsi="Times New Roman" w:cs="Times New Roman"/>
          <w:color w:val="000000"/>
          <w:kern w:val="0"/>
          <w:lang w:eastAsia="ru-RU"/>
          <w14:ligatures w14:val="none"/>
        </w:rPr>
        <w:t>. Ты сама его проверила как открытый, и он очень хорошо закрывает именно тот методологический пробел, который оставался: </w:t>
      </w:r>
      <w:r w:rsidRPr="00D023E7">
        <w:rPr>
          <w:rFonts w:ascii="Times New Roman" w:eastAsia="Times New Roman" w:hAnsi="Times New Roman" w:cs="Times New Roman"/>
          <w:b/>
          <w:bCs/>
          <w:color w:val="000000"/>
          <w:kern w:val="0"/>
          <w:lang w:eastAsia="ru-RU"/>
          <w14:ligatures w14:val="none"/>
        </w:rPr>
        <w:t>как системно кодировать текст, сочетать заранее заданные категории с новыми подкатегориями и описывать правила анализа</w:t>
      </w:r>
      <w:r w:rsidRPr="00D023E7">
        <w:rPr>
          <w:rFonts w:ascii="Times New Roman" w:eastAsia="Times New Roman" w:hAnsi="Times New Roman" w:cs="Times New Roman"/>
          <w:color w:val="000000"/>
          <w:kern w:val="0"/>
          <w:lang w:eastAsia="ru-RU"/>
          <w14:ligatures w14:val="none"/>
        </w:rPr>
        <w:t>.</w:t>
      </w:r>
    </w:p>
    <w:p w14:paraId="13E2047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Добавляем его как </w:t>
      </w:r>
      <w:r w:rsidRPr="00D023E7">
        <w:rPr>
          <w:rFonts w:ascii="Times New Roman" w:eastAsia="Times New Roman" w:hAnsi="Times New Roman" w:cs="Times New Roman"/>
          <w:b/>
          <w:bCs/>
          <w:color w:val="000000"/>
          <w:kern w:val="0"/>
          <w:lang w:eastAsia="ru-RU"/>
          <w14:ligatures w14:val="none"/>
        </w:rPr>
        <w:t>32 / M04</w:t>
      </w:r>
      <w:r w:rsidRPr="00D023E7">
        <w:rPr>
          <w:rFonts w:ascii="Times New Roman" w:eastAsia="Times New Roman" w:hAnsi="Times New Roman" w:cs="Times New Roman"/>
          <w:color w:val="000000"/>
          <w:kern w:val="0"/>
          <w:lang w:eastAsia="ru-RU"/>
          <w14:ligatures w14:val="none"/>
        </w:rPr>
        <w:t>.</w:t>
      </w:r>
    </w:p>
    <w:p w14:paraId="60D26095"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M04 — Mayring (2014)</w:t>
      </w:r>
    </w:p>
    <w:p w14:paraId="01D031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Предварительная APA 7 запись:</w:t>
      </w:r>
    </w:p>
    <w:p w14:paraId="2AF5F83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Mayring, P. (2014).</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i/>
          <w:iCs/>
          <w:color w:val="000000"/>
          <w:kern w:val="0"/>
          <w:lang w:eastAsia="ru-RU"/>
          <w14:ligatures w14:val="none"/>
        </w:rPr>
        <w:t>Qualitative content analysis: Theoretical foundation, basic procedures and software solution</w:t>
      </w:r>
      <w:r w:rsidRPr="00D023E7">
        <w:rPr>
          <w:rFonts w:ascii="Times New Roman" w:eastAsia="Times New Roman" w:hAnsi="Times New Roman" w:cs="Times New Roman"/>
          <w:color w:val="000000"/>
          <w:kern w:val="0"/>
          <w:lang w:eastAsia="ru-RU"/>
          <w14:ligatures w14:val="none"/>
        </w:rPr>
        <w:t>. Author.</w:t>
      </w:r>
    </w:p>
    <w:p w14:paraId="3941316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Так как это не журнальная статья, а открытая методологическая монография, перед финальной библиографией нужно проверить титульную страницу и imprint: указан ли формальный издатель или книга опубликована самим автором. Формулировку </w:t>
      </w:r>
      <w:r w:rsidRPr="00D023E7">
        <w:rPr>
          <w:rFonts w:ascii="Courier New" w:eastAsia="Times New Roman" w:hAnsi="Courier New" w:cs="Courier New"/>
          <w:color w:val="000000"/>
          <w:kern w:val="0"/>
          <w:sz w:val="20"/>
          <w:szCs w:val="20"/>
          <w:lang w:eastAsia="ru-RU"/>
          <w14:ligatures w14:val="none"/>
        </w:rPr>
        <w:t>Author</w:t>
      </w:r>
      <w:r w:rsidRPr="00D023E7">
        <w:rPr>
          <w:rFonts w:ascii="Times New Roman" w:eastAsia="Times New Roman" w:hAnsi="Times New Roman" w:cs="Times New Roman"/>
          <w:color w:val="000000"/>
          <w:kern w:val="0"/>
          <w:lang w:eastAsia="ru-RU"/>
          <w14:ligatures w14:val="none"/>
        </w:rPr>
        <w:t> используем только если издателем действительно является Philipp Mayring.</w:t>
      </w:r>
    </w:p>
    <w:p w14:paraId="1511F75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3295"/>
      </w:tblGrid>
      <w:tr w:rsidR="00D023E7" w:rsidRPr="00D023E7" w14:paraId="3CC95C13" w14:textId="77777777">
        <w:trPr>
          <w:tblHeader/>
          <w:tblCellSpacing w:w="15" w:type="dxa"/>
        </w:trPr>
        <w:tc>
          <w:tcPr>
            <w:tcW w:w="0" w:type="auto"/>
            <w:vAlign w:val="center"/>
            <w:hideMark/>
          </w:tcPr>
          <w:p w14:paraId="6D4AAF2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652E503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0FA8F4E3" w14:textId="77777777">
        <w:trPr>
          <w:tblCellSpacing w:w="15" w:type="dxa"/>
        </w:trPr>
        <w:tc>
          <w:tcPr>
            <w:tcW w:w="0" w:type="auto"/>
            <w:vAlign w:val="center"/>
            <w:hideMark/>
          </w:tcPr>
          <w:p w14:paraId="13DE20E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4BA18CF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Methodological monograph</w:t>
            </w:r>
          </w:p>
        </w:tc>
      </w:tr>
      <w:tr w:rsidR="00D023E7" w:rsidRPr="00D023E7" w14:paraId="374B8731" w14:textId="77777777">
        <w:trPr>
          <w:tblCellSpacing w:w="15" w:type="dxa"/>
        </w:trPr>
        <w:tc>
          <w:tcPr>
            <w:tcW w:w="0" w:type="auto"/>
            <w:vAlign w:val="center"/>
            <w:hideMark/>
          </w:tcPr>
          <w:p w14:paraId="5FC75B3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Метод</w:t>
            </w:r>
          </w:p>
        </w:tc>
        <w:tc>
          <w:tcPr>
            <w:tcW w:w="0" w:type="auto"/>
            <w:vAlign w:val="center"/>
            <w:hideMark/>
          </w:tcPr>
          <w:p w14:paraId="7E023F8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Qualitative content analysis</w:t>
            </w:r>
          </w:p>
        </w:tc>
      </w:tr>
      <w:tr w:rsidR="00D023E7" w:rsidRPr="00D023E7" w14:paraId="3986DBF2" w14:textId="77777777">
        <w:trPr>
          <w:tblCellSpacing w:w="15" w:type="dxa"/>
        </w:trPr>
        <w:tc>
          <w:tcPr>
            <w:tcW w:w="0" w:type="auto"/>
            <w:vAlign w:val="center"/>
            <w:hideMark/>
          </w:tcPr>
          <w:p w14:paraId="678E2D5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546ECBA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Core methodology literature</w:t>
            </w:r>
          </w:p>
        </w:tc>
      </w:tr>
      <w:tr w:rsidR="00D023E7" w:rsidRPr="00D023E7" w14:paraId="5A8D37EB" w14:textId="77777777">
        <w:trPr>
          <w:tblCellSpacing w:w="15" w:type="dxa"/>
        </w:trPr>
        <w:tc>
          <w:tcPr>
            <w:tcW w:w="0" w:type="auto"/>
            <w:vAlign w:val="center"/>
            <w:hideMark/>
          </w:tcPr>
          <w:p w14:paraId="05B0A17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642E2D5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4 — Methodological</w:t>
            </w:r>
          </w:p>
        </w:tc>
      </w:tr>
      <w:tr w:rsidR="00D023E7" w:rsidRPr="00D023E7" w14:paraId="18A628D0" w14:textId="77777777">
        <w:trPr>
          <w:tblCellSpacing w:w="15" w:type="dxa"/>
        </w:trPr>
        <w:tc>
          <w:tcPr>
            <w:tcW w:w="0" w:type="auto"/>
            <w:vAlign w:val="center"/>
            <w:hideMark/>
          </w:tcPr>
          <w:p w14:paraId="76A714C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Основная глава</w:t>
            </w:r>
          </w:p>
        </w:tc>
        <w:tc>
          <w:tcPr>
            <w:tcW w:w="0" w:type="auto"/>
            <w:vAlign w:val="center"/>
            <w:hideMark/>
          </w:tcPr>
          <w:p w14:paraId="02D3F68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w:t>
            </w:r>
          </w:p>
        </w:tc>
      </w:tr>
      <w:tr w:rsidR="00D023E7" w:rsidRPr="00D023E7" w14:paraId="26AA2EA1" w14:textId="77777777">
        <w:trPr>
          <w:tblCellSpacing w:w="15" w:type="dxa"/>
        </w:trPr>
        <w:tc>
          <w:tcPr>
            <w:tcW w:w="0" w:type="auto"/>
            <w:vAlign w:val="center"/>
            <w:hideMark/>
          </w:tcPr>
          <w:p w14:paraId="39785FC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reshoring analytical sample</w:t>
            </w:r>
          </w:p>
        </w:tc>
        <w:tc>
          <w:tcPr>
            <w:tcW w:w="0" w:type="auto"/>
            <w:vAlign w:val="center"/>
            <w:hideMark/>
          </w:tcPr>
          <w:p w14:paraId="59FEFFD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146D9D9F" w14:textId="77777777">
        <w:trPr>
          <w:tblCellSpacing w:w="15" w:type="dxa"/>
        </w:trPr>
        <w:tc>
          <w:tcPr>
            <w:tcW w:w="0" w:type="auto"/>
            <w:vAlign w:val="center"/>
            <w:hideMark/>
          </w:tcPr>
          <w:p w14:paraId="69CBA78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Barrier Matrix</w:t>
            </w:r>
          </w:p>
        </w:tc>
        <w:tc>
          <w:tcPr>
            <w:tcW w:w="0" w:type="auto"/>
            <w:vAlign w:val="center"/>
            <w:hideMark/>
          </w:tcPr>
          <w:p w14:paraId="44E807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7AC74EB7" w14:textId="77777777">
        <w:trPr>
          <w:tblCellSpacing w:w="15" w:type="dxa"/>
        </w:trPr>
        <w:tc>
          <w:tcPr>
            <w:tcW w:w="0" w:type="auto"/>
            <w:vAlign w:val="center"/>
            <w:hideMark/>
          </w:tcPr>
          <w:p w14:paraId="4C44A58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Приоритет</w:t>
            </w:r>
          </w:p>
        </w:tc>
        <w:tc>
          <w:tcPr>
            <w:tcW w:w="0" w:type="auto"/>
            <w:vAlign w:val="center"/>
            <w:hideMark/>
          </w:tcPr>
          <w:p w14:paraId="008EA11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Essential для coding procedure</w:t>
            </w:r>
          </w:p>
        </w:tc>
      </w:tr>
    </w:tbl>
    <w:p w14:paraId="4B23AE6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Почему Mayring особенно подходит нашей работе</w:t>
      </w:r>
    </w:p>
    <w:p w14:paraId="32E593D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нашей бакалаврской уже есть четыре верхнеуровневые категории:</w:t>
      </w:r>
    </w:p>
    <w:p w14:paraId="2C652EFE" w14:textId="77777777" w:rsidR="00D023E7" w:rsidRPr="00D023E7" w:rsidRDefault="00D023E7" w:rsidP="00D023E7">
      <w:pPr>
        <w:numPr>
          <w:ilvl w:val="0"/>
          <w:numId w:val="4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Regulatory/Institutional</w:t>
      </w:r>
    </w:p>
    <w:p w14:paraId="40C88D3B" w14:textId="77777777" w:rsidR="00D023E7" w:rsidRPr="00D023E7" w:rsidRDefault="00D023E7" w:rsidP="00D023E7">
      <w:pPr>
        <w:numPr>
          <w:ilvl w:val="0"/>
          <w:numId w:val="4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Cultural/Organizational</w:t>
      </w:r>
    </w:p>
    <w:p w14:paraId="68DEEACC" w14:textId="77777777" w:rsidR="00D023E7" w:rsidRPr="00D023E7" w:rsidRDefault="00D023E7" w:rsidP="00D023E7">
      <w:pPr>
        <w:numPr>
          <w:ilvl w:val="0"/>
          <w:numId w:val="4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p w14:paraId="4AE27032" w14:textId="77777777" w:rsidR="00D023E7" w:rsidRPr="00D023E7" w:rsidRDefault="00D023E7" w:rsidP="00D023E7">
      <w:pPr>
        <w:numPr>
          <w:ilvl w:val="0"/>
          <w:numId w:val="41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p w14:paraId="6BF7111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 этом конкретные barriers ещё должны быть извлечены из статей.</w:t>
      </w:r>
    </w:p>
    <w:p w14:paraId="0056B0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Mayring позволяет обосновать именно такой </w:t>
      </w:r>
      <w:r w:rsidRPr="00D023E7">
        <w:rPr>
          <w:rFonts w:ascii="Times New Roman" w:eastAsia="Times New Roman" w:hAnsi="Times New Roman" w:cs="Times New Roman"/>
          <w:b/>
          <w:bCs/>
          <w:color w:val="000000"/>
          <w:kern w:val="0"/>
          <w:lang w:eastAsia="ru-RU"/>
          <w14:ligatures w14:val="none"/>
        </w:rPr>
        <w:t>смешанный deductive–inductive подход</w:t>
      </w:r>
      <w:r w:rsidRPr="00D023E7">
        <w:rPr>
          <w:rFonts w:ascii="Times New Roman" w:eastAsia="Times New Roman" w:hAnsi="Times New Roman" w:cs="Times New Roman"/>
          <w:color w:val="000000"/>
          <w:kern w:val="0"/>
          <w:lang w:eastAsia="ru-RU"/>
          <w14:ligatures w14:val="none"/>
        </w:rPr>
        <w:t>:</w:t>
      </w:r>
    </w:p>
    <w:p w14:paraId="18B99F82" w14:textId="77777777" w:rsidR="00D023E7" w:rsidRPr="00D023E7" w:rsidRDefault="00D023E7" w:rsidP="00D023E7">
      <w:pPr>
        <w:numPr>
          <w:ilvl w:val="0"/>
          <w:numId w:val="4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основные категории формируются deductively на основании literature и theoretical framework;</w:t>
      </w:r>
    </w:p>
    <w:p w14:paraId="2428F407" w14:textId="77777777" w:rsidR="00D023E7" w:rsidRPr="00D023E7" w:rsidRDefault="00D023E7" w:rsidP="00D023E7">
      <w:pPr>
        <w:numPr>
          <w:ilvl w:val="0"/>
          <w:numId w:val="4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конкретные codes и subthemes формируются inductively из findings;</w:t>
      </w:r>
    </w:p>
    <w:p w14:paraId="5226826C" w14:textId="77777777" w:rsidR="00D023E7" w:rsidRPr="00D023E7" w:rsidRDefault="00D023E7" w:rsidP="00D023E7">
      <w:pPr>
        <w:numPr>
          <w:ilvl w:val="0"/>
          <w:numId w:val="4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кодирование проводится по заранее установленным правилам;</w:t>
      </w:r>
    </w:p>
    <w:p w14:paraId="2A663909" w14:textId="77777777" w:rsidR="00D023E7" w:rsidRPr="00D023E7" w:rsidRDefault="00D023E7" w:rsidP="00D023E7">
      <w:pPr>
        <w:numPr>
          <w:ilvl w:val="0"/>
          <w:numId w:val="4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все спорные случаи проверяются в контексте;</w:t>
      </w:r>
    </w:p>
    <w:p w14:paraId="2EA6D2E8" w14:textId="77777777" w:rsidR="00D023E7" w:rsidRPr="00D023E7" w:rsidRDefault="00D023E7" w:rsidP="00D023E7">
      <w:pPr>
        <w:numPr>
          <w:ilvl w:val="0"/>
          <w:numId w:val="42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category system может уточняться после пилотного этапа.</w:t>
      </w:r>
    </w:p>
    <w:p w14:paraId="50F5D07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Какие части книги нам особенно нужны</w:t>
      </w:r>
    </w:p>
    <w:p w14:paraId="014A67CE"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4 — Basics of Qualitative Content Analysis</w:t>
      </w:r>
    </w:p>
    <w:p w14:paraId="1E7CFAC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Особенно важны:</w:t>
      </w:r>
    </w:p>
    <w:p w14:paraId="3BACFC22" w14:textId="77777777" w:rsidR="00D023E7" w:rsidRPr="00D023E7" w:rsidRDefault="00D023E7" w:rsidP="00D023E7">
      <w:pPr>
        <w:numPr>
          <w:ilvl w:val="0"/>
          <w:numId w:val="4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systematic, rule-bound procedure;</w:t>
      </w:r>
    </w:p>
    <w:p w14:paraId="76517BE7" w14:textId="77777777" w:rsidR="00D023E7" w:rsidRPr="00D023E7" w:rsidRDefault="00D023E7" w:rsidP="00D023E7">
      <w:pPr>
        <w:numPr>
          <w:ilvl w:val="0"/>
          <w:numId w:val="4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categories as the focus of analysis;</w:t>
      </w:r>
    </w:p>
    <w:p w14:paraId="2F0B4375" w14:textId="77777777" w:rsidR="00D023E7" w:rsidRPr="00D023E7" w:rsidRDefault="00D023E7" w:rsidP="00D023E7">
      <w:pPr>
        <w:numPr>
          <w:ilvl w:val="0"/>
          <w:numId w:val="4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theory-guided character;</w:t>
      </w:r>
    </w:p>
    <w:p w14:paraId="5E27A09D" w14:textId="77777777" w:rsidR="00D023E7" w:rsidRPr="00D023E7" w:rsidRDefault="00D023E7" w:rsidP="00D023E7">
      <w:pPr>
        <w:numPr>
          <w:ilvl w:val="0"/>
          <w:numId w:val="4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pilot testing;</w:t>
      </w:r>
    </w:p>
    <w:p w14:paraId="3149A152" w14:textId="77777777" w:rsidR="00D023E7" w:rsidRPr="00D023E7" w:rsidRDefault="00D023E7" w:rsidP="00D023E7">
      <w:pPr>
        <w:numPr>
          <w:ilvl w:val="0"/>
          <w:numId w:val="4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quality criteria;</w:t>
      </w:r>
    </w:p>
    <w:p w14:paraId="70BE8B0C" w14:textId="77777777" w:rsidR="00D023E7" w:rsidRPr="00D023E7" w:rsidRDefault="00D023E7" w:rsidP="00D023E7">
      <w:pPr>
        <w:numPr>
          <w:ilvl w:val="0"/>
          <w:numId w:val="42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integration of qualitative and quantitative steps.</w:t>
      </w:r>
    </w:p>
    <w:p w14:paraId="58E9376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поможет показать, что категории barriers не создавались интуитивно.</w:t>
      </w:r>
    </w:p>
    <w:p w14:paraId="05FF67C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Section 4.5 — Content-Analytical Units</w:t>
      </w:r>
    </w:p>
    <w:p w14:paraId="323CEC5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можно обосновать единицы анализа:</w:t>
      </w:r>
    </w:p>
    <w:p w14:paraId="6643EEDE" w14:textId="77777777" w:rsidR="00D023E7" w:rsidRPr="00D023E7" w:rsidRDefault="00D023E7" w:rsidP="00D023E7">
      <w:pPr>
        <w:numPr>
          <w:ilvl w:val="0"/>
          <w:numId w:val="4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coding unit</w:t>
      </w:r>
      <w:r w:rsidRPr="00D023E7">
        <w:rPr>
          <w:rFonts w:ascii="Times New Roman" w:eastAsia="Times New Roman" w:hAnsi="Times New Roman" w:cs="Times New Roman"/>
          <w:color w:val="000000"/>
          <w:kern w:val="0"/>
          <w:lang w:eastAsia="ru-RU"/>
          <w14:ligatures w14:val="none"/>
        </w:rPr>
        <w:t> — минимальный фрагмент, которому присваивается код;</w:t>
      </w:r>
    </w:p>
    <w:p w14:paraId="572FA100" w14:textId="77777777" w:rsidR="00D023E7" w:rsidRPr="00D023E7" w:rsidRDefault="00D023E7" w:rsidP="00D023E7">
      <w:pPr>
        <w:numPr>
          <w:ilvl w:val="0"/>
          <w:numId w:val="4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lastRenderedPageBreak/>
        <w:t>context unit</w:t>
      </w:r>
      <w:r w:rsidRPr="00D023E7">
        <w:rPr>
          <w:rFonts w:ascii="Times New Roman" w:eastAsia="Times New Roman" w:hAnsi="Times New Roman" w:cs="Times New Roman"/>
          <w:color w:val="000000"/>
          <w:kern w:val="0"/>
          <w:lang w:eastAsia="ru-RU"/>
          <w14:ligatures w14:val="none"/>
        </w:rPr>
        <w:t> — более широкий абзац или раздел статьи, необходимый для интерпретации;</w:t>
      </w:r>
    </w:p>
    <w:p w14:paraId="59405B7C" w14:textId="77777777" w:rsidR="00D023E7" w:rsidRPr="00D023E7" w:rsidRDefault="00D023E7" w:rsidP="00D023E7">
      <w:pPr>
        <w:numPr>
          <w:ilvl w:val="0"/>
          <w:numId w:val="42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recording unit</w:t>
      </w:r>
      <w:r w:rsidRPr="00D023E7">
        <w:rPr>
          <w:rFonts w:ascii="Times New Roman" w:eastAsia="Times New Roman" w:hAnsi="Times New Roman" w:cs="Times New Roman"/>
          <w:color w:val="000000"/>
          <w:kern w:val="0"/>
          <w:lang w:eastAsia="ru-RU"/>
          <w14:ligatures w14:val="none"/>
        </w:rPr>
        <w:t> — конкретное исследование или finding.</w:t>
      </w:r>
    </w:p>
    <w:p w14:paraId="15027FC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Для нашей работы это можно определить так: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4835"/>
      </w:tblGrid>
      <w:tr w:rsidR="00D023E7" w:rsidRPr="00D023E7" w14:paraId="6A1FDE1A" w14:textId="77777777">
        <w:trPr>
          <w:tblHeader/>
          <w:tblCellSpacing w:w="15" w:type="dxa"/>
        </w:trPr>
        <w:tc>
          <w:tcPr>
            <w:tcW w:w="0" w:type="auto"/>
            <w:vAlign w:val="center"/>
            <w:hideMark/>
          </w:tcPr>
          <w:p w14:paraId="1BEC1BE8"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Unit</w:t>
            </w:r>
          </w:p>
        </w:tc>
        <w:tc>
          <w:tcPr>
            <w:tcW w:w="0" w:type="auto"/>
            <w:vAlign w:val="center"/>
            <w:hideMark/>
          </w:tcPr>
          <w:p w14:paraId="4BF7525F"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В нашей бакалаврской</w:t>
            </w:r>
          </w:p>
        </w:tc>
      </w:tr>
      <w:tr w:rsidR="00D023E7" w:rsidRPr="00D023E7" w14:paraId="0F4F8747" w14:textId="77777777">
        <w:trPr>
          <w:tblCellSpacing w:w="15" w:type="dxa"/>
        </w:trPr>
        <w:tc>
          <w:tcPr>
            <w:tcW w:w="0" w:type="auto"/>
            <w:vAlign w:val="center"/>
            <w:hideMark/>
          </w:tcPr>
          <w:p w14:paraId="6398723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Coding unit</w:t>
            </w:r>
          </w:p>
        </w:tc>
        <w:tc>
          <w:tcPr>
            <w:tcW w:w="0" w:type="auto"/>
            <w:vAlign w:val="center"/>
            <w:hideMark/>
          </w:tcPr>
          <w:p w14:paraId="6A63BCD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Предложение или meaningful evidence segment</w:t>
            </w:r>
          </w:p>
        </w:tc>
      </w:tr>
      <w:tr w:rsidR="00D023E7" w:rsidRPr="00D023E7" w14:paraId="498C8C67" w14:textId="77777777">
        <w:trPr>
          <w:tblCellSpacing w:w="15" w:type="dxa"/>
        </w:trPr>
        <w:tc>
          <w:tcPr>
            <w:tcW w:w="0" w:type="auto"/>
            <w:vAlign w:val="center"/>
            <w:hideMark/>
          </w:tcPr>
          <w:p w14:paraId="7905711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Context unit</w:t>
            </w:r>
          </w:p>
        </w:tc>
        <w:tc>
          <w:tcPr>
            <w:tcW w:w="0" w:type="auto"/>
            <w:vAlign w:val="center"/>
            <w:hideMark/>
          </w:tcPr>
          <w:p w14:paraId="60D0E92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Абзац, Results section или case description</w:t>
            </w:r>
          </w:p>
        </w:tc>
      </w:tr>
      <w:tr w:rsidR="00D023E7" w:rsidRPr="00D023E7" w14:paraId="2A805A5C" w14:textId="77777777">
        <w:trPr>
          <w:tblCellSpacing w:w="15" w:type="dxa"/>
        </w:trPr>
        <w:tc>
          <w:tcPr>
            <w:tcW w:w="0" w:type="auto"/>
            <w:vAlign w:val="center"/>
            <w:hideMark/>
          </w:tcPr>
          <w:p w14:paraId="2FF3171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Recording unit</w:t>
            </w:r>
          </w:p>
        </w:tc>
        <w:tc>
          <w:tcPr>
            <w:tcW w:w="0" w:type="auto"/>
            <w:vAlign w:val="center"/>
            <w:hideMark/>
          </w:tcPr>
          <w:p w14:paraId="1BC9DF1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Одна статья</w:t>
            </w:r>
          </w:p>
        </w:tc>
      </w:tr>
      <w:tr w:rsidR="00D023E7" w:rsidRPr="00D023E7" w14:paraId="722E85C9" w14:textId="77777777">
        <w:trPr>
          <w:tblCellSpacing w:w="15" w:type="dxa"/>
        </w:trPr>
        <w:tc>
          <w:tcPr>
            <w:tcW w:w="0" w:type="auto"/>
            <w:vAlign w:val="center"/>
            <w:hideMark/>
          </w:tcPr>
          <w:p w14:paraId="19174F9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Unit of synthesis</w:t>
            </w:r>
          </w:p>
        </w:tc>
        <w:tc>
          <w:tcPr>
            <w:tcW w:w="0" w:type="auto"/>
            <w:vAlign w:val="center"/>
            <w:hideMark/>
          </w:tcPr>
          <w:p w14:paraId="2E5446D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Barrier theme across studies</w:t>
            </w:r>
          </w:p>
        </w:tc>
      </w:tr>
    </w:tbl>
    <w:p w14:paraId="7DCF6E7F"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Section 6.3 — Inductive Category Formation</w:t>
      </w:r>
    </w:p>
    <w:p w14:paraId="19CEEF5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 формирования конкретных subthemes, например:</w:t>
      </w:r>
    </w:p>
    <w:p w14:paraId="32C13B38" w14:textId="77777777" w:rsidR="00D023E7" w:rsidRPr="00D023E7" w:rsidRDefault="00D023E7" w:rsidP="00D023E7">
      <w:pPr>
        <w:numPr>
          <w:ilvl w:val="0"/>
          <w:numId w:val="4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skilled-labour shortage;</w:t>
      </w:r>
    </w:p>
    <w:p w14:paraId="3A099FEC" w14:textId="77777777" w:rsidR="00D023E7" w:rsidRPr="00D023E7" w:rsidRDefault="00D023E7" w:rsidP="00D023E7">
      <w:pPr>
        <w:numPr>
          <w:ilvl w:val="0"/>
          <w:numId w:val="4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knowledge-transfer difficulty;</w:t>
      </w:r>
    </w:p>
    <w:p w14:paraId="1E48ECA4" w14:textId="77777777" w:rsidR="00D023E7" w:rsidRPr="00D023E7" w:rsidRDefault="00D023E7" w:rsidP="00D023E7">
      <w:pPr>
        <w:numPr>
          <w:ilvl w:val="0"/>
          <w:numId w:val="4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supplier-network reconstruction;</w:t>
      </w:r>
    </w:p>
    <w:p w14:paraId="6EAB0320" w14:textId="77777777" w:rsidR="00D023E7" w:rsidRPr="00D023E7" w:rsidRDefault="00D023E7" w:rsidP="00D023E7">
      <w:pPr>
        <w:numPr>
          <w:ilvl w:val="0"/>
          <w:numId w:val="4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machinery investment burden;</w:t>
      </w:r>
    </w:p>
    <w:p w14:paraId="31A3E1A1" w14:textId="77777777" w:rsidR="00D023E7" w:rsidRPr="00D023E7" w:rsidRDefault="00D023E7" w:rsidP="00D023E7">
      <w:pPr>
        <w:numPr>
          <w:ilvl w:val="0"/>
          <w:numId w:val="42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exit-related legal costs.</w:t>
      </w:r>
    </w:p>
    <w:p w14:paraId="7713B2D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Section 6.5 — Deductive Category Assignment</w:t>
      </w:r>
    </w:p>
    <w:p w14:paraId="49C06AF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Подходит для распределения найденных codes по четырём главным категориям.</w:t>
      </w:r>
    </w:p>
    <w:p w14:paraId="75D3B0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2369"/>
      </w:tblGrid>
      <w:tr w:rsidR="00D023E7" w:rsidRPr="00D023E7" w14:paraId="0C5EAF63" w14:textId="77777777">
        <w:trPr>
          <w:tblHeader/>
          <w:tblCellSpacing w:w="15" w:type="dxa"/>
        </w:trPr>
        <w:tc>
          <w:tcPr>
            <w:tcW w:w="0" w:type="auto"/>
            <w:vAlign w:val="center"/>
            <w:hideMark/>
          </w:tcPr>
          <w:p w14:paraId="5522A41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2CFD4C23"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Deductive category</w:t>
            </w:r>
          </w:p>
        </w:tc>
      </w:tr>
      <w:tr w:rsidR="00D023E7" w:rsidRPr="00D023E7" w14:paraId="268E1462" w14:textId="77777777">
        <w:trPr>
          <w:tblCellSpacing w:w="15" w:type="dxa"/>
        </w:trPr>
        <w:tc>
          <w:tcPr>
            <w:tcW w:w="0" w:type="auto"/>
            <w:vAlign w:val="center"/>
            <w:hideMark/>
          </w:tcPr>
          <w:p w14:paraId="277B262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Host-country layoff restrictions</w:t>
            </w:r>
          </w:p>
        </w:tc>
        <w:tc>
          <w:tcPr>
            <w:tcW w:w="0" w:type="auto"/>
            <w:vAlign w:val="center"/>
            <w:hideMark/>
          </w:tcPr>
          <w:p w14:paraId="3A749BE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Regulatory/Institutional</w:t>
            </w:r>
          </w:p>
        </w:tc>
      </w:tr>
      <w:tr w:rsidR="00D023E7" w:rsidRPr="00D023E7" w14:paraId="1CF43F75" w14:textId="77777777">
        <w:trPr>
          <w:tblCellSpacing w:w="15" w:type="dxa"/>
        </w:trPr>
        <w:tc>
          <w:tcPr>
            <w:tcW w:w="0" w:type="auto"/>
            <w:vAlign w:val="center"/>
            <w:hideMark/>
          </w:tcPr>
          <w:p w14:paraId="33B0CC2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Internal departmental silos</w:t>
            </w:r>
          </w:p>
        </w:tc>
        <w:tc>
          <w:tcPr>
            <w:tcW w:w="0" w:type="auto"/>
            <w:vAlign w:val="center"/>
            <w:hideMark/>
          </w:tcPr>
          <w:p w14:paraId="20955BE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Cultural/Organizational</w:t>
            </w:r>
          </w:p>
        </w:tc>
      </w:tr>
      <w:tr w:rsidR="00D023E7" w:rsidRPr="00D023E7" w14:paraId="13ECB136" w14:textId="77777777">
        <w:trPr>
          <w:tblCellSpacing w:w="15" w:type="dxa"/>
        </w:trPr>
        <w:tc>
          <w:tcPr>
            <w:tcW w:w="0" w:type="auto"/>
            <w:vAlign w:val="center"/>
            <w:hideMark/>
          </w:tcPr>
          <w:p w14:paraId="6133335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Duplicate production costs</w:t>
            </w:r>
          </w:p>
        </w:tc>
        <w:tc>
          <w:tcPr>
            <w:tcW w:w="0" w:type="auto"/>
            <w:vAlign w:val="center"/>
            <w:hideMark/>
          </w:tcPr>
          <w:p w14:paraId="044631A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Cost/Operational</w:t>
            </w:r>
          </w:p>
        </w:tc>
      </w:tr>
      <w:tr w:rsidR="00D023E7" w:rsidRPr="00D023E7" w14:paraId="1AB10E01" w14:textId="77777777">
        <w:trPr>
          <w:tblCellSpacing w:w="15" w:type="dxa"/>
        </w:trPr>
        <w:tc>
          <w:tcPr>
            <w:tcW w:w="0" w:type="auto"/>
            <w:vAlign w:val="center"/>
            <w:hideMark/>
          </w:tcPr>
          <w:p w14:paraId="7A5725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Domestic skills shortage</w:t>
            </w:r>
          </w:p>
        </w:tc>
        <w:tc>
          <w:tcPr>
            <w:tcW w:w="0" w:type="auto"/>
            <w:vAlign w:val="center"/>
            <w:hideMark/>
          </w:tcPr>
          <w:p w14:paraId="7C4C6A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tc>
      </w:tr>
    </w:tbl>
    <w:p w14:paraId="157308B8"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Section 6.6 — Mixed Procedures</w:t>
      </w:r>
    </w:p>
    <w:p w14:paraId="792231D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наиболее подходящая часть для нашей Methodology, потому что мы не используем только deductive или только inductive coding.</w:t>
      </w:r>
    </w:p>
    <w:p w14:paraId="2FDEEB6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Корректное название нашего подхода:</w:t>
      </w:r>
    </w:p>
    <w:p w14:paraId="15F8E63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A hybrid deductive–inductive qualitative content analysis.</w:t>
      </w:r>
    </w:p>
    <w:p w14:paraId="08A3CC9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Chapter 7 — Quality Criteria</w:t>
      </w:r>
    </w:p>
    <w:p w14:paraId="0EED11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Mayring помогает обосновать качество </w:t>
      </w:r>
      <w:r w:rsidRPr="00D023E7">
        <w:rPr>
          <w:rFonts w:ascii="Times New Roman" w:eastAsia="Times New Roman" w:hAnsi="Times New Roman" w:cs="Times New Roman"/>
          <w:b/>
          <w:bCs/>
          <w:color w:val="000000"/>
          <w:kern w:val="0"/>
          <w:lang w:eastAsia="ru-RU"/>
          <w14:ligatures w14:val="none"/>
        </w:rPr>
        <w:t>самого процесса кодирования</w:t>
      </w:r>
      <w:r w:rsidRPr="00D023E7">
        <w:rPr>
          <w:rFonts w:ascii="Times New Roman" w:eastAsia="Times New Roman" w:hAnsi="Times New Roman" w:cs="Times New Roman"/>
          <w:color w:val="000000"/>
          <w:kern w:val="0"/>
          <w:lang w:eastAsia="ru-RU"/>
          <w14:ligatures w14:val="none"/>
        </w:rPr>
        <w:t>, например:</w:t>
      </w:r>
    </w:p>
    <w:p w14:paraId="37D3A7BA" w14:textId="77777777" w:rsidR="00D023E7" w:rsidRPr="00D023E7" w:rsidRDefault="00D023E7" w:rsidP="00D023E7">
      <w:pPr>
        <w:numPr>
          <w:ilvl w:val="0"/>
          <w:numId w:val="4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прозрачные coding rules;</w:t>
      </w:r>
    </w:p>
    <w:p w14:paraId="4DD64CE2" w14:textId="77777777" w:rsidR="00D023E7" w:rsidRPr="00D023E7" w:rsidRDefault="00D023E7" w:rsidP="00D023E7">
      <w:pPr>
        <w:numPr>
          <w:ilvl w:val="0"/>
          <w:numId w:val="4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documented category definitions;</w:t>
      </w:r>
    </w:p>
    <w:p w14:paraId="31504A6D" w14:textId="77777777" w:rsidR="00D023E7" w:rsidRPr="00D023E7" w:rsidRDefault="00D023E7" w:rsidP="00D023E7">
      <w:pPr>
        <w:numPr>
          <w:ilvl w:val="0"/>
          <w:numId w:val="4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pilot coding;</w:t>
      </w:r>
    </w:p>
    <w:p w14:paraId="704406A5" w14:textId="77777777" w:rsidR="00D023E7" w:rsidRPr="00D023E7" w:rsidRDefault="00D023E7" w:rsidP="00D023E7">
      <w:pPr>
        <w:numPr>
          <w:ilvl w:val="0"/>
          <w:numId w:val="4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revision of categories;</w:t>
      </w:r>
    </w:p>
    <w:p w14:paraId="7CBFD9FB" w14:textId="77777777" w:rsidR="00D023E7" w:rsidRPr="00D023E7" w:rsidRDefault="00D023E7" w:rsidP="00D023E7">
      <w:pPr>
        <w:numPr>
          <w:ilvl w:val="0"/>
          <w:numId w:val="4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consistency of assignment;</w:t>
      </w:r>
    </w:p>
    <w:p w14:paraId="671A5D8E" w14:textId="77777777" w:rsidR="00D023E7" w:rsidRPr="00D023E7" w:rsidRDefault="00D023E7" w:rsidP="00D023E7">
      <w:pPr>
        <w:numPr>
          <w:ilvl w:val="0"/>
          <w:numId w:val="42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traceability from evidence to category.</w:t>
      </w:r>
    </w:p>
    <w:p w14:paraId="7983F5A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Но важно:</w:t>
      </w:r>
    </w:p>
    <w:p w14:paraId="567455D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Mayring оценивает качество content analysis, а не methodological quality включённых reshoring studies.</w:t>
      </w:r>
    </w:p>
    <w:p w14:paraId="480F210E"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 не заменяет отдельный appraisal tool для empirical articles. Однако для бакалаврской мы можем использовать собственную прозрачную relevance/evidence assessment и не брать закрытый MMAT.</w:t>
      </w:r>
    </w:p>
    <w:p w14:paraId="0773F62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Как Mayring сочетается с Thomas &amp; Harden</w:t>
      </w:r>
    </w:p>
    <w:p w14:paraId="06B6BE0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не дублируют друг друга.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6877"/>
      </w:tblGrid>
      <w:tr w:rsidR="00D023E7" w:rsidRPr="00D023E7" w14:paraId="2DC95DD0" w14:textId="77777777">
        <w:trPr>
          <w:tblHeader/>
          <w:tblCellSpacing w:w="15" w:type="dxa"/>
        </w:trPr>
        <w:tc>
          <w:tcPr>
            <w:tcW w:w="0" w:type="auto"/>
            <w:vAlign w:val="center"/>
            <w:hideMark/>
          </w:tcPr>
          <w:p w14:paraId="2BA53BE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7CF7140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Что он обосновывает</w:t>
            </w:r>
          </w:p>
        </w:tc>
      </w:tr>
      <w:tr w:rsidR="00D023E7" w:rsidRPr="00D023E7" w14:paraId="7F120F76" w14:textId="77777777">
        <w:trPr>
          <w:tblCellSpacing w:w="15" w:type="dxa"/>
        </w:trPr>
        <w:tc>
          <w:tcPr>
            <w:tcW w:w="0" w:type="auto"/>
            <w:vAlign w:val="center"/>
            <w:hideMark/>
          </w:tcPr>
          <w:p w14:paraId="2120D0A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&amp; Harden (2008)</w:t>
            </w:r>
          </w:p>
        </w:tc>
        <w:tc>
          <w:tcPr>
            <w:tcW w:w="0" w:type="auto"/>
            <w:vAlign w:val="center"/>
            <w:hideMark/>
          </w:tcPr>
          <w:p w14:paraId="02F1533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Переход от initial codes к descriptive и analytical themes</w:t>
            </w:r>
          </w:p>
        </w:tc>
      </w:tr>
      <w:tr w:rsidR="00D023E7" w:rsidRPr="00D023E7" w14:paraId="10BC1E0F" w14:textId="77777777">
        <w:trPr>
          <w:tblCellSpacing w:w="15" w:type="dxa"/>
        </w:trPr>
        <w:tc>
          <w:tcPr>
            <w:tcW w:w="0" w:type="auto"/>
            <w:vAlign w:val="center"/>
            <w:hideMark/>
          </w:tcPr>
          <w:p w14:paraId="72E821B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Mayring (2014)</w:t>
            </w:r>
          </w:p>
        </w:tc>
        <w:tc>
          <w:tcPr>
            <w:tcW w:w="0" w:type="auto"/>
            <w:vAlign w:val="center"/>
            <w:hideMark/>
          </w:tcPr>
          <w:p w14:paraId="4E6195C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Правила coding, category construction, deductive assignment и inductive category formation</w:t>
            </w:r>
          </w:p>
        </w:tc>
      </w:tr>
    </w:tbl>
    <w:p w14:paraId="1BD9D75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Лучше использовать их совместно:</w:t>
      </w:r>
    </w:p>
    <w:p w14:paraId="0F27707D" w14:textId="77777777" w:rsidR="00D023E7" w:rsidRPr="00D023E7" w:rsidRDefault="00D023E7" w:rsidP="00D023E7">
      <w:pPr>
        <w:numPr>
          <w:ilvl w:val="0"/>
          <w:numId w:val="4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Mayring — для structured coding procedure.</w:t>
      </w:r>
    </w:p>
    <w:p w14:paraId="77132840" w14:textId="77777777" w:rsidR="00D023E7" w:rsidRPr="00D023E7" w:rsidRDefault="00D023E7" w:rsidP="00D023E7">
      <w:pPr>
        <w:numPr>
          <w:ilvl w:val="0"/>
          <w:numId w:val="42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&amp; Harden — для synthesis across studies и формирования analytical themes.</w:t>
      </w:r>
    </w:p>
    <w:p w14:paraId="34FC0BF9"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Как будет выглядеть наш анализ</w:t>
      </w:r>
    </w:p>
    <w:p w14:paraId="4464188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Этап 1. Определение материала</w:t>
      </w:r>
    </w:p>
    <w:p w14:paraId="4F0D374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analysis включаются только findings, связанные с:</w:t>
      </w:r>
    </w:p>
    <w:p w14:paraId="490D6E09" w14:textId="77777777" w:rsidR="00D023E7" w:rsidRPr="00D023E7" w:rsidRDefault="00D023E7" w:rsidP="00D023E7">
      <w:pPr>
        <w:numPr>
          <w:ilvl w:val="0"/>
          <w:numId w:val="4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planning;</w:t>
      </w:r>
    </w:p>
    <w:p w14:paraId="23433CAB" w14:textId="77777777" w:rsidR="00D023E7" w:rsidRPr="00D023E7" w:rsidRDefault="00D023E7" w:rsidP="00D023E7">
      <w:pPr>
        <w:numPr>
          <w:ilvl w:val="0"/>
          <w:numId w:val="4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offshore exit;</w:t>
      </w:r>
    </w:p>
    <w:p w14:paraId="657B2716" w14:textId="77777777" w:rsidR="00D023E7" w:rsidRPr="00D023E7" w:rsidRDefault="00D023E7" w:rsidP="00D023E7">
      <w:pPr>
        <w:numPr>
          <w:ilvl w:val="0"/>
          <w:numId w:val="4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transfer;</w:t>
      </w:r>
    </w:p>
    <w:p w14:paraId="40977552" w14:textId="77777777" w:rsidR="00D023E7" w:rsidRPr="00D023E7" w:rsidRDefault="00D023E7" w:rsidP="00D023E7">
      <w:pPr>
        <w:numPr>
          <w:ilvl w:val="0"/>
          <w:numId w:val="4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reintegration;</w:t>
      </w:r>
    </w:p>
    <w:p w14:paraId="0D7CAE13" w14:textId="77777777" w:rsidR="00D023E7" w:rsidRPr="00D023E7" w:rsidRDefault="00D023E7" w:rsidP="00D023E7">
      <w:pPr>
        <w:numPr>
          <w:ilvl w:val="0"/>
          <w:numId w:val="4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ramp-up;</w:t>
      </w:r>
    </w:p>
    <w:p w14:paraId="032EB5DE" w14:textId="77777777" w:rsidR="00D023E7" w:rsidRPr="00D023E7" w:rsidRDefault="00D023E7" w:rsidP="00D023E7">
      <w:pPr>
        <w:numPr>
          <w:ilvl w:val="0"/>
          <w:numId w:val="42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post-implementation.</w:t>
      </w:r>
    </w:p>
    <w:p w14:paraId="3203CA8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Drivers отдельно не кодируются как implementation barriers.</w:t>
      </w:r>
    </w:p>
    <w:p w14:paraId="567CB44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Этап 2. Пилотное кодирование</w:t>
      </w:r>
    </w:p>
    <w:p w14:paraId="091D94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Сначала кодируется небольшая группа сильных источников, например direct empirical cases.</w:t>
      </w:r>
    </w:p>
    <w:p w14:paraId="4EDC00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 основе пилота уточняются:</w:t>
      </w:r>
    </w:p>
    <w:p w14:paraId="690E7BDC" w14:textId="77777777" w:rsidR="00D023E7" w:rsidRPr="00D023E7" w:rsidRDefault="00D023E7" w:rsidP="00D023E7">
      <w:pPr>
        <w:numPr>
          <w:ilvl w:val="0"/>
          <w:numId w:val="4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code definitions;</w:t>
      </w:r>
    </w:p>
    <w:p w14:paraId="6BB2A82C" w14:textId="77777777" w:rsidR="00D023E7" w:rsidRPr="00D023E7" w:rsidRDefault="00D023E7" w:rsidP="00D023E7">
      <w:pPr>
        <w:numPr>
          <w:ilvl w:val="0"/>
          <w:numId w:val="4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inclusion rules;</w:t>
      </w:r>
    </w:p>
    <w:p w14:paraId="3FEA867D" w14:textId="77777777" w:rsidR="00D023E7" w:rsidRPr="00D023E7" w:rsidRDefault="00D023E7" w:rsidP="00D023E7">
      <w:pPr>
        <w:numPr>
          <w:ilvl w:val="0"/>
          <w:numId w:val="4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exclusion rules;</w:t>
      </w:r>
    </w:p>
    <w:p w14:paraId="23362F78" w14:textId="77777777" w:rsidR="00D023E7" w:rsidRPr="00D023E7" w:rsidRDefault="00D023E7" w:rsidP="00D023E7">
      <w:pPr>
        <w:numPr>
          <w:ilvl w:val="0"/>
          <w:numId w:val="42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category boundaries.</w:t>
      </w:r>
    </w:p>
    <w:p w14:paraId="70C7E210"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Этап 3. Inductive coding</w:t>
      </w:r>
    </w:p>
    <w:p w14:paraId="3F3866F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Из каждого релевантного finding извлекается конкретный код.</w:t>
      </w:r>
    </w:p>
    <w:p w14:paraId="71D3D6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Пример:</w:t>
      </w:r>
    </w:p>
    <w:p w14:paraId="66D4BC6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“Specialised domestic expertise was no longer available.”</w:t>
      </w:r>
    </w:p>
    <w:p w14:paraId="0A4CA1D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w:t>
      </w:r>
    </w:p>
    <w:p w14:paraId="38E9C0E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Courier New" w:eastAsia="Times New Roman" w:hAnsi="Courier New" w:cs="Courier New"/>
          <w:color w:val="000000"/>
          <w:kern w:val="0"/>
          <w:sz w:val="20"/>
          <w:szCs w:val="20"/>
          <w:lang w:eastAsia="ru-RU"/>
          <w14:ligatures w14:val="none"/>
        </w:rPr>
        <w:t>DOMESTIC_SPECIALISED_KNOWLEDGE_GAP</w:t>
      </w:r>
    </w:p>
    <w:p w14:paraId="7A9AF55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Этап 4. Deductive assignment</w:t>
      </w:r>
    </w:p>
    <w:p w14:paraId="25C257F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Код относится к:</w:t>
      </w:r>
    </w:p>
    <w:p w14:paraId="2BB50D9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Asset/Capability.</w:t>
      </w:r>
    </w:p>
    <w:p w14:paraId="5BD6836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Этап 5. Формирование descriptive themes</w:t>
      </w:r>
    </w:p>
    <w:p w14:paraId="4F7B55A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Например:</w:t>
      </w:r>
    </w:p>
    <w:p w14:paraId="499144E7" w14:textId="77777777" w:rsidR="00D023E7" w:rsidRPr="00D023E7" w:rsidRDefault="00D023E7" w:rsidP="00D023E7">
      <w:pPr>
        <w:numPr>
          <w:ilvl w:val="0"/>
          <w:numId w:val="4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skilled-labour shortage;</w:t>
      </w:r>
    </w:p>
    <w:p w14:paraId="650D20F7" w14:textId="77777777" w:rsidR="00D023E7" w:rsidRPr="00D023E7" w:rsidRDefault="00D023E7" w:rsidP="00D023E7">
      <w:pPr>
        <w:numPr>
          <w:ilvl w:val="0"/>
          <w:numId w:val="4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tacit-knowledge loss;</w:t>
      </w:r>
    </w:p>
    <w:p w14:paraId="43B695C5" w14:textId="77777777" w:rsidR="00D023E7" w:rsidRPr="00D023E7" w:rsidRDefault="00D023E7" w:rsidP="00D023E7">
      <w:pPr>
        <w:numPr>
          <w:ilvl w:val="0"/>
          <w:numId w:val="4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training burden;</w:t>
      </w:r>
    </w:p>
    <w:p w14:paraId="4E9C91F0" w14:textId="77777777" w:rsidR="00D023E7" w:rsidRPr="00D023E7" w:rsidRDefault="00D023E7" w:rsidP="00D023E7">
      <w:pPr>
        <w:numPr>
          <w:ilvl w:val="0"/>
          <w:numId w:val="428"/>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production-learning delay</w:t>
      </w:r>
    </w:p>
    <w:p w14:paraId="6797893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объединяются в:</w:t>
      </w:r>
    </w:p>
    <w:p w14:paraId="3B76F0F2"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Domestic competence reconstruction</w:t>
      </w:r>
    </w:p>
    <w:p w14:paraId="5D064D14"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lastRenderedPageBreak/>
        <w:t>Этап 6. Analytical synthesis</w:t>
      </w:r>
    </w:p>
    <w:p w14:paraId="55C7D7F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Затем формируется более общий вывод:</w:t>
      </w:r>
    </w:p>
    <w:p w14:paraId="6EB45D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requires firms to reconstruct production capabilities that may have deteriorated during prolonged offshore manufacturing.</w:t>
      </w:r>
    </w:p>
    <w:p w14:paraId="186FB68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Готовая формулировка для Methodology</w:t>
      </w:r>
    </w:p>
    <w:p w14:paraId="10BADE05"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The extracted evidence was analysed through a hybrid deductive–inductive qualitative content analysis based on Mayring (2014). The four overarching barrier categories were defined deductively, while specific barrier codes and subthemes were developed inductively from the findings of the included studies. Coding followed explicit category definitions and assignment rules, and the category system was refined during a pilot-coding stage.</w:t>
      </w:r>
    </w:p>
    <w:p w14:paraId="6BE4326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Дополнение с Thomas and Harden:</w:t>
      </w:r>
    </w:p>
    <w:p w14:paraId="2C6E1898"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Following the initial content analysis, related codes were grouped into descriptive themes and subsequently developed into higher-order analytical themes in accordance with the thematic synthesis procedure proposed by Thomas and Harden (2008).</w:t>
      </w:r>
    </w:p>
    <w:p w14:paraId="16B25936"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Текущий утверждённый методологический корпус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547"/>
        <w:gridCol w:w="4629"/>
      </w:tblGrid>
      <w:tr w:rsidR="00D023E7" w:rsidRPr="00D023E7" w14:paraId="0865BBB0" w14:textId="77777777">
        <w:trPr>
          <w:tblHeader/>
          <w:tblCellSpacing w:w="15" w:type="dxa"/>
        </w:trPr>
        <w:tc>
          <w:tcPr>
            <w:tcW w:w="0" w:type="auto"/>
            <w:vAlign w:val="center"/>
            <w:hideMark/>
          </w:tcPr>
          <w:p w14:paraId="531525DD" w14:textId="77777777" w:rsidR="00D023E7" w:rsidRPr="00D023E7" w:rsidRDefault="00D023E7" w:rsidP="00D023E7">
            <w:pPr>
              <w:spacing w:after="0" w:line="240" w:lineRule="auto"/>
              <w:jc w:val="right"/>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w:t>
            </w:r>
          </w:p>
        </w:tc>
        <w:tc>
          <w:tcPr>
            <w:tcW w:w="0" w:type="auto"/>
            <w:vAlign w:val="center"/>
            <w:hideMark/>
          </w:tcPr>
          <w:p w14:paraId="6D5A606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3F32514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Функция</w:t>
            </w:r>
          </w:p>
        </w:tc>
      </w:tr>
      <w:tr w:rsidR="00D023E7" w:rsidRPr="00D023E7" w14:paraId="274A3A75" w14:textId="77777777">
        <w:trPr>
          <w:tblCellSpacing w:w="15" w:type="dxa"/>
        </w:trPr>
        <w:tc>
          <w:tcPr>
            <w:tcW w:w="0" w:type="auto"/>
            <w:vAlign w:val="center"/>
            <w:hideMark/>
          </w:tcPr>
          <w:p w14:paraId="41DDF1B4"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22 / M01</w:t>
            </w:r>
          </w:p>
        </w:tc>
        <w:tc>
          <w:tcPr>
            <w:tcW w:w="0" w:type="auto"/>
            <w:vAlign w:val="center"/>
            <w:hideMark/>
          </w:tcPr>
          <w:p w14:paraId="7A8E6B0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Snyder (2019)</w:t>
            </w:r>
          </w:p>
        </w:tc>
        <w:tc>
          <w:tcPr>
            <w:tcW w:w="0" w:type="auto"/>
            <w:vAlign w:val="center"/>
            <w:hideMark/>
          </w:tcPr>
          <w:p w14:paraId="44AC767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Общий design literature review</w:t>
            </w:r>
          </w:p>
        </w:tc>
      </w:tr>
      <w:tr w:rsidR="00D023E7" w:rsidRPr="00D023E7" w14:paraId="103D7441" w14:textId="77777777">
        <w:trPr>
          <w:tblCellSpacing w:w="15" w:type="dxa"/>
        </w:trPr>
        <w:tc>
          <w:tcPr>
            <w:tcW w:w="0" w:type="auto"/>
            <w:vAlign w:val="center"/>
            <w:hideMark/>
          </w:tcPr>
          <w:p w14:paraId="65B151F3"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30 / M02</w:t>
            </w:r>
          </w:p>
        </w:tc>
        <w:tc>
          <w:tcPr>
            <w:tcW w:w="0" w:type="auto"/>
            <w:vAlign w:val="center"/>
            <w:hideMark/>
          </w:tcPr>
          <w:p w14:paraId="5EA1C10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&amp; Harden (2008)</w:t>
            </w:r>
          </w:p>
        </w:tc>
        <w:tc>
          <w:tcPr>
            <w:tcW w:w="0" w:type="auto"/>
            <w:vAlign w:val="center"/>
            <w:hideMark/>
          </w:tcPr>
          <w:p w14:paraId="7E76022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synthesis</w:t>
            </w:r>
          </w:p>
        </w:tc>
      </w:tr>
      <w:tr w:rsidR="00D023E7" w:rsidRPr="00D023E7" w14:paraId="26972533" w14:textId="77777777">
        <w:trPr>
          <w:tblCellSpacing w:w="15" w:type="dxa"/>
        </w:trPr>
        <w:tc>
          <w:tcPr>
            <w:tcW w:w="0" w:type="auto"/>
            <w:vAlign w:val="center"/>
            <w:hideMark/>
          </w:tcPr>
          <w:p w14:paraId="20A18C40"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31 / M03</w:t>
            </w:r>
          </w:p>
        </w:tc>
        <w:tc>
          <w:tcPr>
            <w:tcW w:w="0" w:type="auto"/>
            <w:vAlign w:val="center"/>
            <w:hideMark/>
          </w:tcPr>
          <w:p w14:paraId="708E344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Page et al. (2021)</w:t>
            </w:r>
          </w:p>
        </w:tc>
        <w:tc>
          <w:tcPr>
            <w:tcW w:w="0" w:type="auto"/>
            <w:vAlign w:val="center"/>
            <w:hideMark/>
          </w:tcPr>
          <w:p w14:paraId="1A78C7D6"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reporting</w:t>
            </w:r>
          </w:p>
        </w:tc>
      </w:tr>
      <w:tr w:rsidR="00D023E7" w:rsidRPr="00D023E7" w14:paraId="0C1AA3BD" w14:textId="77777777">
        <w:trPr>
          <w:tblCellSpacing w:w="15" w:type="dxa"/>
        </w:trPr>
        <w:tc>
          <w:tcPr>
            <w:tcW w:w="0" w:type="auto"/>
            <w:vAlign w:val="center"/>
            <w:hideMark/>
          </w:tcPr>
          <w:p w14:paraId="0F7AE1CF"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32 / M04</w:t>
            </w:r>
          </w:p>
        </w:tc>
        <w:tc>
          <w:tcPr>
            <w:tcW w:w="0" w:type="auto"/>
            <w:vAlign w:val="center"/>
            <w:hideMark/>
          </w:tcPr>
          <w:p w14:paraId="7835723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Mayring (2014)</w:t>
            </w:r>
          </w:p>
        </w:tc>
        <w:tc>
          <w:tcPr>
            <w:tcW w:w="0" w:type="auto"/>
            <w:vAlign w:val="center"/>
            <w:hideMark/>
          </w:tcPr>
          <w:p w14:paraId="356C057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Hybrid deductive–inductive content analysis</w:t>
            </w:r>
          </w:p>
        </w:tc>
      </w:tr>
    </w:tbl>
    <w:p w14:paraId="750846A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w:t>
      </w:r>
    </w:p>
    <w:p w14:paraId="598B48F6"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 точно нужен.</w:t>
      </w:r>
      <w:r w:rsidRPr="00D023E7">
        <w:rPr>
          <w:rFonts w:ascii="Times New Roman" w:eastAsia="Times New Roman" w:hAnsi="Times New Roman" w:cs="Times New Roman"/>
          <w:color w:val="000000"/>
          <w:kern w:val="0"/>
          <w:lang w:eastAsia="ru-RU"/>
          <w14:ligatures w14:val="none"/>
        </w:rPr>
        <w:t> Он делает нашу методологию значительно сильнее и позволяет чётко объяснить, как из текста статей будут сформированы barrier codes, subthemes и четыре итоговые категории.</w:t>
      </w:r>
    </w:p>
    <w:p w14:paraId="4F7AEC8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Утверждённая база теперь содержит </w:t>
      </w:r>
      <w:r w:rsidRPr="00D023E7">
        <w:rPr>
          <w:rFonts w:ascii="Times New Roman" w:eastAsia="Times New Roman" w:hAnsi="Times New Roman" w:cs="Times New Roman"/>
          <w:b/>
          <w:bCs/>
          <w:color w:val="000000"/>
          <w:kern w:val="0"/>
          <w:lang w:eastAsia="ru-RU"/>
          <w14:ligatures w14:val="none"/>
        </w:rPr>
        <w:t>32 источника</w:t>
      </w:r>
      <w:r w:rsidRPr="00D023E7">
        <w:rPr>
          <w:rFonts w:ascii="Times New Roman" w:eastAsia="Times New Roman" w:hAnsi="Times New Roman" w:cs="Times New Roman"/>
          <w:color w:val="000000"/>
          <w:kern w:val="0"/>
          <w:lang w:eastAsia="ru-RU"/>
          <w14:ligatures w14:val="none"/>
        </w:rPr>
        <w:t>, причём Mayring используется только в Methodology, а не в тематическом reshoring sample.</w:t>
      </w:r>
    </w:p>
    <w:p w14:paraId="341BCD7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 </w:t>
      </w:r>
      <w:r w:rsidRPr="00D023E7">
        <w:rPr>
          <w:rFonts w:ascii="Times New Roman" w:eastAsia="Times New Roman" w:hAnsi="Times New Roman" w:cs="Times New Roman"/>
          <w:b/>
          <w:bCs/>
          <w:color w:val="000000"/>
          <w:kern w:val="0"/>
          <w:lang w:eastAsia="ru-RU"/>
          <w14:ligatures w14:val="none"/>
        </w:rPr>
        <w:t>этот источник тоже берём</w:t>
      </w:r>
      <w:r w:rsidRPr="00D023E7">
        <w:rPr>
          <w:rFonts w:ascii="Times New Roman" w:eastAsia="Times New Roman" w:hAnsi="Times New Roman" w:cs="Times New Roman"/>
          <w:color w:val="000000"/>
          <w:kern w:val="0"/>
          <w:lang w:eastAsia="ru-RU"/>
          <w14:ligatures w14:val="none"/>
        </w:rPr>
        <w:t>. Ты подтвердила, что он открыт, и он является официальным companion paper к уже утверждённому PRISMA 2020 Statement.</w:t>
      </w:r>
    </w:p>
    <w:p w14:paraId="29A5024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Добавляем его как </w:t>
      </w:r>
      <w:r w:rsidRPr="00D023E7">
        <w:rPr>
          <w:rFonts w:ascii="Times New Roman" w:eastAsia="Times New Roman" w:hAnsi="Times New Roman" w:cs="Times New Roman"/>
          <w:b/>
          <w:bCs/>
          <w:color w:val="000000"/>
          <w:kern w:val="0"/>
          <w:lang w:eastAsia="ru-RU"/>
          <w14:ligatures w14:val="none"/>
        </w:rPr>
        <w:t>№33 / M05</w:t>
      </w:r>
      <w:r w:rsidRPr="00D023E7">
        <w:rPr>
          <w:rFonts w:ascii="Times New Roman" w:eastAsia="Times New Roman" w:hAnsi="Times New Roman" w:cs="Times New Roman"/>
          <w:color w:val="000000"/>
          <w:kern w:val="0"/>
          <w:lang w:eastAsia="ru-RU"/>
          <w14:ligatures w14:val="none"/>
        </w:rPr>
        <w:t>.</w:t>
      </w:r>
    </w:p>
    <w:p w14:paraId="3A55274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lastRenderedPageBreak/>
        <w:t>M05 — Page et al. (2021)</w:t>
      </w:r>
    </w:p>
    <w:p w14:paraId="6FD16FB7" w14:textId="77777777" w:rsidR="00D023E7" w:rsidRPr="00D023E7" w:rsidRDefault="00D023E7" w:rsidP="00D023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ru-RU"/>
          <w14:ligatures w14:val="none"/>
        </w:rPr>
      </w:pPr>
      <w:r w:rsidRPr="00D023E7">
        <w:rPr>
          <w:rFonts w:ascii="Times New Roman" w:eastAsia="Times New Roman" w:hAnsi="Times New Roman" w:cs="Times New Roman"/>
          <w:b/>
          <w:bCs/>
          <w:color w:val="000000"/>
          <w:kern w:val="0"/>
          <w:sz w:val="27"/>
          <w:szCs w:val="27"/>
          <w:lang w:eastAsia="ru-RU"/>
          <w14:ligatures w14:val="none"/>
        </w:rPr>
        <w:t>APA 7</w:t>
      </w:r>
    </w:p>
    <w:p w14:paraId="50B7A8E7"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Page, M. J., Moher, D., Bossuyt, P. M., Boutron, I., Hoffmann, T. C., Mulrow, C. D., Shamseer, L., Tetzlaff, J. M., Akl, E. A., Brennan, S. E., Chou, R., Glanville, J., Grimshaw, J. M., Hróbjartsson, A., Lalu, M. M., Li, T., Loder, E. W., Mayo-Wilson, E., McDonald, S., … McKenzie, J. E. (2021). PRISMA 2020 explanation and elaboration: Updated guidance and exemplars for reporting systematic reviews. </w:t>
      </w:r>
      <w:r w:rsidRPr="00D023E7">
        <w:rPr>
          <w:rFonts w:ascii="Times New Roman" w:eastAsia="Times New Roman" w:hAnsi="Times New Roman" w:cs="Times New Roman"/>
          <w:i/>
          <w:iCs/>
          <w:color w:val="000000"/>
          <w:kern w:val="0"/>
          <w:lang w:eastAsia="ru-RU"/>
          <w14:ligatures w14:val="none"/>
        </w:rPr>
        <w:t>BMJ, 372</w:t>
      </w:r>
      <w:r w:rsidRPr="00D023E7">
        <w:rPr>
          <w:rFonts w:ascii="Times New Roman" w:eastAsia="Times New Roman" w:hAnsi="Times New Roman" w:cs="Times New Roman"/>
          <w:color w:val="000000"/>
          <w:kern w:val="0"/>
          <w:lang w:eastAsia="ru-RU"/>
          <w14:ligatures w14:val="none"/>
        </w:rPr>
        <w:t>, n160. </w:t>
      </w:r>
      <w:hyperlink r:id="rId51" w:history="1">
        <w:r w:rsidRPr="00D023E7">
          <w:rPr>
            <w:rFonts w:ascii="Times New Roman" w:eastAsia="Times New Roman" w:hAnsi="Times New Roman" w:cs="Times New Roman"/>
            <w:color w:val="0000FF"/>
            <w:kern w:val="0"/>
            <w:u w:val="single"/>
            <w:lang w:eastAsia="ru-RU"/>
            <w14:ligatures w14:val="none"/>
          </w:rPr>
          <w:t>https://doi.org/10.1136/bmj.n160</w:t>
        </w:r>
      </w:hyperlink>
    </w:p>
    <w:p w14:paraId="30D795A3"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Итоговая классификация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4963"/>
      </w:tblGrid>
      <w:tr w:rsidR="00D023E7" w:rsidRPr="00D023E7" w14:paraId="4E23C599" w14:textId="77777777">
        <w:trPr>
          <w:tblHeader/>
          <w:tblCellSpacing w:w="15" w:type="dxa"/>
        </w:trPr>
        <w:tc>
          <w:tcPr>
            <w:tcW w:w="0" w:type="auto"/>
            <w:vAlign w:val="center"/>
            <w:hideMark/>
          </w:tcPr>
          <w:p w14:paraId="59946162"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Параметр</w:t>
            </w:r>
          </w:p>
        </w:tc>
        <w:tc>
          <w:tcPr>
            <w:tcW w:w="0" w:type="auto"/>
            <w:vAlign w:val="center"/>
            <w:hideMark/>
          </w:tcPr>
          <w:p w14:paraId="2C68DE45"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Решение</w:t>
            </w:r>
          </w:p>
        </w:tc>
      </w:tr>
      <w:tr w:rsidR="00D023E7" w:rsidRPr="00D023E7" w14:paraId="64214F4A" w14:textId="77777777">
        <w:trPr>
          <w:tblCellSpacing w:w="15" w:type="dxa"/>
        </w:trPr>
        <w:tc>
          <w:tcPr>
            <w:tcW w:w="0" w:type="auto"/>
            <w:vAlign w:val="center"/>
            <w:hideMark/>
          </w:tcPr>
          <w:p w14:paraId="4D6051D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Тип</w:t>
            </w:r>
          </w:p>
        </w:tc>
        <w:tc>
          <w:tcPr>
            <w:tcW w:w="0" w:type="auto"/>
            <w:vAlign w:val="center"/>
            <w:hideMark/>
          </w:tcPr>
          <w:p w14:paraId="0330044A"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Methodological reporting guidance</w:t>
            </w:r>
          </w:p>
        </w:tc>
      </w:tr>
      <w:tr w:rsidR="00D023E7" w:rsidRPr="00D023E7" w14:paraId="66309984" w14:textId="77777777">
        <w:trPr>
          <w:tblCellSpacing w:w="15" w:type="dxa"/>
        </w:trPr>
        <w:tc>
          <w:tcPr>
            <w:tcW w:w="0" w:type="auto"/>
            <w:vAlign w:val="center"/>
            <w:hideMark/>
          </w:tcPr>
          <w:p w14:paraId="6CEBC3D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Статус</w:t>
            </w:r>
          </w:p>
        </w:tc>
        <w:tc>
          <w:tcPr>
            <w:tcW w:w="0" w:type="auto"/>
            <w:vAlign w:val="center"/>
            <w:hideMark/>
          </w:tcPr>
          <w:p w14:paraId="2BC601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Open Access, CC BY</w:t>
            </w:r>
          </w:p>
        </w:tc>
      </w:tr>
      <w:tr w:rsidR="00D023E7" w:rsidRPr="00D023E7" w14:paraId="46BCC87E" w14:textId="77777777">
        <w:trPr>
          <w:tblCellSpacing w:w="15" w:type="dxa"/>
        </w:trPr>
        <w:tc>
          <w:tcPr>
            <w:tcW w:w="0" w:type="auto"/>
            <w:vAlign w:val="center"/>
            <w:hideMark/>
          </w:tcPr>
          <w:p w14:paraId="717E59A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level</w:t>
            </w:r>
          </w:p>
        </w:tc>
        <w:tc>
          <w:tcPr>
            <w:tcW w:w="0" w:type="auto"/>
            <w:vAlign w:val="center"/>
            <w:hideMark/>
          </w:tcPr>
          <w:p w14:paraId="17417F4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Level 4 — Methodological</w:t>
            </w:r>
          </w:p>
        </w:tc>
      </w:tr>
      <w:tr w:rsidR="00D023E7" w:rsidRPr="00D023E7" w14:paraId="6D779AA2" w14:textId="77777777">
        <w:trPr>
          <w:tblCellSpacing w:w="15" w:type="dxa"/>
        </w:trPr>
        <w:tc>
          <w:tcPr>
            <w:tcW w:w="0" w:type="auto"/>
            <w:vAlign w:val="center"/>
            <w:hideMark/>
          </w:tcPr>
          <w:p w14:paraId="536473B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Роль</w:t>
            </w:r>
          </w:p>
        </w:tc>
        <w:tc>
          <w:tcPr>
            <w:tcW w:w="0" w:type="auto"/>
            <w:vAlign w:val="center"/>
            <w:hideMark/>
          </w:tcPr>
          <w:p w14:paraId="4FB853E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Supporting core methodology source</w:t>
            </w:r>
          </w:p>
        </w:tc>
      </w:tr>
      <w:tr w:rsidR="00D023E7" w:rsidRPr="00D023E7" w14:paraId="2A0E8A1C" w14:textId="77777777">
        <w:trPr>
          <w:tblCellSpacing w:w="15" w:type="dxa"/>
        </w:trPr>
        <w:tc>
          <w:tcPr>
            <w:tcW w:w="0" w:type="auto"/>
            <w:vAlign w:val="center"/>
            <w:hideMark/>
          </w:tcPr>
          <w:p w14:paraId="2074314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Основная глава</w:t>
            </w:r>
          </w:p>
        </w:tc>
        <w:tc>
          <w:tcPr>
            <w:tcW w:w="0" w:type="auto"/>
            <w:vAlign w:val="center"/>
            <w:hideMark/>
          </w:tcPr>
          <w:p w14:paraId="2492AD4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Methodology</w:t>
            </w:r>
          </w:p>
        </w:tc>
      </w:tr>
      <w:tr w:rsidR="00D023E7" w:rsidRPr="00D023E7" w14:paraId="3574B811" w14:textId="77777777">
        <w:trPr>
          <w:tblCellSpacing w:w="15" w:type="dxa"/>
        </w:trPr>
        <w:tc>
          <w:tcPr>
            <w:tcW w:w="0" w:type="auto"/>
            <w:vAlign w:val="center"/>
            <w:hideMark/>
          </w:tcPr>
          <w:p w14:paraId="0AD51DA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reshoring analytical sample</w:t>
            </w:r>
          </w:p>
        </w:tc>
        <w:tc>
          <w:tcPr>
            <w:tcW w:w="0" w:type="auto"/>
            <w:vAlign w:val="center"/>
            <w:hideMark/>
          </w:tcPr>
          <w:p w14:paraId="2CE056F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5476C82D" w14:textId="77777777">
        <w:trPr>
          <w:tblCellSpacing w:w="15" w:type="dxa"/>
        </w:trPr>
        <w:tc>
          <w:tcPr>
            <w:tcW w:w="0" w:type="auto"/>
            <w:vAlign w:val="center"/>
            <w:hideMark/>
          </w:tcPr>
          <w:p w14:paraId="59C62D7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 Barrier Matrix</w:t>
            </w:r>
          </w:p>
        </w:tc>
        <w:tc>
          <w:tcPr>
            <w:tcW w:w="0" w:type="auto"/>
            <w:vAlign w:val="center"/>
            <w:hideMark/>
          </w:tcPr>
          <w:p w14:paraId="22CAADB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Нет</w:t>
            </w:r>
          </w:p>
        </w:tc>
      </w:tr>
      <w:tr w:rsidR="00D023E7" w:rsidRPr="00D023E7" w14:paraId="39DE8C63" w14:textId="77777777">
        <w:trPr>
          <w:tblCellSpacing w:w="15" w:type="dxa"/>
        </w:trPr>
        <w:tc>
          <w:tcPr>
            <w:tcW w:w="0" w:type="auto"/>
            <w:vAlign w:val="center"/>
            <w:hideMark/>
          </w:tcPr>
          <w:p w14:paraId="6BEA54DD"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Связь с №31</w:t>
            </w:r>
          </w:p>
        </w:tc>
        <w:tc>
          <w:tcPr>
            <w:tcW w:w="0" w:type="auto"/>
            <w:vAlign w:val="center"/>
            <w:hideMark/>
          </w:tcPr>
          <w:p w14:paraId="17C69F6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Подробное объяснение PRISMA 2020 Statement</w:t>
            </w:r>
          </w:p>
        </w:tc>
      </w:tr>
    </w:tbl>
    <w:p w14:paraId="29BC748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Чем он отличается от источника №31</w:t>
      </w:r>
    </w:p>
    <w:p w14:paraId="3DCE37B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№31 — PRISMA 2020 Statement</w:t>
      </w:r>
    </w:p>
    <w:p w14:paraId="2B3CC39F"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 et al. (2021), BMJ, n71</w:t>
      </w:r>
    </w:p>
    <w:p w14:paraId="5529779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Содержит:</w:t>
      </w:r>
    </w:p>
    <w:p w14:paraId="32DCB01F" w14:textId="77777777" w:rsidR="00D023E7" w:rsidRPr="00D023E7" w:rsidRDefault="00D023E7" w:rsidP="00D023E7">
      <w:pPr>
        <w:numPr>
          <w:ilvl w:val="0"/>
          <w:numId w:val="4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27-item checklist;</w:t>
      </w:r>
    </w:p>
    <w:p w14:paraId="575D62D0" w14:textId="77777777" w:rsidR="00D023E7" w:rsidRPr="00D023E7" w:rsidRDefault="00D023E7" w:rsidP="00D023E7">
      <w:pPr>
        <w:numPr>
          <w:ilvl w:val="0"/>
          <w:numId w:val="4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основные reporting requirements;</w:t>
      </w:r>
    </w:p>
    <w:p w14:paraId="34A49F54" w14:textId="77777777" w:rsidR="00D023E7" w:rsidRPr="00D023E7" w:rsidRDefault="00D023E7" w:rsidP="00D023E7">
      <w:pPr>
        <w:numPr>
          <w:ilvl w:val="0"/>
          <w:numId w:val="4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flow diagrams;</w:t>
      </w:r>
    </w:p>
    <w:p w14:paraId="2A812439" w14:textId="77777777" w:rsidR="00D023E7" w:rsidRPr="00D023E7" w:rsidRDefault="00D023E7" w:rsidP="00D023E7">
      <w:pPr>
        <w:numPr>
          <w:ilvl w:val="0"/>
          <w:numId w:val="429"/>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общую структуру прозрачного отчёта о systematic review.</w:t>
      </w:r>
    </w:p>
    <w:p w14:paraId="375755D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основной источник, на который мы ссылаемся, когда пишем, что поиск и screening были представлены в соответствии с PRISMA 2020.</w:t>
      </w:r>
    </w:p>
    <w:p w14:paraId="2C85806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№33 — PRISMA Explanation and Elaboration</w:t>
      </w:r>
    </w:p>
    <w:p w14:paraId="189C0B6C"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 et al. (2021), BMJ, n160</w:t>
      </w:r>
    </w:p>
    <w:p w14:paraId="356EE87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Содержит:</w:t>
      </w:r>
    </w:p>
    <w:p w14:paraId="7AD88925" w14:textId="77777777" w:rsidR="00D023E7" w:rsidRPr="00D023E7" w:rsidRDefault="00D023E7" w:rsidP="00D023E7">
      <w:pPr>
        <w:numPr>
          <w:ilvl w:val="0"/>
          <w:numId w:val="4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объяснение каждого пункта checklist;</w:t>
      </w:r>
    </w:p>
    <w:p w14:paraId="60125CEE" w14:textId="77777777" w:rsidR="00D023E7" w:rsidRPr="00D023E7" w:rsidRDefault="00D023E7" w:rsidP="00D023E7">
      <w:pPr>
        <w:numPr>
          <w:ilvl w:val="0"/>
          <w:numId w:val="4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каждый пункт должен быть отражён;</w:t>
      </w:r>
    </w:p>
    <w:p w14:paraId="3B84067B" w14:textId="77777777" w:rsidR="00D023E7" w:rsidRPr="00D023E7" w:rsidRDefault="00D023E7" w:rsidP="00D023E7">
      <w:pPr>
        <w:numPr>
          <w:ilvl w:val="0"/>
          <w:numId w:val="4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подробные reporting recommendations;</w:t>
      </w:r>
    </w:p>
    <w:p w14:paraId="52F9655D" w14:textId="77777777" w:rsidR="00D023E7" w:rsidRPr="00D023E7" w:rsidRDefault="00D023E7" w:rsidP="00D023E7">
      <w:pPr>
        <w:numPr>
          <w:ilvl w:val="0"/>
          <w:numId w:val="4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примеры из опубликованных systematic reviews;</w:t>
      </w:r>
    </w:p>
    <w:p w14:paraId="44B281F8" w14:textId="77777777" w:rsidR="00D023E7" w:rsidRPr="00D023E7" w:rsidRDefault="00D023E7" w:rsidP="00D023E7">
      <w:pPr>
        <w:numPr>
          <w:ilvl w:val="0"/>
          <w:numId w:val="430"/>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пояснения по search, selection, extraction, synthesis и reporting.</w:t>
      </w:r>
    </w:p>
    <w:p w14:paraId="0F30D12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То есть:</w:t>
      </w:r>
    </w:p>
    <w:p w14:paraId="5ED37DC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№31 говорит, </w:t>
      </w:r>
      <w:r w:rsidRPr="00D023E7">
        <w:rPr>
          <w:rFonts w:ascii="Times New Roman" w:eastAsia="Times New Roman" w:hAnsi="Times New Roman" w:cs="Times New Roman"/>
          <w:b/>
          <w:bCs/>
          <w:color w:val="000000"/>
          <w:kern w:val="0"/>
          <w:lang w:eastAsia="ru-RU"/>
          <w14:ligatures w14:val="none"/>
        </w:rPr>
        <w:t>что необходимо сообщить</w:t>
      </w:r>
      <w:r w:rsidRPr="00D023E7">
        <w:rPr>
          <w:rFonts w:ascii="Times New Roman" w:eastAsia="Times New Roman" w:hAnsi="Times New Roman" w:cs="Times New Roman"/>
          <w:color w:val="000000"/>
          <w:kern w:val="0"/>
          <w:lang w:eastAsia="ru-RU"/>
          <w14:ligatures w14:val="none"/>
        </w:rPr>
        <w:t>, а №33 подробно объясняет, </w:t>
      </w:r>
      <w:r w:rsidRPr="00D023E7">
        <w:rPr>
          <w:rFonts w:ascii="Times New Roman" w:eastAsia="Times New Roman" w:hAnsi="Times New Roman" w:cs="Times New Roman"/>
          <w:b/>
          <w:bCs/>
          <w:color w:val="000000"/>
          <w:kern w:val="0"/>
          <w:lang w:eastAsia="ru-RU"/>
          <w14:ligatures w14:val="none"/>
        </w:rPr>
        <w:t>как это правильно сообщить</w:t>
      </w:r>
      <w:r w:rsidRPr="00D023E7">
        <w:rPr>
          <w:rFonts w:ascii="Times New Roman" w:eastAsia="Times New Roman" w:hAnsi="Times New Roman" w:cs="Times New Roman"/>
          <w:color w:val="000000"/>
          <w:kern w:val="0"/>
          <w:lang w:eastAsia="ru-RU"/>
          <w14:ligatures w14:val="none"/>
        </w:rPr>
        <w:t>.</w:t>
      </w:r>
    </w:p>
    <w:p w14:paraId="728D5498"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Они не дублируют друг друга полностью и могут использоваться вместе.</w:t>
      </w:r>
    </w:p>
    <w:p w14:paraId="32F33D7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Где он особенно пригодится</w:t>
      </w:r>
    </w:p>
    <w:p w14:paraId="388A9809"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Search strategy</w:t>
      </w:r>
    </w:p>
    <w:p w14:paraId="37F770E1"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Источник поможет правильно описать:</w:t>
      </w:r>
    </w:p>
    <w:p w14:paraId="2AB238E3" w14:textId="77777777" w:rsidR="00D023E7" w:rsidRPr="00D023E7" w:rsidRDefault="00D023E7" w:rsidP="00D023E7">
      <w:pPr>
        <w:numPr>
          <w:ilvl w:val="0"/>
          <w:numId w:val="4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названия databases;</w:t>
      </w:r>
    </w:p>
    <w:p w14:paraId="123D2B71" w14:textId="77777777" w:rsidR="00D023E7" w:rsidRPr="00D023E7" w:rsidRDefault="00D023E7" w:rsidP="00D023E7">
      <w:pPr>
        <w:numPr>
          <w:ilvl w:val="0"/>
          <w:numId w:val="4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даты последнего поиска;</w:t>
      </w:r>
    </w:p>
    <w:p w14:paraId="4FB852C2" w14:textId="77777777" w:rsidR="00D023E7" w:rsidRPr="00D023E7" w:rsidRDefault="00D023E7" w:rsidP="00D023E7">
      <w:pPr>
        <w:numPr>
          <w:ilvl w:val="0"/>
          <w:numId w:val="4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полные search strings;</w:t>
      </w:r>
    </w:p>
    <w:p w14:paraId="6D4BCBF8" w14:textId="77777777" w:rsidR="00D023E7" w:rsidRPr="00D023E7" w:rsidRDefault="00D023E7" w:rsidP="00D023E7">
      <w:pPr>
        <w:numPr>
          <w:ilvl w:val="0"/>
          <w:numId w:val="4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ограничения по языку, году и типу публикации;</w:t>
      </w:r>
    </w:p>
    <w:p w14:paraId="0FDCCDBA" w14:textId="77777777" w:rsidR="00D023E7" w:rsidRPr="00D023E7" w:rsidRDefault="00D023E7" w:rsidP="00D023E7">
      <w:pPr>
        <w:numPr>
          <w:ilvl w:val="0"/>
          <w:numId w:val="4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дополнительный поиск через reference lists;</w:t>
      </w:r>
    </w:p>
    <w:p w14:paraId="24CD09F3" w14:textId="77777777" w:rsidR="00D023E7" w:rsidRPr="00D023E7" w:rsidRDefault="00D023E7" w:rsidP="00D023E7">
      <w:pPr>
        <w:numPr>
          <w:ilvl w:val="0"/>
          <w:numId w:val="431"/>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способы нахождения open-access full texts.</w:t>
      </w:r>
    </w:p>
    <w:p w14:paraId="69037DA6"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Screening and selection</w:t>
      </w:r>
    </w:p>
    <w:p w14:paraId="45F8495B"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Поможет объяснить:</w:t>
      </w:r>
    </w:p>
    <w:p w14:paraId="61231228" w14:textId="77777777" w:rsidR="00D023E7" w:rsidRPr="00D023E7" w:rsidRDefault="00D023E7" w:rsidP="00D023E7">
      <w:pPr>
        <w:numPr>
          <w:ilvl w:val="0"/>
          <w:numId w:val="4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duplicate removal;</w:t>
      </w:r>
    </w:p>
    <w:p w14:paraId="197C6A2A" w14:textId="77777777" w:rsidR="00D023E7" w:rsidRPr="00D023E7" w:rsidRDefault="00D023E7" w:rsidP="00D023E7">
      <w:pPr>
        <w:numPr>
          <w:ilvl w:val="0"/>
          <w:numId w:val="4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title and abstract screening;</w:t>
      </w:r>
    </w:p>
    <w:p w14:paraId="55019ABC" w14:textId="77777777" w:rsidR="00D023E7" w:rsidRPr="00D023E7" w:rsidRDefault="00D023E7" w:rsidP="00D023E7">
      <w:pPr>
        <w:numPr>
          <w:ilvl w:val="0"/>
          <w:numId w:val="4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full-text screening;</w:t>
      </w:r>
    </w:p>
    <w:p w14:paraId="3999F118" w14:textId="77777777" w:rsidR="00D023E7" w:rsidRPr="00D023E7" w:rsidRDefault="00D023E7" w:rsidP="00D023E7">
      <w:pPr>
        <w:numPr>
          <w:ilvl w:val="0"/>
          <w:numId w:val="4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inclusion and exclusion criteria;</w:t>
      </w:r>
    </w:p>
    <w:p w14:paraId="61C2F48B" w14:textId="77777777" w:rsidR="00D023E7" w:rsidRPr="00D023E7" w:rsidRDefault="00D023E7" w:rsidP="00D023E7">
      <w:pPr>
        <w:numPr>
          <w:ilvl w:val="0"/>
          <w:numId w:val="4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причины full-text exclusion;</w:t>
      </w:r>
    </w:p>
    <w:p w14:paraId="0F2C55A3" w14:textId="77777777" w:rsidR="00D023E7" w:rsidRPr="00D023E7" w:rsidRDefault="00D023E7" w:rsidP="00D023E7">
      <w:pPr>
        <w:numPr>
          <w:ilvl w:val="0"/>
          <w:numId w:val="43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количество reviewers.</w:t>
      </w:r>
    </w:p>
    <w:p w14:paraId="32DDF93A"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Поскольку screening у тебя, вероятнее всего, проводится одним исследователем, это нужно будет указать честно как methodological limitation.</w:t>
      </w:r>
    </w:p>
    <w:p w14:paraId="08AEE397"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Data extraction</w:t>
      </w:r>
    </w:p>
    <w:p w14:paraId="385DD03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Можно обосновать описание того, какие данные извлекались:</w:t>
      </w:r>
    </w:p>
    <w:p w14:paraId="02092526"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bibliographic information;</w:t>
      </w:r>
    </w:p>
    <w:p w14:paraId="33E2D682"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research design;</w:t>
      </w:r>
    </w:p>
    <w:p w14:paraId="204BF972"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sample;</w:t>
      </w:r>
    </w:p>
    <w:p w14:paraId="1DAD4815"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home and host countries;</w:t>
      </w:r>
    </w:p>
    <w:p w14:paraId="1BB313EA"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manufacturing industry;</w:t>
      </w:r>
    </w:p>
    <w:p w14:paraId="400FBA05"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reshoring stage;</w:t>
      </w:r>
    </w:p>
    <w:p w14:paraId="36602CA1"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identified barriers;</w:t>
      </w:r>
    </w:p>
    <w:p w14:paraId="229CFC06"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evidence type;</w:t>
      </w:r>
    </w:p>
    <w:p w14:paraId="7B7D3C5B"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Asia specificity;</w:t>
      </w:r>
    </w:p>
    <w:p w14:paraId="0E816885" w14:textId="77777777" w:rsidR="00D023E7" w:rsidRPr="00D023E7" w:rsidRDefault="00D023E7" w:rsidP="00D023E7">
      <w:pPr>
        <w:numPr>
          <w:ilvl w:val="0"/>
          <w:numId w:val="433"/>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theoretical perspective.</w:t>
      </w:r>
    </w:p>
    <w:p w14:paraId="15937ABB" w14:textId="77777777" w:rsidR="00D023E7" w:rsidRPr="00D023E7" w:rsidRDefault="00D023E7" w:rsidP="00D02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ru-RU"/>
          <w14:ligatures w14:val="none"/>
        </w:rPr>
      </w:pPr>
      <w:r w:rsidRPr="00D023E7">
        <w:rPr>
          <w:rFonts w:ascii="Times New Roman" w:eastAsia="Times New Roman" w:hAnsi="Times New Roman" w:cs="Times New Roman"/>
          <w:b/>
          <w:bCs/>
          <w:color w:val="000000"/>
          <w:kern w:val="0"/>
          <w:sz w:val="36"/>
          <w:szCs w:val="36"/>
          <w:lang w:eastAsia="ru-RU"/>
          <w14:ligatures w14:val="none"/>
        </w:rPr>
        <w:t>Evidence synthesis</w:t>
      </w:r>
    </w:p>
    <w:p w14:paraId="55D80530"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Источник требует прозрачно сообщить:</w:t>
      </w:r>
    </w:p>
    <w:p w14:paraId="5B4BF78D" w14:textId="77777777" w:rsidR="00D023E7" w:rsidRPr="00D023E7" w:rsidRDefault="00D023E7" w:rsidP="00D023E7">
      <w:pPr>
        <w:numPr>
          <w:ilvl w:val="0"/>
          <w:numId w:val="4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какие исследования вошли в barrier synthesis;</w:t>
      </w:r>
    </w:p>
    <w:p w14:paraId="0C64B265" w14:textId="77777777" w:rsidR="00D023E7" w:rsidRPr="00D023E7" w:rsidRDefault="00D023E7" w:rsidP="00D023E7">
      <w:pPr>
        <w:numPr>
          <w:ilvl w:val="0"/>
          <w:numId w:val="4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почему contextual и methodology sources были исключены из thematic results;</w:t>
      </w:r>
    </w:p>
    <w:p w14:paraId="0E1C7BD3" w14:textId="77777777" w:rsidR="00D023E7" w:rsidRPr="00D023E7" w:rsidRDefault="00D023E7" w:rsidP="00D023E7">
      <w:pPr>
        <w:numPr>
          <w:ilvl w:val="0"/>
          <w:numId w:val="4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учитывалась methodological heterogeneity;</w:t>
      </w:r>
    </w:p>
    <w:p w14:paraId="75C70ACA" w14:textId="77777777" w:rsidR="00D023E7" w:rsidRPr="00D023E7" w:rsidRDefault="00D023E7" w:rsidP="00D023E7">
      <w:pPr>
        <w:numPr>
          <w:ilvl w:val="0"/>
          <w:numId w:val="434"/>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как результаты были сгруппированы и представлены.</w:t>
      </w:r>
    </w:p>
    <w:p w14:paraId="6FF5EFF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Здесь он дополняет Mayring и Thomas and Harden.</w:t>
      </w:r>
    </w:p>
    <w:p w14:paraId="490428C1"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Что этот источник не делает</w:t>
      </w:r>
    </w:p>
    <w:p w14:paraId="3F9C5359"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Он не используется для:</w:t>
      </w:r>
    </w:p>
    <w:p w14:paraId="6B365200" w14:textId="77777777" w:rsidR="00D023E7" w:rsidRPr="00D023E7" w:rsidRDefault="00D023E7" w:rsidP="00D023E7">
      <w:pPr>
        <w:numPr>
          <w:ilvl w:val="0"/>
          <w:numId w:val="4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coding;</w:t>
      </w:r>
    </w:p>
    <w:p w14:paraId="1DF4AD95" w14:textId="77777777" w:rsidR="00D023E7" w:rsidRPr="00D023E7" w:rsidRDefault="00D023E7" w:rsidP="00D023E7">
      <w:pPr>
        <w:numPr>
          <w:ilvl w:val="0"/>
          <w:numId w:val="4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формирования категорий;</w:t>
      </w:r>
    </w:p>
    <w:p w14:paraId="4EB3F00A" w14:textId="77777777" w:rsidR="00D023E7" w:rsidRPr="00D023E7" w:rsidRDefault="00D023E7" w:rsidP="00D023E7">
      <w:pPr>
        <w:numPr>
          <w:ilvl w:val="0"/>
          <w:numId w:val="4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оценки качества отдельных статей;</w:t>
      </w:r>
    </w:p>
    <w:p w14:paraId="680C9156" w14:textId="77777777" w:rsidR="00D023E7" w:rsidRPr="00D023E7" w:rsidRDefault="00D023E7" w:rsidP="00D023E7">
      <w:pPr>
        <w:numPr>
          <w:ilvl w:val="0"/>
          <w:numId w:val="4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выявления reshoring barriers;</w:t>
      </w:r>
    </w:p>
    <w:p w14:paraId="45308B0D" w14:textId="77777777" w:rsidR="00D023E7" w:rsidRPr="00D023E7" w:rsidRDefault="00D023E7" w:rsidP="00D023E7">
      <w:pPr>
        <w:numPr>
          <w:ilvl w:val="0"/>
          <w:numId w:val="435"/>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теоретического анализа через TCE или RBV.</w:t>
      </w:r>
    </w:p>
    <w:p w14:paraId="72534065"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Правильное разделение остаётся таким: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3775"/>
      </w:tblGrid>
      <w:tr w:rsidR="00D023E7" w:rsidRPr="00D023E7" w14:paraId="411E6725" w14:textId="77777777">
        <w:trPr>
          <w:tblHeader/>
          <w:tblCellSpacing w:w="15" w:type="dxa"/>
        </w:trPr>
        <w:tc>
          <w:tcPr>
            <w:tcW w:w="0" w:type="auto"/>
            <w:vAlign w:val="center"/>
            <w:hideMark/>
          </w:tcPr>
          <w:p w14:paraId="7EDA5840"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Методологическая задача</w:t>
            </w:r>
          </w:p>
        </w:tc>
        <w:tc>
          <w:tcPr>
            <w:tcW w:w="0" w:type="auto"/>
            <w:vAlign w:val="center"/>
            <w:hideMark/>
          </w:tcPr>
          <w:p w14:paraId="19788F4E"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r>
      <w:tr w:rsidR="00D023E7" w:rsidRPr="00D023E7" w14:paraId="6C03B9DD" w14:textId="77777777">
        <w:trPr>
          <w:tblCellSpacing w:w="15" w:type="dxa"/>
        </w:trPr>
        <w:tc>
          <w:tcPr>
            <w:tcW w:w="0" w:type="auto"/>
            <w:vAlign w:val="center"/>
            <w:hideMark/>
          </w:tcPr>
          <w:p w14:paraId="4667DF0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Общий literature review design</w:t>
            </w:r>
          </w:p>
        </w:tc>
        <w:tc>
          <w:tcPr>
            <w:tcW w:w="0" w:type="auto"/>
            <w:vAlign w:val="center"/>
            <w:hideMark/>
          </w:tcPr>
          <w:p w14:paraId="19E4725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Snyder</w:t>
            </w:r>
          </w:p>
        </w:tc>
      </w:tr>
      <w:tr w:rsidR="00D023E7" w:rsidRPr="00D023E7" w14:paraId="58110419" w14:textId="77777777">
        <w:trPr>
          <w:tblCellSpacing w:w="15" w:type="dxa"/>
        </w:trPr>
        <w:tc>
          <w:tcPr>
            <w:tcW w:w="0" w:type="auto"/>
            <w:vAlign w:val="center"/>
            <w:hideMark/>
          </w:tcPr>
          <w:p w14:paraId="65FE44F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Reporting search и selection</w:t>
            </w:r>
          </w:p>
        </w:tc>
        <w:tc>
          <w:tcPr>
            <w:tcW w:w="0" w:type="auto"/>
            <w:vAlign w:val="center"/>
            <w:hideMark/>
          </w:tcPr>
          <w:p w14:paraId="66A80D3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Statement</w:t>
            </w:r>
          </w:p>
        </w:tc>
      </w:tr>
      <w:tr w:rsidR="00D023E7" w:rsidRPr="00D023E7" w14:paraId="34372F3F" w14:textId="77777777">
        <w:trPr>
          <w:tblCellSpacing w:w="15" w:type="dxa"/>
        </w:trPr>
        <w:tc>
          <w:tcPr>
            <w:tcW w:w="0" w:type="auto"/>
            <w:vAlign w:val="center"/>
            <w:hideMark/>
          </w:tcPr>
          <w:p w14:paraId="1FD72799"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Детальное объяснение PRISMA items</w:t>
            </w:r>
          </w:p>
        </w:tc>
        <w:tc>
          <w:tcPr>
            <w:tcW w:w="0" w:type="auto"/>
            <w:vAlign w:val="center"/>
            <w:hideMark/>
          </w:tcPr>
          <w:p w14:paraId="1C16DD5E"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PRISMA Explanation and Elaboration</w:t>
            </w:r>
          </w:p>
        </w:tc>
      </w:tr>
      <w:tr w:rsidR="00D023E7" w:rsidRPr="00D023E7" w14:paraId="278D462F" w14:textId="77777777">
        <w:trPr>
          <w:tblCellSpacing w:w="15" w:type="dxa"/>
        </w:trPr>
        <w:tc>
          <w:tcPr>
            <w:tcW w:w="0" w:type="auto"/>
            <w:vAlign w:val="center"/>
            <w:hideMark/>
          </w:tcPr>
          <w:p w14:paraId="441C646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Structured content coding</w:t>
            </w:r>
          </w:p>
        </w:tc>
        <w:tc>
          <w:tcPr>
            <w:tcW w:w="0" w:type="auto"/>
            <w:vAlign w:val="center"/>
            <w:hideMark/>
          </w:tcPr>
          <w:p w14:paraId="10444EBC"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Mayring</w:t>
            </w:r>
          </w:p>
        </w:tc>
      </w:tr>
      <w:tr w:rsidR="00D023E7" w:rsidRPr="00D023E7" w14:paraId="5A6C94DF" w14:textId="77777777">
        <w:trPr>
          <w:tblCellSpacing w:w="15" w:type="dxa"/>
        </w:trPr>
        <w:tc>
          <w:tcPr>
            <w:tcW w:w="0" w:type="auto"/>
            <w:vAlign w:val="center"/>
            <w:hideMark/>
          </w:tcPr>
          <w:p w14:paraId="71CA424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synthesis</w:t>
            </w:r>
          </w:p>
        </w:tc>
        <w:tc>
          <w:tcPr>
            <w:tcW w:w="0" w:type="auto"/>
            <w:vAlign w:val="center"/>
            <w:hideMark/>
          </w:tcPr>
          <w:p w14:paraId="775D896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&amp; Harden</w:t>
            </w:r>
          </w:p>
        </w:tc>
      </w:tr>
    </w:tbl>
    <w:p w14:paraId="12981D3C"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Готовая формулировка для Methodology</w:t>
      </w:r>
    </w:p>
    <w:p w14:paraId="70A641B0" w14:textId="77777777" w:rsidR="00D023E7" w:rsidRPr="00D023E7" w:rsidRDefault="00D023E7" w:rsidP="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ru-RU"/>
          <w14:ligatures w14:val="none"/>
        </w:rPr>
      </w:pPr>
      <w:r w:rsidRPr="00D023E7">
        <w:rPr>
          <w:rFonts w:ascii="Courier New" w:eastAsia="Times New Roman" w:hAnsi="Courier New" w:cs="Courier New"/>
          <w:color w:val="000000"/>
          <w:kern w:val="0"/>
          <w:sz w:val="20"/>
          <w:szCs w:val="20"/>
          <w:lang w:eastAsia="ru-RU"/>
          <w14:ligatures w14:val="none"/>
        </w:rPr>
        <w:t>The identification, screening and selection of studies were documented with reference to the PRISMA 2020 Statement and its accompanying explanation and elaboration guidance (Page et al., 2021a, 2021b). The reporting included the databases and search strategies used, duplicate removal, title and abstract screening, full-text eligibility assessment, reasons for exclusion and the final number of included studies.</w:t>
      </w:r>
    </w:p>
    <w:p w14:paraId="3532F44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lastRenderedPageBreak/>
        <w:t>Так как обе статьи имеют одинаковых первых авторов и одинаковый год, в тексте они могут обозначаться как:</w:t>
      </w:r>
    </w:p>
    <w:p w14:paraId="7ED2EF15" w14:textId="77777777" w:rsidR="00D023E7" w:rsidRPr="00D023E7" w:rsidRDefault="00D023E7" w:rsidP="00D023E7">
      <w:pPr>
        <w:numPr>
          <w:ilvl w:val="0"/>
          <w:numId w:val="4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 et al. (2021a)</w:t>
      </w:r>
      <w:r w:rsidRPr="00D023E7">
        <w:rPr>
          <w:rFonts w:ascii="Times New Roman" w:eastAsia="Times New Roman" w:hAnsi="Times New Roman" w:cs="Times New Roman"/>
          <w:color w:val="000000"/>
          <w:kern w:val="0"/>
          <w:lang w:eastAsia="ru-RU"/>
          <w14:ligatures w14:val="none"/>
        </w:rPr>
        <w:t> — PRISMA Statement, n71;</w:t>
      </w:r>
    </w:p>
    <w:p w14:paraId="7D2AF2E9" w14:textId="77777777" w:rsidR="00D023E7" w:rsidRPr="00D023E7" w:rsidRDefault="00D023E7" w:rsidP="00D023E7">
      <w:pPr>
        <w:numPr>
          <w:ilvl w:val="0"/>
          <w:numId w:val="436"/>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 et al. (2021b)</w:t>
      </w:r>
      <w:r w:rsidRPr="00D023E7">
        <w:rPr>
          <w:rFonts w:ascii="Times New Roman" w:eastAsia="Times New Roman" w:hAnsi="Times New Roman" w:cs="Times New Roman"/>
          <w:color w:val="000000"/>
          <w:kern w:val="0"/>
          <w:lang w:eastAsia="ru-RU"/>
          <w14:ligatures w14:val="none"/>
        </w:rPr>
        <w:t> — Explanation and Elaboration, n160.</w:t>
      </w:r>
    </w:p>
    <w:p w14:paraId="73B5BF44"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Буквы </w:t>
      </w:r>
      <w:r w:rsidRPr="00D023E7">
        <w:rPr>
          <w:rFonts w:ascii="Courier New" w:eastAsia="Times New Roman" w:hAnsi="Courier New" w:cs="Courier New"/>
          <w:color w:val="000000"/>
          <w:kern w:val="0"/>
          <w:sz w:val="20"/>
          <w:szCs w:val="20"/>
          <w:lang w:eastAsia="ru-RU"/>
          <w14:ligatures w14:val="none"/>
        </w:rPr>
        <w:t>a</w:t>
      </w:r>
      <w:r w:rsidRPr="00D023E7">
        <w:rPr>
          <w:rFonts w:ascii="Times New Roman" w:eastAsia="Times New Roman" w:hAnsi="Times New Roman" w:cs="Times New Roman"/>
          <w:color w:val="000000"/>
          <w:kern w:val="0"/>
          <w:lang w:eastAsia="ru-RU"/>
          <w14:ligatures w14:val="none"/>
        </w:rPr>
        <w:t> и </w:t>
      </w:r>
      <w:r w:rsidRPr="00D023E7">
        <w:rPr>
          <w:rFonts w:ascii="Courier New" w:eastAsia="Times New Roman" w:hAnsi="Courier New" w:cs="Courier New"/>
          <w:color w:val="000000"/>
          <w:kern w:val="0"/>
          <w:sz w:val="20"/>
          <w:szCs w:val="20"/>
          <w:lang w:eastAsia="ru-RU"/>
          <w14:ligatures w14:val="none"/>
        </w:rPr>
        <w:t>b</w:t>
      </w:r>
      <w:r w:rsidRPr="00D023E7">
        <w:rPr>
          <w:rFonts w:ascii="Times New Roman" w:eastAsia="Times New Roman" w:hAnsi="Times New Roman" w:cs="Times New Roman"/>
          <w:color w:val="000000"/>
          <w:kern w:val="0"/>
          <w:lang w:eastAsia="ru-RU"/>
          <w14:ligatures w14:val="none"/>
        </w:rPr>
        <w:t> окончательно определяются по алфавитному порядку названий в библиографии. При текущих названиях вероятнее всего:</w:t>
      </w:r>
    </w:p>
    <w:p w14:paraId="1E777FD4" w14:textId="77777777" w:rsidR="00D023E7" w:rsidRPr="00D023E7" w:rsidRDefault="00D023E7" w:rsidP="00D023E7">
      <w:pPr>
        <w:numPr>
          <w:ilvl w:val="0"/>
          <w:numId w:val="4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2021a:</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i/>
          <w:iCs/>
          <w:color w:val="000000"/>
          <w:kern w:val="0"/>
          <w:lang w:eastAsia="ru-RU"/>
          <w14:ligatures w14:val="none"/>
        </w:rPr>
        <w:t>PRISMA 2020 explanation and elaboration…</w:t>
      </w:r>
    </w:p>
    <w:p w14:paraId="696F9FAF" w14:textId="77777777" w:rsidR="00D023E7" w:rsidRPr="00D023E7" w:rsidRDefault="00D023E7" w:rsidP="00D023E7">
      <w:pPr>
        <w:numPr>
          <w:ilvl w:val="0"/>
          <w:numId w:val="437"/>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2021b:</w:t>
      </w:r>
      <w:r w:rsidRPr="00D023E7">
        <w:rPr>
          <w:rFonts w:ascii="Times New Roman" w:eastAsia="Times New Roman" w:hAnsi="Times New Roman" w:cs="Times New Roman"/>
          <w:color w:val="000000"/>
          <w:kern w:val="0"/>
          <w:lang w:eastAsia="ru-RU"/>
          <w14:ligatures w14:val="none"/>
        </w:rPr>
        <w:t> </w:t>
      </w:r>
      <w:r w:rsidRPr="00D023E7">
        <w:rPr>
          <w:rFonts w:ascii="Times New Roman" w:eastAsia="Times New Roman" w:hAnsi="Times New Roman" w:cs="Times New Roman"/>
          <w:i/>
          <w:iCs/>
          <w:color w:val="000000"/>
          <w:kern w:val="0"/>
          <w:lang w:eastAsia="ru-RU"/>
          <w14:ligatures w14:val="none"/>
        </w:rPr>
        <w:t>The PRISMA 2020 statement…</w:t>
      </w:r>
    </w:p>
    <w:p w14:paraId="7A4DFB33"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Это нужно будет проверить при формировании финального reference list.</w:t>
      </w:r>
    </w:p>
    <w:p w14:paraId="1CAAD2AF" w14:textId="77777777" w:rsidR="00D023E7" w:rsidRPr="00D023E7" w:rsidRDefault="00D023E7" w:rsidP="00D023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14:ligatures w14:val="none"/>
        </w:rPr>
      </w:pPr>
      <w:r w:rsidRPr="00D023E7">
        <w:rPr>
          <w:rFonts w:ascii="Times New Roman" w:eastAsia="Times New Roman" w:hAnsi="Times New Roman" w:cs="Times New Roman"/>
          <w:b/>
          <w:bCs/>
          <w:color w:val="000000"/>
          <w:kern w:val="36"/>
          <w:sz w:val="48"/>
          <w:szCs w:val="48"/>
          <w:lang w:eastAsia="ru-RU"/>
          <w14:ligatures w14:val="none"/>
        </w:rPr>
        <w:t>Обновлённый утверждённый методологический корпус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527"/>
        <w:gridCol w:w="4049"/>
        <w:gridCol w:w="4133"/>
      </w:tblGrid>
      <w:tr w:rsidR="00D023E7" w:rsidRPr="00D023E7" w14:paraId="50227BCE" w14:textId="77777777">
        <w:trPr>
          <w:tblHeader/>
          <w:tblCellSpacing w:w="15" w:type="dxa"/>
        </w:trPr>
        <w:tc>
          <w:tcPr>
            <w:tcW w:w="0" w:type="auto"/>
            <w:vAlign w:val="center"/>
            <w:hideMark/>
          </w:tcPr>
          <w:p w14:paraId="6061407D" w14:textId="77777777" w:rsidR="00D023E7" w:rsidRPr="00D023E7" w:rsidRDefault="00D023E7" w:rsidP="00D023E7">
            <w:pPr>
              <w:spacing w:after="0" w:line="240" w:lineRule="auto"/>
              <w:jc w:val="right"/>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w:t>
            </w:r>
          </w:p>
        </w:tc>
        <w:tc>
          <w:tcPr>
            <w:tcW w:w="0" w:type="auto"/>
            <w:vAlign w:val="center"/>
            <w:hideMark/>
          </w:tcPr>
          <w:p w14:paraId="0DF3EF1A"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Код</w:t>
            </w:r>
          </w:p>
        </w:tc>
        <w:tc>
          <w:tcPr>
            <w:tcW w:w="0" w:type="auto"/>
            <w:vAlign w:val="center"/>
            <w:hideMark/>
          </w:tcPr>
          <w:p w14:paraId="62287D4D"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Источник</w:t>
            </w:r>
          </w:p>
        </w:tc>
        <w:tc>
          <w:tcPr>
            <w:tcW w:w="0" w:type="auto"/>
            <w:vAlign w:val="center"/>
            <w:hideMark/>
          </w:tcPr>
          <w:p w14:paraId="465BF067" w14:textId="77777777" w:rsidR="00D023E7" w:rsidRPr="00D023E7" w:rsidRDefault="00D023E7" w:rsidP="00D023E7">
            <w:pPr>
              <w:spacing w:after="0" w:line="240" w:lineRule="auto"/>
              <w:jc w:val="center"/>
              <w:rPr>
                <w:rFonts w:ascii="Times New Roman" w:eastAsia="Times New Roman" w:hAnsi="Times New Roman" w:cs="Times New Roman"/>
                <w:b/>
                <w:bCs/>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Функция</w:t>
            </w:r>
          </w:p>
        </w:tc>
      </w:tr>
      <w:tr w:rsidR="00D023E7" w:rsidRPr="00D023E7" w14:paraId="28C391ED" w14:textId="77777777">
        <w:trPr>
          <w:tblCellSpacing w:w="15" w:type="dxa"/>
        </w:trPr>
        <w:tc>
          <w:tcPr>
            <w:tcW w:w="0" w:type="auto"/>
            <w:vAlign w:val="center"/>
            <w:hideMark/>
          </w:tcPr>
          <w:p w14:paraId="55F46640"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22</w:t>
            </w:r>
          </w:p>
        </w:tc>
        <w:tc>
          <w:tcPr>
            <w:tcW w:w="0" w:type="auto"/>
            <w:vAlign w:val="center"/>
            <w:hideMark/>
          </w:tcPr>
          <w:p w14:paraId="1C038BFB"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M01</w:t>
            </w:r>
          </w:p>
        </w:tc>
        <w:tc>
          <w:tcPr>
            <w:tcW w:w="0" w:type="auto"/>
            <w:vAlign w:val="center"/>
            <w:hideMark/>
          </w:tcPr>
          <w:p w14:paraId="4F1DD0C8"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Snyder (2019)</w:t>
            </w:r>
          </w:p>
        </w:tc>
        <w:tc>
          <w:tcPr>
            <w:tcW w:w="0" w:type="auto"/>
            <w:vAlign w:val="center"/>
            <w:hideMark/>
          </w:tcPr>
          <w:p w14:paraId="45DF7620"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Literature review methodology</w:t>
            </w:r>
          </w:p>
        </w:tc>
      </w:tr>
      <w:tr w:rsidR="00D023E7" w:rsidRPr="00D023E7" w14:paraId="55E27F1D" w14:textId="77777777">
        <w:trPr>
          <w:tblCellSpacing w:w="15" w:type="dxa"/>
        </w:trPr>
        <w:tc>
          <w:tcPr>
            <w:tcW w:w="0" w:type="auto"/>
            <w:vAlign w:val="center"/>
            <w:hideMark/>
          </w:tcPr>
          <w:p w14:paraId="71C204F1"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30</w:t>
            </w:r>
          </w:p>
        </w:tc>
        <w:tc>
          <w:tcPr>
            <w:tcW w:w="0" w:type="auto"/>
            <w:vAlign w:val="center"/>
            <w:hideMark/>
          </w:tcPr>
          <w:p w14:paraId="3B447535"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M02</w:t>
            </w:r>
          </w:p>
        </w:tc>
        <w:tc>
          <w:tcPr>
            <w:tcW w:w="0" w:type="auto"/>
            <w:vAlign w:val="center"/>
            <w:hideMark/>
          </w:tcPr>
          <w:p w14:paraId="4C513C0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Thomas &amp; Harden (2008)</w:t>
            </w:r>
          </w:p>
        </w:tc>
        <w:tc>
          <w:tcPr>
            <w:tcW w:w="0" w:type="auto"/>
            <w:vAlign w:val="center"/>
            <w:hideMark/>
          </w:tcPr>
          <w:p w14:paraId="6379E21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Thematic synthesis</w:t>
            </w:r>
          </w:p>
        </w:tc>
      </w:tr>
      <w:tr w:rsidR="00D023E7" w:rsidRPr="00D023E7" w14:paraId="4642AFB9" w14:textId="77777777">
        <w:trPr>
          <w:tblCellSpacing w:w="15" w:type="dxa"/>
        </w:trPr>
        <w:tc>
          <w:tcPr>
            <w:tcW w:w="0" w:type="auto"/>
            <w:vAlign w:val="center"/>
            <w:hideMark/>
          </w:tcPr>
          <w:p w14:paraId="6D336CAD"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31</w:t>
            </w:r>
          </w:p>
        </w:tc>
        <w:tc>
          <w:tcPr>
            <w:tcW w:w="0" w:type="auto"/>
            <w:vAlign w:val="center"/>
            <w:hideMark/>
          </w:tcPr>
          <w:p w14:paraId="68DD0D5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M03</w:t>
            </w:r>
          </w:p>
        </w:tc>
        <w:tc>
          <w:tcPr>
            <w:tcW w:w="0" w:type="auto"/>
            <w:vAlign w:val="center"/>
            <w:hideMark/>
          </w:tcPr>
          <w:p w14:paraId="03551953"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Page et al. (2021), PRISMA Statement</w:t>
            </w:r>
          </w:p>
        </w:tc>
        <w:tc>
          <w:tcPr>
            <w:tcW w:w="0" w:type="auto"/>
            <w:vAlign w:val="center"/>
            <w:hideMark/>
          </w:tcPr>
          <w:p w14:paraId="72B935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Checklist и flow diagram</w:t>
            </w:r>
          </w:p>
        </w:tc>
      </w:tr>
      <w:tr w:rsidR="00D023E7" w:rsidRPr="00D023E7" w14:paraId="5BFA3F8D" w14:textId="77777777">
        <w:trPr>
          <w:tblCellSpacing w:w="15" w:type="dxa"/>
        </w:trPr>
        <w:tc>
          <w:tcPr>
            <w:tcW w:w="0" w:type="auto"/>
            <w:vAlign w:val="center"/>
            <w:hideMark/>
          </w:tcPr>
          <w:p w14:paraId="075C2DFE"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32</w:t>
            </w:r>
          </w:p>
        </w:tc>
        <w:tc>
          <w:tcPr>
            <w:tcW w:w="0" w:type="auto"/>
            <w:vAlign w:val="center"/>
            <w:hideMark/>
          </w:tcPr>
          <w:p w14:paraId="765D1E52"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M04</w:t>
            </w:r>
          </w:p>
        </w:tc>
        <w:tc>
          <w:tcPr>
            <w:tcW w:w="0" w:type="auto"/>
            <w:vAlign w:val="center"/>
            <w:hideMark/>
          </w:tcPr>
          <w:p w14:paraId="6D6120B4"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Mayring (2014)</w:t>
            </w:r>
          </w:p>
        </w:tc>
        <w:tc>
          <w:tcPr>
            <w:tcW w:w="0" w:type="auto"/>
            <w:vAlign w:val="center"/>
            <w:hideMark/>
          </w:tcPr>
          <w:p w14:paraId="42308F67"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color w:val="000000"/>
                <w:kern w:val="0"/>
                <w:lang w:eastAsia="ru-RU"/>
                <w14:ligatures w14:val="none"/>
              </w:rPr>
              <w:t>Deductive–inductive content analysis</w:t>
            </w:r>
          </w:p>
        </w:tc>
      </w:tr>
      <w:tr w:rsidR="00D023E7" w:rsidRPr="00D023E7" w14:paraId="70B5B610" w14:textId="77777777">
        <w:trPr>
          <w:tblCellSpacing w:w="15" w:type="dxa"/>
        </w:trPr>
        <w:tc>
          <w:tcPr>
            <w:tcW w:w="0" w:type="auto"/>
            <w:vAlign w:val="center"/>
            <w:hideMark/>
          </w:tcPr>
          <w:p w14:paraId="2A64FBF6" w14:textId="77777777" w:rsidR="00D023E7" w:rsidRPr="00D023E7" w:rsidRDefault="00D023E7" w:rsidP="00D023E7">
            <w:pPr>
              <w:spacing w:after="0" w:line="240" w:lineRule="auto"/>
              <w:jc w:val="right"/>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33</w:t>
            </w:r>
          </w:p>
        </w:tc>
        <w:tc>
          <w:tcPr>
            <w:tcW w:w="0" w:type="auto"/>
            <w:vAlign w:val="center"/>
            <w:hideMark/>
          </w:tcPr>
          <w:p w14:paraId="7F22C9E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M05</w:t>
            </w:r>
          </w:p>
        </w:tc>
        <w:tc>
          <w:tcPr>
            <w:tcW w:w="0" w:type="auto"/>
            <w:vAlign w:val="center"/>
            <w:hideMark/>
          </w:tcPr>
          <w:p w14:paraId="74A7C1CF"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Page et al. (2021), Explanation and Elaboration</w:t>
            </w:r>
          </w:p>
        </w:tc>
        <w:tc>
          <w:tcPr>
            <w:tcW w:w="0" w:type="auto"/>
            <w:vAlign w:val="center"/>
            <w:hideMark/>
          </w:tcPr>
          <w:p w14:paraId="62C312D1" w14:textId="77777777" w:rsidR="00D023E7" w:rsidRPr="00D023E7" w:rsidRDefault="00D023E7" w:rsidP="00D023E7">
            <w:pPr>
              <w:spacing w:after="0"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Детальное руководство по PRISMA reporting</w:t>
            </w:r>
          </w:p>
        </w:tc>
      </w:tr>
    </w:tbl>
    <w:p w14:paraId="0616715D" w14:textId="77777777" w:rsidR="00D023E7" w:rsidRPr="00D023E7" w:rsidRDefault="00D023E7" w:rsidP="00D023E7">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D023E7">
        <w:rPr>
          <w:rFonts w:ascii="Times New Roman" w:eastAsia="Times New Roman" w:hAnsi="Times New Roman" w:cs="Times New Roman"/>
          <w:b/>
          <w:bCs/>
          <w:color w:val="000000"/>
          <w:kern w:val="0"/>
          <w:lang w:eastAsia="ru-RU"/>
          <w14:ligatures w14:val="none"/>
        </w:rPr>
        <w:t>Итог: источник №33 утверждаем.</w:t>
      </w:r>
      <w:r w:rsidRPr="00D023E7">
        <w:rPr>
          <w:rFonts w:ascii="Times New Roman" w:eastAsia="Times New Roman" w:hAnsi="Times New Roman" w:cs="Times New Roman"/>
          <w:color w:val="000000"/>
          <w:kern w:val="0"/>
          <w:lang w:eastAsia="ru-RU"/>
          <w14:ligatures w14:val="none"/>
        </w:rPr>
        <w:t> Теперь методологическая база достаточно сильная для описания research design, поиска, screening, content analysis и thematic synthesis.</w:t>
      </w:r>
    </w:p>
    <w:p w14:paraId="279572DE" w14:textId="77777777" w:rsidR="00D023E7" w:rsidRPr="00D023E7" w:rsidRDefault="00D023E7">
      <w:pPr>
        <w:rPr>
          <w:lang w:val="ru-RU"/>
        </w:rPr>
      </w:pPr>
    </w:p>
    <w:sectPr w:rsidR="00D023E7" w:rsidRPr="00D02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61CB8"/>
    <w:multiLevelType w:val="multilevel"/>
    <w:tmpl w:val="D16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85086"/>
    <w:multiLevelType w:val="multilevel"/>
    <w:tmpl w:val="BC7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D01A1"/>
    <w:multiLevelType w:val="multilevel"/>
    <w:tmpl w:val="536E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65EC5"/>
    <w:multiLevelType w:val="multilevel"/>
    <w:tmpl w:val="E0C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0093D"/>
    <w:multiLevelType w:val="multilevel"/>
    <w:tmpl w:val="36A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F2D97"/>
    <w:multiLevelType w:val="multilevel"/>
    <w:tmpl w:val="513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A465A"/>
    <w:multiLevelType w:val="multilevel"/>
    <w:tmpl w:val="488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A79A7"/>
    <w:multiLevelType w:val="multilevel"/>
    <w:tmpl w:val="7C8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D360D"/>
    <w:multiLevelType w:val="multilevel"/>
    <w:tmpl w:val="8C64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DF6BE9"/>
    <w:multiLevelType w:val="multilevel"/>
    <w:tmpl w:val="3B8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9077E"/>
    <w:multiLevelType w:val="multilevel"/>
    <w:tmpl w:val="5C1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41767"/>
    <w:multiLevelType w:val="multilevel"/>
    <w:tmpl w:val="14A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43DA4"/>
    <w:multiLevelType w:val="multilevel"/>
    <w:tmpl w:val="03E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343DEE"/>
    <w:multiLevelType w:val="multilevel"/>
    <w:tmpl w:val="3642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82CF5"/>
    <w:multiLevelType w:val="multilevel"/>
    <w:tmpl w:val="BC1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4B350E"/>
    <w:multiLevelType w:val="multilevel"/>
    <w:tmpl w:val="3BD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77E95"/>
    <w:multiLevelType w:val="multilevel"/>
    <w:tmpl w:val="DD7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F2D4C"/>
    <w:multiLevelType w:val="multilevel"/>
    <w:tmpl w:val="CB3E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BA51B0"/>
    <w:multiLevelType w:val="multilevel"/>
    <w:tmpl w:val="3EB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BD44FA"/>
    <w:multiLevelType w:val="multilevel"/>
    <w:tmpl w:val="BE8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FB104E"/>
    <w:multiLevelType w:val="multilevel"/>
    <w:tmpl w:val="615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5A532E"/>
    <w:multiLevelType w:val="multilevel"/>
    <w:tmpl w:val="AA5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691127"/>
    <w:multiLevelType w:val="multilevel"/>
    <w:tmpl w:val="5E0E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B97079"/>
    <w:multiLevelType w:val="multilevel"/>
    <w:tmpl w:val="5DC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1C514F"/>
    <w:multiLevelType w:val="multilevel"/>
    <w:tmpl w:val="269A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76465A"/>
    <w:multiLevelType w:val="multilevel"/>
    <w:tmpl w:val="538A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7D583B"/>
    <w:multiLevelType w:val="multilevel"/>
    <w:tmpl w:val="363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A611D2"/>
    <w:multiLevelType w:val="multilevel"/>
    <w:tmpl w:val="BEF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D04CA1"/>
    <w:multiLevelType w:val="multilevel"/>
    <w:tmpl w:val="DEEC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DC2851"/>
    <w:multiLevelType w:val="multilevel"/>
    <w:tmpl w:val="EC6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DD3CF4"/>
    <w:multiLevelType w:val="multilevel"/>
    <w:tmpl w:val="263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E326A4"/>
    <w:multiLevelType w:val="multilevel"/>
    <w:tmpl w:val="15E0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281194"/>
    <w:multiLevelType w:val="multilevel"/>
    <w:tmpl w:val="FDD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2D2D7E"/>
    <w:multiLevelType w:val="multilevel"/>
    <w:tmpl w:val="FCC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901635"/>
    <w:multiLevelType w:val="multilevel"/>
    <w:tmpl w:val="30B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076334"/>
    <w:multiLevelType w:val="multilevel"/>
    <w:tmpl w:val="1E7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5E0016"/>
    <w:multiLevelType w:val="multilevel"/>
    <w:tmpl w:val="F8FA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CE493C"/>
    <w:multiLevelType w:val="multilevel"/>
    <w:tmpl w:val="A226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087EC0"/>
    <w:multiLevelType w:val="multilevel"/>
    <w:tmpl w:val="E58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C83D51"/>
    <w:multiLevelType w:val="multilevel"/>
    <w:tmpl w:val="38E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4C07C3"/>
    <w:multiLevelType w:val="multilevel"/>
    <w:tmpl w:val="ECD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E4352D"/>
    <w:multiLevelType w:val="multilevel"/>
    <w:tmpl w:val="760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9836C6"/>
    <w:multiLevelType w:val="multilevel"/>
    <w:tmpl w:val="27E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BA5A01"/>
    <w:multiLevelType w:val="multilevel"/>
    <w:tmpl w:val="3738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FA69D7"/>
    <w:multiLevelType w:val="multilevel"/>
    <w:tmpl w:val="4FB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342E23"/>
    <w:multiLevelType w:val="multilevel"/>
    <w:tmpl w:val="7B8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D9509A"/>
    <w:multiLevelType w:val="multilevel"/>
    <w:tmpl w:val="B85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F62E34"/>
    <w:multiLevelType w:val="multilevel"/>
    <w:tmpl w:val="8A1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351606"/>
    <w:multiLevelType w:val="multilevel"/>
    <w:tmpl w:val="12D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585D75"/>
    <w:multiLevelType w:val="multilevel"/>
    <w:tmpl w:val="4D4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740FCB"/>
    <w:multiLevelType w:val="multilevel"/>
    <w:tmpl w:val="41D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A161D5"/>
    <w:multiLevelType w:val="multilevel"/>
    <w:tmpl w:val="05E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067130"/>
    <w:multiLevelType w:val="multilevel"/>
    <w:tmpl w:val="1BD0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4974BA"/>
    <w:multiLevelType w:val="multilevel"/>
    <w:tmpl w:val="B502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C850E7D"/>
    <w:multiLevelType w:val="multilevel"/>
    <w:tmpl w:val="11E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FE2F25"/>
    <w:multiLevelType w:val="multilevel"/>
    <w:tmpl w:val="9F5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15E42"/>
    <w:multiLevelType w:val="multilevel"/>
    <w:tmpl w:val="98A2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942650"/>
    <w:multiLevelType w:val="multilevel"/>
    <w:tmpl w:val="FE0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FB18B8"/>
    <w:multiLevelType w:val="multilevel"/>
    <w:tmpl w:val="2154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5E6AAB"/>
    <w:multiLevelType w:val="multilevel"/>
    <w:tmpl w:val="ECB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0E2D71"/>
    <w:multiLevelType w:val="multilevel"/>
    <w:tmpl w:val="FAB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264972"/>
    <w:multiLevelType w:val="multilevel"/>
    <w:tmpl w:val="9AF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2B1BE7"/>
    <w:multiLevelType w:val="multilevel"/>
    <w:tmpl w:val="4732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3D4E45"/>
    <w:multiLevelType w:val="multilevel"/>
    <w:tmpl w:val="005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5C7782"/>
    <w:multiLevelType w:val="multilevel"/>
    <w:tmpl w:val="348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8806AD"/>
    <w:multiLevelType w:val="multilevel"/>
    <w:tmpl w:val="9C9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9579F7"/>
    <w:multiLevelType w:val="multilevel"/>
    <w:tmpl w:val="AFD4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BA1220"/>
    <w:multiLevelType w:val="multilevel"/>
    <w:tmpl w:val="257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E044EF"/>
    <w:multiLevelType w:val="multilevel"/>
    <w:tmpl w:val="8EE2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890C32"/>
    <w:multiLevelType w:val="multilevel"/>
    <w:tmpl w:val="FDC6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2C7C33"/>
    <w:multiLevelType w:val="multilevel"/>
    <w:tmpl w:val="E58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7A3663"/>
    <w:multiLevelType w:val="multilevel"/>
    <w:tmpl w:val="7DB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9F29EA"/>
    <w:multiLevelType w:val="multilevel"/>
    <w:tmpl w:val="6408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1D13334"/>
    <w:multiLevelType w:val="multilevel"/>
    <w:tmpl w:val="1CC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DA0904"/>
    <w:multiLevelType w:val="multilevel"/>
    <w:tmpl w:val="21F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173BE3"/>
    <w:multiLevelType w:val="multilevel"/>
    <w:tmpl w:val="828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A7374F"/>
    <w:multiLevelType w:val="multilevel"/>
    <w:tmpl w:val="1FF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A74A43"/>
    <w:multiLevelType w:val="multilevel"/>
    <w:tmpl w:val="62B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C1222D"/>
    <w:multiLevelType w:val="multilevel"/>
    <w:tmpl w:val="82E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C51C81"/>
    <w:multiLevelType w:val="multilevel"/>
    <w:tmpl w:val="4B9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2C0F8D"/>
    <w:multiLevelType w:val="multilevel"/>
    <w:tmpl w:val="80E0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D722CB"/>
    <w:multiLevelType w:val="multilevel"/>
    <w:tmpl w:val="12DE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DC6311"/>
    <w:multiLevelType w:val="multilevel"/>
    <w:tmpl w:val="C43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AE695A"/>
    <w:multiLevelType w:val="multilevel"/>
    <w:tmpl w:val="CD7E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AF05C5"/>
    <w:multiLevelType w:val="multilevel"/>
    <w:tmpl w:val="2516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3512A9"/>
    <w:multiLevelType w:val="multilevel"/>
    <w:tmpl w:val="006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D23197"/>
    <w:multiLevelType w:val="multilevel"/>
    <w:tmpl w:val="6634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E4649B"/>
    <w:multiLevelType w:val="multilevel"/>
    <w:tmpl w:val="956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415915"/>
    <w:multiLevelType w:val="multilevel"/>
    <w:tmpl w:val="984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7B7FA1"/>
    <w:multiLevelType w:val="multilevel"/>
    <w:tmpl w:val="2C7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9572C4"/>
    <w:multiLevelType w:val="multilevel"/>
    <w:tmpl w:val="4392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997C19"/>
    <w:multiLevelType w:val="multilevel"/>
    <w:tmpl w:val="2848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A3760D"/>
    <w:multiLevelType w:val="multilevel"/>
    <w:tmpl w:val="233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BB1B27"/>
    <w:multiLevelType w:val="multilevel"/>
    <w:tmpl w:val="9B7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0A6AA4"/>
    <w:multiLevelType w:val="multilevel"/>
    <w:tmpl w:val="AF6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151ADD"/>
    <w:multiLevelType w:val="multilevel"/>
    <w:tmpl w:val="9336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814414"/>
    <w:multiLevelType w:val="multilevel"/>
    <w:tmpl w:val="E524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B75838"/>
    <w:multiLevelType w:val="multilevel"/>
    <w:tmpl w:val="52A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1C7217"/>
    <w:multiLevelType w:val="multilevel"/>
    <w:tmpl w:val="39F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324A3B"/>
    <w:multiLevelType w:val="multilevel"/>
    <w:tmpl w:val="043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4361F3"/>
    <w:multiLevelType w:val="multilevel"/>
    <w:tmpl w:val="DFC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725717"/>
    <w:multiLevelType w:val="multilevel"/>
    <w:tmpl w:val="8B2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8D74D1"/>
    <w:multiLevelType w:val="multilevel"/>
    <w:tmpl w:val="8266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C55C51"/>
    <w:multiLevelType w:val="multilevel"/>
    <w:tmpl w:val="BB36AFEE"/>
    <w:lvl w:ilvl="0">
      <w:start w:val="1"/>
      <w:numFmt w:val="bullet"/>
      <w:lvlText w:val=""/>
      <w:lvlJc w:val="left"/>
      <w:pPr>
        <w:tabs>
          <w:tab w:val="num" w:pos="720"/>
        </w:tabs>
        <w:ind w:left="720" w:hanging="360"/>
      </w:pPr>
      <w:rPr>
        <w:rFonts w:ascii="Symbol" w:hAnsi="Symbol" w:hint="default"/>
        <w:sz w:val="20"/>
      </w:rPr>
    </w:lvl>
    <w:lvl w:ilvl="1">
      <w:start w:val="8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D371B0"/>
    <w:multiLevelType w:val="multilevel"/>
    <w:tmpl w:val="5A7C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02036C"/>
    <w:multiLevelType w:val="multilevel"/>
    <w:tmpl w:val="F61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3B0711"/>
    <w:multiLevelType w:val="multilevel"/>
    <w:tmpl w:val="B264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62530D"/>
    <w:multiLevelType w:val="multilevel"/>
    <w:tmpl w:val="D7B2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A7E7C07"/>
    <w:multiLevelType w:val="multilevel"/>
    <w:tmpl w:val="B68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BB1C8C"/>
    <w:multiLevelType w:val="multilevel"/>
    <w:tmpl w:val="B3AA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F02865"/>
    <w:multiLevelType w:val="multilevel"/>
    <w:tmpl w:val="A55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0249F7"/>
    <w:multiLevelType w:val="multilevel"/>
    <w:tmpl w:val="9D9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0E23EE"/>
    <w:multiLevelType w:val="multilevel"/>
    <w:tmpl w:val="5744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B0E2EF0"/>
    <w:multiLevelType w:val="multilevel"/>
    <w:tmpl w:val="E87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5F3FB6"/>
    <w:multiLevelType w:val="multilevel"/>
    <w:tmpl w:val="EF2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AF3AEE"/>
    <w:multiLevelType w:val="multilevel"/>
    <w:tmpl w:val="F9A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2B6680"/>
    <w:multiLevelType w:val="multilevel"/>
    <w:tmpl w:val="237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C6B6F05"/>
    <w:multiLevelType w:val="multilevel"/>
    <w:tmpl w:val="D75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720533"/>
    <w:multiLevelType w:val="multilevel"/>
    <w:tmpl w:val="6D9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684A5F"/>
    <w:multiLevelType w:val="multilevel"/>
    <w:tmpl w:val="B69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0017D9"/>
    <w:multiLevelType w:val="multilevel"/>
    <w:tmpl w:val="427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5B4F98"/>
    <w:multiLevelType w:val="multilevel"/>
    <w:tmpl w:val="87A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670101"/>
    <w:multiLevelType w:val="multilevel"/>
    <w:tmpl w:val="845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8F01D8"/>
    <w:multiLevelType w:val="multilevel"/>
    <w:tmpl w:val="EF4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D222FB"/>
    <w:multiLevelType w:val="multilevel"/>
    <w:tmpl w:val="588A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827EF5"/>
    <w:multiLevelType w:val="multilevel"/>
    <w:tmpl w:val="B754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9C39A1"/>
    <w:multiLevelType w:val="multilevel"/>
    <w:tmpl w:val="0D6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D41CEC"/>
    <w:multiLevelType w:val="multilevel"/>
    <w:tmpl w:val="9D9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13193F"/>
    <w:multiLevelType w:val="multilevel"/>
    <w:tmpl w:val="58A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6144E2"/>
    <w:multiLevelType w:val="multilevel"/>
    <w:tmpl w:val="A61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DE01DC"/>
    <w:multiLevelType w:val="multilevel"/>
    <w:tmpl w:val="1ECE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EF0C0E"/>
    <w:multiLevelType w:val="multilevel"/>
    <w:tmpl w:val="421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235894"/>
    <w:multiLevelType w:val="multilevel"/>
    <w:tmpl w:val="FDC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6E1C12"/>
    <w:multiLevelType w:val="multilevel"/>
    <w:tmpl w:val="1B82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7D4E7F"/>
    <w:multiLevelType w:val="multilevel"/>
    <w:tmpl w:val="43F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595132"/>
    <w:multiLevelType w:val="multilevel"/>
    <w:tmpl w:val="426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39A783D"/>
    <w:multiLevelType w:val="multilevel"/>
    <w:tmpl w:val="054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574E44"/>
    <w:multiLevelType w:val="multilevel"/>
    <w:tmpl w:val="77BA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A57EE3"/>
    <w:multiLevelType w:val="multilevel"/>
    <w:tmpl w:val="5F0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F87695"/>
    <w:multiLevelType w:val="multilevel"/>
    <w:tmpl w:val="FD0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8928F5"/>
    <w:multiLevelType w:val="multilevel"/>
    <w:tmpl w:val="D59C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9925C9"/>
    <w:multiLevelType w:val="multilevel"/>
    <w:tmpl w:val="9B3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96729D"/>
    <w:multiLevelType w:val="multilevel"/>
    <w:tmpl w:val="7D5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971B0B"/>
    <w:multiLevelType w:val="multilevel"/>
    <w:tmpl w:val="34D0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B936DC"/>
    <w:multiLevelType w:val="multilevel"/>
    <w:tmpl w:val="B0E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A39A1"/>
    <w:multiLevelType w:val="multilevel"/>
    <w:tmpl w:val="4CF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826197"/>
    <w:multiLevelType w:val="multilevel"/>
    <w:tmpl w:val="2E0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B50AEB"/>
    <w:multiLevelType w:val="multilevel"/>
    <w:tmpl w:val="FA6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4B6F24"/>
    <w:multiLevelType w:val="multilevel"/>
    <w:tmpl w:val="121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16C9C"/>
    <w:multiLevelType w:val="multilevel"/>
    <w:tmpl w:val="E68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7559A5"/>
    <w:multiLevelType w:val="multilevel"/>
    <w:tmpl w:val="A860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7C6232"/>
    <w:multiLevelType w:val="multilevel"/>
    <w:tmpl w:val="D25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CF3A9C"/>
    <w:multiLevelType w:val="multilevel"/>
    <w:tmpl w:val="57B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D24168"/>
    <w:multiLevelType w:val="multilevel"/>
    <w:tmpl w:val="FF1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DF24E6"/>
    <w:multiLevelType w:val="multilevel"/>
    <w:tmpl w:val="9B4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E1792A"/>
    <w:multiLevelType w:val="multilevel"/>
    <w:tmpl w:val="2D7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442F79"/>
    <w:multiLevelType w:val="multilevel"/>
    <w:tmpl w:val="E83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930A4F"/>
    <w:multiLevelType w:val="multilevel"/>
    <w:tmpl w:val="425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E265EB"/>
    <w:multiLevelType w:val="multilevel"/>
    <w:tmpl w:val="6B7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AD4CB1"/>
    <w:multiLevelType w:val="multilevel"/>
    <w:tmpl w:val="B242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DA0AF3"/>
    <w:multiLevelType w:val="multilevel"/>
    <w:tmpl w:val="6C4C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F7633A"/>
    <w:multiLevelType w:val="multilevel"/>
    <w:tmpl w:val="FB0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FE5ED0"/>
    <w:multiLevelType w:val="multilevel"/>
    <w:tmpl w:val="54D2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1B4833"/>
    <w:multiLevelType w:val="multilevel"/>
    <w:tmpl w:val="1B1A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E87362"/>
    <w:multiLevelType w:val="multilevel"/>
    <w:tmpl w:val="AAF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2773E6"/>
    <w:multiLevelType w:val="multilevel"/>
    <w:tmpl w:val="16B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474901"/>
    <w:multiLevelType w:val="multilevel"/>
    <w:tmpl w:val="CF5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8A32B3"/>
    <w:multiLevelType w:val="multilevel"/>
    <w:tmpl w:val="6BC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DF7147"/>
    <w:multiLevelType w:val="multilevel"/>
    <w:tmpl w:val="E89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0F31F8"/>
    <w:multiLevelType w:val="multilevel"/>
    <w:tmpl w:val="5D64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F131600"/>
    <w:multiLevelType w:val="multilevel"/>
    <w:tmpl w:val="41AE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411F77"/>
    <w:multiLevelType w:val="multilevel"/>
    <w:tmpl w:val="90F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A84A78"/>
    <w:multiLevelType w:val="multilevel"/>
    <w:tmpl w:val="48F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B71B27"/>
    <w:multiLevelType w:val="multilevel"/>
    <w:tmpl w:val="9EE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39269A"/>
    <w:multiLevelType w:val="multilevel"/>
    <w:tmpl w:val="42A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622B7B"/>
    <w:multiLevelType w:val="multilevel"/>
    <w:tmpl w:val="B7F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717DC8"/>
    <w:multiLevelType w:val="multilevel"/>
    <w:tmpl w:val="619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7B6D7C"/>
    <w:multiLevelType w:val="multilevel"/>
    <w:tmpl w:val="DFAA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9A21BE"/>
    <w:multiLevelType w:val="multilevel"/>
    <w:tmpl w:val="44B2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BC429C"/>
    <w:multiLevelType w:val="multilevel"/>
    <w:tmpl w:val="242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20C3AF5"/>
    <w:multiLevelType w:val="multilevel"/>
    <w:tmpl w:val="1990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213913"/>
    <w:multiLevelType w:val="multilevel"/>
    <w:tmpl w:val="B0FA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7F4502"/>
    <w:multiLevelType w:val="multilevel"/>
    <w:tmpl w:val="241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845D1C"/>
    <w:multiLevelType w:val="multilevel"/>
    <w:tmpl w:val="950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9C7D71"/>
    <w:multiLevelType w:val="multilevel"/>
    <w:tmpl w:val="4EC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D75855"/>
    <w:multiLevelType w:val="multilevel"/>
    <w:tmpl w:val="E1F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0C4A73"/>
    <w:multiLevelType w:val="multilevel"/>
    <w:tmpl w:val="C53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6F1BEC"/>
    <w:multiLevelType w:val="multilevel"/>
    <w:tmpl w:val="A3D4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B652D0"/>
    <w:multiLevelType w:val="multilevel"/>
    <w:tmpl w:val="608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DD2C72"/>
    <w:multiLevelType w:val="multilevel"/>
    <w:tmpl w:val="AB8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6023543"/>
    <w:multiLevelType w:val="multilevel"/>
    <w:tmpl w:val="013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593985"/>
    <w:multiLevelType w:val="multilevel"/>
    <w:tmpl w:val="B94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6605C0"/>
    <w:multiLevelType w:val="multilevel"/>
    <w:tmpl w:val="A31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0C7359"/>
    <w:multiLevelType w:val="multilevel"/>
    <w:tmpl w:val="F366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89D1EA5"/>
    <w:multiLevelType w:val="multilevel"/>
    <w:tmpl w:val="B7D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CF1E98"/>
    <w:multiLevelType w:val="multilevel"/>
    <w:tmpl w:val="EA0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4D08EC"/>
    <w:multiLevelType w:val="multilevel"/>
    <w:tmpl w:val="015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524F0B"/>
    <w:multiLevelType w:val="multilevel"/>
    <w:tmpl w:val="44F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BA514F"/>
    <w:multiLevelType w:val="multilevel"/>
    <w:tmpl w:val="0EE8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D729A4"/>
    <w:multiLevelType w:val="multilevel"/>
    <w:tmpl w:val="5E5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243D41"/>
    <w:multiLevelType w:val="multilevel"/>
    <w:tmpl w:val="58C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3A05A4"/>
    <w:multiLevelType w:val="multilevel"/>
    <w:tmpl w:val="439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632AFC"/>
    <w:multiLevelType w:val="multilevel"/>
    <w:tmpl w:val="7D88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6445C3"/>
    <w:multiLevelType w:val="multilevel"/>
    <w:tmpl w:val="116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C194267"/>
    <w:multiLevelType w:val="multilevel"/>
    <w:tmpl w:val="54CA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C5F4127"/>
    <w:multiLevelType w:val="multilevel"/>
    <w:tmpl w:val="715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B94B74"/>
    <w:multiLevelType w:val="multilevel"/>
    <w:tmpl w:val="C6D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6457FC"/>
    <w:multiLevelType w:val="multilevel"/>
    <w:tmpl w:val="2C0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ED73F0"/>
    <w:multiLevelType w:val="multilevel"/>
    <w:tmpl w:val="1F7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FA6C3C"/>
    <w:multiLevelType w:val="multilevel"/>
    <w:tmpl w:val="16F8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2D0EFF"/>
    <w:multiLevelType w:val="multilevel"/>
    <w:tmpl w:val="15B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335D5F"/>
    <w:multiLevelType w:val="multilevel"/>
    <w:tmpl w:val="B280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3410E8"/>
    <w:multiLevelType w:val="multilevel"/>
    <w:tmpl w:val="698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E614281"/>
    <w:multiLevelType w:val="multilevel"/>
    <w:tmpl w:val="2B4C5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EB61DED"/>
    <w:multiLevelType w:val="multilevel"/>
    <w:tmpl w:val="85B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AD1667"/>
    <w:multiLevelType w:val="multilevel"/>
    <w:tmpl w:val="691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E15BC2"/>
    <w:multiLevelType w:val="multilevel"/>
    <w:tmpl w:val="FBD2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E61088"/>
    <w:multiLevelType w:val="multilevel"/>
    <w:tmpl w:val="DD62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E73F66"/>
    <w:multiLevelType w:val="multilevel"/>
    <w:tmpl w:val="E19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7D476C"/>
    <w:multiLevelType w:val="multilevel"/>
    <w:tmpl w:val="827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C50426"/>
    <w:multiLevelType w:val="multilevel"/>
    <w:tmpl w:val="A5C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142C16"/>
    <w:multiLevelType w:val="multilevel"/>
    <w:tmpl w:val="26C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992834"/>
    <w:multiLevelType w:val="multilevel"/>
    <w:tmpl w:val="0B6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8A48BE"/>
    <w:multiLevelType w:val="multilevel"/>
    <w:tmpl w:val="C23A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3EB6087"/>
    <w:multiLevelType w:val="multilevel"/>
    <w:tmpl w:val="D8B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B877A6"/>
    <w:multiLevelType w:val="multilevel"/>
    <w:tmpl w:val="D4D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CA29CA"/>
    <w:multiLevelType w:val="multilevel"/>
    <w:tmpl w:val="CD9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CA4A6B"/>
    <w:multiLevelType w:val="multilevel"/>
    <w:tmpl w:val="789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272FDD"/>
    <w:multiLevelType w:val="multilevel"/>
    <w:tmpl w:val="B62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2B3F91"/>
    <w:multiLevelType w:val="multilevel"/>
    <w:tmpl w:val="BDB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481970"/>
    <w:multiLevelType w:val="multilevel"/>
    <w:tmpl w:val="2F8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2C4FFA"/>
    <w:multiLevelType w:val="multilevel"/>
    <w:tmpl w:val="CA0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5E56A2"/>
    <w:multiLevelType w:val="multilevel"/>
    <w:tmpl w:val="836A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6A1C88"/>
    <w:multiLevelType w:val="multilevel"/>
    <w:tmpl w:val="8CA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E9161B"/>
    <w:multiLevelType w:val="multilevel"/>
    <w:tmpl w:val="92E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1D6FF0"/>
    <w:multiLevelType w:val="multilevel"/>
    <w:tmpl w:val="1E9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76E13ED"/>
    <w:multiLevelType w:val="multilevel"/>
    <w:tmpl w:val="4B68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803664"/>
    <w:multiLevelType w:val="multilevel"/>
    <w:tmpl w:val="B19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F54EC3"/>
    <w:multiLevelType w:val="multilevel"/>
    <w:tmpl w:val="A07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593513"/>
    <w:multiLevelType w:val="multilevel"/>
    <w:tmpl w:val="A7E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ED7C5B"/>
    <w:multiLevelType w:val="multilevel"/>
    <w:tmpl w:val="E1F0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F23D89"/>
    <w:multiLevelType w:val="multilevel"/>
    <w:tmpl w:val="D9B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04667A"/>
    <w:multiLevelType w:val="multilevel"/>
    <w:tmpl w:val="47A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9127DCA"/>
    <w:multiLevelType w:val="multilevel"/>
    <w:tmpl w:val="05F6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9271D27"/>
    <w:multiLevelType w:val="multilevel"/>
    <w:tmpl w:val="144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9866D52"/>
    <w:multiLevelType w:val="multilevel"/>
    <w:tmpl w:val="3D4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923C3C"/>
    <w:multiLevelType w:val="multilevel"/>
    <w:tmpl w:val="F75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DB2DFD"/>
    <w:multiLevelType w:val="multilevel"/>
    <w:tmpl w:val="EAF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AEA33CA"/>
    <w:multiLevelType w:val="multilevel"/>
    <w:tmpl w:val="340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B391E60"/>
    <w:multiLevelType w:val="multilevel"/>
    <w:tmpl w:val="FE3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6529FD"/>
    <w:multiLevelType w:val="multilevel"/>
    <w:tmpl w:val="FC0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F413DB"/>
    <w:multiLevelType w:val="multilevel"/>
    <w:tmpl w:val="E78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133300"/>
    <w:multiLevelType w:val="multilevel"/>
    <w:tmpl w:val="89B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785A5E"/>
    <w:multiLevelType w:val="multilevel"/>
    <w:tmpl w:val="284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CFF0E19"/>
    <w:multiLevelType w:val="multilevel"/>
    <w:tmpl w:val="15F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0B5A79"/>
    <w:multiLevelType w:val="multilevel"/>
    <w:tmpl w:val="5B80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BA24C2"/>
    <w:multiLevelType w:val="multilevel"/>
    <w:tmpl w:val="E0E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DBB4F99"/>
    <w:multiLevelType w:val="multilevel"/>
    <w:tmpl w:val="AEF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5859D9"/>
    <w:multiLevelType w:val="multilevel"/>
    <w:tmpl w:val="24A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960D6A"/>
    <w:multiLevelType w:val="multilevel"/>
    <w:tmpl w:val="91F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2F743F"/>
    <w:multiLevelType w:val="multilevel"/>
    <w:tmpl w:val="C96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663C21"/>
    <w:multiLevelType w:val="multilevel"/>
    <w:tmpl w:val="F2E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6760D4"/>
    <w:multiLevelType w:val="multilevel"/>
    <w:tmpl w:val="D91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AC3179"/>
    <w:multiLevelType w:val="multilevel"/>
    <w:tmpl w:val="486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B17591"/>
    <w:multiLevelType w:val="multilevel"/>
    <w:tmpl w:val="0598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7A131A"/>
    <w:multiLevelType w:val="multilevel"/>
    <w:tmpl w:val="E6A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CE40C6"/>
    <w:multiLevelType w:val="multilevel"/>
    <w:tmpl w:val="7C2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76730F"/>
    <w:multiLevelType w:val="multilevel"/>
    <w:tmpl w:val="A45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9B6F66"/>
    <w:multiLevelType w:val="multilevel"/>
    <w:tmpl w:val="CD4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CA083D"/>
    <w:multiLevelType w:val="multilevel"/>
    <w:tmpl w:val="56D6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D801E6"/>
    <w:multiLevelType w:val="multilevel"/>
    <w:tmpl w:val="089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861F81"/>
    <w:multiLevelType w:val="multilevel"/>
    <w:tmpl w:val="9A8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D45634"/>
    <w:multiLevelType w:val="multilevel"/>
    <w:tmpl w:val="C7A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E857B9"/>
    <w:multiLevelType w:val="multilevel"/>
    <w:tmpl w:val="15E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011253"/>
    <w:multiLevelType w:val="multilevel"/>
    <w:tmpl w:val="679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A46EF5"/>
    <w:multiLevelType w:val="multilevel"/>
    <w:tmpl w:val="DEB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EE0EFE"/>
    <w:multiLevelType w:val="multilevel"/>
    <w:tmpl w:val="AD5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3F36CD"/>
    <w:multiLevelType w:val="multilevel"/>
    <w:tmpl w:val="1EB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883DAC"/>
    <w:multiLevelType w:val="multilevel"/>
    <w:tmpl w:val="707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8F47DE"/>
    <w:multiLevelType w:val="multilevel"/>
    <w:tmpl w:val="AAA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C723DF"/>
    <w:multiLevelType w:val="multilevel"/>
    <w:tmpl w:val="B12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2402FC"/>
    <w:multiLevelType w:val="multilevel"/>
    <w:tmpl w:val="52E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6C4CD2"/>
    <w:multiLevelType w:val="multilevel"/>
    <w:tmpl w:val="AA2A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846665"/>
    <w:multiLevelType w:val="multilevel"/>
    <w:tmpl w:val="FFA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9D42D8"/>
    <w:multiLevelType w:val="multilevel"/>
    <w:tmpl w:val="169E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B55505"/>
    <w:multiLevelType w:val="multilevel"/>
    <w:tmpl w:val="ABD0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135961"/>
    <w:multiLevelType w:val="multilevel"/>
    <w:tmpl w:val="552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4016F1"/>
    <w:multiLevelType w:val="multilevel"/>
    <w:tmpl w:val="BF7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7337F30"/>
    <w:multiLevelType w:val="multilevel"/>
    <w:tmpl w:val="75F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7674E75"/>
    <w:multiLevelType w:val="multilevel"/>
    <w:tmpl w:val="5C4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7D249E8"/>
    <w:multiLevelType w:val="multilevel"/>
    <w:tmpl w:val="2B2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88A6BC3"/>
    <w:multiLevelType w:val="multilevel"/>
    <w:tmpl w:val="EBA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8A44743"/>
    <w:multiLevelType w:val="multilevel"/>
    <w:tmpl w:val="196C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8FF6C08"/>
    <w:multiLevelType w:val="multilevel"/>
    <w:tmpl w:val="69A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9002F48"/>
    <w:multiLevelType w:val="multilevel"/>
    <w:tmpl w:val="306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913693E"/>
    <w:multiLevelType w:val="multilevel"/>
    <w:tmpl w:val="992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9B54712"/>
    <w:multiLevelType w:val="multilevel"/>
    <w:tmpl w:val="825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A2D3967"/>
    <w:multiLevelType w:val="multilevel"/>
    <w:tmpl w:val="B85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C173E4"/>
    <w:multiLevelType w:val="multilevel"/>
    <w:tmpl w:val="8BA2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B441809"/>
    <w:multiLevelType w:val="multilevel"/>
    <w:tmpl w:val="ADD2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B5A671E"/>
    <w:multiLevelType w:val="multilevel"/>
    <w:tmpl w:val="4EF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B616B2B"/>
    <w:multiLevelType w:val="multilevel"/>
    <w:tmpl w:val="3EB4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C271F38"/>
    <w:multiLevelType w:val="multilevel"/>
    <w:tmpl w:val="9D8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CDA5370"/>
    <w:multiLevelType w:val="multilevel"/>
    <w:tmpl w:val="4D0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D683932"/>
    <w:multiLevelType w:val="multilevel"/>
    <w:tmpl w:val="C14E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717D13"/>
    <w:multiLevelType w:val="multilevel"/>
    <w:tmpl w:val="378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E38653B"/>
    <w:multiLevelType w:val="multilevel"/>
    <w:tmpl w:val="C01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506908"/>
    <w:multiLevelType w:val="multilevel"/>
    <w:tmpl w:val="424A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EA65A21"/>
    <w:multiLevelType w:val="multilevel"/>
    <w:tmpl w:val="001A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C85DB3"/>
    <w:multiLevelType w:val="multilevel"/>
    <w:tmpl w:val="C99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F2972B4"/>
    <w:multiLevelType w:val="multilevel"/>
    <w:tmpl w:val="6654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F2C6202"/>
    <w:multiLevelType w:val="multilevel"/>
    <w:tmpl w:val="843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F3A72F5"/>
    <w:multiLevelType w:val="multilevel"/>
    <w:tmpl w:val="BDC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F627406"/>
    <w:multiLevelType w:val="multilevel"/>
    <w:tmpl w:val="B99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0E53C7"/>
    <w:multiLevelType w:val="multilevel"/>
    <w:tmpl w:val="A63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0376322"/>
    <w:multiLevelType w:val="multilevel"/>
    <w:tmpl w:val="997E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069578B"/>
    <w:multiLevelType w:val="multilevel"/>
    <w:tmpl w:val="816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094697B"/>
    <w:multiLevelType w:val="multilevel"/>
    <w:tmpl w:val="24A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09D1F46"/>
    <w:multiLevelType w:val="multilevel"/>
    <w:tmpl w:val="F28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0A55ED9"/>
    <w:multiLevelType w:val="multilevel"/>
    <w:tmpl w:val="E89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D92B11"/>
    <w:multiLevelType w:val="multilevel"/>
    <w:tmpl w:val="BB8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121704E"/>
    <w:multiLevelType w:val="multilevel"/>
    <w:tmpl w:val="7E2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4145FA"/>
    <w:multiLevelType w:val="multilevel"/>
    <w:tmpl w:val="91AC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1536BB3"/>
    <w:multiLevelType w:val="multilevel"/>
    <w:tmpl w:val="ECC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1B11BC6"/>
    <w:multiLevelType w:val="multilevel"/>
    <w:tmpl w:val="5BE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1F1336B"/>
    <w:multiLevelType w:val="multilevel"/>
    <w:tmpl w:val="8E6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25802FF"/>
    <w:multiLevelType w:val="multilevel"/>
    <w:tmpl w:val="254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27566E1"/>
    <w:multiLevelType w:val="multilevel"/>
    <w:tmpl w:val="2F32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B17E66"/>
    <w:multiLevelType w:val="multilevel"/>
    <w:tmpl w:val="CBA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725283"/>
    <w:multiLevelType w:val="multilevel"/>
    <w:tmpl w:val="848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7C49E9"/>
    <w:multiLevelType w:val="multilevel"/>
    <w:tmpl w:val="73A4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3ED4FA1"/>
    <w:multiLevelType w:val="multilevel"/>
    <w:tmpl w:val="470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F46024"/>
    <w:multiLevelType w:val="multilevel"/>
    <w:tmpl w:val="2AC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1557F9"/>
    <w:multiLevelType w:val="multilevel"/>
    <w:tmpl w:val="8CF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597554"/>
    <w:multiLevelType w:val="multilevel"/>
    <w:tmpl w:val="C61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09544E"/>
    <w:multiLevelType w:val="multilevel"/>
    <w:tmpl w:val="014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483613"/>
    <w:multiLevelType w:val="multilevel"/>
    <w:tmpl w:val="5F7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A710DC"/>
    <w:multiLevelType w:val="multilevel"/>
    <w:tmpl w:val="DDC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5BE740F"/>
    <w:multiLevelType w:val="multilevel"/>
    <w:tmpl w:val="711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EE1E2B"/>
    <w:multiLevelType w:val="multilevel"/>
    <w:tmpl w:val="1F9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6115AED"/>
    <w:multiLevelType w:val="multilevel"/>
    <w:tmpl w:val="F75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61213BE"/>
    <w:multiLevelType w:val="multilevel"/>
    <w:tmpl w:val="020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768415D"/>
    <w:multiLevelType w:val="multilevel"/>
    <w:tmpl w:val="AAA6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77C4D64"/>
    <w:multiLevelType w:val="multilevel"/>
    <w:tmpl w:val="944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7A27416"/>
    <w:multiLevelType w:val="multilevel"/>
    <w:tmpl w:val="80C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AA281F"/>
    <w:multiLevelType w:val="multilevel"/>
    <w:tmpl w:val="D0A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88D268B"/>
    <w:multiLevelType w:val="multilevel"/>
    <w:tmpl w:val="B2A4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8A264EE"/>
    <w:multiLevelType w:val="multilevel"/>
    <w:tmpl w:val="A6C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8E4524C"/>
    <w:multiLevelType w:val="multilevel"/>
    <w:tmpl w:val="FD5C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8F12025"/>
    <w:multiLevelType w:val="multilevel"/>
    <w:tmpl w:val="CBB8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9180FFF"/>
    <w:multiLevelType w:val="multilevel"/>
    <w:tmpl w:val="C7C6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1B0F0E"/>
    <w:multiLevelType w:val="multilevel"/>
    <w:tmpl w:val="8AA4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9AF1F40"/>
    <w:multiLevelType w:val="multilevel"/>
    <w:tmpl w:val="030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3F3A38"/>
    <w:multiLevelType w:val="multilevel"/>
    <w:tmpl w:val="536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09190B"/>
    <w:multiLevelType w:val="multilevel"/>
    <w:tmpl w:val="E7A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BAC6F6E"/>
    <w:multiLevelType w:val="multilevel"/>
    <w:tmpl w:val="27B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DB7231"/>
    <w:multiLevelType w:val="multilevel"/>
    <w:tmpl w:val="463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5A0777"/>
    <w:multiLevelType w:val="multilevel"/>
    <w:tmpl w:val="28A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CAD0753"/>
    <w:multiLevelType w:val="multilevel"/>
    <w:tmpl w:val="3ED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B7018C"/>
    <w:multiLevelType w:val="multilevel"/>
    <w:tmpl w:val="1388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CC04D08"/>
    <w:multiLevelType w:val="multilevel"/>
    <w:tmpl w:val="EFE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CC516EF"/>
    <w:multiLevelType w:val="multilevel"/>
    <w:tmpl w:val="E810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CE276EB"/>
    <w:multiLevelType w:val="multilevel"/>
    <w:tmpl w:val="DCD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CFB1A94"/>
    <w:multiLevelType w:val="multilevel"/>
    <w:tmpl w:val="C5B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D5B077C"/>
    <w:multiLevelType w:val="multilevel"/>
    <w:tmpl w:val="8D8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D675A02"/>
    <w:multiLevelType w:val="multilevel"/>
    <w:tmpl w:val="73A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D7908E6"/>
    <w:multiLevelType w:val="multilevel"/>
    <w:tmpl w:val="120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DBE5DCF"/>
    <w:multiLevelType w:val="multilevel"/>
    <w:tmpl w:val="2F48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DE70E94"/>
    <w:multiLevelType w:val="multilevel"/>
    <w:tmpl w:val="C88891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E60216E"/>
    <w:multiLevelType w:val="multilevel"/>
    <w:tmpl w:val="5C2A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EBB5094"/>
    <w:multiLevelType w:val="multilevel"/>
    <w:tmpl w:val="F7C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EC424B3"/>
    <w:multiLevelType w:val="multilevel"/>
    <w:tmpl w:val="33A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EDF4279"/>
    <w:multiLevelType w:val="multilevel"/>
    <w:tmpl w:val="BE8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F6849DD"/>
    <w:multiLevelType w:val="multilevel"/>
    <w:tmpl w:val="B1C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FC65771"/>
    <w:multiLevelType w:val="multilevel"/>
    <w:tmpl w:val="B6EE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FD80800"/>
    <w:multiLevelType w:val="multilevel"/>
    <w:tmpl w:val="478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FE034C4"/>
    <w:multiLevelType w:val="multilevel"/>
    <w:tmpl w:val="020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FE569B8"/>
    <w:multiLevelType w:val="multilevel"/>
    <w:tmpl w:val="E56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01E77A6"/>
    <w:multiLevelType w:val="multilevel"/>
    <w:tmpl w:val="DA8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05E12C0"/>
    <w:multiLevelType w:val="multilevel"/>
    <w:tmpl w:val="0D4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0B0579F"/>
    <w:multiLevelType w:val="multilevel"/>
    <w:tmpl w:val="785C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0FD7C18"/>
    <w:multiLevelType w:val="multilevel"/>
    <w:tmpl w:val="EBA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1300CBF"/>
    <w:multiLevelType w:val="multilevel"/>
    <w:tmpl w:val="5D0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1B02E7B"/>
    <w:multiLevelType w:val="multilevel"/>
    <w:tmpl w:val="AB8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1DB2C10"/>
    <w:multiLevelType w:val="multilevel"/>
    <w:tmpl w:val="2CF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1E11305"/>
    <w:multiLevelType w:val="multilevel"/>
    <w:tmpl w:val="9CC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1F47ED7"/>
    <w:multiLevelType w:val="multilevel"/>
    <w:tmpl w:val="91B8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1F6310C"/>
    <w:multiLevelType w:val="multilevel"/>
    <w:tmpl w:val="C10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20D3A19"/>
    <w:multiLevelType w:val="multilevel"/>
    <w:tmpl w:val="2AE4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2382C1D"/>
    <w:multiLevelType w:val="multilevel"/>
    <w:tmpl w:val="3C7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2545ABE"/>
    <w:multiLevelType w:val="multilevel"/>
    <w:tmpl w:val="CEB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26305A4"/>
    <w:multiLevelType w:val="multilevel"/>
    <w:tmpl w:val="140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2986F24"/>
    <w:multiLevelType w:val="multilevel"/>
    <w:tmpl w:val="309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3223E6E"/>
    <w:multiLevelType w:val="multilevel"/>
    <w:tmpl w:val="85F4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3351397"/>
    <w:multiLevelType w:val="multilevel"/>
    <w:tmpl w:val="8B6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3972BF5"/>
    <w:multiLevelType w:val="multilevel"/>
    <w:tmpl w:val="316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3E97F49"/>
    <w:multiLevelType w:val="multilevel"/>
    <w:tmpl w:val="E74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43438B0"/>
    <w:multiLevelType w:val="multilevel"/>
    <w:tmpl w:val="CBE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44265C3"/>
    <w:multiLevelType w:val="multilevel"/>
    <w:tmpl w:val="7EC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44F460A"/>
    <w:multiLevelType w:val="multilevel"/>
    <w:tmpl w:val="7AF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45D6B44"/>
    <w:multiLevelType w:val="multilevel"/>
    <w:tmpl w:val="A934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4E37B2D"/>
    <w:multiLevelType w:val="multilevel"/>
    <w:tmpl w:val="A72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4EC5467"/>
    <w:multiLevelType w:val="multilevel"/>
    <w:tmpl w:val="595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52D0E19"/>
    <w:multiLevelType w:val="multilevel"/>
    <w:tmpl w:val="139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60E3B4F"/>
    <w:multiLevelType w:val="multilevel"/>
    <w:tmpl w:val="105E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6296603"/>
    <w:multiLevelType w:val="multilevel"/>
    <w:tmpl w:val="8AE4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6642653"/>
    <w:multiLevelType w:val="multilevel"/>
    <w:tmpl w:val="039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6E2857"/>
    <w:multiLevelType w:val="multilevel"/>
    <w:tmpl w:val="92A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7373A37"/>
    <w:multiLevelType w:val="multilevel"/>
    <w:tmpl w:val="3622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790336F"/>
    <w:multiLevelType w:val="multilevel"/>
    <w:tmpl w:val="CAE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79F722C"/>
    <w:multiLevelType w:val="multilevel"/>
    <w:tmpl w:val="891C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8911705"/>
    <w:multiLevelType w:val="multilevel"/>
    <w:tmpl w:val="B9A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8F52E1F"/>
    <w:multiLevelType w:val="multilevel"/>
    <w:tmpl w:val="1CB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9A2153E"/>
    <w:multiLevelType w:val="multilevel"/>
    <w:tmpl w:val="4BE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A154E96"/>
    <w:multiLevelType w:val="multilevel"/>
    <w:tmpl w:val="0EAE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A4C0161"/>
    <w:multiLevelType w:val="multilevel"/>
    <w:tmpl w:val="124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A782A02"/>
    <w:multiLevelType w:val="multilevel"/>
    <w:tmpl w:val="A97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A8A65E2"/>
    <w:multiLevelType w:val="multilevel"/>
    <w:tmpl w:val="947C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B3C6D0D"/>
    <w:multiLevelType w:val="multilevel"/>
    <w:tmpl w:val="973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B8152CA"/>
    <w:multiLevelType w:val="multilevel"/>
    <w:tmpl w:val="B7C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B8C78FB"/>
    <w:multiLevelType w:val="multilevel"/>
    <w:tmpl w:val="EC18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BDC7FA6"/>
    <w:multiLevelType w:val="multilevel"/>
    <w:tmpl w:val="D3D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C0944CA"/>
    <w:multiLevelType w:val="multilevel"/>
    <w:tmpl w:val="75BA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C356145"/>
    <w:multiLevelType w:val="multilevel"/>
    <w:tmpl w:val="CB9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C593915"/>
    <w:multiLevelType w:val="multilevel"/>
    <w:tmpl w:val="534C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CAD4D53"/>
    <w:multiLevelType w:val="multilevel"/>
    <w:tmpl w:val="41B0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CE774D9"/>
    <w:multiLevelType w:val="multilevel"/>
    <w:tmpl w:val="0B62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D3958C9"/>
    <w:multiLevelType w:val="multilevel"/>
    <w:tmpl w:val="BC0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950CB3"/>
    <w:multiLevelType w:val="multilevel"/>
    <w:tmpl w:val="C90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DC94941"/>
    <w:multiLevelType w:val="multilevel"/>
    <w:tmpl w:val="EF3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DCC5ADD"/>
    <w:multiLevelType w:val="multilevel"/>
    <w:tmpl w:val="1D5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F0A69FD"/>
    <w:multiLevelType w:val="multilevel"/>
    <w:tmpl w:val="D88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FAE12B0"/>
    <w:multiLevelType w:val="multilevel"/>
    <w:tmpl w:val="274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FC635A3"/>
    <w:multiLevelType w:val="multilevel"/>
    <w:tmpl w:val="B6DC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FDB49DC"/>
    <w:multiLevelType w:val="multilevel"/>
    <w:tmpl w:val="614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FF23BDB"/>
    <w:multiLevelType w:val="multilevel"/>
    <w:tmpl w:val="2788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FFE75A2"/>
    <w:multiLevelType w:val="multilevel"/>
    <w:tmpl w:val="547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272494">
    <w:abstractNumId w:val="317"/>
  </w:num>
  <w:num w:numId="2" w16cid:durableId="1197305599">
    <w:abstractNumId w:val="8"/>
  </w:num>
  <w:num w:numId="3" w16cid:durableId="1543401143">
    <w:abstractNumId w:val="44"/>
  </w:num>
  <w:num w:numId="4" w16cid:durableId="806629547">
    <w:abstractNumId w:val="368"/>
  </w:num>
  <w:num w:numId="5" w16cid:durableId="923487408">
    <w:abstractNumId w:val="206"/>
  </w:num>
  <w:num w:numId="6" w16cid:durableId="1445925815">
    <w:abstractNumId w:val="102"/>
  </w:num>
  <w:num w:numId="7" w16cid:durableId="1001810491">
    <w:abstractNumId w:val="408"/>
  </w:num>
  <w:num w:numId="8" w16cid:durableId="322779767">
    <w:abstractNumId w:val="142"/>
  </w:num>
  <w:num w:numId="9" w16cid:durableId="1628388868">
    <w:abstractNumId w:val="129"/>
  </w:num>
  <w:num w:numId="10" w16cid:durableId="531959408">
    <w:abstractNumId w:val="364"/>
  </w:num>
  <w:num w:numId="11" w16cid:durableId="1385645206">
    <w:abstractNumId w:val="20"/>
  </w:num>
  <w:num w:numId="12" w16cid:durableId="1317301277">
    <w:abstractNumId w:val="371"/>
  </w:num>
  <w:num w:numId="13" w16cid:durableId="1004895270">
    <w:abstractNumId w:val="326"/>
  </w:num>
  <w:num w:numId="14" w16cid:durableId="1372221245">
    <w:abstractNumId w:val="68"/>
  </w:num>
  <w:num w:numId="15" w16cid:durableId="1711342374">
    <w:abstractNumId w:val="259"/>
  </w:num>
  <w:num w:numId="16" w16cid:durableId="1364479259">
    <w:abstractNumId w:val="354"/>
  </w:num>
  <w:num w:numId="17" w16cid:durableId="317155162">
    <w:abstractNumId w:val="223"/>
  </w:num>
  <w:num w:numId="18" w16cid:durableId="1272474599">
    <w:abstractNumId w:val="165"/>
  </w:num>
  <w:num w:numId="19" w16cid:durableId="1165902892">
    <w:abstractNumId w:val="41"/>
  </w:num>
  <w:num w:numId="20" w16cid:durableId="404491931">
    <w:abstractNumId w:val="118"/>
  </w:num>
  <w:num w:numId="21" w16cid:durableId="1254049123">
    <w:abstractNumId w:val="31"/>
  </w:num>
  <w:num w:numId="22" w16cid:durableId="577443852">
    <w:abstractNumId w:val="138"/>
  </w:num>
  <w:num w:numId="23" w16cid:durableId="1812595420">
    <w:abstractNumId w:val="177"/>
  </w:num>
  <w:num w:numId="24" w16cid:durableId="662659281">
    <w:abstractNumId w:val="290"/>
  </w:num>
  <w:num w:numId="25" w16cid:durableId="1135290631">
    <w:abstractNumId w:val="414"/>
  </w:num>
  <w:num w:numId="26" w16cid:durableId="615605789">
    <w:abstractNumId w:val="105"/>
  </w:num>
  <w:num w:numId="27" w16cid:durableId="801340733">
    <w:abstractNumId w:val="384"/>
  </w:num>
  <w:num w:numId="28" w16cid:durableId="1376850672">
    <w:abstractNumId w:val="288"/>
  </w:num>
  <w:num w:numId="29" w16cid:durableId="385951250">
    <w:abstractNumId w:val="191"/>
  </w:num>
  <w:num w:numId="30" w16cid:durableId="505756042">
    <w:abstractNumId w:val="179"/>
  </w:num>
  <w:num w:numId="31" w16cid:durableId="1230654128">
    <w:abstractNumId w:val="115"/>
  </w:num>
  <w:num w:numId="32" w16cid:durableId="1068839326">
    <w:abstractNumId w:val="423"/>
  </w:num>
  <w:num w:numId="33" w16cid:durableId="1229606902">
    <w:abstractNumId w:val="241"/>
  </w:num>
  <w:num w:numId="34" w16cid:durableId="1462383980">
    <w:abstractNumId w:val="298"/>
  </w:num>
  <w:num w:numId="35" w16cid:durableId="903179208">
    <w:abstractNumId w:val="203"/>
  </w:num>
  <w:num w:numId="36" w16cid:durableId="497312532">
    <w:abstractNumId w:val="157"/>
  </w:num>
  <w:num w:numId="37" w16cid:durableId="1675645730">
    <w:abstractNumId w:val="270"/>
  </w:num>
  <w:num w:numId="38" w16cid:durableId="189152582">
    <w:abstractNumId w:val="186"/>
  </w:num>
  <w:num w:numId="39" w16cid:durableId="1987052448">
    <w:abstractNumId w:val="323"/>
  </w:num>
  <w:num w:numId="40" w16cid:durableId="1464730767">
    <w:abstractNumId w:val="205"/>
  </w:num>
  <w:num w:numId="41" w16cid:durableId="735785632">
    <w:abstractNumId w:val="75"/>
  </w:num>
  <w:num w:numId="42" w16cid:durableId="1713923355">
    <w:abstractNumId w:val="263"/>
  </w:num>
  <w:num w:numId="43" w16cid:durableId="2123726097">
    <w:abstractNumId w:val="97"/>
  </w:num>
  <w:num w:numId="44" w16cid:durableId="866719977">
    <w:abstractNumId w:val="253"/>
  </w:num>
  <w:num w:numId="45" w16cid:durableId="2057700539">
    <w:abstractNumId w:val="274"/>
  </w:num>
  <w:num w:numId="46" w16cid:durableId="1309631220">
    <w:abstractNumId w:val="261"/>
  </w:num>
  <w:num w:numId="47" w16cid:durableId="1667857259">
    <w:abstractNumId w:val="1"/>
  </w:num>
  <w:num w:numId="48" w16cid:durableId="909265406">
    <w:abstractNumId w:val="431"/>
  </w:num>
  <w:num w:numId="49" w16cid:durableId="177350243">
    <w:abstractNumId w:val="338"/>
  </w:num>
  <w:num w:numId="50" w16cid:durableId="1709337299">
    <w:abstractNumId w:val="89"/>
  </w:num>
  <w:num w:numId="51" w16cid:durableId="459881726">
    <w:abstractNumId w:val="398"/>
  </w:num>
  <w:num w:numId="52" w16cid:durableId="1078674380">
    <w:abstractNumId w:val="328"/>
  </w:num>
  <w:num w:numId="53" w16cid:durableId="1475871948">
    <w:abstractNumId w:val="123"/>
  </w:num>
  <w:num w:numId="54" w16cid:durableId="558367152">
    <w:abstractNumId w:val="178"/>
  </w:num>
  <w:num w:numId="55" w16cid:durableId="1583291323">
    <w:abstractNumId w:val="360"/>
  </w:num>
  <w:num w:numId="56" w16cid:durableId="258609102">
    <w:abstractNumId w:val="69"/>
  </w:num>
  <w:num w:numId="57" w16cid:durableId="485361063">
    <w:abstractNumId w:val="76"/>
  </w:num>
  <w:num w:numId="58" w16cid:durableId="1207765147">
    <w:abstractNumId w:val="58"/>
  </w:num>
  <w:num w:numId="59" w16cid:durableId="873928580">
    <w:abstractNumId w:val="220"/>
  </w:num>
  <w:num w:numId="60" w16cid:durableId="1169445487">
    <w:abstractNumId w:val="343"/>
  </w:num>
  <w:num w:numId="61" w16cid:durableId="1886790186">
    <w:abstractNumId w:val="195"/>
  </w:num>
  <w:num w:numId="62" w16cid:durableId="1182620420">
    <w:abstractNumId w:val="264"/>
  </w:num>
  <w:num w:numId="63" w16cid:durableId="659774229">
    <w:abstractNumId w:val="348"/>
  </w:num>
  <w:num w:numId="64" w16cid:durableId="1456484324">
    <w:abstractNumId w:val="430"/>
  </w:num>
  <w:num w:numId="65" w16cid:durableId="951088046">
    <w:abstractNumId w:val="37"/>
  </w:num>
  <w:num w:numId="66" w16cid:durableId="699553413">
    <w:abstractNumId w:val="140"/>
  </w:num>
  <w:num w:numId="67" w16cid:durableId="1020160100">
    <w:abstractNumId w:val="29"/>
  </w:num>
  <w:num w:numId="68" w16cid:durableId="62879852">
    <w:abstractNumId w:val="23"/>
  </w:num>
  <w:num w:numId="69" w16cid:durableId="754594085">
    <w:abstractNumId w:val="141"/>
  </w:num>
  <w:num w:numId="70" w16cid:durableId="852300757">
    <w:abstractNumId w:val="57"/>
  </w:num>
  <w:num w:numId="71" w16cid:durableId="488139267">
    <w:abstractNumId w:val="4"/>
  </w:num>
  <w:num w:numId="72" w16cid:durableId="1575896381">
    <w:abstractNumId w:val="218"/>
  </w:num>
  <w:num w:numId="73" w16cid:durableId="1085111070">
    <w:abstractNumId w:val="369"/>
  </w:num>
  <w:num w:numId="74" w16cid:durableId="1762795577">
    <w:abstractNumId w:val="428"/>
  </w:num>
  <w:num w:numId="75" w16cid:durableId="2016686195">
    <w:abstractNumId w:val="376"/>
  </w:num>
  <w:num w:numId="76" w16cid:durableId="1383284545">
    <w:abstractNumId w:val="321"/>
  </w:num>
  <w:num w:numId="77" w16cid:durableId="937324452">
    <w:abstractNumId w:val="33"/>
  </w:num>
  <w:num w:numId="78" w16cid:durableId="1826318757">
    <w:abstractNumId w:val="194"/>
  </w:num>
  <w:num w:numId="79" w16cid:durableId="289557345">
    <w:abstractNumId w:val="126"/>
  </w:num>
  <w:num w:numId="80" w16cid:durableId="531454450">
    <w:abstractNumId w:val="27"/>
  </w:num>
  <w:num w:numId="81" w16cid:durableId="362175752">
    <w:abstractNumId w:val="313"/>
  </w:num>
  <w:num w:numId="82" w16cid:durableId="650989901">
    <w:abstractNumId w:val="243"/>
  </w:num>
  <w:num w:numId="83" w16cid:durableId="178198902">
    <w:abstractNumId w:val="201"/>
  </w:num>
  <w:num w:numId="84" w16cid:durableId="383649279">
    <w:abstractNumId w:val="53"/>
  </w:num>
  <w:num w:numId="85" w16cid:durableId="894242719">
    <w:abstractNumId w:val="49"/>
  </w:num>
  <w:num w:numId="86" w16cid:durableId="1138112626">
    <w:abstractNumId w:val="18"/>
  </w:num>
  <w:num w:numId="87" w16cid:durableId="835220150">
    <w:abstractNumId w:val="208"/>
  </w:num>
  <w:num w:numId="88" w16cid:durableId="750784638">
    <w:abstractNumId w:val="12"/>
  </w:num>
  <w:num w:numId="89" w16cid:durableId="274363514">
    <w:abstractNumId w:val="357"/>
  </w:num>
  <w:num w:numId="90" w16cid:durableId="1763843188">
    <w:abstractNumId w:val="196"/>
  </w:num>
  <w:num w:numId="91" w16cid:durableId="1462841744">
    <w:abstractNumId w:val="226"/>
  </w:num>
  <w:num w:numId="92" w16cid:durableId="753163251">
    <w:abstractNumId w:val="125"/>
  </w:num>
  <w:num w:numId="93" w16cid:durableId="2028603504">
    <w:abstractNumId w:val="280"/>
  </w:num>
  <w:num w:numId="94" w16cid:durableId="1836335643">
    <w:abstractNumId w:val="379"/>
  </w:num>
  <w:num w:numId="95" w16cid:durableId="2043553999">
    <w:abstractNumId w:val="217"/>
  </w:num>
  <w:num w:numId="96" w16cid:durableId="1659651692">
    <w:abstractNumId w:val="200"/>
  </w:num>
  <w:num w:numId="97" w16cid:durableId="2025663224">
    <w:abstractNumId w:val="373"/>
  </w:num>
  <w:num w:numId="98" w16cid:durableId="1590120269">
    <w:abstractNumId w:val="181"/>
  </w:num>
  <w:num w:numId="99" w16cid:durableId="1905944075">
    <w:abstractNumId w:val="434"/>
  </w:num>
  <w:num w:numId="100" w16cid:durableId="975644303">
    <w:abstractNumId w:val="421"/>
  </w:num>
  <w:num w:numId="101" w16cid:durableId="1621380678">
    <w:abstractNumId w:val="39"/>
  </w:num>
  <w:num w:numId="102" w16cid:durableId="777718083">
    <w:abstractNumId w:val="143"/>
  </w:num>
  <w:num w:numId="103" w16cid:durableId="1610969642">
    <w:abstractNumId w:val="30"/>
  </w:num>
  <w:num w:numId="104" w16cid:durableId="1165632732">
    <w:abstractNumId w:val="71"/>
  </w:num>
  <w:num w:numId="105" w16cid:durableId="2061779009">
    <w:abstractNumId w:val="252"/>
  </w:num>
  <w:num w:numId="106" w16cid:durableId="1705841">
    <w:abstractNumId w:val="213"/>
  </w:num>
  <w:num w:numId="107" w16cid:durableId="510343042">
    <w:abstractNumId w:val="130"/>
  </w:num>
  <w:num w:numId="108" w16cid:durableId="1731683390">
    <w:abstractNumId w:val="349"/>
  </w:num>
  <w:num w:numId="109" w16cid:durableId="528882364">
    <w:abstractNumId w:val="395"/>
  </w:num>
  <w:num w:numId="110" w16cid:durableId="1283151757">
    <w:abstractNumId w:val="258"/>
  </w:num>
  <w:num w:numId="111" w16cid:durableId="445925968">
    <w:abstractNumId w:val="78"/>
  </w:num>
  <w:num w:numId="112" w16cid:durableId="221870702">
    <w:abstractNumId w:val="91"/>
  </w:num>
  <w:num w:numId="113" w16cid:durableId="1893737360">
    <w:abstractNumId w:val="145"/>
  </w:num>
  <w:num w:numId="114" w16cid:durableId="862674573">
    <w:abstractNumId w:val="426"/>
  </w:num>
  <w:num w:numId="115" w16cid:durableId="1936401565">
    <w:abstractNumId w:val="10"/>
  </w:num>
  <w:num w:numId="116" w16cid:durableId="820275186">
    <w:abstractNumId w:val="250"/>
  </w:num>
  <w:num w:numId="117" w16cid:durableId="2030136890">
    <w:abstractNumId w:val="380"/>
  </w:num>
  <w:num w:numId="118" w16cid:durableId="509837226">
    <w:abstractNumId w:val="355"/>
  </w:num>
  <w:num w:numId="119" w16cid:durableId="1456681030">
    <w:abstractNumId w:val="407"/>
  </w:num>
  <w:num w:numId="120" w16cid:durableId="2032953775">
    <w:abstractNumId w:val="93"/>
  </w:num>
  <w:num w:numId="121" w16cid:durableId="1362055295">
    <w:abstractNumId w:val="214"/>
  </w:num>
  <w:num w:numId="122" w16cid:durableId="1091203161">
    <w:abstractNumId w:val="311"/>
  </w:num>
  <w:num w:numId="123" w16cid:durableId="1298299794">
    <w:abstractNumId w:val="324"/>
  </w:num>
  <w:num w:numId="124" w16cid:durableId="37046826">
    <w:abstractNumId w:val="277"/>
  </w:num>
  <w:num w:numId="125" w16cid:durableId="1098671355">
    <w:abstractNumId w:val="375"/>
  </w:num>
  <w:num w:numId="126" w16cid:durableId="1200825789">
    <w:abstractNumId w:val="219"/>
  </w:num>
  <w:num w:numId="127" w16cid:durableId="2004619856">
    <w:abstractNumId w:val="32"/>
  </w:num>
  <w:num w:numId="128" w16cid:durableId="600572125">
    <w:abstractNumId w:val="231"/>
  </w:num>
  <w:num w:numId="129" w16cid:durableId="1546404099">
    <w:abstractNumId w:val="299"/>
  </w:num>
  <w:num w:numId="130" w16cid:durableId="193857318">
    <w:abstractNumId w:val="329"/>
  </w:num>
  <w:num w:numId="131" w16cid:durableId="1843549714">
    <w:abstractNumId w:val="19"/>
  </w:num>
  <w:num w:numId="132" w16cid:durableId="1950500744">
    <w:abstractNumId w:val="147"/>
  </w:num>
  <w:num w:numId="133" w16cid:durableId="1893880002">
    <w:abstractNumId w:val="310"/>
  </w:num>
  <w:num w:numId="134" w16cid:durableId="1879000677">
    <w:abstractNumId w:val="334"/>
  </w:num>
  <w:num w:numId="135" w16cid:durableId="1324897906">
    <w:abstractNumId w:val="282"/>
  </w:num>
  <w:num w:numId="136" w16cid:durableId="846216148">
    <w:abstractNumId w:val="99"/>
  </w:num>
  <w:num w:numId="137" w16cid:durableId="882406940">
    <w:abstractNumId w:val="239"/>
  </w:num>
  <w:num w:numId="138" w16cid:durableId="929193519">
    <w:abstractNumId w:val="303"/>
  </w:num>
  <w:num w:numId="139" w16cid:durableId="1785072166">
    <w:abstractNumId w:val="16"/>
  </w:num>
  <w:num w:numId="140" w16cid:durableId="828637287">
    <w:abstractNumId w:val="412"/>
  </w:num>
  <w:num w:numId="141" w16cid:durableId="264382295">
    <w:abstractNumId w:val="62"/>
  </w:num>
  <w:num w:numId="142" w16cid:durableId="1853256474">
    <w:abstractNumId w:val="400"/>
  </w:num>
  <w:num w:numId="143" w16cid:durableId="1924685296">
    <w:abstractNumId w:val="24"/>
  </w:num>
  <w:num w:numId="144" w16cid:durableId="1812018220">
    <w:abstractNumId w:val="114"/>
  </w:num>
  <w:num w:numId="145" w16cid:durableId="562830646">
    <w:abstractNumId w:val="150"/>
  </w:num>
  <w:num w:numId="146" w16cid:durableId="1990019350">
    <w:abstractNumId w:val="285"/>
  </w:num>
  <w:num w:numId="147" w16cid:durableId="1828546022">
    <w:abstractNumId w:val="22"/>
  </w:num>
  <w:num w:numId="148" w16cid:durableId="2064912360">
    <w:abstractNumId w:val="100"/>
  </w:num>
  <w:num w:numId="149" w16cid:durableId="1572041552">
    <w:abstractNumId w:val="351"/>
  </w:num>
  <w:num w:numId="150" w16cid:durableId="862016889">
    <w:abstractNumId w:val="72"/>
  </w:num>
  <w:num w:numId="151" w16cid:durableId="902986970">
    <w:abstractNumId w:val="273"/>
  </w:num>
  <w:num w:numId="152" w16cid:durableId="1594558040">
    <w:abstractNumId w:val="435"/>
  </w:num>
  <w:num w:numId="153" w16cid:durableId="1533494174">
    <w:abstractNumId w:val="35"/>
  </w:num>
  <w:num w:numId="154" w16cid:durableId="1317496533">
    <w:abstractNumId w:val="210"/>
  </w:num>
  <w:num w:numId="155" w16cid:durableId="349722531">
    <w:abstractNumId w:val="251"/>
  </w:num>
  <w:num w:numId="156" w16cid:durableId="1589844534">
    <w:abstractNumId w:val="233"/>
  </w:num>
  <w:num w:numId="157" w16cid:durableId="1955478770">
    <w:abstractNumId w:val="272"/>
  </w:num>
  <w:num w:numId="158" w16cid:durableId="847521855">
    <w:abstractNumId w:val="245"/>
  </w:num>
  <w:num w:numId="159" w16cid:durableId="52972919">
    <w:abstractNumId w:val="172"/>
  </w:num>
  <w:num w:numId="160" w16cid:durableId="806974230">
    <w:abstractNumId w:val="160"/>
  </w:num>
  <w:num w:numId="161" w16cid:durableId="267466945">
    <w:abstractNumId w:val="295"/>
  </w:num>
  <w:num w:numId="162" w16cid:durableId="847404001">
    <w:abstractNumId w:val="73"/>
  </w:num>
  <w:num w:numId="163" w16cid:durableId="466315105">
    <w:abstractNumId w:val="74"/>
  </w:num>
  <w:num w:numId="164" w16cid:durableId="531771719">
    <w:abstractNumId w:val="268"/>
  </w:num>
  <w:num w:numId="165" w16cid:durableId="803037538">
    <w:abstractNumId w:val="146"/>
  </w:num>
  <w:num w:numId="166" w16cid:durableId="202257845">
    <w:abstractNumId w:val="158"/>
  </w:num>
  <w:num w:numId="167" w16cid:durableId="2049180293">
    <w:abstractNumId w:val="397"/>
  </w:num>
  <w:num w:numId="168" w16cid:durableId="1847672712">
    <w:abstractNumId w:val="284"/>
  </w:num>
  <w:num w:numId="169" w16cid:durableId="236479552">
    <w:abstractNumId w:val="77"/>
  </w:num>
  <w:num w:numId="170" w16cid:durableId="889000146">
    <w:abstractNumId w:val="228"/>
  </w:num>
  <w:num w:numId="171" w16cid:durableId="1677423437">
    <w:abstractNumId w:val="424"/>
  </w:num>
  <w:num w:numId="172" w16cid:durableId="149373838">
    <w:abstractNumId w:val="132"/>
  </w:num>
  <w:num w:numId="173" w16cid:durableId="1945576760">
    <w:abstractNumId w:val="383"/>
  </w:num>
  <w:num w:numId="174" w16cid:durableId="1284463920">
    <w:abstractNumId w:val="46"/>
  </w:num>
  <w:num w:numId="175" w16cid:durableId="1062100543">
    <w:abstractNumId w:val="50"/>
  </w:num>
  <w:num w:numId="176" w16cid:durableId="484976486">
    <w:abstractNumId w:val="345"/>
  </w:num>
  <w:num w:numId="177" w16cid:durableId="713384780">
    <w:abstractNumId w:val="182"/>
  </w:num>
  <w:num w:numId="178" w16cid:durableId="831602294">
    <w:abstractNumId w:val="159"/>
  </w:num>
  <w:num w:numId="179" w16cid:durableId="154300351">
    <w:abstractNumId w:val="377"/>
  </w:num>
  <w:num w:numId="180" w16cid:durableId="56513743">
    <w:abstractNumId w:val="209"/>
  </w:num>
  <w:num w:numId="181" w16cid:durableId="1679652435">
    <w:abstractNumId w:val="314"/>
  </w:num>
  <w:num w:numId="182" w16cid:durableId="1659843859">
    <w:abstractNumId w:val="92"/>
  </w:num>
  <w:num w:numId="183" w16cid:durableId="2066250511">
    <w:abstractNumId w:val="302"/>
  </w:num>
  <w:num w:numId="184" w16cid:durableId="1993369291">
    <w:abstractNumId w:val="98"/>
  </w:num>
  <w:num w:numId="185" w16cid:durableId="366874497">
    <w:abstractNumId w:val="235"/>
  </w:num>
  <w:num w:numId="186" w16cid:durableId="428041647">
    <w:abstractNumId w:val="390"/>
  </w:num>
  <w:num w:numId="187" w16cid:durableId="897323332">
    <w:abstractNumId w:val="225"/>
  </w:num>
  <w:num w:numId="188" w16cid:durableId="170532483">
    <w:abstractNumId w:val="111"/>
  </w:num>
  <w:num w:numId="189" w16cid:durableId="36052959">
    <w:abstractNumId w:val="216"/>
  </w:num>
  <w:num w:numId="190" w16cid:durableId="1996251912">
    <w:abstractNumId w:val="411"/>
  </w:num>
  <w:num w:numId="191" w16cid:durableId="1367562633">
    <w:abstractNumId w:val="415"/>
  </w:num>
  <w:num w:numId="192" w16cid:durableId="1478643370">
    <w:abstractNumId w:val="82"/>
  </w:num>
  <w:num w:numId="193" w16cid:durableId="1844318923">
    <w:abstractNumId w:val="95"/>
  </w:num>
  <w:num w:numId="194" w16cid:durableId="2143427022">
    <w:abstractNumId w:val="164"/>
  </w:num>
  <w:num w:numId="195" w16cid:durableId="1283263073">
    <w:abstractNumId w:val="96"/>
  </w:num>
  <w:num w:numId="196" w16cid:durableId="1693533471">
    <w:abstractNumId w:val="342"/>
  </w:num>
  <w:num w:numId="197" w16cid:durableId="919097030">
    <w:abstractNumId w:val="14"/>
  </w:num>
  <w:num w:numId="198" w16cid:durableId="917791085">
    <w:abstractNumId w:val="230"/>
  </w:num>
  <w:num w:numId="199" w16cid:durableId="50349075">
    <w:abstractNumId w:val="257"/>
  </w:num>
  <w:num w:numId="200" w16cid:durableId="1890416622">
    <w:abstractNumId w:val="265"/>
  </w:num>
  <w:num w:numId="201" w16cid:durableId="1663268410">
    <w:abstractNumId w:val="229"/>
  </w:num>
  <w:num w:numId="202" w16cid:durableId="2052336225">
    <w:abstractNumId w:val="269"/>
  </w:num>
  <w:num w:numId="203" w16cid:durableId="1129278308">
    <w:abstractNumId w:val="85"/>
  </w:num>
  <w:num w:numId="204" w16cid:durableId="436293701">
    <w:abstractNumId w:val="278"/>
  </w:num>
  <w:num w:numId="205" w16cid:durableId="1597204039">
    <w:abstractNumId w:val="156"/>
  </w:num>
  <w:num w:numId="206" w16cid:durableId="1192721473">
    <w:abstractNumId w:val="372"/>
  </w:num>
  <w:num w:numId="207" w16cid:durableId="1090465570">
    <w:abstractNumId w:val="122"/>
  </w:num>
  <w:num w:numId="208" w16cid:durableId="1345789076">
    <w:abstractNumId w:val="406"/>
  </w:num>
  <w:num w:numId="209" w16cid:durableId="229392260">
    <w:abstractNumId w:val="43"/>
  </w:num>
  <w:num w:numId="210" w16cid:durableId="459302222">
    <w:abstractNumId w:val="387"/>
  </w:num>
  <w:num w:numId="211" w16cid:durableId="1772778799">
    <w:abstractNumId w:val="162"/>
  </w:num>
  <w:num w:numId="212" w16cid:durableId="1771387286">
    <w:abstractNumId w:val="262"/>
  </w:num>
  <w:num w:numId="213" w16cid:durableId="14045477">
    <w:abstractNumId w:val="402"/>
  </w:num>
  <w:num w:numId="214" w16cid:durableId="1202326752">
    <w:abstractNumId w:val="227"/>
  </w:num>
  <w:num w:numId="215" w16cid:durableId="1499271479">
    <w:abstractNumId w:val="79"/>
  </w:num>
  <w:num w:numId="216" w16cid:durableId="606235829">
    <w:abstractNumId w:val="136"/>
  </w:num>
  <w:num w:numId="217" w16cid:durableId="514733999">
    <w:abstractNumId w:val="131"/>
  </w:num>
  <w:num w:numId="218" w16cid:durableId="1234579804">
    <w:abstractNumId w:val="403"/>
  </w:num>
  <w:num w:numId="219" w16cid:durableId="626352613">
    <w:abstractNumId w:val="276"/>
  </w:num>
  <w:num w:numId="220" w16cid:durableId="149248088">
    <w:abstractNumId w:val="333"/>
  </w:num>
  <w:num w:numId="221" w16cid:durableId="913973962">
    <w:abstractNumId w:val="367"/>
  </w:num>
  <w:num w:numId="222" w16cid:durableId="231283074">
    <w:abstractNumId w:val="296"/>
  </w:num>
  <w:num w:numId="223" w16cid:durableId="884759426">
    <w:abstractNumId w:val="366"/>
  </w:num>
  <w:num w:numId="224" w16cid:durableId="620846866">
    <w:abstractNumId w:val="171"/>
  </w:num>
  <w:num w:numId="225" w16cid:durableId="763108409">
    <w:abstractNumId w:val="64"/>
  </w:num>
  <w:num w:numId="226" w16cid:durableId="2097286564">
    <w:abstractNumId w:val="301"/>
  </w:num>
  <w:num w:numId="227" w16cid:durableId="762258998">
    <w:abstractNumId w:val="48"/>
  </w:num>
  <w:num w:numId="228" w16cid:durableId="230579352">
    <w:abstractNumId w:val="163"/>
  </w:num>
  <w:num w:numId="229" w16cid:durableId="1769231174">
    <w:abstractNumId w:val="42"/>
  </w:num>
  <w:num w:numId="230" w16cid:durableId="1753432897">
    <w:abstractNumId w:val="103"/>
  </w:num>
  <w:num w:numId="231" w16cid:durableId="384178069">
    <w:abstractNumId w:val="306"/>
  </w:num>
  <w:num w:numId="232" w16cid:durableId="46104365">
    <w:abstractNumId w:val="271"/>
  </w:num>
  <w:num w:numId="233" w16cid:durableId="1996184824">
    <w:abstractNumId w:val="152"/>
  </w:num>
  <w:num w:numId="234" w16cid:durableId="1574973488">
    <w:abstractNumId w:val="289"/>
  </w:num>
  <w:num w:numId="235" w16cid:durableId="1592351807">
    <w:abstractNumId w:val="255"/>
  </w:num>
  <w:num w:numId="236" w16cid:durableId="304429757">
    <w:abstractNumId w:val="127"/>
  </w:num>
  <w:num w:numId="237" w16cid:durableId="1385366957">
    <w:abstractNumId w:val="183"/>
  </w:num>
  <w:num w:numId="238" w16cid:durableId="131750100">
    <w:abstractNumId w:val="352"/>
  </w:num>
  <w:num w:numId="239" w16cid:durableId="1279724388">
    <w:abstractNumId w:val="67"/>
  </w:num>
  <w:num w:numId="240" w16cid:durableId="571813283">
    <w:abstractNumId w:val="148"/>
  </w:num>
  <w:num w:numId="241" w16cid:durableId="1519537789">
    <w:abstractNumId w:val="5"/>
  </w:num>
  <w:num w:numId="242" w16cid:durableId="224419480">
    <w:abstractNumId w:val="335"/>
  </w:num>
  <w:num w:numId="243" w16cid:durableId="855076686">
    <w:abstractNumId w:val="207"/>
  </w:num>
  <w:num w:numId="244" w16cid:durableId="1545561767">
    <w:abstractNumId w:val="279"/>
  </w:num>
  <w:num w:numId="245" w16cid:durableId="1747923860">
    <w:abstractNumId w:val="260"/>
  </w:num>
  <w:num w:numId="246" w16cid:durableId="140972870">
    <w:abstractNumId w:val="327"/>
  </w:num>
  <w:num w:numId="247" w16cid:durableId="1391536972">
    <w:abstractNumId w:val="139"/>
  </w:num>
  <w:num w:numId="248" w16cid:durableId="1317994915">
    <w:abstractNumId w:val="332"/>
  </w:num>
  <w:num w:numId="249" w16cid:durableId="315960321">
    <w:abstractNumId w:val="410"/>
  </w:num>
  <w:num w:numId="250" w16cid:durableId="449782565">
    <w:abstractNumId w:val="340"/>
  </w:num>
  <w:num w:numId="251" w16cid:durableId="250546303">
    <w:abstractNumId w:val="418"/>
  </w:num>
  <w:num w:numId="252" w16cid:durableId="23560072">
    <w:abstractNumId w:val="65"/>
  </w:num>
  <w:num w:numId="253" w16cid:durableId="1060203485">
    <w:abstractNumId w:val="247"/>
  </w:num>
  <w:num w:numId="254" w16cid:durableId="505562477">
    <w:abstractNumId w:val="237"/>
  </w:num>
  <w:num w:numId="255" w16cid:durableId="1550412745">
    <w:abstractNumId w:val="155"/>
  </w:num>
  <w:num w:numId="256" w16cid:durableId="2132166687">
    <w:abstractNumId w:val="275"/>
  </w:num>
  <w:num w:numId="257" w16cid:durableId="1807890249">
    <w:abstractNumId w:val="110"/>
  </w:num>
  <w:num w:numId="258" w16cid:durableId="999187718">
    <w:abstractNumId w:val="168"/>
  </w:num>
  <w:num w:numId="259" w16cid:durableId="1716466644">
    <w:abstractNumId w:val="359"/>
  </w:num>
  <w:num w:numId="260" w16cid:durableId="736903636">
    <w:abstractNumId w:val="84"/>
  </w:num>
  <w:num w:numId="261" w16cid:durableId="1385133418">
    <w:abstractNumId w:val="149"/>
  </w:num>
  <w:num w:numId="262" w16cid:durableId="994839432">
    <w:abstractNumId w:val="54"/>
  </w:num>
  <w:num w:numId="263" w16cid:durableId="312954408">
    <w:abstractNumId w:val="124"/>
  </w:num>
  <w:num w:numId="264" w16cid:durableId="1068382284">
    <w:abstractNumId w:val="121"/>
  </w:num>
  <w:num w:numId="265" w16cid:durableId="76827629">
    <w:abstractNumId w:val="6"/>
  </w:num>
  <w:num w:numId="266" w16cid:durableId="1045956764">
    <w:abstractNumId w:val="9"/>
  </w:num>
  <w:num w:numId="267" w16cid:durableId="359165487">
    <w:abstractNumId w:val="401"/>
  </w:num>
  <w:num w:numId="268" w16cid:durableId="514072437">
    <w:abstractNumId w:val="248"/>
  </w:num>
  <w:num w:numId="269" w16cid:durableId="1967269300">
    <w:abstractNumId w:val="47"/>
  </w:num>
  <w:num w:numId="270" w16cid:durableId="115562901">
    <w:abstractNumId w:val="87"/>
  </w:num>
  <w:num w:numId="271" w16cid:durableId="657614497">
    <w:abstractNumId w:val="386"/>
  </w:num>
  <w:num w:numId="272" w16cid:durableId="679159442">
    <w:abstractNumId w:val="36"/>
  </w:num>
  <w:num w:numId="273" w16cid:durableId="854463128">
    <w:abstractNumId w:val="307"/>
  </w:num>
  <w:num w:numId="274" w16cid:durableId="1576553125">
    <w:abstractNumId w:val="28"/>
  </w:num>
  <w:num w:numId="275" w16cid:durableId="232160554">
    <w:abstractNumId w:val="347"/>
  </w:num>
  <w:num w:numId="276" w16cid:durableId="595670513">
    <w:abstractNumId w:val="63"/>
  </w:num>
  <w:num w:numId="277" w16cid:durableId="2045056687">
    <w:abstractNumId w:val="70"/>
  </w:num>
  <w:num w:numId="278" w16cid:durableId="222837947">
    <w:abstractNumId w:val="308"/>
  </w:num>
  <w:num w:numId="279" w16cid:durableId="1368095582">
    <w:abstractNumId w:val="45"/>
  </w:num>
  <w:num w:numId="280" w16cid:durableId="405417881">
    <w:abstractNumId w:val="153"/>
  </w:num>
  <w:num w:numId="281" w16cid:durableId="1219242791">
    <w:abstractNumId w:val="222"/>
  </w:num>
  <w:num w:numId="282" w16cid:durableId="667028041">
    <w:abstractNumId w:val="184"/>
  </w:num>
  <w:num w:numId="283" w16cid:durableId="1918321779">
    <w:abstractNumId w:val="188"/>
  </w:num>
  <w:num w:numId="284" w16cid:durableId="1731073705">
    <w:abstractNumId w:val="211"/>
  </w:num>
  <w:num w:numId="285" w16cid:durableId="2139033140">
    <w:abstractNumId w:val="55"/>
  </w:num>
  <w:num w:numId="286" w16cid:durableId="175190519">
    <w:abstractNumId w:val="249"/>
  </w:num>
  <w:num w:numId="287" w16cid:durableId="2134056921">
    <w:abstractNumId w:val="113"/>
  </w:num>
  <w:num w:numId="288" w16cid:durableId="112020641">
    <w:abstractNumId w:val="432"/>
  </w:num>
  <w:num w:numId="289" w16cid:durableId="1879589031">
    <w:abstractNumId w:val="21"/>
  </w:num>
  <w:num w:numId="290" w16cid:durableId="2127776665">
    <w:abstractNumId w:val="422"/>
  </w:num>
  <w:num w:numId="291" w16cid:durableId="1013461862">
    <w:abstractNumId w:val="413"/>
  </w:num>
  <w:num w:numId="292" w16cid:durableId="1398893106">
    <w:abstractNumId w:val="90"/>
  </w:num>
  <w:num w:numId="293" w16cid:durableId="1279221401">
    <w:abstractNumId w:val="399"/>
  </w:num>
  <w:num w:numId="294" w16cid:durableId="1281915843">
    <w:abstractNumId w:val="370"/>
  </w:num>
  <w:num w:numId="295" w16cid:durableId="406028196">
    <w:abstractNumId w:val="170"/>
  </w:num>
  <w:num w:numId="296" w16cid:durableId="1780296063">
    <w:abstractNumId w:val="112"/>
  </w:num>
  <w:num w:numId="297" w16cid:durableId="1265918832">
    <w:abstractNumId w:val="167"/>
  </w:num>
  <w:num w:numId="298" w16cid:durableId="2120103539">
    <w:abstractNumId w:val="202"/>
  </w:num>
  <w:num w:numId="299" w16cid:durableId="1533804928">
    <w:abstractNumId w:val="151"/>
  </w:num>
  <w:num w:numId="300" w16cid:durableId="154421349">
    <w:abstractNumId w:val="198"/>
  </w:num>
  <w:num w:numId="301" w16cid:durableId="738405880">
    <w:abstractNumId w:val="38"/>
  </w:num>
  <w:num w:numId="302" w16cid:durableId="1201088180">
    <w:abstractNumId w:val="236"/>
  </w:num>
  <w:num w:numId="303" w16cid:durableId="467629845">
    <w:abstractNumId w:val="392"/>
  </w:num>
  <w:num w:numId="304" w16cid:durableId="1761564270">
    <w:abstractNumId w:val="199"/>
  </w:num>
  <w:num w:numId="305" w16cid:durableId="871262446">
    <w:abstractNumId w:val="193"/>
  </w:num>
  <w:num w:numId="306" w16cid:durableId="506361589">
    <w:abstractNumId w:val="189"/>
  </w:num>
  <w:num w:numId="307" w16cid:durableId="1019505559">
    <w:abstractNumId w:val="337"/>
  </w:num>
  <w:num w:numId="308" w16cid:durableId="1081834653">
    <w:abstractNumId w:val="322"/>
  </w:num>
  <w:num w:numId="309" w16cid:durableId="1766922635">
    <w:abstractNumId w:val="346"/>
  </w:num>
  <w:num w:numId="310" w16cid:durableId="271204921">
    <w:abstractNumId w:val="174"/>
  </w:num>
  <w:num w:numId="311" w16cid:durableId="1603026936">
    <w:abstractNumId w:val="325"/>
  </w:num>
  <w:num w:numId="312" w16cid:durableId="749233452">
    <w:abstractNumId w:val="17"/>
  </w:num>
  <w:num w:numId="313" w16cid:durableId="1424717256">
    <w:abstractNumId w:val="137"/>
  </w:num>
  <w:num w:numId="314" w16cid:durableId="1136728184">
    <w:abstractNumId w:val="244"/>
  </w:num>
  <w:num w:numId="315" w16cid:durableId="952058588">
    <w:abstractNumId w:val="405"/>
  </w:num>
  <w:num w:numId="316" w16cid:durableId="1223104061">
    <w:abstractNumId w:val="305"/>
  </w:num>
  <w:num w:numId="317" w16cid:durableId="963081957">
    <w:abstractNumId w:val="312"/>
  </w:num>
  <w:num w:numId="318" w16cid:durableId="96752164">
    <w:abstractNumId w:val="80"/>
  </w:num>
  <w:num w:numId="319" w16cid:durableId="1760325229">
    <w:abstractNumId w:val="15"/>
  </w:num>
  <w:num w:numId="320" w16cid:durableId="693313603">
    <w:abstractNumId w:val="106"/>
  </w:num>
  <w:num w:numId="321" w16cid:durableId="99032224">
    <w:abstractNumId w:val="319"/>
  </w:num>
  <w:num w:numId="322" w16cid:durableId="1584030475">
    <w:abstractNumId w:val="266"/>
  </w:num>
  <w:num w:numId="323" w16cid:durableId="2006006661">
    <w:abstractNumId w:val="330"/>
  </w:num>
  <w:num w:numId="324" w16cid:durableId="457263463">
    <w:abstractNumId w:val="81"/>
  </w:num>
  <w:num w:numId="325" w16cid:durableId="1945117048">
    <w:abstractNumId w:val="212"/>
  </w:num>
  <w:num w:numId="326" w16cid:durableId="1501920043">
    <w:abstractNumId w:val="185"/>
  </w:num>
  <w:num w:numId="327" w16cid:durableId="1413115609">
    <w:abstractNumId w:val="419"/>
  </w:num>
  <w:num w:numId="328" w16cid:durableId="414475941">
    <w:abstractNumId w:val="240"/>
  </w:num>
  <w:num w:numId="329" w16cid:durableId="1028024861">
    <w:abstractNumId w:val="94"/>
  </w:num>
  <w:num w:numId="330" w16cid:durableId="662313664">
    <w:abstractNumId w:val="197"/>
  </w:num>
  <w:num w:numId="331" w16cid:durableId="42365889">
    <w:abstractNumId w:val="396"/>
  </w:num>
  <w:num w:numId="332" w16cid:durableId="762604341">
    <w:abstractNumId w:val="60"/>
  </w:num>
  <w:num w:numId="333" w16cid:durableId="377779767">
    <w:abstractNumId w:val="109"/>
  </w:num>
  <w:num w:numId="334" w16cid:durableId="120851043">
    <w:abstractNumId w:val="344"/>
  </w:num>
  <w:num w:numId="335" w16cid:durableId="258637422">
    <w:abstractNumId w:val="180"/>
  </w:num>
  <w:num w:numId="336" w16cid:durableId="988829474">
    <w:abstractNumId w:val="144"/>
  </w:num>
  <w:num w:numId="337" w16cid:durableId="1700816822">
    <w:abstractNumId w:val="358"/>
  </w:num>
  <w:num w:numId="338" w16cid:durableId="148177805">
    <w:abstractNumId w:val="417"/>
  </w:num>
  <w:num w:numId="339" w16cid:durableId="1841115886">
    <w:abstractNumId w:val="294"/>
  </w:num>
  <w:num w:numId="340" w16cid:durableId="951402782">
    <w:abstractNumId w:val="101"/>
  </w:num>
  <w:num w:numId="341" w16cid:durableId="811606278">
    <w:abstractNumId w:val="25"/>
  </w:num>
  <w:num w:numId="342" w16cid:durableId="2056850030">
    <w:abstractNumId w:val="128"/>
  </w:num>
  <w:num w:numId="343" w16cid:durableId="1002010172">
    <w:abstractNumId w:val="293"/>
  </w:num>
  <w:num w:numId="344" w16cid:durableId="166678140">
    <w:abstractNumId w:val="116"/>
  </w:num>
  <w:num w:numId="345" w16cid:durableId="1801217350">
    <w:abstractNumId w:val="221"/>
  </w:num>
  <w:num w:numId="346" w16cid:durableId="579951635">
    <w:abstractNumId w:val="0"/>
  </w:num>
  <w:num w:numId="347" w16cid:durableId="1078863480">
    <w:abstractNumId w:val="59"/>
  </w:num>
  <w:num w:numId="348" w16cid:durableId="1776436998">
    <w:abstractNumId w:val="61"/>
  </w:num>
  <w:num w:numId="349" w16cid:durableId="1266691848">
    <w:abstractNumId w:val="393"/>
  </w:num>
  <w:num w:numId="350" w16cid:durableId="2119056897">
    <w:abstractNumId w:val="52"/>
  </w:num>
  <w:num w:numId="351" w16cid:durableId="1685743964">
    <w:abstractNumId w:val="391"/>
  </w:num>
  <w:num w:numId="352" w16cid:durableId="161775598">
    <w:abstractNumId w:val="246"/>
  </w:num>
  <w:num w:numId="353" w16cid:durableId="286274856">
    <w:abstractNumId w:val="88"/>
  </w:num>
  <w:num w:numId="354" w16cid:durableId="1647197040">
    <w:abstractNumId w:val="192"/>
  </w:num>
  <w:num w:numId="355" w16cid:durableId="289752642">
    <w:abstractNumId w:val="429"/>
  </w:num>
  <w:num w:numId="356" w16cid:durableId="88938747">
    <w:abstractNumId w:val="108"/>
  </w:num>
  <w:num w:numId="357" w16cid:durableId="950209421">
    <w:abstractNumId w:val="11"/>
  </w:num>
  <w:num w:numId="358" w16cid:durableId="126092496">
    <w:abstractNumId w:val="286"/>
  </w:num>
  <w:num w:numId="359" w16cid:durableId="1526015016">
    <w:abstractNumId w:val="300"/>
  </w:num>
  <w:num w:numId="360" w16cid:durableId="1150446329">
    <w:abstractNumId w:val="254"/>
  </w:num>
  <w:num w:numId="361" w16cid:durableId="255797264">
    <w:abstractNumId w:val="7"/>
  </w:num>
  <w:num w:numId="362" w16cid:durableId="1982228610">
    <w:abstractNumId w:val="176"/>
  </w:num>
  <w:num w:numId="363" w16cid:durableId="1214003048">
    <w:abstractNumId w:val="2"/>
  </w:num>
  <w:num w:numId="364" w16cid:durableId="706487120">
    <w:abstractNumId w:val="267"/>
  </w:num>
  <w:num w:numId="365" w16cid:durableId="1084380186">
    <w:abstractNumId w:val="389"/>
  </w:num>
  <w:num w:numId="366" w16cid:durableId="549540476">
    <w:abstractNumId w:val="187"/>
  </w:num>
  <w:num w:numId="367" w16cid:durableId="1409764837">
    <w:abstractNumId w:val="154"/>
  </w:num>
  <w:num w:numId="368" w16cid:durableId="1300845657">
    <w:abstractNumId w:val="120"/>
  </w:num>
  <w:num w:numId="369" w16cid:durableId="1191649071">
    <w:abstractNumId w:val="374"/>
  </w:num>
  <w:num w:numId="370" w16cid:durableId="1986471742">
    <w:abstractNumId w:val="56"/>
  </w:num>
  <w:num w:numId="371" w16cid:durableId="492570250">
    <w:abstractNumId w:val="175"/>
  </w:num>
  <w:num w:numId="372" w16cid:durableId="141969018">
    <w:abstractNumId w:val="119"/>
  </w:num>
  <w:num w:numId="373" w16cid:durableId="2145658552">
    <w:abstractNumId w:val="388"/>
  </w:num>
  <w:num w:numId="374" w16cid:durableId="1594706894">
    <w:abstractNumId w:val="66"/>
  </w:num>
  <w:num w:numId="375" w16cid:durableId="1340884883">
    <w:abstractNumId w:val="316"/>
  </w:num>
  <w:num w:numId="376" w16cid:durableId="617185040">
    <w:abstractNumId w:val="51"/>
  </w:num>
  <w:num w:numId="377" w16cid:durableId="98258819">
    <w:abstractNumId w:val="350"/>
  </w:num>
  <w:num w:numId="378" w16cid:durableId="1267885376">
    <w:abstractNumId w:val="40"/>
  </w:num>
  <w:num w:numId="379" w16cid:durableId="1036155410">
    <w:abstractNumId w:val="104"/>
  </w:num>
  <w:num w:numId="380" w16cid:durableId="685599465">
    <w:abstractNumId w:val="309"/>
  </w:num>
  <w:num w:numId="381" w16cid:durableId="1644457949">
    <w:abstractNumId w:val="204"/>
  </w:num>
  <w:num w:numId="382" w16cid:durableId="273756619">
    <w:abstractNumId w:val="190"/>
  </w:num>
  <w:num w:numId="383" w16cid:durableId="997809713">
    <w:abstractNumId w:val="409"/>
  </w:num>
  <w:num w:numId="384" w16cid:durableId="768165381">
    <w:abstractNumId w:val="283"/>
  </w:num>
  <w:num w:numId="385" w16cid:durableId="1721437305">
    <w:abstractNumId w:val="394"/>
  </w:num>
  <w:num w:numId="386" w16cid:durableId="1861774889">
    <w:abstractNumId w:val="427"/>
  </w:num>
  <w:num w:numId="387" w16cid:durableId="1090662733">
    <w:abstractNumId w:val="420"/>
  </w:num>
  <w:num w:numId="388" w16cid:durableId="165557506">
    <w:abstractNumId w:val="117"/>
  </w:num>
  <w:num w:numId="389" w16cid:durableId="418405376">
    <w:abstractNumId w:val="382"/>
  </w:num>
  <w:num w:numId="390" w16cid:durableId="1453087302">
    <w:abstractNumId w:val="161"/>
  </w:num>
  <w:num w:numId="391" w16cid:durableId="1907181594">
    <w:abstractNumId w:val="339"/>
  </w:num>
  <w:num w:numId="392" w16cid:durableId="18244430">
    <w:abstractNumId w:val="281"/>
  </w:num>
  <w:num w:numId="393" w16cid:durableId="78259172">
    <w:abstractNumId w:val="385"/>
  </w:num>
  <w:num w:numId="394" w16cid:durableId="984775266">
    <w:abstractNumId w:val="361"/>
  </w:num>
  <w:num w:numId="395" w16cid:durableId="1277908697">
    <w:abstractNumId w:val="256"/>
  </w:num>
  <w:num w:numId="396" w16cid:durableId="613444972">
    <w:abstractNumId w:val="433"/>
  </w:num>
  <w:num w:numId="397" w16cid:durableId="580220124">
    <w:abstractNumId w:val="135"/>
  </w:num>
  <w:num w:numId="398" w16cid:durableId="1725595191">
    <w:abstractNumId w:val="297"/>
  </w:num>
  <w:num w:numId="399" w16cid:durableId="536627188">
    <w:abstractNumId w:val="133"/>
  </w:num>
  <w:num w:numId="400" w16cid:durableId="1053188761">
    <w:abstractNumId w:val="107"/>
  </w:num>
  <w:num w:numId="401" w16cid:durableId="185603656">
    <w:abstractNumId w:val="287"/>
  </w:num>
  <w:num w:numId="402" w16cid:durableId="1132869703">
    <w:abstractNumId w:val="416"/>
  </w:num>
  <w:num w:numId="403" w16cid:durableId="1807355049">
    <w:abstractNumId w:val="169"/>
  </w:num>
  <w:num w:numId="404" w16cid:durableId="1647272859">
    <w:abstractNumId w:val="318"/>
  </w:num>
  <w:num w:numId="405" w16cid:durableId="1369915283">
    <w:abstractNumId w:val="34"/>
  </w:num>
  <w:num w:numId="406" w16cid:durableId="243955462">
    <w:abstractNumId w:val="134"/>
  </w:num>
  <w:num w:numId="407" w16cid:durableId="1128234738">
    <w:abstractNumId w:val="3"/>
  </w:num>
  <w:num w:numId="408" w16cid:durableId="1702632895">
    <w:abstractNumId w:val="304"/>
  </w:num>
  <w:num w:numId="409" w16cid:durableId="811796398">
    <w:abstractNumId w:val="291"/>
  </w:num>
  <w:num w:numId="410" w16cid:durableId="2043749439">
    <w:abstractNumId w:val="166"/>
  </w:num>
  <w:num w:numId="411" w16cid:durableId="155844870">
    <w:abstractNumId w:val="13"/>
  </w:num>
  <w:num w:numId="412" w16cid:durableId="1516069722">
    <w:abstractNumId w:val="425"/>
  </w:num>
  <w:num w:numId="413" w16cid:durableId="788429280">
    <w:abstractNumId w:val="234"/>
  </w:num>
  <w:num w:numId="414" w16cid:durableId="920915240">
    <w:abstractNumId w:val="232"/>
  </w:num>
  <w:num w:numId="415" w16cid:durableId="1971592847">
    <w:abstractNumId w:val="378"/>
  </w:num>
  <w:num w:numId="416" w16cid:durableId="137768618">
    <w:abstractNumId w:val="320"/>
  </w:num>
  <w:num w:numId="417" w16cid:durableId="618993941">
    <w:abstractNumId w:val="356"/>
  </w:num>
  <w:num w:numId="418" w16cid:durableId="1462529643">
    <w:abstractNumId w:val="362"/>
  </w:num>
  <w:num w:numId="419" w16cid:durableId="1260723176">
    <w:abstractNumId w:val="404"/>
  </w:num>
  <w:num w:numId="420" w16cid:durableId="1879851864">
    <w:abstractNumId w:val="242"/>
  </w:num>
  <w:num w:numId="421" w16cid:durableId="829908480">
    <w:abstractNumId w:val="215"/>
  </w:num>
  <w:num w:numId="422" w16cid:durableId="1464227098">
    <w:abstractNumId w:val="353"/>
  </w:num>
  <w:num w:numId="423" w16cid:durableId="590090414">
    <w:abstractNumId w:val="331"/>
  </w:num>
  <w:num w:numId="424" w16cid:durableId="1576011948">
    <w:abstractNumId w:val="365"/>
  </w:num>
  <w:num w:numId="425" w16cid:durableId="1234504869">
    <w:abstractNumId w:val="292"/>
  </w:num>
  <w:num w:numId="426" w16cid:durableId="1907916376">
    <w:abstractNumId w:val="238"/>
  </w:num>
  <w:num w:numId="427" w16cid:durableId="76757773">
    <w:abstractNumId w:val="224"/>
  </w:num>
  <w:num w:numId="428" w16cid:durableId="1460610198">
    <w:abstractNumId w:val="86"/>
  </w:num>
  <w:num w:numId="429" w16cid:durableId="2066484156">
    <w:abstractNumId w:val="336"/>
  </w:num>
  <w:num w:numId="430" w16cid:durableId="1395547908">
    <w:abstractNumId w:val="363"/>
  </w:num>
  <w:num w:numId="431" w16cid:durableId="468396764">
    <w:abstractNumId w:val="315"/>
  </w:num>
  <w:num w:numId="432" w16cid:durableId="558058674">
    <w:abstractNumId w:val="341"/>
  </w:num>
  <w:num w:numId="433" w16cid:durableId="1498158135">
    <w:abstractNumId w:val="26"/>
  </w:num>
  <w:num w:numId="434" w16cid:durableId="1392146179">
    <w:abstractNumId w:val="173"/>
  </w:num>
  <w:num w:numId="435" w16cid:durableId="1820926638">
    <w:abstractNumId w:val="381"/>
  </w:num>
  <w:num w:numId="436" w16cid:durableId="88887855">
    <w:abstractNumId w:val="436"/>
  </w:num>
  <w:num w:numId="437" w16cid:durableId="1300957785">
    <w:abstractNumId w:val="83"/>
  </w:num>
  <w:numIdMacAtCleanup w:val="4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3E7"/>
    <w:rsid w:val="0008342E"/>
    <w:rsid w:val="004D515F"/>
    <w:rsid w:val="007D353A"/>
    <w:rsid w:val="0098148B"/>
    <w:rsid w:val="00B1591D"/>
    <w:rsid w:val="00D023E7"/>
  </w:rsids>
  <m:mathPr>
    <m:mathFont m:val="Cambria Math"/>
    <m:brkBin m:val="before"/>
    <m:brkBinSub m:val="--"/>
    <m:smallFrac m:val="0"/>
    <m:dispDef/>
    <m:lMargin m:val="0"/>
    <m:rMargin m:val="0"/>
    <m:defJc m:val="centerGroup"/>
    <m:wrapIndent m:val="1440"/>
    <m:intLim m:val="subSup"/>
    <m:naryLim m:val="undOvr"/>
  </m:mathPr>
  <w:themeFontLang w:val="ru-A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45F58E"/>
  <w15:chartTrackingRefBased/>
  <w15:docId w15:val="{85A2EC82-B734-FC42-9F8E-9330FEE7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0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D023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023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023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023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23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23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23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23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023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D023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023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023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023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23E7"/>
    <w:rPr>
      <w:rFonts w:eastAsiaTheme="majorEastAsia" w:cstheme="majorBidi"/>
      <w:color w:val="595959" w:themeColor="text1" w:themeTint="A6"/>
    </w:rPr>
  </w:style>
  <w:style w:type="character" w:customStyle="1" w:styleId="80">
    <w:name w:val="Заголовок 8 Знак"/>
    <w:basedOn w:val="a0"/>
    <w:link w:val="8"/>
    <w:uiPriority w:val="9"/>
    <w:semiHidden/>
    <w:rsid w:val="00D023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23E7"/>
    <w:rPr>
      <w:rFonts w:eastAsiaTheme="majorEastAsia" w:cstheme="majorBidi"/>
      <w:color w:val="272727" w:themeColor="text1" w:themeTint="D8"/>
    </w:rPr>
  </w:style>
  <w:style w:type="paragraph" w:styleId="a3">
    <w:name w:val="Title"/>
    <w:basedOn w:val="a"/>
    <w:next w:val="a"/>
    <w:link w:val="a4"/>
    <w:uiPriority w:val="10"/>
    <w:qFormat/>
    <w:rsid w:val="00D02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23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23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23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23E7"/>
    <w:pPr>
      <w:spacing w:before="160"/>
      <w:jc w:val="center"/>
    </w:pPr>
    <w:rPr>
      <w:i/>
      <w:iCs/>
      <w:color w:val="404040" w:themeColor="text1" w:themeTint="BF"/>
    </w:rPr>
  </w:style>
  <w:style w:type="character" w:customStyle="1" w:styleId="22">
    <w:name w:val="Цитата 2 Знак"/>
    <w:basedOn w:val="a0"/>
    <w:link w:val="21"/>
    <w:uiPriority w:val="29"/>
    <w:rsid w:val="00D023E7"/>
    <w:rPr>
      <w:i/>
      <w:iCs/>
      <w:color w:val="404040" w:themeColor="text1" w:themeTint="BF"/>
    </w:rPr>
  </w:style>
  <w:style w:type="paragraph" w:styleId="a7">
    <w:name w:val="List Paragraph"/>
    <w:basedOn w:val="a"/>
    <w:uiPriority w:val="34"/>
    <w:qFormat/>
    <w:rsid w:val="00D023E7"/>
    <w:pPr>
      <w:ind w:left="720"/>
      <w:contextualSpacing/>
    </w:pPr>
  </w:style>
  <w:style w:type="character" w:styleId="a8">
    <w:name w:val="Intense Emphasis"/>
    <w:basedOn w:val="a0"/>
    <w:uiPriority w:val="21"/>
    <w:qFormat/>
    <w:rsid w:val="00D023E7"/>
    <w:rPr>
      <w:i/>
      <w:iCs/>
      <w:color w:val="2F5496" w:themeColor="accent1" w:themeShade="BF"/>
    </w:rPr>
  </w:style>
  <w:style w:type="paragraph" w:styleId="a9">
    <w:name w:val="Intense Quote"/>
    <w:basedOn w:val="a"/>
    <w:next w:val="a"/>
    <w:link w:val="aa"/>
    <w:uiPriority w:val="30"/>
    <w:qFormat/>
    <w:rsid w:val="00D0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023E7"/>
    <w:rPr>
      <w:i/>
      <w:iCs/>
      <w:color w:val="2F5496" w:themeColor="accent1" w:themeShade="BF"/>
    </w:rPr>
  </w:style>
  <w:style w:type="character" w:styleId="ab">
    <w:name w:val="Intense Reference"/>
    <w:basedOn w:val="a0"/>
    <w:uiPriority w:val="32"/>
    <w:qFormat/>
    <w:rsid w:val="00D023E7"/>
    <w:rPr>
      <w:b/>
      <w:bCs/>
      <w:smallCaps/>
      <w:color w:val="2F5496" w:themeColor="accent1" w:themeShade="BF"/>
      <w:spacing w:val="5"/>
    </w:rPr>
  </w:style>
  <w:style w:type="paragraph" w:styleId="ac">
    <w:name w:val="Normal (Web)"/>
    <w:basedOn w:val="a"/>
    <w:uiPriority w:val="99"/>
    <w:semiHidden/>
    <w:unhideWhenUsed/>
    <w:rsid w:val="00D023E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D023E7"/>
  </w:style>
  <w:style w:type="character" w:styleId="ad">
    <w:name w:val="Strong"/>
    <w:basedOn w:val="a0"/>
    <w:uiPriority w:val="22"/>
    <w:qFormat/>
    <w:rsid w:val="00D023E7"/>
    <w:rPr>
      <w:b/>
      <w:bCs/>
    </w:rPr>
  </w:style>
  <w:style w:type="character" w:styleId="ae">
    <w:name w:val="Emphasis"/>
    <w:basedOn w:val="a0"/>
    <w:uiPriority w:val="20"/>
    <w:qFormat/>
    <w:rsid w:val="00D023E7"/>
    <w:rPr>
      <w:i/>
      <w:iCs/>
    </w:rPr>
  </w:style>
  <w:style w:type="character" w:styleId="HTML">
    <w:name w:val="HTML Code"/>
    <w:basedOn w:val="a0"/>
    <w:uiPriority w:val="99"/>
    <w:semiHidden/>
    <w:unhideWhenUsed/>
    <w:rsid w:val="00D023E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02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D023E7"/>
    <w:rPr>
      <w:rFonts w:ascii="Courier New" w:eastAsia="Times New Roman" w:hAnsi="Courier New" w:cs="Courier New"/>
      <w:kern w:val="0"/>
      <w:sz w:val="20"/>
      <w:szCs w:val="20"/>
      <w:lang w:eastAsia="ru-RU"/>
      <w14:ligatures w14:val="none"/>
    </w:rPr>
  </w:style>
  <w:style w:type="character" w:styleId="af">
    <w:name w:val="Hyperlink"/>
    <w:basedOn w:val="a0"/>
    <w:uiPriority w:val="99"/>
    <w:semiHidden/>
    <w:unhideWhenUsed/>
    <w:rsid w:val="00D023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ibusrev.2025.102401" TargetMode="External"/><Relationship Id="rId18" Type="http://schemas.openxmlformats.org/officeDocument/2006/relationships/hyperlink" Target="https://www.sciencedirect.com/science/article/pii/S0969593125000149" TargetMode="External"/><Relationship Id="rId26" Type="http://schemas.openxmlformats.org/officeDocument/2006/relationships/hyperlink" Target="https://www.nature.com/articles/s41599-024-03797-6?utm_source=chatgpt.com" TargetMode="External"/><Relationship Id="rId39" Type="http://schemas.openxmlformats.org/officeDocument/2006/relationships/hyperlink" Target="https://publications.bof.fi/handle/10024/53875?show=full" TargetMode="External"/><Relationship Id="rId21" Type="http://schemas.openxmlformats.org/officeDocument/2006/relationships/hyperlink" Target="https://doi.org/10.1108/JGOSS-07-2020-0037" TargetMode="External"/><Relationship Id="rId34" Type="http://schemas.openxmlformats.org/officeDocument/2006/relationships/hyperlink" Target="https://www.mdpi.com/2073-445X/11/12/2109" TargetMode="External"/><Relationship Id="rId42" Type="http://schemas.openxmlformats.org/officeDocument/2006/relationships/hyperlink" Target="https://publications.bof.fi/bitstream/handle/10024/53875/bpb1024.pdf?isAllowed=y&amp;sequence=1" TargetMode="External"/><Relationship Id="rId47" Type="http://schemas.openxmlformats.org/officeDocument/2006/relationships/hyperlink" Target="https://www.researchgate.net/publication/331307930_Backshoring_of_Production_Activities_in_European_Manufacturing?utm_source=chatgpt.com" TargetMode="External"/><Relationship Id="rId50" Type="http://schemas.openxmlformats.org/officeDocument/2006/relationships/hyperlink" Target="https://doi.org/10.1136/bmj.n71" TargetMode="External"/><Relationship Id="rId7" Type="http://schemas.openxmlformats.org/officeDocument/2006/relationships/hyperlink" Target="https://research.upjohn.org/reports/253/?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pii/S0969593125000149?utm_source=chatgpt.com" TargetMode="External"/><Relationship Id="rId29" Type="http://schemas.openxmlformats.org/officeDocument/2006/relationships/hyperlink" Target="https://doi.org/10.3390/land11122109" TargetMode="External"/><Relationship Id="rId11" Type="http://schemas.openxmlformats.org/officeDocument/2006/relationships/hyperlink" Target="https://doi.org/10.1007/s40812-025-00342-7" TargetMode="External"/><Relationship Id="rId24" Type="http://schemas.openxmlformats.org/officeDocument/2006/relationships/hyperlink" Target="https://www.nature.com/articles/s41599-024-03797-6?utm_source=chatgpt.com" TargetMode="External"/><Relationship Id="rId32" Type="http://schemas.openxmlformats.org/officeDocument/2006/relationships/hyperlink" Target="https://www.mdpi.com/2073-445X/11/12/2109" TargetMode="External"/><Relationship Id="rId37" Type="http://schemas.openxmlformats.org/officeDocument/2006/relationships/hyperlink" Target="https://www.mdpi.com/2073-445X/11/12/2109" TargetMode="External"/><Relationship Id="rId40" Type="http://schemas.openxmlformats.org/officeDocument/2006/relationships/hyperlink" Target="https://publications.bof.fi/bitstream/handle/10024/53875/bpb1024.pdf?isAllowed=y&amp;sequence=1" TargetMode="External"/><Relationship Id="rId45" Type="http://schemas.openxmlformats.org/officeDocument/2006/relationships/hyperlink" Target="https://doi.org/10.1108/JMTM-12-2016-0178" TargetMode="External"/><Relationship Id="rId53" Type="http://schemas.openxmlformats.org/officeDocument/2006/relationships/theme" Target="theme/theme1.xml"/><Relationship Id="rId5" Type="http://schemas.openxmlformats.org/officeDocument/2006/relationships/hyperlink" Target="https://doi.org/10.1108/EBR-03-2016-0050" TargetMode="External"/><Relationship Id="rId10" Type="http://schemas.openxmlformats.org/officeDocument/2006/relationships/hyperlink" Target="https://link.springer.com/article/10.1007/s40812-025-00342-7?utm_source=chatgpt.com" TargetMode="External"/><Relationship Id="rId19" Type="http://schemas.openxmlformats.org/officeDocument/2006/relationships/hyperlink" Target="https://doi.org/10.1007/s12063-021-00202-2" TargetMode="External"/><Relationship Id="rId31" Type="http://schemas.openxmlformats.org/officeDocument/2006/relationships/hyperlink" Target="https://www.mdpi.com/2073-445X/11/12/2109" TargetMode="External"/><Relationship Id="rId44" Type="http://schemas.openxmlformats.org/officeDocument/2006/relationships/hyperlink" Target="https://publications.bof.fi/bitstream/handle/10024/53875/bpb1024.pdf?isAllowed=y&amp;sequence=1"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515/manment-2015-0053" TargetMode="External"/><Relationship Id="rId14" Type="http://schemas.openxmlformats.org/officeDocument/2006/relationships/hyperlink" Target="https://www.sciencedirect.com/science/article/pii/S0969593125000149" TargetMode="External"/><Relationship Id="rId22" Type="http://schemas.openxmlformats.org/officeDocument/2006/relationships/hyperlink" Target="https://doi.org/10.1016/j.jbusres.2019.07.039" TargetMode="External"/><Relationship Id="rId27" Type="http://schemas.openxmlformats.org/officeDocument/2006/relationships/hyperlink" Target="https://doi.org/10.1111/1467-8551.12731" TargetMode="External"/><Relationship Id="rId30" Type="http://schemas.openxmlformats.org/officeDocument/2006/relationships/hyperlink" Target="https://www.mdpi.com/2073-445X/11/12/2109" TargetMode="External"/><Relationship Id="rId35" Type="http://schemas.openxmlformats.org/officeDocument/2006/relationships/hyperlink" Target="https://www.mdpi.com/2073-445X/11/12/2109" TargetMode="External"/><Relationship Id="rId43" Type="http://schemas.openxmlformats.org/officeDocument/2006/relationships/hyperlink" Target="https://publications.bof.fi/bitstream/handle/10024/53875/bpb1024.pdf?isAllowed=y&amp;sequence=1" TargetMode="External"/><Relationship Id="rId48" Type="http://schemas.openxmlformats.org/officeDocument/2006/relationships/hyperlink" Target="https://www.researchgate.net/publication/331307930_Backshoring_of_Production_Activities_in_European_Manufacturing?utm_source=chatgpt.com" TargetMode="External"/><Relationship Id="rId8" Type="http://schemas.openxmlformats.org/officeDocument/2006/relationships/hyperlink" Target="https://research.upjohn.org/reports/253/?utm_source=chatgpt.com" TargetMode="External"/><Relationship Id="rId51" Type="http://schemas.openxmlformats.org/officeDocument/2006/relationships/hyperlink" Target="https://doi.org/10.1136/bmj.n160" TargetMode="External"/><Relationship Id="rId3" Type="http://schemas.openxmlformats.org/officeDocument/2006/relationships/settings" Target="settings.xml"/><Relationship Id="rId12" Type="http://schemas.openxmlformats.org/officeDocument/2006/relationships/hyperlink" Target="https://www.sciencedirect.com/science/article/pii/S0969593125000149" TargetMode="External"/><Relationship Id="rId17" Type="http://schemas.openxmlformats.org/officeDocument/2006/relationships/hyperlink" Target="https://www.sciencedirect.com/science/article/pii/S0969593125000149?utm_source=chatgpt.com" TargetMode="External"/><Relationship Id="rId25" Type="http://schemas.openxmlformats.org/officeDocument/2006/relationships/hyperlink" Target="https://doi.org/10.1057/s41599-024-03797-6" TargetMode="External"/><Relationship Id="rId33" Type="http://schemas.openxmlformats.org/officeDocument/2006/relationships/hyperlink" Target="https://www.mdpi.com/2073-445X/11/12/2109" TargetMode="External"/><Relationship Id="rId38" Type="http://schemas.openxmlformats.org/officeDocument/2006/relationships/hyperlink" Target="https://www.mdpi.com/2073-445X/11/12/2109" TargetMode="External"/><Relationship Id="rId46" Type="http://schemas.openxmlformats.org/officeDocument/2006/relationships/hyperlink" Target="https://www.emerald.com/jmtm/article/29/4/658/236758/Backshoring-of-production-in-the-context-of-a?utm_source=chatgpt.com" TargetMode="External"/><Relationship Id="rId20" Type="http://schemas.openxmlformats.org/officeDocument/2006/relationships/hyperlink" Target="https://doi.org/10.1007/s12063-021-00193-0" TargetMode="External"/><Relationship Id="rId41" Type="http://schemas.openxmlformats.org/officeDocument/2006/relationships/hyperlink" Target="https://publications.bof.fi/handle/10024/53875?show=full" TargetMode="External"/><Relationship Id="rId1" Type="http://schemas.openxmlformats.org/officeDocument/2006/relationships/numbering" Target="numbering.xml"/><Relationship Id="rId6" Type="http://schemas.openxmlformats.org/officeDocument/2006/relationships/hyperlink" Target="https://doi.org/10.3390/logistics7030042" TargetMode="External"/><Relationship Id="rId15" Type="http://schemas.openxmlformats.org/officeDocument/2006/relationships/hyperlink" Target="https://www.sciencedirect.com/science/article/pii/S0969593125000149?utm_source=chatgpt.com" TargetMode="External"/><Relationship Id="rId23" Type="http://schemas.openxmlformats.org/officeDocument/2006/relationships/hyperlink" Target="https://doi.org/10.1186/s40728-016-0031-4" TargetMode="External"/><Relationship Id="rId28" Type="http://schemas.openxmlformats.org/officeDocument/2006/relationships/hyperlink" Target="https://www.mdpi.com/2073-445X/11/12/2109" TargetMode="External"/><Relationship Id="rId36" Type="http://schemas.openxmlformats.org/officeDocument/2006/relationships/hyperlink" Target="https://www.mdpi.com/2073-445X/11/12/2109" TargetMode="External"/><Relationship Id="rId49" Type="http://schemas.openxmlformats.org/officeDocument/2006/relationships/hyperlink" Target="https://doi.org/10.1186/1471-2288-8-4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211</Pages>
  <Words>37223</Words>
  <Characters>212173</Characters>
  <Application>Microsoft Office Word</Application>
  <DocSecurity>0</DocSecurity>
  <Lines>1768</Lines>
  <Paragraphs>497</Paragraphs>
  <ScaleCrop>false</ScaleCrop>
  <Company/>
  <LinksUpToDate>false</LinksUpToDate>
  <CharactersWithSpaces>248899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Serdiuk</dc:creator>
  <cp:keywords/>
  <dc:description/>
  <cp:lastModifiedBy>Aleksandra Serdiuk</cp:lastModifiedBy>
  <cp:revision>1</cp:revision>
  <dcterms:created xsi:type="dcterms:W3CDTF">2026-07-14T15:36:00Z</dcterms:created>
  <dcterms:modified xsi:type="dcterms:W3CDTF">2026-07-14T15:46:00Z</dcterms:modified>
</cp:coreProperties>
</file>