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pPr>
        <w:pStyle w:val="BodyText"/>
      </w:pPr>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pPr>
        <w:pStyle w:val="BodyText"/>
      </w:pPr>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pPr>
        <w:pStyle w:val="BodyText"/>
      </w:pPr>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pPr>
        <w:pStyle w:val="BodyText"/>
      </w:pPr>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pPr>
        <w:pStyle w:val="BodyText"/>
      </w:pPr>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pStyle w:val="BodyText"/>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pStyle w:val="BodyText"/>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pPr>
        <w:pStyle w:val="BodyText"/>
      </w:pPr>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pPr>
        <w:pStyle w:val="BodyText"/>
      </w:pPr>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pPr>
        <w:pStyle w:val="BodyText"/>
      </w:pPr>
      <w:r>
        <w:rPr>
          <w:b/>
        </w:rPr>
        <w:t>Три оптики этой части</w:t>
      </w:r>
    </w:p>
    <w:p>
      <w:pPr>
        <w:pStyle w:val="BodyText"/>
      </w:pPr>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pPr>
        <w:pStyle w:val="BodyText"/>
      </w:pPr>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pPr>
        <w:pStyle w:val="BodyText"/>
      </w:pPr>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pPr>
        <w:pStyle w:val="BodyText"/>
      </w:pPr>
      <w:r>
        <w:rPr>
          <w:b/>
        </w:rPr>
        <w:t>Командная сессия части</w:t>
      </w:r>
    </w:p>
    <w:p>
      <w:pPr>
        <w:pStyle w:val="BodyText"/>
      </w:pPr>
      <w:r>
        <w:rPr>
          <w:b/>
        </w:rPr>
        <w:t>Формат:</w:t>
      </w:r>
      <w:r>
        <w:rPr>
          <w:b w:val="0"/>
        </w:rPr>
        <w:t xml:space="preserve"> 45 минут, один реальный агентный сценарий на доске.</w:t>
      </w:r>
    </w:p>
    <w:p>
      <w:pPr>
        <w:pStyle w:val="BodyText"/>
      </w:pPr>
      <w:r>
        <w:rPr>
          <w:b/>
        </w:rPr>
        <w:t>Артефакт:</w:t>
      </w:r>
      <w:r>
        <w:rPr>
          <w:b w:val="0"/>
        </w:rPr>
        <w:t xml:space="preserve"> решение: workflow, одиночный агентный цикл или многоагентная схема.</w:t>
      </w:r>
    </w:p>
    <w:p>
      <w:pPr>
        <w:pStyle w:val="BodyText"/>
      </w:pPr>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pPr>
        <w:pStyle w:val="BodyText"/>
      </w:pPr>
      <w:r>
        <w:rPr>
          <w:b/>
        </w:rPr>
        <w:t>Красный флаг:</w:t>
      </w:r>
      <w:r>
        <w:rPr>
          <w:b w:val="0"/>
        </w:rPr>
        <w:t xml:space="preserve"> обсуждение сразу уходит к модели и фреймворку, но никто не называет владельца действия.</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pStyle w:val="BodyText"/>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pStyle w:val="BodyText"/>
      </w:pPr>
      <w:r>
        <w:rPr>
          <w:b/>
        </w:rPr>
        <w:t>Что рассказать команде:</w:t>
      </w:r>
      <w:r>
        <w:t xml:space="preserve"> Мы запускаем не магию модели, а управляемую систему действий.</w:t>
      </w:r>
    </w:p>
    <w:p>
      <w:pPr>
        <w:pStyle w:val="BodyText"/>
      </w:pPr>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pPr>
        <w:pStyle w:val="BodyText"/>
      </w:pPr>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pStyle w:val="BodyText"/>
      </w:pPr>
      <w:r>
        <w:rPr>
          <w:b/>
        </w:rPr>
        <w:t>Что проверить у себя:</w:t>
      </w:r>
      <w:r>
        <w:t xml:space="preserve"> Есть ли для каждого рискованного действия владелец, журнал, подтверждение и путь остановки?</w:t>
      </w:r>
    </w:p>
    <w:p>
      <w:pPr>
        <w:pStyle w:val="BodyText"/>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pStyle w:val="BodyText"/>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pStyle w:val="BodyText"/>
      </w:pPr>
      <w:r>
        <w:rPr>
          <w:b/>
        </w:rPr>
        <w:t>Что рассказать команде:</w:t>
      </w:r>
      <w:r>
        <w:t xml:space="preserve"> Сначала выбираем минимальную достаточную форму управления, потом добавляем автономию.</w:t>
      </w:r>
    </w:p>
    <w:p>
      <w:pPr>
        <w:pStyle w:val="BodyText"/>
      </w:pPr>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pPr>
        <w:pStyle w:val="BodyText"/>
      </w:pPr>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pStyle w:val="BodyText"/>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pStyle w:val="BodyText"/>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pStyle w:val="BodyText"/>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pStyle w:val="BodyText"/>
      </w:pPr>
      <w:r>
        <w:rPr>
          <w:b/>
        </w:rPr>
        <w:t>Три оптики этой части</w:t>
      </w:r>
    </w:p>
    <w:p>
      <w:pPr>
        <w:pStyle w:val="BodyText"/>
      </w:pPr>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pPr>
        <w:pStyle w:val="BodyText"/>
      </w:pPr>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pPr>
        <w:pStyle w:val="BodyText"/>
      </w:pPr>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pPr>
        <w:pStyle w:val="BodyText"/>
      </w:pPr>
      <w:r>
        <w:rPr>
          <w:b/>
        </w:rPr>
        <w:t>Командная сессия части</w:t>
      </w:r>
    </w:p>
    <w:p>
      <w:pPr>
        <w:pStyle w:val="BodyText"/>
      </w:pPr>
      <w:r>
        <w:rPr>
          <w:b/>
        </w:rPr>
        <w:t>Формат:</w:t>
      </w:r>
      <w:r>
        <w:rPr>
          <w:b w:val="0"/>
        </w:rPr>
        <w:t xml:space="preserve"> 60 минут, совместный security/architecture review одного рискованного действия.</w:t>
      </w:r>
    </w:p>
    <w:p>
      <w:pPr>
        <w:pStyle w:val="BodyText"/>
      </w:pPr>
      <w:r>
        <w:rPr>
          <w:b/>
        </w:rPr>
        <w:t>Артефакт:</w:t>
      </w:r>
      <w:r>
        <w:rPr>
          <w:b w:val="0"/>
        </w:rPr>
        <w:t xml:space="preserve"> граница доверия, capability decision и правило политики для этого действия.</w:t>
      </w:r>
    </w:p>
    <w:p>
      <w:pPr>
        <w:pStyle w:val="BodyText"/>
      </w:pPr>
      <w:r>
        <w:rPr>
          <w:b/>
        </w:rPr>
        <w:t>Сигнал успеха:</w:t>
      </w:r>
      <w:r>
        <w:rPr>
          <w:b w:val="0"/>
        </w:rPr>
        <w:t xml:space="preserve"> у каждого рискованного действия есть identity, policy decision, approval mode и audit trail.</w:t>
      </w:r>
    </w:p>
    <w:p>
      <w:pPr>
        <w:pStyle w:val="BodyText"/>
      </w:pPr>
      <w:r>
        <w:rPr>
          <w:b/>
        </w:rPr>
        <w:t>Красный флаг:</w:t>
      </w:r>
      <w:r>
        <w:rPr>
          <w:b w:val="0"/>
        </w:rPr>
        <w:t xml:space="preserve"> политика живет только в prompt и не проверяется отдельным контуром.</w:t>
      </w:r>
    </w:p>
    <w:p>
      <w:pPr>
        <w:pStyle w:val="BodyText"/>
      </w:pPr>
      <w:r>
        <w:rPr>
          <w:b/>
        </w:rPr>
        <w:t>Что рассказать команде:</w:t>
      </w:r>
      <w:r>
        <w:t xml:space="preserve"> Архитектура агента — это карта доказательств, а не картинка со слоями.</w:t>
      </w:r>
    </w:p>
    <w:p>
      <w:pPr>
        <w:pStyle w:val="BodyText"/>
      </w:pPr>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pPr>
        <w:pStyle w:val="BodyText"/>
      </w:pPr>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pStyle w:val="BodyText"/>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pStyle w:val="BodyText"/>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pStyle w:val="BodyText"/>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Prompt injection начинается там, где система не различает источник власти у текста.</w:t>
      </w:r>
    </w:p>
    <w:p>
      <w:pPr>
        <w:pStyle w:val="BodyText"/>
      </w:pPr>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pPr>
        <w:pStyle w:val="BodyText"/>
      </w:pPr>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pStyle w:val="BodyText"/>
      </w:pPr>
      <w:r>
        <w:rPr>
          <w:b/>
        </w:rPr>
        <w:t>Что проверить у себя:</w:t>
      </w:r>
      <w:r>
        <w:t xml:space="preserve"> Отделены ли пользовательский ввод, системные правила, политика и контекст исполнения?</w:t>
      </w:r>
    </w:p>
    <w:p>
      <w:pPr>
        <w:pStyle w:val="BodyText"/>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pStyle w:val="BodyText"/>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pStyle w:val="BodyText"/>
      </w:pPr>
      <w:r>
        <w:rPr>
          <w:b/>
        </w:rPr>
        <w:t>Что рассказать команде:</w:t>
      </w:r>
      <w:r>
        <w:t xml:space="preserve"> Инструмент сам по себе не право; право появляется только в контракте capability.</w:t>
      </w:r>
    </w:p>
    <w:p>
      <w:pPr>
        <w:pStyle w:val="BodyText"/>
      </w:pPr>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pPr>
        <w:pStyle w:val="BodyText"/>
      </w:pPr>
      <w:r>
        <w:rPr>
          <w:b/>
        </w:rPr>
        <w:t>Что сделать после чтения:</w:t>
      </w:r>
      <w:r>
        <w:rPr>
          <w:b w:val="0"/>
        </w:rPr>
        <w:t xml:space="preserve"> Выписать три рискованные capability и для каждой указать identity, policy decision, owner и approval mode.</w:t>
      </w:r>
    </w:p>
    <w:p>
      <w:pPr>
        <w:pStyle w:val="BodyText"/>
      </w:pPr>
      <w:r>
        <w:rPr>
          <w:b/>
        </w:rPr>
        <w:t>Что проверить у себя:</w:t>
      </w:r>
      <w:r>
        <w:t xml:space="preserve"> Понятно ли, от чьего имени действует агент и какая политика разрешает каждую запись?</w:t>
      </w:r>
    </w:p>
    <w:p>
      <w:pPr>
        <w:pStyle w:val="BodyText"/>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pStyle w:val="BodyText"/>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pStyle w:val="BodyText"/>
      </w:pPr>
      <w:r>
        <w:rPr>
          <w:b/>
        </w:rPr>
        <w:t>Три оптики этой части</w:t>
      </w:r>
    </w:p>
    <w:p>
      <w:pPr>
        <w:pStyle w:val="BodyText"/>
      </w:pPr>
      <w:r>
        <w:rPr>
          <w:b/>
        </w:rPr>
        <w:t>Архитектор:</w:t>
      </w:r>
      <w:r>
        <w:t xml:space="preserve"> эта часть помогает разделить память на слои с разными правилами записи, чтения, происхождения и удаления.</w:t>
      </w:r>
    </w:p>
    <w:p>
      <w:pPr>
        <w:pStyle w:val="BodyText"/>
      </w:pPr>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pPr>
        <w:pStyle w:val="BodyText"/>
      </w:pPr>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pPr>
        <w:pStyle w:val="BodyText"/>
      </w:pPr>
      <w:r>
        <w:rPr>
          <w:b/>
        </w:rPr>
        <w:t>Командная сессия части</w:t>
      </w:r>
    </w:p>
    <w:p>
      <w:pPr>
        <w:pStyle w:val="BodyText"/>
      </w:pPr>
      <w:r>
        <w:rPr>
          <w:b/>
        </w:rPr>
        <w:t>Формат:</w:t>
      </w:r>
      <w:r>
        <w:rPr>
          <w:b w:val="0"/>
        </w:rPr>
        <w:t xml:space="preserve"> 45 минут, разбор одной записи памяти и одного извлечения контекста.</w:t>
      </w:r>
    </w:p>
    <w:p>
      <w:pPr>
        <w:pStyle w:val="BodyText"/>
      </w:pPr>
      <w:r>
        <w:rPr>
          <w:b/>
        </w:rPr>
        <w:t>Артефакт:</w:t>
      </w:r>
      <w:r>
        <w:rPr>
          <w:b w:val="0"/>
        </w:rPr>
        <w:t xml:space="preserve"> правила записи, чтения, происхождения, сжатия и удаления памяти.</w:t>
      </w:r>
    </w:p>
    <w:p>
      <w:pPr>
        <w:pStyle w:val="BodyText"/>
      </w:pPr>
      <w:r>
        <w:rPr>
          <w:b/>
        </w:rPr>
        <w:t>Сигнал успеха:</w:t>
      </w:r>
      <w:r>
        <w:rPr>
          <w:b w:val="0"/>
        </w:rPr>
        <w:t xml:space="preserve"> команда может сказать, что агент вправе помнить, почему это допустимо и как это доказать.</w:t>
      </w:r>
    </w:p>
    <w:p>
      <w:pPr>
        <w:pStyle w:val="BodyText"/>
      </w:pPr>
      <w:r>
        <w:rPr>
          <w:b/>
        </w:rPr>
        <w:t>Красный флаг:</w:t>
      </w:r>
      <w:r>
        <w:rPr>
          <w:b w:val="0"/>
        </w:rPr>
        <w:t xml:space="preserve"> долговременная память записывается в горячем пути без владельца и срока жизни.</w:t>
      </w:r>
    </w:p>
    <w:p>
      <w:pPr>
        <w:pStyle w:val="BodyText"/>
      </w:pPr>
      <w:r>
        <w:rPr>
          <w:b/>
        </w:rPr>
        <w:t>Что рассказать команде:</w:t>
      </w:r>
      <w:r>
        <w:t xml:space="preserve"> Для агента HTTP-вызов — это не деталь интеграции, а управляемое действие.</w:t>
      </w:r>
    </w:p>
    <w:p>
      <w:pPr>
        <w:pStyle w:val="BodyText"/>
      </w:pPr>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pPr>
        <w:pStyle w:val="BodyText"/>
      </w:pPr>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pStyle w:val="BodyText"/>
      </w:pPr>
      <w:r>
        <w:rPr>
          <w:b/>
        </w:rPr>
        <w:t>Что проверить у себя:</w:t>
      </w:r>
      <w:r>
        <w:t xml:space="preserve"> Есть ли идемпотентность, журнал намерения и правило для неизвестного результата?</w:t>
      </w:r>
    </w:p>
    <w:p>
      <w:pPr>
        <w:pStyle w:val="BodyText"/>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pStyle w:val="BodyText"/>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pStyle w:val="BodyText"/>
      </w:pPr>
      <w:r>
        <w:rPr>
          <w:b/>
        </w:rPr>
        <w:t>Что рассказать команде:</w:t>
      </w:r>
      <w:r>
        <w:t xml:space="preserve"> Мы не просто добавляем память; мы добавляем управляемый контекст.</w:t>
      </w:r>
    </w:p>
    <w:p>
      <w:pPr>
        <w:pStyle w:val="BodyText"/>
      </w:pPr>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pPr>
        <w:pStyle w:val="BodyText"/>
      </w:pPr>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pStyle w:val="BodyText"/>
      </w:pPr>
      <w:r>
        <w:rPr>
          <w:b/>
        </w:rPr>
        <w:t>Что проверить у себя:</w:t>
      </w:r>
      <w:r>
        <w:t xml:space="preserve"> Есть ли срок жизни, область видимости и происхождение у каждого запомненного факта?</w:t>
      </w:r>
    </w:p>
    <w:p>
      <w:pPr>
        <w:pStyle w:val="BodyText"/>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pStyle w:val="BodyText"/>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pStyle w:val="BodyText"/>
      </w:pPr>
      <w:r>
        <w:rPr>
          <w:b/>
        </w:rPr>
        <w:t>Что рассказать команде:</w:t>
      </w:r>
      <w:r>
        <w:t xml:space="preserve"> Память без классификации быстро становится не функцией, а долгом безопасности.</w:t>
      </w:r>
    </w:p>
    <w:p>
      <w:pPr>
        <w:pStyle w:val="BodyText"/>
      </w:pPr>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pPr>
        <w:pStyle w:val="BodyText"/>
      </w:pPr>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pStyle w:val="BodyText"/>
      </w:pPr>
      <w:r>
        <w:rPr>
          <w:b/>
        </w:rPr>
        <w:t>Что проверить у себя:</w:t>
      </w:r>
      <w:r>
        <w:t xml:space="preserve"> Не смешаны ли временный контекст, долгосрочные знания и профиль пользователя в одну корзину?</w:t>
      </w:r>
    </w:p>
    <w:p>
      <w:pPr>
        <w:pStyle w:val="BodyText"/>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pStyle w:val="BodyText"/>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pStyle w:val="BodyText"/>
      </w:pPr>
      <w:r>
        <w:rPr>
          <w:b/>
        </w:rPr>
        <w:t>Три оптики этой части</w:t>
      </w:r>
    </w:p>
    <w:p>
      <w:pPr>
        <w:pStyle w:val="BodyText"/>
      </w:pPr>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pPr>
        <w:pStyle w:val="BodyText"/>
      </w:pPr>
      <w:r>
        <w:rPr>
          <w:b/>
        </w:rPr>
        <w:t>Руководитель:</w:t>
      </w:r>
      <w:r>
        <w:t xml:space="preserve"> эта часть помогает снизить риск интеграций, где побочный эффект дороже ответа модели.</w:t>
      </w:r>
    </w:p>
    <w:p>
      <w:pPr>
        <w:pStyle w:val="BodyText"/>
      </w:pPr>
      <w:r>
        <w:rPr>
          <w:b/>
        </w:rPr>
        <w:t>Разработчик:</w:t>
      </w:r>
      <w:r>
        <w:t xml:space="preserve"> эта часть помогает оформить tool gateway, повторы, лимиты и откат как обычный инженерный интерфейс.</w:t>
      </w:r>
    </w:p>
    <w:p>
      <w:pPr>
        <w:pStyle w:val="BodyText"/>
      </w:pPr>
      <w:r>
        <w:rPr>
          <w:b/>
        </w:rPr>
        <w:t>Командная сессия части</w:t>
      </w:r>
    </w:p>
    <w:p>
      <w:pPr>
        <w:pStyle w:val="BodyText"/>
      </w:pPr>
      <w:r>
        <w:rPr>
          <w:b/>
        </w:rPr>
        <w:t>Формат:</w:t>
      </w:r>
      <w:r>
        <w:rPr>
          <w:b w:val="0"/>
        </w:rPr>
        <w:t xml:space="preserve"> 60 минут, review tool gateway и одного внешнего адаптера.</w:t>
      </w:r>
    </w:p>
    <w:p>
      <w:pPr>
        <w:pStyle w:val="BodyText"/>
      </w:pPr>
      <w:r>
        <w:rPr>
          <w:b/>
        </w:rPr>
        <w:t>Артефакт:</w:t>
      </w:r>
      <w:r>
        <w:rPr>
          <w:b w:val="0"/>
        </w:rPr>
        <w:t xml:space="preserve"> каталог возможностей, карта повторов, лимитов, отката и reconciliation.</w:t>
      </w:r>
    </w:p>
    <w:p>
      <w:pPr>
        <w:pStyle w:val="BodyText"/>
      </w:pPr>
      <w:r>
        <w:rPr>
          <w:b/>
        </w:rPr>
        <w:t>Сигнал успеха:</w:t>
      </w:r>
      <w:r>
        <w:rPr>
          <w:b w:val="0"/>
        </w:rPr>
        <w:t xml:space="preserve"> каждый побочный эффект имеет ключ идемпотентности, статус исполнения и путь сверки.</w:t>
      </w:r>
    </w:p>
    <w:p>
      <w:pPr>
        <w:pStyle w:val="BodyText"/>
      </w:pPr>
      <w:r>
        <w:rPr>
          <w:b/>
        </w:rPr>
        <w:t>Красный флаг:</w:t>
      </w:r>
      <w:r>
        <w:rPr>
          <w:b w:val="0"/>
        </w:rPr>
        <w:t xml:space="preserve"> агент вызывает инструменты напрямую, минуя capability contract и шлюз политик.</w:t>
      </w:r>
    </w:p>
    <w:p>
      <w:pPr>
        <w:pStyle w:val="BodyText"/>
      </w:pPr>
      <w:r>
        <w:rPr>
          <w:b/>
        </w:rPr>
        <w:t>Что рассказать команде:</w:t>
      </w:r>
      <w:r>
        <w:t xml:space="preserve"> Хороший retrieval отвечает не только 'что найдено', но и 'почему это можно использовать'.</w:t>
      </w:r>
    </w:p>
    <w:p>
      <w:pPr>
        <w:pStyle w:val="BodyText"/>
      </w:pPr>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pPr>
        <w:pStyle w:val="BodyText"/>
      </w:pPr>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pStyle w:val="BodyText"/>
      </w:pPr>
      <w:r>
        <w:rPr>
          <w:b/>
        </w:rPr>
        <w:t>Что проверить у себя:</w:t>
      </w:r>
      <w:r>
        <w:t xml:space="preserve"> Можно ли объяснить, почему именно эти фрагменты попали в контекст решения?</w:t>
      </w:r>
    </w:p>
    <w:p>
      <w:pPr>
        <w:pStyle w:val="BodyText"/>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pStyle w:val="BodyText"/>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Инструменты не должны быть списком функций; это контракт между агентом и средой.</w:t>
      </w:r>
    </w:p>
    <w:p>
      <w:pPr>
        <w:pStyle w:val="BodyText"/>
      </w:pPr>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pPr>
        <w:pStyle w:val="BodyText"/>
      </w:pPr>
      <w:r>
        <w:rPr>
          <w:b/>
        </w:rPr>
        <w:t>Что сделать после чтения:</w:t>
      </w:r>
      <w:r>
        <w:rPr>
          <w:b w:val="0"/>
        </w:rPr>
        <w:t xml:space="preserve"> Описать один инструмент как capability contract, а не как функцию с аргументами.</w:t>
      </w:r>
    </w:p>
    <w:p>
      <w:pPr>
        <w:pStyle w:val="BodyText"/>
      </w:pPr>
      <w:r>
        <w:rPr>
          <w:b/>
        </w:rPr>
        <w:t>Что проверить у себя:</w:t>
      </w:r>
      <w:r>
        <w:t xml:space="preserve"> Каждый ли инструмент имеет схему входа, лимиты, owner, риск и политику вызова?</w:t>
      </w:r>
    </w:p>
    <w:p>
      <w:pPr>
        <w:pStyle w:val="BodyText"/>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pStyle w:val="BodyText"/>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Изоляция нужна не из недоверия к модели, а из уважения к последствиям действия.</w:t>
      </w:r>
    </w:p>
    <w:p>
      <w:pPr>
        <w:pStyle w:val="BodyText"/>
      </w:pPr>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pPr>
        <w:pStyle w:val="BodyText"/>
      </w:pPr>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pStyle w:val="BodyText"/>
      </w:pPr>
      <w:r>
        <w:rPr>
          <w:b/>
        </w:rPr>
        <w:t>Что проверить у себя:</w:t>
      </w:r>
      <w:r>
        <w:t xml:space="preserve"> Где проходят сетевые, секретные, ресурсные и интеграционные границы выполнения?</w:t>
      </w:r>
    </w:p>
    <w:p>
      <w:pPr>
        <w:pStyle w:val="BodyText"/>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pStyle w:val="BodyText"/>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pStyle w:val="BodyText"/>
      </w:pPr>
      <w:r>
        <w:rPr>
          <w:b/>
        </w:rPr>
        <w:t>Что рассказать команде:</w:t>
      </w:r>
      <w:r>
        <w:t xml:space="preserve"> Неизвестный результат нельзя лечить слепым повтором.</w:t>
      </w:r>
    </w:p>
    <w:p>
      <w:pPr>
        <w:pStyle w:val="BodyText"/>
      </w:pPr>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pPr>
        <w:pStyle w:val="BodyText"/>
      </w:pPr>
      <w:r>
        <w:rPr>
          <w:b/>
        </w:rPr>
        <w:t>Что сделать после чтения:</w:t>
      </w:r>
      <w:r>
        <w:rPr>
          <w:b w:val="0"/>
        </w:rPr>
        <w:t xml:space="preserve"> Для одного side effect написать правило идемпотентности, повторов, лимитов и reconciliation.</w:t>
      </w:r>
    </w:p>
    <w:p>
      <w:pPr>
        <w:pStyle w:val="BodyText"/>
      </w:pPr>
      <w:r>
        <w:rPr>
          <w:b/>
        </w:rPr>
        <w:t>Что проверить у себя:</w:t>
      </w:r>
      <w:r>
        <w:t xml:space="preserve"> Что произойдет при таймауте, двойном вызове, частичном успехе и необходимости отката?</w:t>
      </w:r>
    </w:p>
    <w:p>
      <w:pPr>
        <w:pStyle w:val="BodyText"/>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pPr>
        <w:pStyle w:val="BodyText"/>
      </w:pPr>
      <w:r>
        <w:rPr>
          <w:b/>
        </w:rPr>
        <w:t>Три оптики этой части</w:t>
      </w:r>
    </w:p>
    <w:p>
      <w:pPr>
        <w:pStyle w:val="BodyText"/>
      </w:pPr>
      <w:r>
        <w:rPr>
          <w:b/>
        </w:rPr>
        <w:t>Архитектор:</w:t>
      </w:r>
      <w:r>
        <w:t xml:space="preserve"> эта часть помогает связать трассы, SLO, оценки и шлюзы выпуска в единую цепочку доказательств.</w:t>
      </w:r>
    </w:p>
    <w:p>
      <w:pPr>
        <w:pStyle w:val="BodyText"/>
      </w:pPr>
      <w:r>
        <w:rPr>
          <w:b/>
        </w:rPr>
        <w:t>Руководитель:</w:t>
      </w:r>
      <w:r>
        <w:t xml:space="preserve"> эта часть помогает получить язык для решения, когда выпуск можно продолжать, остановить или откатить.</w:t>
      </w:r>
    </w:p>
    <w:p>
      <w:pPr>
        <w:pStyle w:val="BodyText"/>
      </w:pPr>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pPr>
        <w:pStyle w:val="BodyText"/>
      </w:pPr>
      <w:r>
        <w:rPr>
          <w:b/>
        </w:rPr>
        <w:t>Командная сессия части</w:t>
      </w:r>
    </w:p>
    <w:p>
      <w:pPr>
        <w:pStyle w:val="BodyText"/>
      </w:pPr>
      <w:r>
        <w:rPr>
          <w:b/>
        </w:rPr>
        <w:t>Формат:</w:t>
      </w:r>
      <w:r>
        <w:rPr>
          <w:b w:val="0"/>
        </w:rPr>
        <w:t xml:space="preserve"> 60 минут, разбор одного production run как доказательной цепочки.</w:t>
      </w:r>
    </w:p>
    <w:p>
      <w:pPr>
        <w:pStyle w:val="BodyText"/>
      </w:pPr>
      <w:r>
        <w:rPr>
          <w:b/>
        </w:rPr>
        <w:t>Артефакт:</w:t>
      </w:r>
      <w:r>
        <w:rPr>
          <w:b w:val="0"/>
        </w:rPr>
        <w:t xml:space="preserve"> схема trace, SLO, eval case, regression gate и release decision.</w:t>
      </w:r>
    </w:p>
    <w:p>
      <w:pPr>
        <w:pStyle w:val="BodyText"/>
      </w:pPr>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pPr>
        <w:pStyle w:val="BodyText"/>
      </w:pPr>
      <w:r>
        <w:rPr>
          <w:b/>
        </w:rPr>
        <w:t>Красный флаг:</w:t>
      </w:r>
      <w:r>
        <w:rPr>
          <w:b w:val="0"/>
        </w:rPr>
        <w:t xml:space="preserve"> eval report существует отдельно от release gate и не влияет на выпуск.</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pStyle w:val="BodyText"/>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pStyle w:val="BodyText"/>
      </w:pPr>
      <w:r>
        <w:rPr>
          <w:b/>
        </w:rPr>
        <w:t>Что рассказать команде:</w:t>
      </w:r>
      <w:r>
        <w:t xml:space="preserve"> Если путь действия нельзя восстановить, систему нельзя надежно улучшать.</w:t>
      </w:r>
    </w:p>
    <w:p>
      <w:pPr>
        <w:pStyle w:val="BodyText"/>
      </w:pPr>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pPr>
        <w:pStyle w:val="BodyText"/>
      </w:pPr>
      <w:r>
        <w:rPr>
          <w:b/>
        </w:rPr>
        <w:t>Что сделать после чтения:</w:t>
      </w:r>
      <w:r>
        <w:rPr>
          <w:b w:val="0"/>
        </w:rPr>
        <w:t xml:space="preserve"> Собрать минимальный trace одного запуска так, чтобы его понял человек вне команды.</w:t>
      </w:r>
    </w:p>
    <w:p>
      <w:pPr>
        <w:pStyle w:val="BodyText"/>
      </w:pPr>
      <w:r>
        <w:rPr>
          <w:b/>
        </w:rPr>
        <w:t>Что проверить у себя:</w:t>
      </w:r>
      <w:r>
        <w:t xml:space="preserve"> Видны ли в trace контекст, политика, инструмент, подтверждение и результат?</w:t>
      </w:r>
    </w:p>
    <w:p>
      <w:pPr>
        <w:pStyle w:val="BodyText"/>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pStyle w:val="BodyText"/>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pStyle w:val="BodyText"/>
      </w:pPr>
      <w:r>
        <w:rPr>
          <w:b/>
        </w:rPr>
        <w:t>Что рассказать команде:</w:t>
      </w:r>
      <w:r>
        <w:t xml:space="preserve"> Для агента SLO — это не только uptime, а качество управляемого действия.</w:t>
      </w:r>
    </w:p>
    <w:p>
      <w:pPr>
        <w:pStyle w:val="BodyText"/>
      </w:pPr>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pPr>
        <w:pStyle w:val="BodyText"/>
      </w:pPr>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pStyle w:val="BodyText"/>
      </w:pPr>
      <w:r>
        <w:rPr>
          <w:b/>
        </w:rPr>
        <w:t>Что проверить у себя:</w:t>
      </w:r>
      <w:r>
        <w:t xml:space="preserve"> Какие очереди, задержки, ошибки и деградации действительно блокируют расширение функции?</w:t>
      </w:r>
    </w:p>
    <w:p>
      <w:pPr>
        <w:pStyle w:val="BodyText"/>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pStyle w:val="BodyText"/>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pStyle w:val="BodyText"/>
      </w:pPr>
      <w:r>
        <w:rPr>
          <w:b/>
        </w:rPr>
        <w:t>Что рассказать команде:</w:t>
      </w:r>
      <w:r>
        <w:t xml:space="preserve"> Eval без release gate остается отчетом, а не защитой production.</w:t>
      </w:r>
    </w:p>
    <w:p>
      <w:pPr>
        <w:pStyle w:val="BodyText"/>
      </w:pPr>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pPr>
        <w:pStyle w:val="BodyText"/>
      </w:pPr>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pStyle w:val="BodyText"/>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pStyle w:val="BodyText"/>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pStyle w:val="BodyText"/>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pPr>
        <w:pStyle w:val="BodyText"/>
      </w:pPr>
      <w:r>
        <w:rPr>
          <w:b/>
        </w:rPr>
        <w:t>Три оптики этой части</w:t>
      </w:r>
    </w:p>
    <w:p>
      <w:pPr>
        <w:pStyle w:val="BodyText"/>
      </w:pPr>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pPr>
        <w:pStyle w:val="BodyText"/>
      </w:pPr>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pPr>
        <w:pStyle w:val="BodyText"/>
      </w:pPr>
      <w:r>
        <w:rPr>
          <w:b/>
        </w:rPr>
        <w:t>Разработчик:</w:t>
      </w:r>
      <w:r>
        <w:t xml:space="preserve"> эта часть помогает понять, какие артефакты жизненного цикла должны появиться рядом с кодом агента.</w:t>
      </w:r>
    </w:p>
    <w:p>
      <w:pPr>
        <w:pStyle w:val="BodyText"/>
      </w:pPr>
      <w:r>
        <w:rPr>
          <w:b/>
        </w:rPr>
        <w:t>Командная сессия части</w:t>
      </w:r>
    </w:p>
    <w:p>
      <w:pPr>
        <w:pStyle w:val="BodyText"/>
      </w:pPr>
      <w:r>
        <w:rPr>
          <w:b/>
        </w:rPr>
        <w:t>Формат:</w:t>
      </w:r>
      <w:r>
        <w:rPr>
          <w:b w:val="0"/>
        </w:rPr>
        <w:t xml:space="preserve"> 60 минут, review operating model для одного агента или семейства агентов.</w:t>
      </w:r>
    </w:p>
    <w:p>
      <w:pPr>
        <w:pStyle w:val="BodyText"/>
      </w:pPr>
      <w:r>
        <w:rPr>
          <w:b/>
        </w:rPr>
        <w:t>Артефакт:</w:t>
      </w:r>
      <w:r>
        <w:rPr>
          <w:b w:val="0"/>
        </w:rPr>
        <w:t xml:space="preserve"> карта владельцев платформы, продуктовых capability, ADLC, incident process и retirement criteria.</w:t>
      </w:r>
    </w:p>
    <w:p>
      <w:pPr>
        <w:pStyle w:val="BodyText"/>
      </w:pPr>
      <w:r>
        <w:rPr>
          <w:b/>
        </w:rPr>
        <w:t>Сигнал успеха:</w:t>
      </w:r>
      <w:r>
        <w:rPr>
          <w:b w:val="0"/>
        </w:rPr>
        <w:t xml:space="preserve"> у каждого агента есть владелец, путь поддержки, реестр и критерий вывода из эксплуатации.</w:t>
      </w:r>
    </w:p>
    <w:p>
      <w:pPr>
        <w:pStyle w:val="BodyText"/>
      </w:pPr>
      <w:r>
        <w:rPr>
          <w:b/>
        </w:rPr>
        <w:t>Красный флаг:</w:t>
      </w:r>
      <w:r>
        <w:rPr>
          <w:b w:val="0"/>
        </w:rPr>
        <w:t xml:space="preserve"> команды создают агентов вне золотого пути, потому что платформенный путь слишком тяжелый.</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pStyle w:val="BodyText"/>
      </w:pPr>
      <w:r>
        <w:rPr>
          <w:b/>
        </w:rPr>
        <w:t>Что рассказать команде:</w:t>
      </w:r>
      <w:r>
        <w:t xml:space="preserve"> Хорошее ревью смотрит не только на результат, а на доказательства вокруг результата.</w:t>
      </w:r>
    </w:p>
    <w:p>
      <w:pPr>
        <w:pStyle w:val="BodyText"/>
      </w:pPr>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pPr>
        <w:pStyle w:val="BodyText"/>
      </w:pPr>
      <w:r>
        <w:rPr>
          <w:b/>
        </w:rPr>
        <w:t>Что сделать после чтения:</w:t>
      </w:r>
      <w:r>
        <w:rPr>
          <w:b w:val="0"/>
        </w:rPr>
        <w:t xml:space="preserve"> Связать один пользовательский запрос с eval verdict, SLO snapshot и rollout decision.</w:t>
      </w:r>
    </w:p>
    <w:p>
      <w:pPr>
        <w:pStyle w:val="BodyText"/>
      </w:pPr>
      <w:r>
        <w:rPr>
          <w:b/>
        </w:rPr>
        <w:t>Что проверить у себя:</w:t>
      </w:r>
      <w:r>
        <w:t xml:space="preserve"> Можно ли показать единый путь от пользовательского входа до rollout decision record?</w:t>
      </w:r>
    </w:p>
    <w:p>
      <w:pPr>
        <w:pStyle w:val="BodyText"/>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pStyle w:val="BodyText"/>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pStyle w:val="BodyText"/>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pStyle w:val="BodyText"/>
      </w:pPr>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pPr>
        <w:pStyle w:val="BodyText"/>
      </w:pPr>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pStyle w:val="BodyText"/>
      </w:pPr>
      <w:r>
        <w:rPr>
          <w:b/>
        </w:rPr>
        <w:t>Что проверить у себя:</w:t>
      </w:r>
      <w:r>
        <w:t xml:space="preserve"> Понятно ли, что строит платформа, что настраивает продуктовая команда и кто владеет рисками?</w:t>
      </w:r>
    </w:p>
    <w:p>
      <w:pPr>
        <w:pStyle w:val="BodyText"/>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pStyle w:val="BodyText"/>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pStyle w:val="BodyText"/>
      </w:pPr>
      <w:r>
        <w:rPr>
          <w:b/>
        </w:rPr>
        <w:t>Что рассказать команде:</w:t>
      </w:r>
      <w:r>
        <w:t xml:space="preserve"> Команды обходят платформу, когда безопасный путь медленнее самодельного.</w:t>
      </w:r>
    </w:p>
    <w:p>
      <w:pPr>
        <w:pStyle w:val="BodyText"/>
      </w:pPr>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pPr>
        <w:pStyle w:val="BodyText"/>
      </w:pPr>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pStyle w:val="BodyText"/>
      </w:pPr>
      <w:r>
        <w:rPr>
          <w:b/>
        </w:rPr>
        <w:t>Что проверить у себя:</w:t>
      </w:r>
      <w:r>
        <w:t xml:space="preserve"> Есть ли поддерживаемый маршрут для типовых агентных функций и явный процесс исключений?</w:t>
      </w:r>
    </w:p>
    <w:p>
      <w:pPr>
        <w:pStyle w:val="BodyText"/>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pStyle w:val="BodyText"/>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pStyle w:val="BodyText"/>
      </w:pPr>
      <w:r>
        <w:rPr>
          <w:b/>
        </w:rPr>
        <w:t>Что рассказать команде:</w:t>
      </w:r>
      <w:r>
        <w:t xml:space="preserve"> Для агента изменение поведения — такой же release artifact, как код.</w:t>
      </w:r>
    </w:p>
    <w:p>
      <w:pPr>
        <w:pStyle w:val="BodyText"/>
      </w:pPr>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pPr>
        <w:pStyle w:val="BodyText"/>
      </w:pPr>
      <w:r>
        <w:rPr>
          <w:b/>
        </w:rPr>
        <w:t>Что сделать после чтения:</w:t>
      </w:r>
      <w:r>
        <w:rPr>
          <w:b w:val="0"/>
        </w:rPr>
        <w:t xml:space="preserve"> Добавить в ADLC один артефакт изменения поведения: prompt diff, policy diff или eval delta.</w:t>
      </w:r>
    </w:p>
    <w:p>
      <w:pPr>
        <w:pStyle w:val="BodyText"/>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pStyle w:val="BodyText"/>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pStyle w:val="BodyText"/>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pStyle w:val="BodyText"/>
      </w:pPr>
      <w:r>
        <w:rPr>
          <w:b/>
        </w:rPr>
        <w:t>Три оптики этой части</w:t>
      </w:r>
    </w:p>
    <w:p>
      <w:pPr>
        <w:pStyle w:val="BodyText"/>
      </w:pPr>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pPr>
        <w:pStyle w:val="BodyText"/>
      </w:pPr>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pPr>
        <w:pStyle w:val="BodyText"/>
      </w:pPr>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pPr>
        <w:pStyle w:val="BodyText"/>
      </w:pPr>
      <w:r>
        <w:rPr>
          <w:b/>
        </w:rPr>
        <w:t>Командная сессия части</w:t>
      </w:r>
    </w:p>
    <w:p>
      <w:pPr>
        <w:pStyle w:val="BodyText"/>
      </w:pPr>
      <w:r>
        <w:rPr>
          <w:b/>
        </w:rPr>
        <w:t>Формат:</w:t>
      </w:r>
      <w:r>
        <w:rPr>
          <w:b w:val="0"/>
        </w:rPr>
        <w:t xml:space="preserve"> 60 минут, launch review по эталонной среде исполнения и чеклисту готовности.</w:t>
      </w:r>
    </w:p>
    <w:p>
      <w:pPr>
        <w:pStyle w:val="BodyText"/>
      </w:pPr>
      <w:r>
        <w:rPr>
          <w:b/>
        </w:rPr>
        <w:t>Артефакт:</w:t>
      </w:r>
      <w:r>
        <w:rPr>
          <w:b w:val="0"/>
        </w:rPr>
        <w:t xml:space="preserve"> readiness checklist с блокерами, владельцами, датами и решением по волне выпуска.</w:t>
      </w:r>
    </w:p>
    <w:p>
      <w:pPr>
        <w:pStyle w:val="BodyText"/>
      </w:pPr>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pPr>
        <w:pStyle w:val="BodyText"/>
      </w:pPr>
      <w:r>
        <w:rPr>
          <w:b/>
        </w:rPr>
        <w:t>Красный флаг:</w:t>
      </w:r>
      <w:r>
        <w:rPr>
          <w:b w:val="0"/>
        </w:rPr>
        <w:t xml:space="preserve"> чеклист используется после запуска как отчетность, а не до запуска как gate.</w:t>
      </w:r>
    </w:p>
    <w:p>
      <w:pPr>
        <w:pStyle w:val="BodyText"/>
      </w:pPr>
      <w:r>
        <w:rPr>
          <w:b/>
        </w:rPr>
        <w:t>Что рассказать команде:</w:t>
      </w:r>
      <w:r>
        <w:t xml:space="preserve"> Система зрелая не когда не падает, а когда умеет учиться и безопасно стареть.</w:t>
      </w:r>
    </w:p>
    <w:p>
      <w:pPr>
        <w:pStyle w:val="BodyText"/>
      </w:pPr>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pPr>
        <w:pStyle w:val="BodyText"/>
      </w:pPr>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pStyle w:val="BodyText"/>
      </w:pPr>
      <w:r>
        <w:rPr>
          <w:b/>
        </w:rPr>
        <w:t>Что проверить у себя:</w:t>
      </w:r>
      <w:r>
        <w:t xml:space="preserve"> Есть ли путь от инцидента к владельцу, реестру, замене, доказательствам и новым проверкам?</w:t>
      </w:r>
    </w:p>
    <w:p>
      <w:pPr>
        <w:pStyle w:val="BodyText"/>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pStyle w:val="BodyText"/>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pStyle w:val="BodyText"/>
      </w:pPr>
      <w:r>
        <w:rPr>
          <w:b/>
        </w:rPr>
        <w:t>Что рассказать команде:</w:t>
      </w:r>
      <w:r>
        <w:t xml:space="preserve"> Reference implementation нужна, чтобы спорить не о вкусах, а о рабочих контрактах.</w:t>
      </w:r>
    </w:p>
    <w:p>
      <w:pPr>
        <w:pStyle w:val="BodyText"/>
      </w:pPr>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pPr>
        <w:pStyle w:val="BodyText"/>
      </w:pPr>
      <w:r>
        <w:rPr>
          <w:b/>
        </w:rPr>
        <w:t>Что сделать после чтения:</w:t>
      </w:r>
      <w:r>
        <w:rPr>
          <w:b w:val="0"/>
        </w:rPr>
        <w:t xml:space="preserve"> Собрать минимальный runtime checklist: orchestration, policy, tools, memory, trace, eval, release gate.</w:t>
      </w:r>
    </w:p>
    <w:p>
      <w:pPr>
        <w:pStyle w:val="BodyText"/>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pStyle w:val="BodyText"/>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pStyle w:val="BodyText"/>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pStyle w:val="BodyText"/>
      </w:pPr>
      <w:r>
        <w:rPr>
          <w:b/>
        </w:rPr>
        <w:t>Что рассказать команде:</w:t>
      </w:r>
      <w:r>
        <w:t xml:space="preserve"> Политика вне runtime быстро становится документом, который никто не исполняет.</w:t>
      </w:r>
    </w:p>
    <w:p>
      <w:pPr>
        <w:pStyle w:val="BodyText"/>
      </w:pPr>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pPr>
        <w:pStyle w:val="BodyText"/>
      </w:pPr>
      <w:r>
        <w:rPr>
          <w:b/>
        </w:rPr>
        <w:t>Что сделать после чтения:</w:t>
      </w:r>
      <w:r>
        <w:rPr>
          <w:b w:val="0"/>
        </w:rPr>
        <w:t xml:space="preserve"> Сопоставить три политики с конкретными capability в каталоге возможностей.</w:t>
      </w:r>
    </w:p>
    <w:p>
      <w:pPr>
        <w:pStyle w:val="BodyText"/>
      </w:pPr>
      <w:r>
        <w:rPr>
          <w:b/>
        </w:rPr>
        <w:t>Что проверить у себя:</w:t>
      </w:r>
      <w:r>
        <w:t xml:space="preserve"> У каждой capability есть владелец, область, политика, подтверждение и доказательство исполнения?</w:t>
      </w:r>
    </w:p>
    <w:p>
      <w:pPr>
        <w:pStyle w:val="BodyText"/>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pStyle w:val="BodyText"/>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pStyle w:val="BodyText"/>
      </w:pPr>
      <w:r>
        <w:rPr>
          <w:b/>
        </w:rPr>
        <w:t>Что рассказать команде:</w:t>
      </w:r>
      <w:r>
        <w:t xml:space="preserve"> Запускать агента стоит тогда, когда команда знает, как остановиться.</w:t>
      </w:r>
    </w:p>
    <w:p>
      <w:pPr>
        <w:pStyle w:val="BodyText"/>
      </w:pPr>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pPr>
        <w:pStyle w:val="BodyText"/>
      </w:pPr>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pStyle w:val="BodyText"/>
      </w:pPr>
      <w:r>
        <w:rPr>
          <w:b/>
        </w:rPr>
        <w:t>Что проверить у себя:</w:t>
      </w:r>
      <w:r>
        <w:t xml:space="preserve"> Все ли шлюзы, SLO, трассы, владельцы, откат и блокеры готовы до расширения волны?</w:t>
      </w:r>
    </w:p>
    <w:p>
      <w:pPr>
        <w:pStyle w:val="BodyText"/>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