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rPr/>
      </w:pPr>
      <w:r w:rsidDel="00000000" w:rsidR="00000000" w:rsidRPr="00000000">
        <w:rPr>
          <w:rtl w:val="0"/>
        </w:rPr>
        <w:t xml:space="preserve">Роль или должность: [заполнить].</w:t>
      </w:r>
    </w:p>
    <w:p w:rsidR="00000000" w:rsidDel="00000000" w:rsidP="00000000" w:rsidRDefault="00000000" w:rsidRPr="00000000" w14: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rPr/>
      </w:pPr>
      <w:r w:rsidDel="00000000" w:rsidR="00000000" w:rsidRPr="00000000">
        <w:rPr>
          <w:rtl w:val="0"/>
        </w:rPr>
        <w:t xml:space="preserve">Публичные проекты: [заполнить].</w:t>
      </w:r>
    </w:p>
    <w:p w:rsidR="00000000" w:rsidDel="00000000" w:rsidP="00000000" w:rsidRDefault="00000000" w:rsidRPr="00000000" w14: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19"/>
      <w:bookmarkEnd w:id="219"/>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20"/>
      <w:bookmarkEnd w:id="220"/>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21"/>
      <w:bookmarkEnd w:id="221"/>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22"/>
      <w:bookmarkEnd w:id="222"/>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23"/>
      <w:bookmarkEnd w:id="223"/>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24"/>
      <w:bookmarkEnd w:id="224"/>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25"/>
      <w:bookmarkEnd w:id="225"/>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26"/>
      <w:bookmarkEnd w:id="226"/>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27"/>
      <w:bookmarkEnd w:id="227"/>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28"/>
      <w:bookmarkEnd w:id="228"/>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29"/>
      <w:bookmarkEnd w:id="229"/>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30"/>
      <w:bookmarkEnd w:id="230"/>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31"/>
      <w:bookmarkEnd w:id="231"/>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32"/>
      <w:bookmarkEnd w:id="232"/>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33"/>
      <w:bookmarkEnd w:id="233"/>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34"/>
      <w:bookmarkEnd w:id="234"/>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35"/>
      <w:bookmarkEnd w:id="235"/>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36"/>
      <w:bookmarkEnd w:id="236"/>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37"/>
      <w:bookmarkEnd w:id="237"/>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38"/>
      <w:bookmarkEnd w:id="238"/>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39"/>
      <w:bookmarkEnd w:id="239"/>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40"/>
      <w:bookmarkEnd w:id="240"/>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41"/>
      <w:bookmarkEnd w:id="241"/>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42"/>
      <w:bookmarkEnd w:id="242"/>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43"/>
      <w:bookmarkEnd w:id="243"/>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44"/>
      <w:bookmarkEnd w:id="244"/>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45"/>
      <w:bookmarkEnd w:id="245"/>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46"/>
      <w:bookmarkEnd w:id="24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47"/>
      <w:bookmarkEnd w:id="24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48"/>
      <w:bookmarkEnd w:id="248"/>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49"/>
      <w:bookmarkEnd w:id="249"/>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50"/>
      <w:bookmarkEnd w:id="25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51"/>
      <w:bookmarkEnd w:id="251"/>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52"/>
      <w:bookmarkEnd w:id="252"/>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53"/>
      <w:bookmarkEnd w:id="253"/>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54"/>
      <w:bookmarkEnd w:id="254"/>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55"/>
      <w:bookmarkEnd w:id="255"/>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56"/>
      <w:bookmarkEnd w:id="256"/>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57"/>
      <w:bookmarkEnd w:id="257"/>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58"/>
      <w:bookmarkEnd w:id="258"/>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59"/>
      <w:bookmarkEnd w:id="259"/>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60"/>
      <w:bookmarkEnd w:id="260"/>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261"/>
      <w:bookmarkEnd w:id="261"/>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262"/>
      <w:bookmarkEnd w:id="262"/>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263"/>
      <w:bookmarkEnd w:id="263"/>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264"/>
      <w:bookmarkEnd w:id="264"/>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265"/>
      <w:bookmarkEnd w:id="265"/>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266"/>
      <w:bookmarkEnd w:id="266"/>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267"/>
      <w:bookmarkEnd w:id="267"/>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268"/>
      <w:bookmarkEnd w:id="268"/>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269"/>
      <w:bookmarkEnd w:id="269"/>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270"/>
      <w:bookmarkEnd w:id="27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271"/>
      <w:bookmarkEnd w:id="271"/>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272"/>
      <w:bookmarkEnd w:id="27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273"/>
      <w:bookmarkEnd w:id="27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274"/>
      <w:bookmarkEnd w:id="27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275"/>
      <w:bookmarkEnd w:id="275"/>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276"/>
      <w:bookmarkEnd w:id="276"/>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277"/>
      <w:bookmarkEnd w:id="27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278"/>
      <w:bookmarkEnd w:id="27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279"/>
      <w:bookmarkEnd w:id="27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280"/>
      <w:bookmarkEnd w:id="280"/>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281"/>
      <w:bookmarkEnd w:id="281"/>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282"/>
      <w:bookmarkEnd w:id="282"/>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283"/>
      <w:bookmarkEnd w:id="283"/>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284"/>
      <w:bookmarkEnd w:id="284"/>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285"/>
      <w:bookmarkEnd w:id="285"/>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286"/>
      <w:bookmarkEnd w:id="286"/>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287"/>
      <w:bookmarkEnd w:id="287"/>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288"/>
      <w:bookmarkEnd w:id="288"/>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289"/>
      <w:bookmarkEnd w:id="289"/>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290"/>
      <w:bookmarkEnd w:id="290"/>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291"/>
      <w:bookmarkEnd w:id="291"/>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292"/>
      <w:bookmarkEnd w:id="292"/>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293"/>
      <w:bookmarkEnd w:id="293"/>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294"/>
      <w:bookmarkEnd w:id="294"/>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295"/>
      <w:bookmarkEnd w:id="295"/>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296"/>
      <w:bookmarkEnd w:id="296"/>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297"/>
      <w:bookmarkEnd w:id="297"/>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298"/>
      <w:bookmarkEnd w:id="298"/>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299"/>
      <w:bookmarkEnd w:id="299"/>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00"/>
      <w:bookmarkEnd w:id="300"/>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01"/>
      <w:bookmarkEnd w:id="301"/>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02"/>
      <w:bookmarkEnd w:id="302"/>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03"/>
      <w:bookmarkEnd w:id="303"/>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04"/>
      <w:bookmarkEnd w:id="304"/>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05"/>
      <w:bookmarkEnd w:id="30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06"/>
      <w:bookmarkEnd w:id="306"/>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07"/>
      <w:bookmarkEnd w:id="307"/>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08"/>
      <w:bookmarkEnd w:id="308"/>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09"/>
      <w:bookmarkEnd w:id="309"/>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10"/>
      <w:bookmarkEnd w:id="310"/>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11"/>
      <w:bookmarkEnd w:id="31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12"/>
      <w:bookmarkEnd w:id="312"/>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13"/>
      <w:bookmarkEnd w:id="313"/>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14"/>
      <w:bookmarkEnd w:id="314"/>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15"/>
      <w:bookmarkEnd w:id="315"/>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16"/>
      <w:bookmarkEnd w:id="316"/>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17"/>
      <w:bookmarkEnd w:id="317"/>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18"/>
      <w:bookmarkEnd w:id="318"/>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19"/>
      <w:bookmarkEnd w:id="319"/>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20"/>
      <w:bookmarkEnd w:id="320"/>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21"/>
      <w:bookmarkEnd w:id="32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22"/>
      <w:bookmarkEnd w:id="32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23"/>
      <w:bookmarkEnd w:id="32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24"/>
      <w:bookmarkEnd w:id="32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25"/>
      <w:bookmarkEnd w:id="32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26"/>
      <w:bookmarkEnd w:id="32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27"/>
      <w:bookmarkEnd w:id="32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28"/>
      <w:bookmarkEnd w:id="32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29"/>
      <w:bookmarkEnd w:id="32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30"/>
      <w:bookmarkEnd w:id="330"/>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31"/>
      <w:bookmarkEnd w:id="331"/>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32"/>
      <w:bookmarkEnd w:id="332"/>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33"/>
      <w:bookmarkEnd w:id="333"/>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34"/>
      <w:bookmarkEnd w:id="334"/>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35"/>
      <w:bookmarkEnd w:id="335"/>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36"/>
      <w:bookmarkEnd w:id="336"/>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337"/>
      <w:bookmarkEnd w:id="337"/>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338"/>
      <w:bookmarkEnd w:id="338"/>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339"/>
      <w:bookmarkEnd w:id="339"/>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340"/>
      <w:bookmarkEnd w:id="340"/>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341"/>
      <w:bookmarkEnd w:id="341"/>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342"/>
      <w:bookmarkEnd w:id="34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343"/>
      <w:bookmarkEnd w:id="343"/>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344"/>
      <w:bookmarkEnd w:id="344"/>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345"/>
      <w:bookmarkEnd w:id="345"/>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346"/>
      <w:bookmarkEnd w:id="346"/>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347"/>
      <w:bookmarkEnd w:id="34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348"/>
      <w:bookmarkEnd w:id="34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349"/>
      <w:bookmarkEnd w:id="349"/>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350"/>
      <w:bookmarkEnd w:id="350"/>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351"/>
      <w:bookmarkEnd w:id="351"/>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352"/>
      <w:bookmarkEnd w:id="352"/>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353"/>
      <w:bookmarkEnd w:id="353"/>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354"/>
      <w:bookmarkEnd w:id="354"/>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355"/>
      <w:bookmarkEnd w:id="355"/>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356"/>
      <w:bookmarkEnd w:id="356"/>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357"/>
      <w:bookmarkEnd w:id="357"/>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358"/>
      <w:bookmarkEnd w:id="358"/>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359"/>
      <w:bookmarkEnd w:id="359"/>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360"/>
      <w:bookmarkEnd w:id="360"/>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361"/>
      <w:bookmarkEnd w:id="361"/>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362"/>
      <w:bookmarkEnd w:id="362"/>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363"/>
      <w:bookmarkEnd w:id="363"/>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364"/>
      <w:bookmarkEnd w:id="364"/>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365"/>
      <w:bookmarkEnd w:id="365"/>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366"/>
      <w:bookmarkEnd w:id="366"/>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367"/>
      <w:bookmarkEnd w:id="367"/>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368"/>
      <w:bookmarkEnd w:id="368"/>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369"/>
      <w:bookmarkEnd w:id="369"/>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370"/>
      <w:bookmarkEnd w:id="370"/>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371"/>
      <w:bookmarkEnd w:id="371"/>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372"/>
      <w:bookmarkEnd w:id="372"/>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373"/>
      <w:bookmarkEnd w:id="373"/>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374"/>
      <w:bookmarkEnd w:id="374"/>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375"/>
      <w:bookmarkEnd w:id="375"/>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376"/>
      <w:bookmarkEnd w:id="376"/>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377"/>
      <w:bookmarkEnd w:id="377"/>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378"/>
      <w:bookmarkEnd w:id="378"/>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379"/>
      <w:bookmarkEnd w:id="379"/>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380"/>
      <w:bookmarkEnd w:id="380"/>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381"/>
      <w:bookmarkEnd w:id="381"/>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382"/>
      <w:bookmarkEnd w:id="382"/>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383"/>
      <w:bookmarkEnd w:id="383"/>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384"/>
      <w:bookmarkEnd w:id="384"/>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385"/>
      <w:bookmarkEnd w:id="385"/>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386"/>
      <w:bookmarkEnd w:id="386"/>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387"/>
      <w:bookmarkEnd w:id="387"/>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388"/>
      <w:bookmarkEnd w:id="388"/>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389"/>
      <w:bookmarkEnd w:id="3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390"/>
      <w:bookmarkEnd w:id="3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391"/>
      <w:bookmarkEnd w:id="391"/>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392"/>
      <w:bookmarkEnd w:id="392"/>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393"/>
      <w:bookmarkEnd w:id="393"/>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394"/>
      <w:bookmarkEnd w:id="394"/>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395"/>
      <w:bookmarkEnd w:id="395"/>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396"/>
      <w:bookmarkEnd w:id="396"/>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397"/>
      <w:bookmarkEnd w:id="397"/>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398"/>
      <w:bookmarkEnd w:id="398"/>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399"/>
      <w:bookmarkEnd w:id="399"/>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400"/>
      <w:bookmarkEnd w:id="400"/>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401"/>
      <w:bookmarkEnd w:id="401"/>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402"/>
      <w:bookmarkEnd w:id="402"/>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403"/>
      <w:bookmarkEnd w:id="403"/>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404"/>
      <w:bookmarkEnd w:id="404"/>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405"/>
      <w:bookmarkEnd w:id="405"/>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406"/>
      <w:bookmarkEnd w:id="406"/>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407"/>
      <w:bookmarkEnd w:id="407"/>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408"/>
      <w:bookmarkEnd w:id="408"/>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409"/>
      <w:bookmarkEnd w:id="409"/>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410"/>
      <w:bookmarkEnd w:id="410"/>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411"/>
      <w:bookmarkEnd w:id="411"/>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412"/>
      <w:bookmarkEnd w:id="412"/>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413"/>
      <w:bookmarkEnd w:id="413"/>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414"/>
      <w:bookmarkEnd w:id="414"/>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415"/>
      <w:bookmarkEnd w:id="415"/>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416"/>
      <w:bookmarkEnd w:id="416"/>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417"/>
      <w:bookmarkEnd w:id="4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418"/>
      <w:bookmarkEnd w:id="418"/>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419"/>
      <w:bookmarkEnd w:id="419"/>
      <w:r w:rsidDel="00000000" w:rsidR="00000000" w:rsidRPr="00000000">
        <w:rPr>
          <w:rtl w:val="0"/>
        </w:rPr>
        <w:t xml:space="preserve">2. Почему обычный SDLC недостаточен</w:t>
      </w:r>
    </w:p>
    <w:p w:rsidR="00000000" w:rsidDel="00000000" w:rsidP="00000000" w:rsidRDefault="00000000" w:rsidRPr="00000000" w14:paraId="000017F2">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420"/>
      <w:bookmarkEnd w:id="420"/>
      <w:r w:rsidDel="00000000" w:rsidR="00000000" w:rsidRPr="00000000">
        <w:rPr>
          <w:rtl w:val="0"/>
        </w:rPr>
        <w:t xml:space="preserve">3. ADLC как расширение SDLC, а не замена</w:t>
      </w:r>
    </w:p>
    <w:p w:rsidR="00000000" w:rsidDel="00000000" w:rsidP="00000000" w:rsidRDefault="00000000" w:rsidRPr="00000000" w14:paraId="000017F8">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421"/>
      <w:bookmarkEnd w:id="421"/>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422"/>
      <w:bookmarkEnd w:id="422"/>
      <w:r w:rsidDel="00000000" w:rsidR="00000000" w:rsidRPr="00000000">
        <w:rPr>
          <w:rtl w:val="0"/>
        </w:rPr>
        <w:t xml:space="preserve">5. Change record: единица управления ADLC</w:t>
      </w:r>
    </w:p>
    <w:p w:rsidR="00000000" w:rsidDel="00000000" w:rsidP="00000000" w:rsidRDefault="00000000" w:rsidRPr="00000000" w14:paraId="00001809">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423"/>
      <w:bookmarkEnd w:id="423"/>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424"/>
      <w:bookmarkEnd w:id="424"/>
      <w:r w:rsidDel="00000000" w:rsidR="00000000" w:rsidRPr="00000000">
        <w:rPr>
          <w:rtl w:val="0"/>
        </w:rPr>
        <w:t xml:space="preserve">7. Owner, evidence and rollback по типам изменений</w:t>
      </w:r>
    </w:p>
    <w:p w:rsidR="00000000" w:rsidDel="00000000" w:rsidP="00000000" w:rsidRDefault="00000000" w:rsidRPr="00000000" w14:paraId="00001819">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425"/>
      <w:bookmarkEnd w:id="425"/>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426"/>
      <w:bookmarkEnd w:id="426"/>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427"/>
      <w:bookmarkEnd w:id="427"/>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428"/>
      <w:bookmarkEnd w:id="428"/>
      <w:r w:rsidDel="00000000" w:rsidR="00000000" w:rsidRPr="00000000">
        <w:rPr>
          <w:rtl w:val="0"/>
        </w:rPr>
        <w:t xml:space="preserve">11. Как не превратить ADLC в бюрократию</w:t>
      </w:r>
    </w:p>
    <w:p w:rsidR="00000000" w:rsidDel="00000000" w:rsidP="00000000" w:rsidRDefault="00000000" w:rsidRPr="00000000" w14:paraId="0000183A">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429"/>
      <w:bookmarkEnd w:id="429"/>
      <w:r w:rsidDel="00000000" w:rsidR="00000000" w:rsidRPr="00000000">
        <w:rPr>
          <w:rtl w:val="0"/>
        </w:rPr>
        <w:t xml:space="preserve">12. Companion route для ADLC</w:t>
      </w:r>
    </w:p>
    <w:p w:rsidR="00000000" w:rsidDel="00000000" w:rsidP="00000000" w:rsidRDefault="00000000" w:rsidRPr="00000000" w14:paraId="00001840">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430"/>
      <w:bookmarkEnd w:id="430"/>
      <w:r w:rsidDel="00000000" w:rsidR="00000000" w:rsidRPr="00000000">
        <w:rPr>
          <w:rtl w:val="0"/>
        </w:rPr>
        <w:t xml:space="preserve">13. Readiness checklist для ADLC</w:t>
      </w:r>
    </w:p>
    <w:p w:rsidR="00000000" w:rsidDel="00000000" w:rsidP="00000000" w:rsidRDefault="00000000" w:rsidRPr="00000000" w14:paraId="00001845">
      <w:pPr>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431"/>
      <w:bookmarkEnd w:id="431"/>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432"/>
      <w:bookmarkEnd w:id="432"/>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433"/>
      <w:bookmarkEnd w:id="433"/>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434"/>
      <w:bookmarkEnd w:id="434"/>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435"/>
      <w:bookmarkEnd w:id="435"/>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436"/>
      <w:bookmarkEnd w:id="436"/>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437"/>
      <w:bookmarkEnd w:id="437"/>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438"/>
      <w:bookmarkEnd w:id="438"/>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439"/>
      <w:bookmarkEnd w:id="439"/>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440"/>
      <w:bookmarkEnd w:id="440"/>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441"/>
      <w:bookmarkEnd w:id="441"/>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442"/>
      <w:bookmarkEnd w:id="442"/>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443"/>
      <w:bookmarkEnd w:id="443"/>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444"/>
      <w:bookmarkEnd w:id="444"/>
      <w:r w:rsidDel="00000000" w:rsidR="00000000" w:rsidRPr="00000000">
        <w:rPr>
          <w:rtl w:val="0"/>
        </w:rPr>
        <w:t xml:space="preserve">14. Короткий вывод</w:t>
      </w:r>
    </w:p>
    <w:p w:rsidR="00000000" w:rsidDel="00000000" w:rsidP="00000000" w:rsidRDefault="00000000" w:rsidRPr="00000000" w14:paraId="00001857">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445"/>
      <w:bookmarkEnd w:id="445"/>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3zxavuupg4hy" w:id="446"/>
      <w:bookmarkEnd w:id="446"/>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zbfct17opxly" w:id="447"/>
      <w:bookmarkEnd w:id="447"/>
      <w:r w:rsidDel="00000000" w:rsidR="00000000" w:rsidRPr="00000000">
        <w:rPr>
          <w:rtl w:val="0"/>
        </w:rPr>
        <w:t xml:space="preserve">3. Сигналы production-контроля</w:t>
      </w:r>
    </w:p>
    <w:p w:rsidR="00000000" w:rsidDel="00000000" w:rsidP="00000000" w:rsidRDefault="00000000" w:rsidRPr="00000000" w14:paraId="00001867">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vancm5emnzyt" w:id="448"/>
      <w:bookmarkEnd w:id="448"/>
      <w:r w:rsidDel="00000000" w:rsidR="00000000" w:rsidRPr="00000000">
        <w:rPr>
          <w:rtl w:val="0"/>
        </w:rPr>
        <w:t xml:space="preserve">4. Findings: общая единица анализа</w:t>
      </w:r>
    </w:p>
    <w:p w:rsidR="00000000" w:rsidDel="00000000" w:rsidP="00000000" w:rsidRDefault="00000000" w:rsidRPr="00000000" w14:paraId="00001870">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72a3mref18q" w:id="449"/>
      <w:bookmarkEnd w:id="449"/>
      <w:r w:rsidDel="00000000" w:rsidR="00000000" w:rsidRPr="00000000">
        <w:rPr>
          <w:rtl w:val="0"/>
        </w:rPr>
        <w:t xml:space="preserve">5. Incident response: от trace к containment</w:t>
      </w:r>
    </w:p>
    <w:p w:rsidR="00000000" w:rsidDel="00000000" w:rsidP="00000000" w:rsidRDefault="00000000" w:rsidRPr="00000000" w14:paraId="00001876">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d99vrrmxn5dy" w:id="450"/>
      <w:bookmarkEnd w:id="450"/>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f3kd2myt1z0z" w:id="451"/>
      <w:bookmarkEnd w:id="451"/>
      <w:r w:rsidDel="00000000" w:rsidR="00000000" w:rsidRPr="00000000">
        <w:rPr>
          <w:rtl w:val="0"/>
        </w:rPr>
        <w:t xml:space="preserve">7. Agent registry как production inventory</w:t>
      </w:r>
    </w:p>
    <w:p w:rsidR="00000000" w:rsidDel="00000000" w:rsidP="00000000" w:rsidRDefault="00000000" w:rsidRPr="00000000" w14:paraId="00001882">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gfuz5ia9hdpt" w:id="452"/>
      <w:bookmarkEnd w:id="452"/>
      <w:r w:rsidDel="00000000" w:rsidR="00000000" w:rsidRPr="00000000">
        <w:rPr>
          <w:rtl w:val="0"/>
        </w:rPr>
        <w:t xml:space="preserve">8. Retirement как инженерный процесс</w:t>
      </w:r>
    </w:p>
    <w:p w:rsidR="00000000" w:rsidDel="00000000" w:rsidP="00000000" w:rsidRDefault="00000000" w:rsidRPr="00000000" w14:paraId="00001888">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iqzijqnnuvkm" w:id="453"/>
      <w:bookmarkEnd w:id="453"/>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waxztccfcic3" w:id="454"/>
      <w:bookmarkEnd w:id="454"/>
      <w:r w:rsidDel="00000000" w:rsidR="00000000" w:rsidRPr="00000000">
        <w:rPr>
          <w:rtl w:val="0"/>
        </w:rPr>
        <w:t xml:space="preserve">10. Readiness checklist для assurance loop</w:t>
      </w:r>
    </w:p>
    <w:p w:rsidR="00000000" w:rsidDel="00000000" w:rsidP="00000000" w:rsidRDefault="00000000" w:rsidRPr="00000000" w14:paraId="00001895">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38ed2w9e7xw1" w:id="455"/>
      <w:bookmarkEnd w:id="455"/>
      <w:r w:rsidDel="00000000" w:rsidR="00000000" w:rsidRPr="00000000">
        <w:rPr>
          <w:rtl w:val="0"/>
        </w:rPr>
        <w:t xml:space="preserve">11. Companion route для главы 20</w:t>
      </w:r>
    </w:p>
    <w:p w:rsidR="00000000" w:rsidDel="00000000" w:rsidP="00000000" w:rsidRDefault="00000000" w:rsidRPr="00000000" w14:paraId="000018A7">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g5qiw1f66an4" w:id="456"/>
      <w:bookmarkEnd w:id="456"/>
      <w:r w:rsidDel="00000000" w:rsidR="00000000" w:rsidRPr="00000000">
        <w:rPr>
          <w:rtl w:val="0"/>
        </w:rPr>
        <w:t xml:space="preserve">12. Короткий вывод</w:t>
      </w:r>
    </w:p>
    <w:p w:rsidR="00000000" w:rsidDel="00000000" w:rsidP="00000000" w:rsidRDefault="00000000" w:rsidRPr="00000000" w14:paraId="000018AB">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457"/>
      <w:bookmarkEnd w:id="457"/>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458"/>
      <w:bookmarkEnd w:id="458"/>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459"/>
      <w:bookmarkEnd w:id="459"/>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460"/>
      <w:bookmarkEnd w:id="460"/>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461"/>
      <w:bookmarkEnd w:id="461"/>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462"/>
      <w:bookmarkEnd w:id="462"/>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463"/>
      <w:bookmarkEnd w:id="463"/>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464"/>
      <w:bookmarkEnd w:id="464"/>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465"/>
      <w:bookmarkEnd w:id="465"/>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466"/>
      <w:bookmarkEnd w:id="466"/>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467"/>
      <w:bookmarkEnd w:id="467"/>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468"/>
      <w:bookmarkEnd w:id="468"/>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469"/>
      <w:bookmarkEnd w:id="469"/>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470"/>
      <w:bookmarkEnd w:id="470"/>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471"/>
      <w:bookmarkEnd w:id="471"/>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472"/>
      <w:bookmarkEnd w:id="472"/>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473"/>
      <w:bookmarkEnd w:id="473"/>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474"/>
      <w:bookmarkEnd w:id="474"/>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475"/>
      <w:bookmarkEnd w:id="475"/>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476"/>
      <w:bookmarkEnd w:id="476"/>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477"/>
      <w:bookmarkEnd w:id="477"/>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478"/>
      <w:bookmarkEnd w:id="478"/>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479"/>
      <w:bookmarkEnd w:id="479"/>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480"/>
      <w:bookmarkEnd w:id="480"/>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481"/>
      <w:bookmarkEnd w:id="481"/>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482"/>
      <w:bookmarkEnd w:id="482"/>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483"/>
      <w:bookmarkEnd w:id="483"/>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484"/>
      <w:bookmarkEnd w:id="484"/>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485"/>
      <w:bookmarkEnd w:id="485"/>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486"/>
      <w:bookmarkEnd w:id="486"/>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487"/>
      <w:bookmarkEnd w:id="487"/>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488"/>
      <w:bookmarkEnd w:id="488"/>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489"/>
      <w:bookmarkEnd w:id="489"/>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490"/>
      <w:bookmarkEnd w:id="490"/>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491"/>
      <w:bookmarkEnd w:id="491"/>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492"/>
      <w:bookmarkEnd w:id="492"/>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493"/>
      <w:bookmarkEnd w:id="493"/>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494"/>
      <w:bookmarkEnd w:id="494"/>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495"/>
      <w:bookmarkEnd w:id="495"/>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496"/>
      <w:bookmarkEnd w:id="496"/>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497"/>
      <w:bookmarkEnd w:id="497"/>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498"/>
      <w:bookmarkEnd w:id="498"/>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499"/>
      <w:bookmarkEnd w:id="499"/>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500"/>
      <w:bookmarkEnd w:id="500"/>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501"/>
      <w:bookmarkEnd w:id="501"/>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502"/>
      <w:bookmarkEnd w:id="502"/>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503"/>
      <w:bookmarkEnd w:id="503"/>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504"/>
      <w:bookmarkEnd w:id="504"/>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505"/>
      <w:bookmarkEnd w:id="505"/>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506"/>
      <w:bookmarkEnd w:id="506"/>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507"/>
      <w:bookmarkEnd w:id="507"/>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508"/>
      <w:bookmarkEnd w:id="508"/>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509"/>
      <w:bookmarkEnd w:id="509"/>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510"/>
      <w:bookmarkEnd w:id="510"/>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511"/>
      <w:bookmarkEnd w:id="511"/>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512"/>
      <w:bookmarkEnd w:id="512"/>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513"/>
      <w:bookmarkEnd w:id="513"/>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514"/>
      <w:bookmarkEnd w:id="514"/>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515"/>
      <w:bookmarkEnd w:id="515"/>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516"/>
      <w:bookmarkEnd w:id="516"/>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517"/>
      <w:bookmarkEnd w:id="517"/>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518"/>
      <w:bookmarkEnd w:id="518"/>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519"/>
      <w:bookmarkEnd w:id="519"/>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520"/>
      <w:bookmarkEnd w:id="520"/>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521"/>
      <w:bookmarkEnd w:id="521"/>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522"/>
      <w:bookmarkEnd w:id="522"/>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523"/>
      <w:bookmarkEnd w:id="523"/>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524"/>
      <w:bookmarkEnd w:id="524"/>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525"/>
      <w:bookmarkEnd w:id="525"/>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526"/>
      <w:bookmarkEnd w:id="526"/>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527"/>
      <w:bookmarkEnd w:id="527"/>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528"/>
      <w:bookmarkEnd w:id="528"/>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529"/>
      <w:bookmarkEnd w:id="529"/>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530"/>
      <w:bookmarkEnd w:id="530"/>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531"/>
      <w:bookmarkEnd w:id="531"/>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532"/>
      <w:bookmarkEnd w:id="532"/>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533"/>
      <w:bookmarkEnd w:id="533"/>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534"/>
      <w:bookmarkEnd w:id="534"/>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535"/>
      <w:bookmarkEnd w:id="535"/>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536"/>
      <w:bookmarkEnd w:id="536"/>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537"/>
      <w:bookmarkEnd w:id="537"/>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538"/>
      <w:bookmarkEnd w:id="538"/>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539"/>
      <w:bookmarkEnd w:id="539"/>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540"/>
      <w:bookmarkEnd w:id="540"/>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541"/>
      <w:bookmarkEnd w:id="541"/>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542"/>
      <w:bookmarkEnd w:id="542"/>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543"/>
      <w:bookmarkEnd w:id="543"/>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544"/>
      <w:bookmarkEnd w:id="544"/>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545"/>
      <w:bookmarkEnd w:id="545"/>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546"/>
      <w:bookmarkEnd w:id="546"/>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547"/>
      <w:bookmarkEnd w:id="547"/>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548"/>
      <w:bookmarkEnd w:id="548"/>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549"/>
      <w:bookmarkEnd w:id="549"/>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550"/>
      <w:bookmarkEnd w:id="550"/>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551"/>
      <w:bookmarkEnd w:id="551"/>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552"/>
      <w:bookmarkEnd w:id="552"/>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553"/>
      <w:bookmarkEnd w:id="553"/>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554"/>
      <w:bookmarkEnd w:id="554"/>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555"/>
      <w:bookmarkEnd w:id="555"/>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556"/>
      <w:bookmarkEnd w:id="556"/>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557"/>
      <w:bookmarkEnd w:id="557"/>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558"/>
      <w:bookmarkEnd w:id="558"/>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559"/>
      <w:bookmarkEnd w:id="559"/>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560"/>
      <w:bookmarkEnd w:id="560"/>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561"/>
      <w:bookmarkEnd w:id="561"/>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562"/>
      <w:bookmarkEnd w:id="562"/>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563"/>
      <w:bookmarkEnd w:id="563"/>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564"/>
      <w:bookmarkEnd w:id="564"/>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565"/>
      <w:bookmarkEnd w:id="565"/>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566"/>
      <w:bookmarkEnd w:id="566"/>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567"/>
      <w:bookmarkEnd w:id="567"/>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2"/>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568"/>
      <w:bookmarkEnd w:id="568"/>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DE4">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rPr/>
      </w:pPr>
      <w:r w:rsidDel="00000000" w:rsidR="00000000" w:rsidRPr="00000000">
        <w:rPr>
          <w:rtl w:val="0"/>
        </w:rPr>
        <w:t xml:space="preserve">Здесь полезно различать:</w:t>
      </w:r>
    </w:p>
    <w:p w:rsidR="00000000" w:rsidDel="00000000" w:rsidP="00000000" w:rsidRDefault="00000000" w:rsidRPr="00000000" w14:paraId="00001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rPr/>
      </w:pPr>
      <w:r w:rsidDel="00000000" w:rsidR="00000000" w:rsidRPr="00000000">
        <w:rPr>
          <w:rtl w:val="0"/>
        </w:rPr>
        <w:t xml:space="preserve">Ключевые поля здесь такие: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rPr/>
      </w:pPr>
      <w:r w:rsidDel="00000000" w:rsidR="00000000" w:rsidRPr="00000000">
        <w:rPr>
          <w:rtl w:val="0"/>
        </w:rPr>
        <w:t xml:space="preserve">Обычно нужно понять:</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569"/>
      <w:bookmarkEnd w:id="569"/>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Heading2"/>
        <w:rPr/>
      </w:pPr>
      <w:bookmarkStart w:colFirst="0" w:colLast="0" w:name="_pzpe57azedx2" w:id="570"/>
      <w:bookmarkEnd w:id="570"/>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Heading2"/>
        <w:rPr/>
      </w:pPr>
      <w:bookmarkStart w:colFirst="0" w:colLast="0" w:name="_o0vd6btaenpu" w:id="571"/>
      <w:bookmarkEnd w:id="571"/>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2"/>
        <w:rPr/>
      </w:pPr>
      <w:bookmarkStart w:colFirst="0" w:colLast="0" w:name="_c5i9al7cus9k" w:id="572"/>
      <w:bookmarkEnd w:id="572"/>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Heading2"/>
        <w:rPr/>
      </w:pPr>
      <w:bookmarkStart w:colFirst="0" w:colLast="0" w:name="_j9qh2ps3a0u4" w:id="573"/>
      <w:bookmarkEnd w:id="573"/>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Heading2"/>
        <w:rPr/>
      </w:pPr>
      <w:bookmarkStart w:colFirst="0" w:colLast="0" w:name="_ryg19815d1j" w:id="574"/>
      <w:bookmarkEnd w:id="574"/>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Heading2"/>
        <w:rPr/>
      </w:pPr>
      <w:bookmarkStart w:colFirst="0" w:colLast="0" w:name="_ng4ido7cw9bx" w:id="575"/>
      <w:bookmarkEnd w:id="575"/>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Heading2"/>
        <w:rPr/>
      </w:pPr>
      <w:bookmarkStart w:colFirst="0" w:colLast="0" w:name="_6uosgwld2w4y" w:id="576"/>
      <w:bookmarkEnd w:id="57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Heading2"/>
        <w:rPr/>
      </w:pPr>
      <w:bookmarkStart w:colFirst="0" w:colLast="0" w:name="_v1x8uu7wgqpi" w:id="577"/>
      <w:bookmarkEnd w:id="577"/>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Heading2"/>
        <w:rPr/>
      </w:pPr>
      <w:bookmarkStart w:colFirst="0" w:colLast="0" w:name="_rvjsq5yh56aw" w:id="578"/>
      <w:bookmarkEnd w:id="578"/>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Heading2"/>
        <w:rPr/>
      </w:pPr>
      <w:bookmarkStart w:colFirst="0" w:colLast="0" w:name="_p69g7iip6q8u" w:id="579"/>
      <w:bookmarkEnd w:id="579"/>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rPr/>
      </w:pPr>
      <w:r w:rsidDel="00000000" w:rsidR="00000000" w:rsidRPr="00000000">
        <w:rPr>
          <w:rtl w:val="0"/>
        </w:rPr>
        <w:t xml:space="preserve">Runtime companion: docs/companion/runtime-reference/.</w:t>
      </w:r>
    </w:p>
    <w:p w:rsidR="00000000" w:rsidDel="00000000" w:rsidP="00000000" w:rsidRDefault="00000000" w:rsidRPr="00000000" w14:paraId="00001F4E">
      <w:pPr>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Heading2"/>
        <w:rPr/>
      </w:pPr>
      <w:bookmarkStart w:colFirst="0" w:colLast="0" w:name="_bm73fh65u8dk" w:id="580"/>
      <w:bookmarkEnd w:id="580"/>
      <w:r w:rsidDel="00000000" w:rsidR="00000000" w:rsidRPr="00000000">
        <w:rPr>
          <w:rtl w:val="0"/>
        </w:rPr>
        <w:t xml:space="preserve">Как пользоваться источниками</w:t>
      </w:r>
    </w:p>
    <w:p w:rsidR="00000000" w:rsidDel="00000000" w:rsidP="00000000" w:rsidRDefault="00000000" w:rsidRPr="00000000" w14:paraId="00001F51">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2"/>
        <w:rPr/>
      </w:pPr>
      <w:bookmarkStart w:colFirst="0" w:colLast="0" w:name="_9hc8fj9q8te0" w:id="581"/>
      <w:bookmarkEnd w:id="581"/>
      <w:r w:rsidDel="00000000" w:rsidR="00000000" w:rsidRPr="00000000">
        <w:rPr>
          <w:rtl w:val="0"/>
        </w:rPr>
        <w:t xml:space="preserve">Как пользоваться reference package</w:t>
      </w:r>
    </w:p>
    <w:p w:rsidR="00000000" w:rsidDel="00000000" w:rsidP="00000000" w:rsidRDefault="00000000" w:rsidRPr="00000000" w14:paraId="00001F58">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Heading2"/>
        <w:rPr/>
      </w:pPr>
      <w:bookmarkStart w:colFirst="0" w:colLast="0" w:name="_q103tzb4lny7" w:id="582"/>
      <w:bookmarkEnd w:id="582"/>
      <w:r w:rsidDel="00000000" w:rsidR="00000000" w:rsidRPr="00000000">
        <w:rPr>
          <w:rtl w:val="0"/>
        </w:rPr>
        <w:t xml:space="preserve">Что остается в печатной рукописи</w:t>
      </w:r>
    </w:p>
    <w:p w:rsidR="00000000" w:rsidDel="00000000" w:rsidP="00000000" w:rsidRDefault="00000000" w:rsidRPr="00000000" w14:paraId="00001F5B">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Heading2"/>
        <w:rPr/>
      </w:pPr>
      <w:bookmarkStart w:colFirst="0" w:colLast="0" w:name="_odjte74un79t" w:id="583"/>
      <w:bookmarkEnd w:id="583"/>
      <w:r w:rsidDel="00000000" w:rsidR="00000000" w:rsidRPr="00000000">
        <w:rPr>
          <w:rtl w:val="0"/>
        </w:rPr>
        <w:t xml:space="preserve">Что остается в companion</w:t>
      </w:r>
    </w:p>
    <w:p w:rsidR="00000000" w:rsidDel="00000000" w:rsidP="00000000" w:rsidRDefault="00000000" w:rsidRPr="00000000" w14:paraId="00001F61">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rPr/>
      </w:pPr>
      <w:r w:rsidDel="00000000" w:rsidR="00000000" w:rsidRPr="00000000">
        <w:rPr>
          <w:rtl w:val="0"/>
        </w:rPr>
        <w:t xml:space="preserve">- runtime configs и sandbox/MCP review forms;</w:t>
      </w:r>
    </w:p>
    <w:p w:rsidR="00000000" w:rsidDel="00000000" w:rsidP="00000000" w:rsidRDefault="00000000" w:rsidRPr="00000000" w14:paraId="00001F64">
      <w:pPr>
        <w:rPr/>
      </w:pPr>
      <w:r w:rsidDel="00000000" w:rsidR="00000000" w:rsidRPr="00000000">
        <w:rPr>
          <w:rtl w:val="0"/>
        </w:rPr>
        <w:t xml:space="preserve">- trace/event catalogs и validation-message catalogs;</w:t>
      </w:r>
    </w:p>
    <w:p w:rsidR="00000000" w:rsidDel="00000000" w:rsidP="00000000" w:rsidRDefault="00000000" w:rsidRPr="00000000" w14:paraId="00001F65">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