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pPr>
        <w:pStyle w:val="BodyText"/>
      </w:pPr>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pPr>
        <w:pStyle w:val="BodyText"/>
      </w:pPr>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pPr>
        <w:pStyle w:val="BodyText"/>
      </w:pPr>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pPr>
        <w:pStyle w:val="BodyText"/>
      </w:pPr>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pPr>
        <w:pStyle w:val="BodyText"/>
      </w:pPr>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pStyle w:val="BodyText"/>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pStyle w:val="BodyText"/>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pPr>
        <w:pStyle w:val="BodyText"/>
      </w:pPr>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pPr>
        <w:pStyle w:val="BodyText"/>
      </w:pPr>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pPr>
        <w:pStyle w:val="BodyText"/>
      </w:pPr>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pPr>
        <w:pStyle w:val="BodyText"/>
      </w:pPr>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pPr>
        <w:pStyle w:val="Heading3"/>
      </w:pPr>
      <w:r>
        <w:t>С кем спорит эта книга</w:t>
      </w:r>
    </w:p>
    <w:p>
      <w:pPr>
        <w:pStyle w:val="BodyText"/>
      </w:pPr>
      <w:r>
        <w:t>Эта книга спорит не со скептиками как с людьми, а с короткими путями, которые в агентных системах слишком быстро становятся дорогими: "достаточно хорошего prompt", "потом добавим аудит", "память просто улучшит UX", "eval нужен после запуска", "каждая команда сама разберется". В реальной организации такие фразы часто звучат разумно, потому что экономят время в моменте.</w:t>
      </w:r>
    </w:p>
    <w:p>
      <w:pPr>
        <w:pStyle w:val="BodyText"/>
      </w:pPr>
      <w:r>
        <w:t>Задача книги — дать спокойный инженерный ответ: где можно оставить простую автоматизацию, а где агент уже совершает действие, требующее владельца, политики, следа, оценки и права на остановку. Поэтому дальше возражения рассматриваются не как помеха, а как полезный способ проверить зрелость архитектуры.</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pPr>
        <w:pStyle w:val="BodyText"/>
      </w:pPr>
      <w:r>
        <w:rPr>
          <w:b/>
        </w:rPr>
        <w:t>Три оптики этой части</w:t>
      </w:r>
    </w:p>
    <w:p>
      <w:pPr>
        <w:pStyle w:val="BodyText"/>
      </w:pPr>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pPr>
        <w:pStyle w:val="BodyText"/>
      </w:pPr>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pPr>
        <w:pStyle w:val="BodyText"/>
      </w:pPr>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pPr>
        <w:pStyle w:val="BodyText"/>
      </w:pPr>
      <w:r>
        <w:rPr>
          <w:b/>
        </w:rPr>
        <w:t>Командная сессия части</w:t>
      </w:r>
    </w:p>
    <w:p>
      <w:pPr>
        <w:pStyle w:val="BodyText"/>
      </w:pPr>
      <w:r>
        <w:rPr>
          <w:b/>
        </w:rPr>
        <w:t>Формат:</w:t>
      </w:r>
      <w:r>
        <w:rPr>
          <w:b w:val="0"/>
        </w:rPr>
        <w:t xml:space="preserve"> 45 минут, один реальный агентный сценарий на доске.</w:t>
      </w:r>
    </w:p>
    <w:p>
      <w:pPr>
        <w:pStyle w:val="BodyText"/>
      </w:pPr>
      <w:r>
        <w:rPr>
          <w:b/>
        </w:rPr>
        <w:t>Артефакт:</w:t>
      </w:r>
      <w:r>
        <w:rPr>
          <w:b w:val="0"/>
        </w:rPr>
        <w:t xml:space="preserve"> решение: workflow, одиночный агентный цикл или многоагентная схема.</w:t>
      </w:r>
    </w:p>
    <w:p>
      <w:pPr>
        <w:pStyle w:val="BodyText"/>
      </w:pPr>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pPr>
        <w:pStyle w:val="BodyText"/>
      </w:pPr>
      <w:r>
        <w:rPr>
          <w:b/>
        </w:rPr>
        <w:t>Красный флаг:</w:t>
      </w:r>
      <w:r>
        <w:rPr>
          <w:b w:val="0"/>
        </w:rPr>
        <w:t xml:space="preserve"> обсуждение сразу уходит к модели и фреймворку, но никто не называет владельца действия.</w:t>
      </w:r>
    </w:p>
    <w:p>
      <w:pPr>
        <w:pStyle w:val="BodyText"/>
      </w:pPr>
      <w:r>
        <w:rPr>
          <w:b/>
        </w:rPr>
        <w:t>Эпизод сквозного кейса</w:t>
      </w:r>
    </w:p>
    <w:p>
      <w:pPr>
        <w:pStyle w:val="BodyText"/>
      </w:pPr>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pPr>
        <w:pStyle w:val="BodyText"/>
      </w:pPr>
      <w:r>
        <w:rPr>
          <w:b/>
        </w:rPr>
        <w:t>Типичное возражение</w:t>
      </w:r>
    </w:p>
    <w:p>
      <w:pPr>
        <w:pStyle w:val="BodyText"/>
      </w:pPr>
      <w:r>
        <w:rPr>
          <w:b/>
        </w:rPr>
        <w:t>Возражение:</w:t>
      </w:r>
      <w:r>
        <w:rPr>
          <w:b w:val="0"/>
        </w:rPr>
        <w:t xml:space="preserve"> Нам пока рано думать о платформе, нужно просто быстро проверить модель.</w:t>
      </w:r>
    </w:p>
    <w:p>
      <w:pPr>
        <w:pStyle w:val="BodyText"/>
      </w:pPr>
      <w:r>
        <w:rPr>
          <w:b/>
        </w:rPr>
        <w:t>Ответ:</w:t>
      </w:r>
      <w:r>
        <w:rPr>
          <w:b w:val="0"/>
        </w:rPr>
        <w:t xml:space="preserve"> Проверять модель можно быстро, но как только агент получает право менять состояние тикета, нужно заранее назвать владельца действия, границу полномочий и способ остановки.</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pStyle w:val="BodyText"/>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pStyle w:val="BodyText"/>
      </w:pPr>
      <w:r>
        <w:rPr>
          <w:b/>
        </w:rPr>
        <w:t>Что рассказать команде:</w:t>
      </w:r>
      <w:r>
        <w:t xml:space="preserve"> Мы запускаем не магию модели, а управляемую систему действий.</w:t>
      </w:r>
    </w:p>
    <w:p>
      <w:pPr>
        <w:pStyle w:val="BodyText"/>
      </w:pPr>
      <w:r>
        <w:rPr>
          <w:b/>
        </w:rPr>
        <w:t>Фраза для пересказа:</w:t>
      </w:r>
      <w:r>
        <w:rPr>
          <w:b w:val="0"/>
        </w:rPr>
        <w:t xml:space="preserve"> Агент без владельца действия — не продукт, а риск с интерфейсом.</w:t>
      </w:r>
    </w:p>
    <w:p>
      <w:pPr>
        <w:pStyle w:val="BodyText"/>
      </w:pPr>
      <w:r>
        <w:rPr>
          <w:b/>
        </w:rPr>
        <w:t>Что ответить скептику:</w:t>
      </w:r>
      <w:r>
        <w:rPr>
          <w:b w:val="0"/>
        </w:rPr>
        <w:t xml:space="preserve"> Да, демо можно сделать проще. Но как только агент закрывает тикет или меняет статус, это уже действие, которому нужны владелец, журнал и откат.</w:t>
      </w:r>
    </w:p>
    <w:p>
      <w:pPr>
        <w:pStyle w:val="BodyText"/>
      </w:pPr>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pPr>
        <w:pStyle w:val="BodyText"/>
      </w:pPr>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pStyle w:val="BodyText"/>
      </w:pPr>
      <w:r>
        <w:rPr>
          <w:b/>
        </w:rPr>
        <w:t>Что проверить у себя:</w:t>
      </w:r>
      <w:r>
        <w:t xml:space="preserve"> Есть ли для каждого рискованного действия владелец, журнал, подтверждение и путь остановки?</w:t>
      </w:r>
    </w:p>
    <w:p>
      <w:pPr>
        <w:pStyle w:val="BodyText"/>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pStyle w:val="BodyText"/>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pStyle w:val="BodyText"/>
      </w:pPr>
      <w:r>
        <w:rPr>
          <w:b/>
        </w:rPr>
        <w:t>Что рассказать команде:</w:t>
      </w:r>
      <w:r>
        <w:t xml:space="preserve"> Сначала выбираем минимальную достаточную форму управления, потом добавляем автономию.</w:t>
      </w:r>
    </w:p>
    <w:p>
      <w:pPr>
        <w:pStyle w:val="BodyText"/>
      </w:pPr>
      <w:r>
        <w:rPr>
          <w:b/>
        </w:rPr>
        <w:t>Фраза для пересказа:</w:t>
      </w:r>
      <w:r>
        <w:rPr>
          <w:b w:val="0"/>
        </w:rPr>
        <w:t xml:space="preserve"> Если задачу можно надежно решить workflow, агентность только добавляет стоимость и риск.</w:t>
      </w:r>
    </w:p>
    <w:p>
      <w:pPr>
        <w:pStyle w:val="BodyText"/>
      </w:pPr>
      <w:r>
        <w:rPr>
          <w:b/>
        </w:rPr>
        <w:t>Что ответить скептику:</w:t>
      </w:r>
      <w:r>
        <w:rPr>
          <w:b w:val="0"/>
        </w:rPr>
        <w:t xml:space="preserve"> Сначала стоит доказать, что обычный workflow недостаточен. Агентность должна окупать свою дополнительную сложность и риск.</w:t>
      </w:r>
    </w:p>
    <w:p>
      <w:pPr>
        <w:pStyle w:val="BodyText"/>
      </w:pPr>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pPr>
        <w:pStyle w:val="BodyText"/>
      </w:pPr>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pStyle w:val="BodyText"/>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pStyle w:val="BodyText"/>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pStyle w:val="BodyText"/>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pPr>
        <w:pStyle w:val="BodyText"/>
      </w:pPr>
      <w:r>
        <w:rPr>
          <w:b/>
        </w:rPr>
        <w:t>Три оптики этой части</w:t>
      </w:r>
    </w:p>
    <w:p>
      <w:pPr>
        <w:pStyle w:val="BodyText"/>
      </w:pPr>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pPr>
        <w:pStyle w:val="BodyText"/>
      </w:pPr>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pPr>
        <w:pStyle w:val="BodyText"/>
      </w:pPr>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pPr>
        <w:pStyle w:val="BodyText"/>
      </w:pPr>
      <w:r>
        <w:rPr>
          <w:b/>
        </w:rPr>
        <w:t>Командная сессия части</w:t>
      </w:r>
    </w:p>
    <w:p>
      <w:pPr>
        <w:pStyle w:val="BodyText"/>
      </w:pPr>
      <w:r>
        <w:rPr>
          <w:b/>
        </w:rPr>
        <w:t>Формат:</w:t>
      </w:r>
      <w:r>
        <w:rPr>
          <w:b w:val="0"/>
        </w:rPr>
        <w:t xml:space="preserve"> 60 минут, совместный security/architecture review одного рискованного действия.</w:t>
      </w:r>
    </w:p>
    <w:p>
      <w:pPr>
        <w:pStyle w:val="BodyText"/>
      </w:pPr>
      <w:r>
        <w:rPr>
          <w:b/>
        </w:rPr>
        <w:t>Артефакт:</w:t>
      </w:r>
      <w:r>
        <w:rPr>
          <w:b w:val="0"/>
        </w:rPr>
        <w:t xml:space="preserve"> граница доверия, capability decision и правило политики для этого действия.</w:t>
      </w:r>
    </w:p>
    <w:p>
      <w:pPr>
        <w:pStyle w:val="BodyText"/>
      </w:pPr>
      <w:r>
        <w:rPr>
          <w:b/>
        </w:rPr>
        <w:t>Сигнал успеха:</w:t>
      </w:r>
      <w:r>
        <w:rPr>
          <w:b w:val="0"/>
        </w:rPr>
        <w:t xml:space="preserve"> у каждого рискованного действия есть identity, policy decision, approval mode и audit trail.</w:t>
      </w:r>
    </w:p>
    <w:p>
      <w:pPr>
        <w:pStyle w:val="BodyText"/>
      </w:pPr>
      <w:r>
        <w:rPr>
          <w:b/>
        </w:rPr>
        <w:t>Красный флаг:</w:t>
      </w:r>
      <w:r>
        <w:rPr>
          <w:b w:val="0"/>
        </w:rPr>
        <w:t xml:space="preserve"> политика живет только в prompt и не проверяется отдельным контуром.</w:t>
      </w:r>
    </w:p>
    <w:p>
      <w:pPr>
        <w:pStyle w:val="BodyText"/>
      </w:pPr>
      <w:r>
        <w:rPr>
          <w:b/>
        </w:rPr>
        <w:t>Эпизод сквозного кейса</w:t>
      </w:r>
    </w:p>
    <w:p>
      <w:pPr>
        <w:pStyle w:val="BodyText"/>
      </w:pPr>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pPr>
        <w:pStyle w:val="BodyText"/>
      </w:pPr>
      <w:r>
        <w:rPr>
          <w:b/>
        </w:rPr>
        <w:t>Типичное возражение</w:t>
      </w:r>
    </w:p>
    <w:p>
      <w:pPr>
        <w:pStyle w:val="BodyText"/>
      </w:pPr>
      <w:r>
        <w:rPr>
          <w:b/>
        </w:rPr>
        <w:t>Возражение:</w:t>
      </w:r>
      <w:r>
        <w:rPr>
          <w:b w:val="0"/>
        </w:rPr>
        <w:t xml:space="preserve"> Достаточно аккуратного prompt и обычных ролей доступа.</w:t>
      </w:r>
    </w:p>
    <w:p>
      <w:pPr>
        <w:pStyle w:val="BodyText"/>
      </w:pPr>
      <w:r>
        <w:rPr>
          <w:b/>
        </w:rPr>
        <w:t>Ответ:</w:t>
      </w:r>
      <w:r>
        <w:rPr>
          <w:b w:val="0"/>
        </w:rPr>
        <w:t xml:space="preserve"> Prompt помогает формулировать намерение, но не является границей доверия. Для рискованных действий нужны отдельные identity, policy decision, approval mode и audit trail.</w:t>
      </w:r>
    </w:p>
    <w:p>
      <w:pPr>
        <w:pStyle w:val="BodyText"/>
      </w:pPr>
      <w:r>
        <w:rPr>
          <w:b/>
        </w:rPr>
        <w:t>Что рассказать команде:</w:t>
      </w:r>
      <w:r>
        <w:t xml:space="preserve"> Архитектура агента — это карта доказательств, а не картинка со слоями.</w:t>
      </w:r>
    </w:p>
    <w:p>
      <w:pPr>
        <w:pStyle w:val="BodyText"/>
      </w:pPr>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pPr>
        <w:pStyle w:val="BodyText"/>
      </w:pPr>
      <w:r>
        <w:rPr>
          <w:b/>
        </w:rPr>
        <w:t>Что ответить скептику:</w:t>
      </w:r>
      <w:r>
        <w:rPr>
          <w:b w:val="0"/>
        </w:rPr>
        <w:t xml:space="preserve"> Архитектура не добавляет бюрократию, если показывает, где система может действовать, кто разрешил действие и какой след останется.</w:t>
      </w:r>
    </w:p>
    <w:p>
      <w:pPr>
        <w:pStyle w:val="BodyText"/>
      </w:pPr>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pPr>
        <w:pStyle w:val="BodyText"/>
      </w:pPr>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pStyle w:val="BodyText"/>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pStyle w:val="BodyText"/>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pStyle w:val="BodyText"/>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Prompt injection начинается там, где система не различает источник власти у текста.</w:t>
      </w:r>
    </w:p>
    <w:p>
      <w:pPr>
        <w:pStyle w:val="BodyText"/>
      </w:pPr>
      <w:r>
        <w:rPr>
          <w:b/>
        </w:rPr>
        <w:t>Фраза для пересказа:</w:t>
      </w:r>
      <w:r>
        <w:rPr>
          <w:b w:val="0"/>
        </w:rPr>
        <w:t xml:space="preserve"> Недоверенный текст не становится доверенным потому, что его прочитала модель.</w:t>
      </w:r>
    </w:p>
    <w:p>
      <w:pPr>
        <w:pStyle w:val="BodyText"/>
      </w:pPr>
      <w:r>
        <w:rPr>
          <w:b/>
        </w:rPr>
        <w:t>Что ответить скептику:</w:t>
      </w:r>
      <w:r>
        <w:rPr>
          <w:b w:val="0"/>
        </w:rPr>
        <w:t xml:space="preserve"> Недоверенный ввод нельзя сделать безопасным одной инструкцией. Его нужно держать в отдельной границе до момента проверенного решения.</w:t>
      </w:r>
    </w:p>
    <w:p>
      <w:pPr>
        <w:pStyle w:val="BodyText"/>
      </w:pPr>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pPr>
        <w:pStyle w:val="BodyText"/>
      </w:pPr>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pStyle w:val="BodyText"/>
      </w:pPr>
      <w:r>
        <w:rPr>
          <w:b/>
        </w:rPr>
        <w:t>Что проверить у себя:</w:t>
      </w:r>
      <w:r>
        <w:t xml:space="preserve"> Отделены ли пользовательский ввод, системные правила, политика и контекст исполнения?</w:t>
      </w:r>
    </w:p>
    <w:p>
      <w:pPr>
        <w:pStyle w:val="BodyText"/>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pStyle w:val="BodyText"/>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pStyle w:val="BodyText"/>
      </w:pPr>
      <w:r>
        <w:rPr>
          <w:b/>
        </w:rPr>
        <w:t>Что рассказать команде:</w:t>
      </w:r>
      <w:r>
        <w:t xml:space="preserve"> Инструмент сам по себе не право; право появляется только в контракте capability.</w:t>
      </w:r>
    </w:p>
    <w:p>
      <w:pPr>
        <w:pStyle w:val="BodyText"/>
      </w:pPr>
      <w:r>
        <w:rPr>
          <w:b/>
        </w:rPr>
        <w:t>Фраза для пересказа:</w:t>
      </w:r>
      <w:r>
        <w:rPr>
          <w:b w:val="0"/>
        </w:rPr>
        <w:t xml:space="preserve"> Capability без identity и policy decision — это скрытая административная учетная запись.</w:t>
      </w:r>
    </w:p>
    <w:p>
      <w:pPr>
        <w:pStyle w:val="BodyText"/>
      </w:pPr>
      <w:r>
        <w:rPr>
          <w:b/>
        </w:rPr>
        <w:t>Что ответить скептику:</w:t>
      </w:r>
      <w:r>
        <w:rPr>
          <w:b w:val="0"/>
        </w:rPr>
        <w:t xml:space="preserve"> Роли доступа отвечают на вопрос "кто вошел", но не отвечают на вопрос "какую capability сейчас можно выполнить и почему".</w:t>
      </w:r>
    </w:p>
    <w:p>
      <w:pPr>
        <w:pStyle w:val="BodyText"/>
      </w:pPr>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pPr>
        <w:pStyle w:val="BodyText"/>
      </w:pPr>
      <w:r>
        <w:rPr>
          <w:b/>
        </w:rPr>
        <w:t>Что сделать после чтения:</w:t>
      </w:r>
      <w:r>
        <w:rPr>
          <w:b w:val="0"/>
        </w:rPr>
        <w:t xml:space="preserve"> Выписать три рискованные capability и для каждой указать identity, policy decision, owner и approval mode.</w:t>
      </w:r>
    </w:p>
    <w:p>
      <w:pPr>
        <w:pStyle w:val="BodyText"/>
      </w:pPr>
      <w:r>
        <w:rPr>
          <w:b/>
        </w:rPr>
        <w:t>Что проверить у себя:</w:t>
      </w:r>
      <w:r>
        <w:t xml:space="preserve"> Понятно ли, от чьего имени действует агент и какая политика разрешает каждую запись?</w:t>
      </w:r>
    </w:p>
    <w:p>
      <w:pPr>
        <w:pStyle w:val="BodyText"/>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pStyle w:val="BodyText"/>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pPr>
        <w:pStyle w:val="BodyText"/>
      </w:pPr>
      <w:r>
        <w:rPr>
          <w:b/>
        </w:rPr>
        <w:t>Три оптики этой части</w:t>
      </w:r>
    </w:p>
    <w:p>
      <w:pPr>
        <w:pStyle w:val="BodyText"/>
      </w:pPr>
      <w:r>
        <w:rPr>
          <w:b/>
        </w:rPr>
        <w:t>Архитектор:</w:t>
      </w:r>
      <w:r>
        <w:t xml:space="preserve"> эта часть помогает разделить память на слои с разными правилами записи, чтения, происхождения и удаления.</w:t>
      </w:r>
    </w:p>
    <w:p>
      <w:pPr>
        <w:pStyle w:val="BodyText"/>
      </w:pPr>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pPr>
        <w:pStyle w:val="BodyText"/>
      </w:pPr>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pPr>
        <w:pStyle w:val="BodyText"/>
      </w:pPr>
      <w:r>
        <w:rPr>
          <w:b/>
        </w:rPr>
        <w:t>Командная сессия части</w:t>
      </w:r>
    </w:p>
    <w:p>
      <w:pPr>
        <w:pStyle w:val="BodyText"/>
      </w:pPr>
      <w:r>
        <w:rPr>
          <w:b/>
        </w:rPr>
        <w:t>Формат:</w:t>
      </w:r>
      <w:r>
        <w:rPr>
          <w:b w:val="0"/>
        </w:rPr>
        <w:t xml:space="preserve"> 45 минут, разбор одной записи памяти и одного извлечения контекста.</w:t>
      </w:r>
    </w:p>
    <w:p>
      <w:pPr>
        <w:pStyle w:val="BodyText"/>
      </w:pPr>
      <w:r>
        <w:rPr>
          <w:b/>
        </w:rPr>
        <w:t>Артефакт:</w:t>
      </w:r>
      <w:r>
        <w:rPr>
          <w:b w:val="0"/>
        </w:rPr>
        <w:t xml:space="preserve"> правила записи, чтения, происхождения, сжатия и удаления памяти.</w:t>
      </w:r>
    </w:p>
    <w:p>
      <w:pPr>
        <w:pStyle w:val="BodyText"/>
      </w:pPr>
      <w:r>
        <w:rPr>
          <w:b/>
        </w:rPr>
        <w:t>Сигнал успеха:</w:t>
      </w:r>
      <w:r>
        <w:rPr>
          <w:b w:val="0"/>
        </w:rPr>
        <w:t xml:space="preserve"> команда может сказать, что агент вправе помнить, почему это допустимо и как это доказать.</w:t>
      </w:r>
    </w:p>
    <w:p>
      <w:pPr>
        <w:pStyle w:val="BodyText"/>
      </w:pPr>
      <w:r>
        <w:rPr>
          <w:b/>
        </w:rPr>
        <w:t>Красный флаг:</w:t>
      </w:r>
      <w:r>
        <w:rPr>
          <w:b w:val="0"/>
        </w:rPr>
        <w:t xml:space="preserve"> долговременная память записывается в горячем пути без владельца и срока жизни.</w:t>
      </w:r>
    </w:p>
    <w:p>
      <w:pPr>
        <w:pStyle w:val="BodyText"/>
      </w:pPr>
      <w:r>
        <w:rPr>
          <w:b/>
        </w:rPr>
        <w:t>Эпизод сквозного кейса</w:t>
      </w:r>
    </w:p>
    <w:p>
      <w:pPr>
        <w:pStyle w:val="BodyText"/>
      </w:pPr>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pPr>
        <w:pStyle w:val="BodyText"/>
      </w:pPr>
      <w:r>
        <w:rPr>
          <w:b/>
        </w:rPr>
        <w:t>Типичное возражение</w:t>
      </w:r>
    </w:p>
    <w:p>
      <w:pPr>
        <w:pStyle w:val="BodyText"/>
      </w:pPr>
      <w:r>
        <w:rPr>
          <w:b/>
        </w:rPr>
        <w:t>Возражение:</w:t>
      </w:r>
      <w:r>
        <w:rPr>
          <w:b w:val="0"/>
        </w:rPr>
        <w:t xml:space="preserve"> Память — это просто персонализация и удобство для пользователя.</w:t>
      </w:r>
    </w:p>
    <w:p>
      <w:pPr>
        <w:pStyle w:val="BodyText"/>
      </w:pPr>
      <w:r>
        <w:rPr>
          <w:b/>
        </w:rPr>
        <w:t>Ответ:</w:t>
      </w:r>
      <w:r>
        <w:rPr>
          <w:b w:val="0"/>
        </w:rPr>
        <w:t xml:space="preserve"> Память меняет поверхность риска: старая ошибка, чувствительная запись или неверный профиль могут повлиять на новое действие. Поэтому памяти нужны provenance, срок жизни и право на удаление.</w:t>
      </w:r>
    </w:p>
    <w:p>
      <w:pPr>
        <w:pStyle w:val="BodyText"/>
      </w:pPr>
      <w:r>
        <w:rPr>
          <w:b/>
        </w:rPr>
        <w:t>Что рассказать команде:</w:t>
      </w:r>
      <w:r>
        <w:t xml:space="preserve"> Для агента HTTP-вызов — это не деталь интеграции, а управляемое действие.</w:t>
      </w:r>
    </w:p>
    <w:p>
      <w:pPr>
        <w:pStyle w:val="BodyText"/>
      </w:pPr>
      <w:r>
        <w:rPr>
          <w:b/>
        </w:rPr>
        <w:t>Фраза для пересказа:</w:t>
      </w:r>
      <w:r>
        <w:rPr>
          <w:b w:val="0"/>
        </w:rPr>
        <w:t xml:space="preserve"> Инструментальный шлюз ценен тогда, когда может остановить действие, а не только вызвать API.</w:t>
      </w:r>
    </w:p>
    <w:p>
      <w:pPr>
        <w:pStyle w:val="BodyText"/>
      </w:pPr>
      <w:r>
        <w:rPr>
          <w:b/>
        </w:rPr>
        <w:t>Что ответить скептику:</w:t>
      </w:r>
      <w:r>
        <w:rPr>
          <w:b w:val="0"/>
        </w:rPr>
        <w:t xml:space="preserve"> Если gateway кажется лишним, проверьте первый сбой с неизвестным результатом: именно там становятся нужны идемпотентность, подтверждение и audit log.</w:t>
      </w:r>
    </w:p>
    <w:p>
      <w:pPr>
        <w:pStyle w:val="BodyText"/>
      </w:pPr>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pPr>
        <w:pStyle w:val="BodyText"/>
      </w:pPr>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pStyle w:val="BodyText"/>
      </w:pPr>
      <w:r>
        <w:rPr>
          <w:b/>
        </w:rPr>
        <w:t>Что проверить у себя:</w:t>
      </w:r>
      <w:r>
        <w:t xml:space="preserve"> Есть ли идемпотентность, журнал намерения и правило для неизвестного результата?</w:t>
      </w:r>
    </w:p>
    <w:p>
      <w:pPr>
        <w:pStyle w:val="BodyText"/>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pStyle w:val="BodyText"/>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pStyle w:val="BodyText"/>
      </w:pPr>
      <w:r>
        <w:rPr>
          <w:b/>
        </w:rPr>
        <w:t>Что рассказать команде:</w:t>
      </w:r>
      <w:r>
        <w:t xml:space="preserve"> Мы не просто добавляем память; мы добавляем управляемый контекст.</w:t>
      </w:r>
    </w:p>
    <w:p>
      <w:pPr>
        <w:pStyle w:val="BodyText"/>
      </w:pPr>
      <w:r>
        <w:rPr>
          <w:b/>
        </w:rPr>
        <w:t>Фраза для пересказа:</w:t>
      </w:r>
      <w:r>
        <w:rPr>
          <w:b w:val="0"/>
        </w:rPr>
        <w:t xml:space="preserve"> Память агента — это не удобство, а новый контур ответственности.</w:t>
      </w:r>
    </w:p>
    <w:p>
      <w:pPr>
        <w:pStyle w:val="BodyText"/>
      </w:pPr>
      <w:r>
        <w:rPr>
          <w:b/>
        </w:rPr>
        <w:t>Что ответить скептику:</w:t>
      </w:r>
      <w:r>
        <w:rPr>
          <w:b w:val="0"/>
        </w:rPr>
        <w:t xml:space="preserve"> Память полезна только тогда, когда команда может объяснить, почему запись допустима, кто ее прочитает и когда она исчезнет.</w:t>
      </w:r>
    </w:p>
    <w:p>
      <w:pPr>
        <w:pStyle w:val="BodyText"/>
      </w:pPr>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pPr>
        <w:pStyle w:val="BodyText"/>
      </w:pPr>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pStyle w:val="BodyText"/>
      </w:pPr>
      <w:r>
        <w:rPr>
          <w:b/>
        </w:rPr>
        <w:t>Что проверить у себя:</w:t>
      </w:r>
      <w:r>
        <w:t xml:space="preserve"> Есть ли срок жизни, область видимости и происхождение у каждого запомненного факта?</w:t>
      </w:r>
    </w:p>
    <w:p>
      <w:pPr>
        <w:pStyle w:val="BodyText"/>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pStyle w:val="BodyText"/>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pStyle w:val="BodyText"/>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pStyle w:val="BodyText"/>
      </w:pPr>
      <w:r>
        <w:rPr>
          <w:b/>
        </w:rPr>
        <w:t>Что рассказать команде:</w:t>
      </w:r>
      <w:r>
        <w:t xml:space="preserve"> Память без классификации быстро становится не функцией, а долгом безопасности.</w:t>
      </w:r>
    </w:p>
    <w:p>
      <w:pPr>
        <w:pStyle w:val="BodyText"/>
      </w:pPr>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pPr>
        <w:pStyle w:val="BodyText"/>
      </w:pPr>
      <w:r>
        <w:rPr>
          <w:b/>
        </w:rPr>
        <w:t>Что ответить скептику:</w:t>
      </w:r>
      <w:r>
        <w:rPr>
          <w:b w:val="0"/>
        </w:rPr>
        <w:t xml:space="preserve"> Смешивать контекст, память и профиль удобно в прототипе, но в продукте это ломает права, сроки жизни и расследование ошибок.</w:t>
      </w:r>
    </w:p>
    <w:p>
      <w:pPr>
        <w:pStyle w:val="BodyText"/>
      </w:pPr>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pPr>
        <w:pStyle w:val="BodyText"/>
      </w:pPr>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pStyle w:val="BodyText"/>
      </w:pPr>
      <w:r>
        <w:rPr>
          <w:b/>
        </w:rPr>
        <w:t>Что проверить у себя:</w:t>
      </w:r>
      <w:r>
        <w:t xml:space="preserve"> Не смешаны ли временный контекст, долгосрочные знания и профиль пользователя в одну корзину?</w:t>
      </w:r>
    </w:p>
    <w:p>
      <w:pPr>
        <w:pStyle w:val="BodyText"/>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pStyle w:val="BodyText"/>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pPr>
        <w:pStyle w:val="BodyText"/>
      </w:pPr>
      <w:r>
        <w:rPr>
          <w:b/>
        </w:rPr>
        <w:t>Три оптики этой части</w:t>
      </w:r>
    </w:p>
    <w:p>
      <w:pPr>
        <w:pStyle w:val="BodyText"/>
      </w:pPr>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pPr>
        <w:pStyle w:val="BodyText"/>
      </w:pPr>
      <w:r>
        <w:rPr>
          <w:b/>
        </w:rPr>
        <w:t>Руководитель:</w:t>
      </w:r>
      <w:r>
        <w:t xml:space="preserve"> эта часть помогает снизить риск интеграций, где побочный эффект дороже ответа модели.</w:t>
      </w:r>
    </w:p>
    <w:p>
      <w:pPr>
        <w:pStyle w:val="BodyText"/>
      </w:pPr>
      <w:r>
        <w:rPr>
          <w:b/>
        </w:rPr>
        <w:t>Разработчик:</w:t>
      </w:r>
      <w:r>
        <w:t xml:space="preserve"> эта часть помогает оформить tool gateway, повторы, лимиты и откат как обычный инженерный интерфейс.</w:t>
      </w:r>
    </w:p>
    <w:p>
      <w:pPr>
        <w:pStyle w:val="BodyText"/>
      </w:pPr>
      <w:r>
        <w:rPr>
          <w:b/>
        </w:rPr>
        <w:t>Командная сессия части</w:t>
      </w:r>
    </w:p>
    <w:p>
      <w:pPr>
        <w:pStyle w:val="BodyText"/>
      </w:pPr>
      <w:r>
        <w:rPr>
          <w:b/>
        </w:rPr>
        <w:t>Формат:</w:t>
      </w:r>
      <w:r>
        <w:rPr>
          <w:b w:val="0"/>
        </w:rPr>
        <w:t xml:space="preserve"> 60 минут, review tool gateway и одного внешнего адаптера.</w:t>
      </w:r>
    </w:p>
    <w:p>
      <w:pPr>
        <w:pStyle w:val="BodyText"/>
      </w:pPr>
      <w:r>
        <w:rPr>
          <w:b/>
        </w:rPr>
        <w:t>Артефакт:</w:t>
      </w:r>
      <w:r>
        <w:rPr>
          <w:b w:val="0"/>
        </w:rPr>
        <w:t xml:space="preserve"> каталог возможностей, карта повторов, лимитов, отката и reconciliation.</w:t>
      </w:r>
    </w:p>
    <w:p>
      <w:pPr>
        <w:pStyle w:val="BodyText"/>
      </w:pPr>
      <w:r>
        <w:rPr>
          <w:b/>
        </w:rPr>
        <w:t>Сигнал успеха:</w:t>
      </w:r>
      <w:r>
        <w:rPr>
          <w:b w:val="0"/>
        </w:rPr>
        <w:t xml:space="preserve"> каждый побочный эффект имеет ключ идемпотентности, статус исполнения и путь сверки.</w:t>
      </w:r>
    </w:p>
    <w:p>
      <w:pPr>
        <w:pStyle w:val="BodyText"/>
      </w:pPr>
      <w:r>
        <w:rPr>
          <w:b/>
        </w:rPr>
        <w:t>Красный флаг:</w:t>
      </w:r>
      <w:r>
        <w:rPr>
          <w:b w:val="0"/>
        </w:rPr>
        <w:t xml:space="preserve"> агент вызывает инструменты напрямую, минуя capability contract и шлюз политик.</w:t>
      </w:r>
    </w:p>
    <w:p>
      <w:pPr>
        <w:pStyle w:val="BodyText"/>
      </w:pPr>
      <w:r>
        <w:rPr>
          <w:b/>
        </w:rPr>
        <w:t>Эпизод сквозного кейса</w:t>
      </w:r>
    </w:p>
    <w:p>
      <w:pPr>
        <w:pStyle w:val="BodyText"/>
      </w:pPr>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pPr>
        <w:pStyle w:val="BodyText"/>
      </w:pPr>
      <w:r>
        <w:rPr>
          <w:b/>
        </w:rPr>
        <w:t>Типичное возражение</w:t>
      </w:r>
    </w:p>
    <w:p>
      <w:pPr>
        <w:pStyle w:val="BodyText"/>
      </w:pPr>
      <w:r>
        <w:rPr>
          <w:b/>
        </w:rPr>
        <w:t>Возражение:</w:t>
      </w:r>
      <w:r>
        <w:rPr>
          <w:b w:val="0"/>
        </w:rPr>
        <w:t xml:space="preserve"> Инструменты — это обычные API-вызовы, gateway только замедлит разработку.</w:t>
      </w:r>
    </w:p>
    <w:p>
      <w:pPr>
        <w:pStyle w:val="BodyText"/>
      </w:pPr>
      <w:r>
        <w:rPr>
          <w:b/>
        </w:rPr>
        <w:t>Ответ:</w:t>
      </w:r>
      <w:r>
        <w:rPr>
          <w:b w:val="0"/>
        </w:rPr>
        <w:t xml:space="preserve"> Gateway нужен не ради слоя ради слоя, а как место, где capability получает лимиты, подтверждения, идемпотентность, журнал и единый способ расследовать побочные эффекты.</w:t>
      </w:r>
    </w:p>
    <w:p>
      <w:pPr>
        <w:pStyle w:val="BodyText"/>
      </w:pPr>
      <w:r>
        <w:rPr>
          <w:b/>
        </w:rPr>
        <w:t>Что рассказать команде:</w:t>
      </w:r>
      <w:r>
        <w:t xml:space="preserve"> Хороший retrieval отвечает не только 'что найдено', но и 'почему это можно использовать'.</w:t>
      </w:r>
    </w:p>
    <w:p>
      <w:pPr>
        <w:pStyle w:val="BodyText"/>
      </w:pPr>
      <w:r>
        <w:rPr>
          <w:b/>
        </w:rPr>
        <w:t>Фраза для пересказа:</w:t>
      </w:r>
      <w:r>
        <w:rPr>
          <w:b w:val="0"/>
        </w:rPr>
        <w:t xml:space="preserve"> Качество ответа начинается до модели: в выборе источников, сжатии и происхождении данных.</w:t>
      </w:r>
    </w:p>
    <w:p>
      <w:pPr>
        <w:pStyle w:val="BodyText"/>
      </w:pPr>
      <w:r>
        <w:rPr>
          <w:b/>
        </w:rPr>
        <w:t>Что ответить скептику:</w:t>
      </w:r>
      <w:r>
        <w:rPr>
          <w:b w:val="0"/>
        </w:rPr>
        <w:t xml:space="preserve"> Если ответ хорош, но нельзя восстановить источники и сжатия, команда не сможет надежно улучшать или оспаривать поведение агента.</w:t>
      </w:r>
    </w:p>
    <w:p>
      <w:pPr>
        <w:pStyle w:val="BodyText"/>
      </w:pPr>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pPr>
        <w:pStyle w:val="BodyText"/>
      </w:pPr>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pStyle w:val="BodyText"/>
      </w:pPr>
      <w:r>
        <w:rPr>
          <w:b/>
        </w:rPr>
        <w:t>Что проверить у себя:</w:t>
      </w:r>
      <w:r>
        <w:t xml:space="preserve"> Можно ли объяснить, почему именно эти фрагменты попали в контекст решения?</w:t>
      </w:r>
    </w:p>
    <w:p>
      <w:pPr>
        <w:pStyle w:val="BodyText"/>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pStyle w:val="BodyText"/>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Инструменты не должны быть списком функций; это контракт между агентом и средой.</w:t>
      </w:r>
    </w:p>
    <w:p>
      <w:pPr>
        <w:pStyle w:val="BodyText"/>
      </w:pPr>
      <w:r>
        <w:rPr>
          <w:b/>
        </w:rPr>
        <w:t>Фраза для пересказа:</w:t>
      </w:r>
      <w:r>
        <w:rPr>
          <w:b w:val="0"/>
        </w:rPr>
        <w:t xml:space="preserve"> Tool contract описывает право на действие, а не только имя функции.</w:t>
      </w:r>
    </w:p>
    <w:p>
      <w:pPr>
        <w:pStyle w:val="BodyText"/>
      </w:pPr>
      <w:r>
        <w:rPr>
          <w:b/>
        </w:rPr>
        <w:t>Что ответить скептику:</w:t>
      </w:r>
      <w:r>
        <w:rPr>
          <w:b w:val="0"/>
        </w:rPr>
        <w:t xml:space="preserve"> API-метод становится агентной capability только после появления владельца, политики, лимитов и описания побочных эффектов.</w:t>
      </w:r>
    </w:p>
    <w:p>
      <w:pPr>
        <w:pStyle w:val="BodyText"/>
      </w:pPr>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pPr>
        <w:pStyle w:val="BodyText"/>
      </w:pPr>
      <w:r>
        <w:rPr>
          <w:b/>
        </w:rPr>
        <w:t>Что сделать после чтения:</w:t>
      </w:r>
      <w:r>
        <w:rPr>
          <w:b w:val="0"/>
        </w:rPr>
        <w:t xml:space="preserve"> Описать один инструмент как capability contract, а не как функцию с аргументами.</w:t>
      </w:r>
    </w:p>
    <w:p>
      <w:pPr>
        <w:pStyle w:val="BodyText"/>
      </w:pPr>
      <w:r>
        <w:rPr>
          <w:b/>
        </w:rPr>
        <w:t>Что проверить у себя:</w:t>
      </w:r>
      <w:r>
        <w:t xml:space="preserve"> Каждый ли инструмент имеет схему входа, лимиты, owner, риск и политику вызова?</w:t>
      </w:r>
    </w:p>
    <w:p>
      <w:pPr>
        <w:pStyle w:val="BodyText"/>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pStyle w:val="BodyText"/>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Изоляция нужна не из недоверия к модели, а из уважения к последствиям действия.</w:t>
      </w:r>
    </w:p>
    <w:p>
      <w:pPr>
        <w:pStyle w:val="BodyText"/>
      </w:pPr>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pPr>
        <w:pStyle w:val="BodyText"/>
      </w:pPr>
      <w:r>
        <w:rPr>
          <w:b/>
        </w:rPr>
        <w:t>Что ответить скептику:</w:t>
      </w:r>
      <w:r>
        <w:rPr>
          <w:b w:val="0"/>
        </w:rPr>
        <w:t xml:space="preserve"> MCP или адаптер не отменяют sandbox: интеграционный контракт безопасен только вместе с границами секретов и исходящего доступа.</w:t>
      </w:r>
    </w:p>
    <w:p>
      <w:pPr>
        <w:pStyle w:val="BodyText"/>
      </w:pPr>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pPr>
        <w:pStyle w:val="BodyText"/>
      </w:pPr>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pStyle w:val="BodyText"/>
      </w:pPr>
      <w:r>
        <w:rPr>
          <w:b/>
        </w:rPr>
        <w:t>Что проверить у себя:</w:t>
      </w:r>
      <w:r>
        <w:t xml:space="preserve"> Где проходят сетевые, секретные, ресурсные и интеграционные границы выполнения?</w:t>
      </w:r>
    </w:p>
    <w:p>
      <w:pPr>
        <w:pStyle w:val="BodyText"/>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pStyle w:val="BodyText"/>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pStyle w:val="BodyText"/>
      </w:pPr>
      <w:r>
        <w:rPr>
          <w:b/>
        </w:rPr>
        <w:t>Что рассказать команде:</w:t>
      </w:r>
      <w:r>
        <w:t xml:space="preserve"> Неизвестный результат нельзя лечить слепым повтором.</w:t>
      </w:r>
    </w:p>
    <w:p>
      <w:pPr>
        <w:pStyle w:val="BodyText"/>
      </w:pPr>
      <w:r>
        <w:rPr>
          <w:b/>
        </w:rPr>
        <w:t>Фраза для пересказа:</w:t>
      </w:r>
      <w:r>
        <w:rPr>
          <w:b w:val="0"/>
        </w:rPr>
        <w:t xml:space="preserve"> Повтор без идемпотентности превращает сбой в новое действие.</w:t>
      </w:r>
    </w:p>
    <w:p>
      <w:pPr>
        <w:pStyle w:val="BodyText"/>
      </w:pPr>
      <w:r>
        <w:rPr>
          <w:b/>
        </w:rPr>
        <w:t>Что ответить скептику:</w:t>
      </w:r>
      <w:r>
        <w:rPr>
          <w:b w:val="0"/>
        </w:rPr>
        <w:t xml:space="preserve"> Повторять действие можно только тогда, когда система знает, что уже было сделано и как сверить результат.</w:t>
      </w:r>
    </w:p>
    <w:p>
      <w:pPr>
        <w:pStyle w:val="BodyText"/>
      </w:pPr>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pPr>
        <w:pStyle w:val="BodyText"/>
      </w:pPr>
      <w:r>
        <w:rPr>
          <w:b/>
        </w:rPr>
        <w:t>Что сделать после чтения:</w:t>
      </w:r>
      <w:r>
        <w:rPr>
          <w:b w:val="0"/>
        </w:rPr>
        <w:t xml:space="preserve"> Для одного side effect написать правило идемпотентности, повторов, лимитов и reconciliation.</w:t>
      </w:r>
    </w:p>
    <w:p>
      <w:pPr>
        <w:pStyle w:val="BodyText"/>
      </w:pPr>
      <w:r>
        <w:rPr>
          <w:b/>
        </w:rPr>
        <w:t>Что проверить у себя:</w:t>
      </w:r>
      <w:r>
        <w:t xml:space="preserve"> Что произойдет при таймауте, двойном вызове, частичном успехе и необходимости отката?</w:t>
      </w:r>
    </w:p>
    <w:p>
      <w:pPr>
        <w:pStyle w:val="BodyText"/>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pPr>
        <w:pStyle w:val="BodyText"/>
      </w:pPr>
      <w:r>
        <w:rPr>
          <w:b/>
        </w:rPr>
        <w:t>Три оптики этой части</w:t>
      </w:r>
    </w:p>
    <w:p>
      <w:pPr>
        <w:pStyle w:val="BodyText"/>
      </w:pPr>
      <w:r>
        <w:rPr>
          <w:b/>
        </w:rPr>
        <w:t>Архитектор:</w:t>
      </w:r>
      <w:r>
        <w:t xml:space="preserve"> эта часть помогает связать трассы, SLO, оценки и шлюзы выпуска в единую цепочку доказательств.</w:t>
      </w:r>
    </w:p>
    <w:p>
      <w:pPr>
        <w:pStyle w:val="BodyText"/>
      </w:pPr>
      <w:r>
        <w:rPr>
          <w:b/>
        </w:rPr>
        <w:t>Руководитель:</w:t>
      </w:r>
      <w:r>
        <w:t xml:space="preserve"> эта часть помогает получить язык для решения, когда выпуск можно продолжать, остановить или откатить.</w:t>
      </w:r>
    </w:p>
    <w:p>
      <w:pPr>
        <w:pStyle w:val="BodyText"/>
      </w:pPr>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pPr>
        <w:pStyle w:val="BodyText"/>
      </w:pPr>
      <w:r>
        <w:rPr>
          <w:b/>
        </w:rPr>
        <w:t>Командная сессия части</w:t>
      </w:r>
    </w:p>
    <w:p>
      <w:pPr>
        <w:pStyle w:val="BodyText"/>
      </w:pPr>
      <w:r>
        <w:rPr>
          <w:b/>
        </w:rPr>
        <w:t>Формат:</w:t>
      </w:r>
      <w:r>
        <w:rPr>
          <w:b w:val="0"/>
        </w:rPr>
        <w:t xml:space="preserve"> 60 минут, разбор одного production run как доказательной цепочки.</w:t>
      </w:r>
    </w:p>
    <w:p>
      <w:pPr>
        <w:pStyle w:val="BodyText"/>
      </w:pPr>
      <w:r>
        <w:rPr>
          <w:b/>
        </w:rPr>
        <w:t>Артефакт:</w:t>
      </w:r>
      <w:r>
        <w:rPr>
          <w:b w:val="0"/>
        </w:rPr>
        <w:t xml:space="preserve"> схема trace, SLO, eval case, regression gate и release decision.</w:t>
      </w:r>
    </w:p>
    <w:p>
      <w:pPr>
        <w:pStyle w:val="BodyText"/>
      </w:pPr>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pPr>
        <w:pStyle w:val="BodyText"/>
      </w:pPr>
      <w:r>
        <w:rPr>
          <w:b/>
        </w:rPr>
        <w:t>Красный флаг:</w:t>
      </w:r>
      <w:r>
        <w:rPr>
          <w:b w:val="0"/>
        </w:rPr>
        <w:t xml:space="preserve"> eval report существует отдельно от release gate и не влияет на выпуск.</w:t>
      </w:r>
    </w:p>
    <w:p>
      <w:pPr>
        <w:pStyle w:val="BodyText"/>
      </w:pPr>
      <w:r>
        <w:rPr>
          <w:b/>
        </w:rPr>
        <w:t>Эпизод сквозного кейса</w:t>
      </w:r>
    </w:p>
    <w:p>
      <w:pPr>
        <w:pStyle w:val="BodyText"/>
      </w:pPr>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pPr>
        <w:pStyle w:val="BodyText"/>
      </w:pPr>
      <w:r>
        <w:rPr>
          <w:b/>
        </w:rPr>
        <w:t>Типичное возражение</w:t>
      </w:r>
    </w:p>
    <w:p>
      <w:pPr>
        <w:pStyle w:val="BodyText"/>
      </w:pPr>
      <w:r>
        <w:rPr>
          <w:b/>
        </w:rPr>
        <w:t>Возражение:</w:t>
      </w:r>
      <w:r>
        <w:rPr>
          <w:b w:val="0"/>
        </w:rPr>
        <w:t xml:space="preserve"> Трассы и eval можно добавить после запуска, когда появятся реальные пользователи.</w:t>
      </w:r>
    </w:p>
    <w:p>
      <w:pPr>
        <w:pStyle w:val="BodyText"/>
      </w:pPr>
      <w:r>
        <w:rPr>
          <w:b/>
        </w:rPr>
        <w:t>Ответ:</w:t>
      </w:r>
      <w:r>
        <w:rPr>
          <w:b w:val="0"/>
        </w:rPr>
        <w:t xml:space="preserve"> Для агента запуск без доказательств означает, что команда узнает о поведении уже после последствий. Trace, SLO и eval должны влиять на release gate до расширения волны.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pStyle w:val="BodyText"/>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pStyle w:val="BodyText"/>
      </w:pPr>
      <w:r>
        <w:rPr>
          <w:b/>
        </w:rPr>
        <w:t>Что рассказать команде:</w:t>
      </w:r>
      <w:r>
        <w:t xml:space="preserve"> Если путь действия нельзя восстановить, систему нельзя надежно улучшать.</w:t>
      </w:r>
    </w:p>
    <w:p>
      <w:pPr>
        <w:pStyle w:val="BodyText"/>
      </w:pPr>
      <w:r>
        <w:rPr>
          <w:b/>
        </w:rPr>
        <w:t>Фраза для пересказа:</w:t>
      </w:r>
      <w:r>
        <w:rPr>
          <w:b w:val="0"/>
        </w:rPr>
        <w:t xml:space="preserve"> Trace нужен не системе логирования, а человеку, который будет объяснять решение.</w:t>
      </w:r>
    </w:p>
    <w:p>
      <w:pPr>
        <w:pStyle w:val="BodyText"/>
      </w:pPr>
      <w:r>
        <w:rPr>
          <w:b/>
        </w:rPr>
        <w:t>Что ответить скептику:</w:t>
      </w:r>
      <w:r>
        <w:rPr>
          <w:b w:val="0"/>
        </w:rPr>
        <w:t xml:space="preserve"> Логи для разработчика недостаточны, если инцидент должен понять руководитель, безопасник или владелец продукта.</w:t>
      </w:r>
    </w:p>
    <w:p>
      <w:pPr>
        <w:pStyle w:val="BodyText"/>
      </w:pPr>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pPr>
        <w:pStyle w:val="BodyText"/>
      </w:pPr>
      <w:r>
        <w:rPr>
          <w:b/>
        </w:rPr>
        <w:t>Что сделать после чтения:</w:t>
      </w:r>
      <w:r>
        <w:rPr>
          <w:b w:val="0"/>
        </w:rPr>
        <w:t xml:space="preserve"> Собрать минимальный trace одного запуска так, чтобы его понял человек вне команды.</w:t>
      </w:r>
    </w:p>
    <w:p>
      <w:pPr>
        <w:pStyle w:val="BodyText"/>
      </w:pPr>
      <w:r>
        <w:rPr>
          <w:b/>
        </w:rPr>
        <w:t>Что проверить у себя:</w:t>
      </w:r>
      <w:r>
        <w:t xml:space="preserve"> Видны ли в trace контекст, политика, инструмент, подтверждение и результат?</w:t>
      </w:r>
    </w:p>
    <w:p>
      <w:pPr>
        <w:pStyle w:val="BodyText"/>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pStyle w:val="BodyText"/>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pStyle w:val="BodyText"/>
      </w:pPr>
      <w:r>
        <w:rPr>
          <w:b/>
        </w:rPr>
        <w:t>Что рассказать команде:</w:t>
      </w:r>
      <w:r>
        <w:t xml:space="preserve"> Для агента SLO — это не только uptime, а качество управляемого действия.</w:t>
      </w:r>
    </w:p>
    <w:p>
      <w:pPr>
        <w:pStyle w:val="BodyText"/>
      </w:pPr>
      <w:r>
        <w:rPr>
          <w:b/>
        </w:rPr>
        <w:t>Фраза для пересказа:</w:t>
      </w:r>
      <w:r>
        <w:rPr>
          <w:b w:val="0"/>
        </w:rPr>
        <w:t xml:space="preserve"> SLO агента должен измерять не только скорость ответа, но и управляемость последствий.</w:t>
      </w:r>
    </w:p>
    <w:p>
      <w:pPr>
        <w:pStyle w:val="BodyText"/>
      </w:pPr>
      <w:r>
        <w:rPr>
          <w:b/>
        </w:rPr>
        <w:t>Что ответить скептику:</w:t>
      </w:r>
      <w:r>
        <w:rPr>
          <w:b w:val="0"/>
        </w:rPr>
        <w:t xml:space="preserve"> Средние метрики выглядят убедительно, пока один опасный хвост не превращается в реальный ущерб.</w:t>
      </w:r>
    </w:p>
    <w:p>
      <w:pPr>
        <w:pStyle w:val="BodyText"/>
      </w:pPr>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pPr>
        <w:pStyle w:val="BodyText"/>
      </w:pPr>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pStyle w:val="BodyText"/>
      </w:pPr>
      <w:r>
        <w:rPr>
          <w:b/>
        </w:rPr>
        <w:t>Что проверить у себя:</w:t>
      </w:r>
      <w:r>
        <w:t xml:space="preserve"> Какие очереди, задержки, ошибки и деградации действительно блокируют расширение функции?</w:t>
      </w:r>
    </w:p>
    <w:p>
      <w:pPr>
        <w:pStyle w:val="BodyText"/>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pStyle w:val="BodyText"/>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pStyle w:val="BodyText"/>
      </w:pPr>
      <w:r>
        <w:rPr>
          <w:b/>
        </w:rPr>
        <w:t>Что рассказать команде:</w:t>
      </w:r>
      <w:r>
        <w:t xml:space="preserve"> Eval без release gate остается отчетом, а не защитой production.</w:t>
      </w:r>
    </w:p>
    <w:p>
      <w:pPr>
        <w:pStyle w:val="BodyText"/>
      </w:pPr>
      <w:r>
        <w:rPr>
          <w:b/>
        </w:rPr>
        <w:t>Фраза для пересказа:</w:t>
      </w:r>
      <w:r>
        <w:rPr>
          <w:b w:val="0"/>
        </w:rPr>
        <w:t xml:space="preserve"> Eval полезен только тогда, когда может остановить выпуск.</w:t>
      </w:r>
    </w:p>
    <w:p>
      <w:pPr>
        <w:pStyle w:val="BodyText"/>
      </w:pPr>
      <w:r>
        <w:rPr>
          <w:b/>
        </w:rPr>
        <w:t>Что ответить скептику:</w:t>
      </w:r>
      <w:r>
        <w:rPr>
          <w:b w:val="0"/>
        </w:rPr>
        <w:t xml:space="preserve"> Eval не обязан быть идеальным, но он должен иметь право остановить выпуск при известном опасном сценарии.</w:t>
      </w:r>
    </w:p>
    <w:p>
      <w:pPr>
        <w:pStyle w:val="BodyText"/>
      </w:pPr>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pPr>
        <w:pStyle w:val="BodyText"/>
      </w:pPr>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pStyle w:val="BodyText"/>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pStyle w:val="BodyText"/>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pStyle w:val="BodyText"/>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pPr>
        <w:pStyle w:val="BodyText"/>
      </w:pPr>
      <w:r>
        <w:rPr>
          <w:b/>
        </w:rPr>
        <w:t>Три оптики этой части</w:t>
      </w:r>
    </w:p>
    <w:p>
      <w:pPr>
        <w:pStyle w:val="BodyText"/>
      </w:pPr>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pPr>
        <w:pStyle w:val="BodyText"/>
      </w:pPr>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pPr>
        <w:pStyle w:val="BodyText"/>
      </w:pPr>
      <w:r>
        <w:rPr>
          <w:b/>
        </w:rPr>
        <w:t>Разработчик:</w:t>
      </w:r>
      <w:r>
        <w:t xml:space="preserve"> эта часть помогает понять, какие артефакты жизненного цикла должны появиться рядом с кодом агента.</w:t>
      </w:r>
    </w:p>
    <w:p>
      <w:pPr>
        <w:pStyle w:val="BodyText"/>
      </w:pPr>
      <w:r>
        <w:rPr>
          <w:b/>
        </w:rPr>
        <w:t>Командная сессия части</w:t>
      </w:r>
    </w:p>
    <w:p>
      <w:pPr>
        <w:pStyle w:val="BodyText"/>
      </w:pPr>
      <w:r>
        <w:rPr>
          <w:b/>
        </w:rPr>
        <w:t>Формат:</w:t>
      </w:r>
      <w:r>
        <w:rPr>
          <w:b w:val="0"/>
        </w:rPr>
        <w:t xml:space="preserve"> 60 минут, review operating model для одного агента или семейства агентов.</w:t>
      </w:r>
    </w:p>
    <w:p>
      <w:pPr>
        <w:pStyle w:val="BodyText"/>
      </w:pPr>
      <w:r>
        <w:rPr>
          <w:b/>
        </w:rPr>
        <w:t>Артефакт:</w:t>
      </w:r>
      <w:r>
        <w:rPr>
          <w:b w:val="0"/>
        </w:rPr>
        <w:t xml:space="preserve"> карта владельцев платформы, продуктовых capability, ADLC, incident process и retirement criteria.</w:t>
      </w:r>
    </w:p>
    <w:p>
      <w:pPr>
        <w:pStyle w:val="BodyText"/>
      </w:pPr>
      <w:r>
        <w:rPr>
          <w:b/>
        </w:rPr>
        <w:t>Сигнал успеха:</w:t>
      </w:r>
      <w:r>
        <w:rPr>
          <w:b w:val="0"/>
        </w:rPr>
        <w:t xml:space="preserve"> у каждого агента есть владелец, путь поддержки, реестр и критерий вывода из эксплуатации.</w:t>
      </w:r>
    </w:p>
    <w:p>
      <w:pPr>
        <w:pStyle w:val="BodyText"/>
      </w:pPr>
      <w:r>
        <w:rPr>
          <w:b/>
        </w:rPr>
        <w:t>Красный флаг:</w:t>
      </w:r>
      <w:r>
        <w:rPr>
          <w:b w:val="0"/>
        </w:rPr>
        <w:t xml:space="preserve"> команды создают агентов вне золотого пути, потому что платформенный путь слишком тяжелый.</w:t>
      </w:r>
    </w:p>
    <w:p>
      <w:pPr>
        <w:pStyle w:val="BodyText"/>
      </w:pPr>
      <w:r>
        <w:rPr>
          <w:b/>
        </w:rPr>
        <w:t>Эпизод сквозного кейса</w:t>
      </w:r>
    </w:p>
    <w:p>
      <w:pPr>
        <w:pStyle w:val="BodyText"/>
      </w:pPr>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pPr>
        <w:pStyle w:val="BodyText"/>
      </w:pPr>
      <w:r>
        <w:rPr>
          <w:b/>
        </w:rPr>
        <w:t>Типичное возражение</w:t>
      </w:r>
    </w:p>
    <w:p>
      <w:pPr>
        <w:pStyle w:val="BodyText"/>
      </w:pPr>
      <w:r>
        <w:rPr>
          <w:b/>
        </w:rPr>
        <w:t>Возражение:</w:t>
      </w:r>
      <w:r>
        <w:rPr>
          <w:b w:val="0"/>
        </w:rPr>
        <w:t xml:space="preserve"> Пусть команды сами строят агентов, платформа только замедлит инициативу.</w:t>
      </w:r>
    </w:p>
    <w:p>
      <w:pPr>
        <w:pStyle w:val="BodyText"/>
      </w:pPr>
      <w:r>
        <w:rPr>
          <w:b/>
        </w:rPr>
        <w:t>Ответ:</w:t>
      </w:r>
      <w:r>
        <w:rPr>
          <w:b w:val="0"/>
        </w:rPr>
        <w:t xml:space="preserve"> Самостоятельность полезна, пока не появляется общий риск. Золотой путь нужен, чтобы команды быстрее получали безопасные capability, наблюдаемость и поддержку, а не обходили их вручную.</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pStyle w:val="BodyText"/>
      </w:pPr>
      <w:r>
        <w:rPr>
          <w:b/>
        </w:rPr>
        <w:t>Что рассказать команде:</w:t>
      </w:r>
      <w:r>
        <w:t xml:space="preserve"> Хорошее ревью смотрит не только на результат, а на доказательства вокруг результата.</w:t>
      </w:r>
    </w:p>
    <w:p>
      <w:pPr>
        <w:pStyle w:val="BodyText"/>
      </w:pPr>
      <w:r>
        <w:rPr>
          <w:b/>
        </w:rPr>
        <w:t>Фраза для пересказа:</w:t>
      </w:r>
      <w:r>
        <w:rPr>
          <w:b w:val="0"/>
        </w:rPr>
        <w:t xml:space="preserve"> Release gate должен ссылаться на доказательства, а не на впечатление от демо.</w:t>
      </w:r>
    </w:p>
    <w:p>
      <w:pPr>
        <w:pStyle w:val="BodyText"/>
      </w:pPr>
      <w:r>
        <w:rPr>
          <w:b/>
        </w:rPr>
        <w:t>Что ответить скептику:</w:t>
      </w:r>
      <w:r>
        <w:rPr>
          <w:b w:val="0"/>
        </w:rPr>
        <w:t xml:space="preserve"> Если release decision нельзя связать с trace, eval и SLO, это не gate, а устная договоренность.</w:t>
      </w:r>
    </w:p>
    <w:p>
      <w:pPr>
        <w:pStyle w:val="BodyText"/>
      </w:pPr>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pPr>
        <w:pStyle w:val="BodyText"/>
      </w:pPr>
      <w:r>
        <w:rPr>
          <w:b/>
        </w:rPr>
        <w:t>Что сделать после чтения:</w:t>
      </w:r>
      <w:r>
        <w:rPr>
          <w:b w:val="0"/>
        </w:rPr>
        <w:t xml:space="preserve"> Связать один пользовательский запрос с eval verdict, SLO snapshot и rollout decision.</w:t>
      </w:r>
    </w:p>
    <w:p>
      <w:pPr>
        <w:pStyle w:val="BodyText"/>
      </w:pPr>
      <w:r>
        <w:rPr>
          <w:b/>
        </w:rPr>
        <w:t>Что проверить у себя:</w:t>
      </w:r>
      <w:r>
        <w:t xml:space="preserve"> Можно ли показать единый путь от пользовательского входа до rollout decision record?</w:t>
      </w:r>
    </w:p>
    <w:p>
      <w:pPr>
        <w:pStyle w:val="BodyText"/>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pStyle w:val="BodyText"/>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pStyle w:val="BodyText"/>
      </w:pPr>
      <w:r>
        <w:rPr>
          <w:b/>
        </w:rPr>
        <w:t>Что рассказать команде:</w:t>
      </w:r>
      <w:r>
        <w:t xml:space="preserve"> Без владельцев агентная архитектура быстро превращается в набор локальных договоренностей.</w:t>
      </w:r>
    </w:p>
    <w:p>
      <w:pPr>
        <w:pStyle w:val="BodyText"/>
      </w:pPr>
      <w:r>
        <w:rPr>
          <w:b/>
        </w:rPr>
        <w:t>Фраза для пересказа:</w:t>
      </w:r>
      <w:r>
        <w:rPr>
          <w:b w:val="0"/>
        </w:rPr>
        <w:t xml:space="preserve"> Платформа отвечает за общий контур, продуктовая команда — за смысл capability.</w:t>
      </w:r>
    </w:p>
    <w:p>
      <w:pPr>
        <w:pStyle w:val="BodyText"/>
      </w:pPr>
      <w:r>
        <w:rPr>
          <w:b/>
        </w:rPr>
        <w:t>Что ответить скептику:</w:t>
      </w:r>
      <w:r>
        <w:rPr>
          <w:b w:val="0"/>
        </w:rPr>
        <w:t xml:space="preserve"> Платформа не забирает владение у продукта; она делает общие границы дешевле и одинаково проверяемыми.</w:t>
      </w:r>
    </w:p>
    <w:p>
      <w:pPr>
        <w:pStyle w:val="BodyText"/>
      </w:pPr>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pPr>
        <w:pStyle w:val="BodyText"/>
      </w:pPr>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pStyle w:val="BodyText"/>
      </w:pPr>
      <w:r>
        <w:rPr>
          <w:b/>
        </w:rPr>
        <w:t>Что проверить у себя:</w:t>
      </w:r>
      <w:r>
        <w:t xml:space="preserve"> Понятно ли, что строит платформа, что настраивает продуктовая команда и кто владеет рисками?</w:t>
      </w:r>
    </w:p>
    <w:p>
      <w:pPr>
        <w:pStyle w:val="BodyText"/>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pStyle w:val="BodyText"/>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pStyle w:val="BodyText"/>
      </w:pPr>
      <w:r>
        <w:rPr>
          <w:b/>
        </w:rPr>
        <w:t>Что рассказать команде:</w:t>
      </w:r>
      <w:r>
        <w:t xml:space="preserve"> Команды обходят платформу, когда безопасный путь медленнее самодельного.</w:t>
      </w:r>
    </w:p>
    <w:p>
      <w:pPr>
        <w:pStyle w:val="BodyText"/>
      </w:pPr>
      <w:r>
        <w:rPr>
          <w:b/>
        </w:rPr>
        <w:t>Фраза для пересказа:</w:t>
      </w:r>
      <w:r>
        <w:rPr>
          <w:b w:val="0"/>
        </w:rPr>
        <w:t xml:space="preserve"> Золотой путь работает, если он быстрее безопасного обхода.</w:t>
      </w:r>
    </w:p>
    <w:p>
      <w:pPr>
        <w:pStyle w:val="BodyText"/>
      </w:pPr>
      <w:r>
        <w:rPr>
          <w:b/>
        </w:rPr>
        <w:t>Что ответить скептику:</w:t>
      </w:r>
      <w:r>
        <w:rPr>
          <w:b w:val="0"/>
        </w:rPr>
        <w:t xml:space="preserve"> Золотой путь должен конкурировать с быстрым обходом скоростью, иначе команды выберут риск вручную.</w:t>
      </w:r>
    </w:p>
    <w:p>
      <w:pPr>
        <w:pStyle w:val="BodyText"/>
      </w:pPr>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pPr>
        <w:pStyle w:val="BodyText"/>
      </w:pPr>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pStyle w:val="BodyText"/>
      </w:pPr>
      <w:r>
        <w:rPr>
          <w:b/>
        </w:rPr>
        <w:t>Что проверить у себя:</w:t>
      </w:r>
      <w:r>
        <w:t xml:space="preserve"> Есть ли поддерживаемый маршрут для типовых агентных функций и явный процесс исключений?</w:t>
      </w:r>
    </w:p>
    <w:p>
      <w:pPr>
        <w:pStyle w:val="BodyText"/>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pStyle w:val="BodyText"/>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pStyle w:val="BodyText"/>
      </w:pPr>
      <w:r>
        <w:rPr>
          <w:b/>
        </w:rPr>
        <w:t>Что рассказать команде:</w:t>
      </w:r>
      <w:r>
        <w:t xml:space="preserve"> Для агента изменение поведения — такой же release artifact, как код.</w:t>
      </w:r>
    </w:p>
    <w:p>
      <w:pPr>
        <w:pStyle w:val="BodyText"/>
      </w:pPr>
      <w:r>
        <w:rPr>
          <w:b/>
        </w:rPr>
        <w:t>Фраза для пересказа:</w:t>
      </w:r>
      <w:r>
        <w:rPr>
          <w:b w:val="0"/>
        </w:rPr>
        <w:t xml:space="preserve"> ADLC нужен потому, что изменение prompt или policy меняет поведение продукта.</w:t>
      </w:r>
    </w:p>
    <w:p>
      <w:pPr>
        <w:pStyle w:val="BodyText"/>
      </w:pPr>
      <w:r>
        <w:rPr>
          <w:b/>
        </w:rPr>
        <w:t>Что ответить скептику:</w:t>
      </w:r>
      <w:r>
        <w:rPr>
          <w:b w:val="0"/>
        </w:rPr>
        <w:t xml:space="preserve"> Prompt diff — это изменение поведения, а изменение поведения должно проходить жизненный цикл разработки.</w:t>
      </w:r>
    </w:p>
    <w:p>
      <w:pPr>
        <w:pStyle w:val="BodyText"/>
      </w:pPr>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pPr>
        <w:pStyle w:val="BodyText"/>
      </w:pPr>
      <w:r>
        <w:rPr>
          <w:b/>
        </w:rPr>
        <w:t>Что сделать после чтения:</w:t>
      </w:r>
      <w:r>
        <w:rPr>
          <w:b w:val="0"/>
        </w:rPr>
        <w:t xml:space="preserve"> Добавить в ADLC один артефакт изменения поведения: prompt diff, policy diff или eval delta.</w:t>
      </w:r>
    </w:p>
    <w:p>
      <w:pPr>
        <w:pStyle w:val="BodyText"/>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pStyle w:val="BodyText"/>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pStyle w:val="BodyText"/>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pPr>
        <w:pStyle w:val="BodyText"/>
      </w:pPr>
      <w:r>
        <w:rPr>
          <w:b/>
        </w:rPr>
        <w:t>Три оптики этой части</w:t>
      </w:r>
    </w:p>
    <w:p>
      <w:pPr>
        <w:pStyle w:val="BodyText"/>
      </w:pPr>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pPr>
        <w:pStyle w:val="BodyText"/>
      </w:pPr>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pPr>
        <w:pStyle w:val="BodyText"/>
      </w:pPr>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pPr>
        <w:pStyle w:val="BodyText"/>
      </w:pPr>
      <w:r>
        <w:rPr>
          <w:b/>
        </w:rPr>
        <w:t>Командная сессия части</w:t>
      </w:r>
    </w:p>
    <w:p>
      <w:pPr>
        <w:pStyle w:val="BodyText"/>
      </w:pPr>
      <w:r>
        <w:rPr>
          <w:b/>
        </w:rPr>
        <w:t>Формат:</w:t>
      </w:r>
      <w:r>
        <w:rPr>
          <w:b w:val="0"/>
        </w:rPr>
        <w:t xml:space="preserve"> 60 минут, launch review по эталонной среде исполнения и чеклисту готовности.</w:t>
      </w:r>
    </w:p>
    <w:p>
      <w:pPr>
        <w:pStyle w:val="BodyText"/>
      </w:pPr>
      <w:r>
        <w:rPr>
          <w:b/>
        </w:rPr>
        <w:t>Артефакт:</w:t>
      </w:r>
      <w:r>
        <w:rPr>
          <w:b w:val="0"/>
        </w:rPr>
        <w:t xml:space="preserve"> readiness checklist с блокерами, владельцами, датами и решением по волне выпуска.</w:t>
      </w:r>
    </w:p>
    <w:p>
      <w:pPr>
        <w:pStyle w:val="BodyText"/>
      </w:pPr>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pPr>
        <w:pStyle w:val="BodyText"/>
      </w:pPr>
      <w:r>
        <w:rPr>
          <w:b/>
        </w:rPr>
        <w:t>Красный флаг:</w:t>
      </w:r>
      <w:r>
        <w:rPr>
          <w:b w:val="0"/>
        </w:rPr>
        <w:t xml:space="preserve"> чеклист используется после запуска как отчетность, а не до запуска как gate.</w:t>
      </w:r>
    </w:p>
    <w:p>
      <w:pPr>
        <w:pStyle w:val="BodyText"/>
      </w:pPr>
      <w:r>
        <w:rPr>
          <w:b/>
        </w:rPr>
        <w:t>Эпизод сквозного кейса</w:t>
      </w:r>
    </w:p>
    <w:p>
      <w:pPr>
        <w:pStyle w:val="BodyText"/>
      </w:pPr>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pPr>
        <w:pStyle w:val="BodyText"/>
      </w:pPr>
      <w:r>
        <w:rPr>
          <w:b/>
        </w:rPr>
        <w:t>Типичное возражение</w:t>
      </w:r>
    </w:p>
    <w:p>
      <w:pPr>
        <w:pStyle w:val="BodyText"/>
      </w:pPr>
      <w:r>
        <w:rPr>
          <w:b/>
        </w:rPr>
        <w:t>Возражение:</w:t>
      </w:r>
      <w:r>
        <w:rPr>
          <w:b w:val="0"/>
        </w:rPr>
        <w:t xml:space="preserve"> Если демо работает и тесты зеленые, можно запускать.</w:t>
      </w:r>
    </w:p>
    <w:p>
      <w:pPr>
        <w:pStyle w:val="BodyText"/>
      </w:pPr>
      <w:r>
        <w:rPr>
          <w:b/>
        </w:rPr>
        <w:t>Ответ:</w:t>
      </w:r>
      <w:r>
        <w:rPr>
          <w:b w:val="0"/>
        </w:rPr>
        <w:t xml:space="preserve"> Зеленые тесты подтверждают часть поведения, но запуск агента — это готовность отвечать за действия в конкретной волне: с политиками, trace, rollback, on-call и критериями остановки.</w:t>
      </w:r>
    </w:p>
    <w:p>
      <w:pPr>
        <w:pStyle w:val="BodyText"/>
      </w:pPr>
      <w:r>
        <w:rPr>
          <w:b/>
        </w:rPr>
        <w:t>Что рассказать команде:</w:t>
      </w:r>
      <w:r>
        <w:t xml:space="preserve"> Система зрелая не когда не падает, а когда умеет учиться и безопасно стареть.</w:t>
      </w:r>
    </w:p>
    <w:p>
      <w:pPr>
        <w:pStyle w:val="BodyText"/>
      </w:pPr>
      <w:r>
        <w:rPr>
          <w:b/>
        </w:rPr>
        <w:t>Фраза для пересказа:</w:t>
      </w:r>
      <w:r>
        <w:rPr>
          <w:b w:val="0"/>
        </w:rPr>
        <w:t xml:space="preserve"> Агент без реестра, incident path и retirement criteria остается экспериментом в продакшене.</w:t>
      </w:r>
    </w:p>
    <w:p>
      <w:pPr>
        <w:pStyle w:val="BodyText"/>
      </w:pPr>
      <w:r>
        <w:rPr>
          <w:b/>
        </w:rPr>
        <w:t>Что ответить скептику:</w:t>
      </w:r>
      <w:r>
        <w:rPr>
          <w:b w:val="0"/>
        </w:rPr>
        <w:t xml:space="preserve"> Реестр и retirement criteria нужны не для отчетности, а чтобы вовремя понять, кто отвечает за агента и когда его нужно выключить.</w:t>
      </w:r>
    </w:p>
    <w:p>
      <w:pPr>
        <w:pStyle w:val="BodyText"/>
      </w:pPr>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pPr>
        <w:pStyle w:val="BodyText"/>
      </w:pPr>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pStyle w:val="BodyText"/>
      </w:pPr>
      <w:r>
        <w:rPr>
          <w:b/>
        </w:rPr>
        <w:t>Что проверить у себя:</w:t>
      </w:r>
      <w:r>
        <w:t xml:space="preserve"> Есть ли путь от инцидента к владельцу, реестру, замене, доказательствам и новым проверкам?</w:t>
      </w:r>
    </w:p>
    <w:p>
      <w:pPr>
        <w:pStyle w:val="BodyText"/>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pStyle w:val="BodyText"/>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pStyle w:val="BodyText"/>
      </w:pPr>
      <w:r>
        <w:rPr>
          <w:b/>
        </w:rPr>
        <w:t>Что рассказать команде:</w:t>
      </w:r>
      <w:r>
        <w:t xml:space="preserve"> Reference implementation нужна, чтобы спорить не о вкусах, а о рабочих контрактах.</w:t>
      </w:r>
    </w:p>
    <w:p>
      <w:pPr>
        <w:pStyle w:val="BodyText"/>
      </w:pPr>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pPr>
        <w:pStyle w:val="BodyText"/>
      </w:pPr>
      <w:r>
        <w:rPr>
          <w:b/>
        </w:rPr>
        <w:t>Что ответить скептику:</w:t>
      </w:r>
      <w:r>
        <w:rPr>
          <w:b w:val="0"/>
        </w:rPr>
        <w:t xml:space="preserve"> Минимальный runtime ценен не полнотой фреймворка, а тем, что каждое действие проходит через ограничиваемые точки.</w:t>
      </w:r>
    </w:p>
    <w:p>
      <w:pPr>
        <w:pStyle w:val="BodyText"/>
      </w:pPr>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pPr>
        <w:pStyle w:val="BodyText"/>
      </w:pPr>
      <w:r>
        <w:rPr>
          <w:b/>
        </w:rPr>
        <w:t>Что сделать после чтения:</w:t>
      </w:r>
      <w:r>
        <w:rPr>
          <w:b w:val="0"/>
        </w:rPr>
        <w:t xml:space="preserve"> Собрать минимальный runtime checklist: orchestration, policy, tools, memory, trace, eval, release gate.</w:t>
      </w:r>
    </w:p>
    <w:p>
      <w:pPr>
        <w:pStyle w:val="BodyText"/>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pStyle w:val="BodyText"/>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pStyle w:val="BodyText"/>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pStyle w:val="BodyText"/>
      </w:pPr>
      <w:r>
        <w:rPr>
          <w:b/>
        </w:rPr>
        <w:t>Что рассказать команде:</w:t>
      </w:r>
      <w:r>
        <w:t xml:space="preserve"> Политика вне runtime быстро становится документом, который никто не исполняет.</w:t>
      </w:r>
    </w:p>
    <w:p>
      <w:pPr>
        <w:pStyle w:val="BodyText"/>
      </w:pPr>
      <w:r>
        <w:rPr>
          <w:b/>
        </w:rPr>
        <w:t>Фраза для пересказа:</w:t>
      </w:r>
      <w:r>
        <w:rPr>
          <w:b w:val="0"/>
        </w:rPr>
        <w:t xml:space="preserve"> Каталог возможностей превращает политику из текста в исполняемую границу.</w:t>
      </w:r>
    </w:p>
    <w:p>
      <w:pPr>
        <w:pStyle w:val="BodyText"/>
      </w:pPr>
      <w:r>
        <w:rPr>
          <w:b/>
        </w:rPr>
        <w:t>Что ответить скептику:</w:t>
      </w:r>
      <w:r>
        <w:rPr>
          <w:b w:val="0"/>
        </w:rPr>
        <w:t xml:space="preserve"> Каталог возможностей нужен, чтобы политика была связана с реальным действием, а не оставалась отдельным документом.</w:t>
      </w:r>
    </w:p>
    <w:p>
      <w:pPr>
        <w:pStyle w:val="BodyText"/>
      </w:pPr>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pPr>
        <w:pStyle w:val="BodyText"/>
      </w:pPr>
      <w:r>
        <w:rPr>
          <w:b/>
        </w:rPr>
        <w:t>Что сделать после чтения:</w:t>
      </w:r>
      <w:r>
        <w:rPr>
          <w:b w:val="0"/>
        </w:rPr>
        <w:t xml:space="preserve"> Сопоставить три политики с конкретными capability в каталоге возможностей.</w:t>
      </w:r>
    </w:p>
    <w:p>
      <w:pPr>
        <w:pStyle w:val="BodyText"/>
      </w:pPr>
      <w:r>
        <w:rPr>
          <w:b/>
        </w:rPr>
        <w:t>Что проверить у себя:</w:t>
      </w:r>
      <w:r>
        <w:t xml:space="preserve"> У каждой capability есть владелец, область, политика, подтверждение и доказательство исполнения?</w:t>
      </w:r>
    </w:p>
    <w:p>
      <w:pPr>
        <w:pStyle w:val="BodyText"/>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pStyle w:val="BodyText"/>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pStyle w:val="BodyText"/>
      </w:pPr>
      <w:r>
        <w:rPr>
          <w:b/>
        </w:rPr>
        <w:t>Что рассказать команде:</w:t>
      </w:r>
      <w:r>
        <w:t xml:space="preserve"> Запускать агента стоит тогда, когда команда знает, как остановиться.</w:t>
      </w:r>
    </w:p>
    <w:p>
      <w:pPr>
        <w:pStyle w:val="BodyText"/>
      </w:pPr>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pPr>
        <w:pStyle w:val="BodyText"/>
      </w:pPr>
      <w:r>
        <w:rPr>
          <w:b/>
        </w:rPr>
        <w:t>Что ответить скептику:</w:t>
      </w:r>
      <w:r>
        <w:rPr>
          <w:b w:val="0"/>
        </w:rPr>
        <w:t xml:space="preserve"> Launch checklist не тормозит запуск, если заранее показывает, какую волну можно разрешить, а какую нужно остановить.</w:t>
      </w:r>
    </w:p>
    <w:p>
      <w:pPr>
        <w:pStyle w:val="BodyText"/>
      </w:pPr>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pPr>
        <w:pStyle w:val="BodyText"/>
      </w:pPr>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pStyle w:val="BodyText"/>
      </w:pPr>
      <w:r>
        <w:rPr>
          <w:b/>
        </w:rPr>
        <w:t>Что проверить у себя:</w:t>
      </w:r>
      <w:r>
        <w:t xml:space="preserve"> Все ли шлюзы, SLO, трассы, владельцы, откат и блокеры готовы до расширения волны?</w:t>
      </w:r>
    </w:p>
    <w:p>
      <w:pPr>
        <w:pStyle w:val="BodyText"/>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