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CA9829 杭州 14:40→威海 16:50；返程 CA1788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威海市中心海滨酒店（幸福门威高广场附近，靠近刘公岛旅游码头与海滨公园带）。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海滨生态公园(1小时) - 幸福门(0.5小时) - 海源公园(2小时)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废脚的一天。打车到新威附路，逛到海滨生态公园、幸福门，午餐沿途解决。打车去海源公园玩沙看灯塔。再打车折返栖霞街晚餐，顺带逛逛这个老街区。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景点：威海国际海水浴场(5小时) - 火炬八街(1小时)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直接打车到威海国际海水浴场，玩到下午5点左右，打车到火炬八街，坡道直通大海的打卡地，看日落。晚餐在火炬八街附近或回酒店附近。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9月1日开海，大船9月5日起陆续返港，渔获量增价格回落，正是吃海鲜好时机；优先渔港或海鲜市场现买现加工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带小朋友玩海：防晒（帽子+防晒衣）、挖沙工具、涉水鞋、浮圈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六号/十号观景台、观景步道、葡萄滩站），各观景台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半月湾风景区 (环翠区 / 东北 / 5.9km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西北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海滨生态公园 (环翠区 / 东南 / 2.9km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幸福门 (环翠区 / 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环翠楼公园 (环翠区 / 中心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中心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中心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湾口 / 轮渡 / 半天以上)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东北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