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西安初夏休闲游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https://travel.victor42.work/trip/xi-an/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时间：5月xx日-5月xx日（6天5晚）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飞机往返。去程 杭州10:45→西安13:25 / 回程 西安17:15→杭州19:40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地铁+打车。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五路口地铁站附近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D1（5月xx日）出发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杭州萧山(10:45) - 西安咸阳(13:25)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景点：西安钟楼(1小时) - 西安鼓楼(1小时) - 回民街(2小时)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西安钟楼鼓楼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抵达后先到酒店办理入住和休整，下午进入钟鼓楼与回坊片区，晚饭在回民街解决。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景点：秦始皇帝陵博物院(4小时) - 华清宫(2小时) - 永兴坊(1小时)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秦始皇帝陵博物院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华清宫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临潼东线整日，上午出发去兵马俑，优先保证讲解和核心展区，然后转华清宫看唐御汤遗址和西安事变相关区域。不看长恨歌，傍晚回市区永兴坊吃饭逛街。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景点：大唐芙蓉园(5小时)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装造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大唐芙蓉园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大唐芙蓉园装造拍照日，上午不排硬任务，给换装、妆造和路上留余量。下午入园慢逛拍照，傍晚等亮灯和夜景，按还衣时间控制离园节奏。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景点：西安博物院(3小时) - 大雁塔(2小时) - 大唐不夜城(2小时)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西安博物院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大雁塔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白天先去西安博物院和小雁塔，下午转到大雁塔片区，晚饭后看大唐不夜城夜景。中间留休息和吃饭缓冲。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D5（5月xx日）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景点：西安城墙(3小时) - 广仁寺(1小时) - 化觉巷清真大寺(1小时)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西安城墙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化觉巷清真大寺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老城核心日，城墙作为主景点，从南门/永宁门上城租车，往西骑到西北城角或玉祥门附近下城，接广仁寺；若西北角不能还车，则在西门/安定门下城后前往广仁寺。登城当天尽量不要太晚上城，若租不到合适自行车，就改为步行一段或乘城墙观光车。化觉巷清真大寺作为机动项，有余力可去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D6（5月xx日）返程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西安咸阳(17:15) - 杭州萧山(19:40)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景点：大明宫国家遗址公园(2小时)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大明宫国家遗址公园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返程日大明宫看不完，主要看丹凤门、御道广场和含元殿核心区。算好时间回酒店取行李，下午预留充足时间前往机场。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5月中下旬西安白天通常25-30°C、夜间约14-18°C，降水中等（约每月8-10个雨日）；注意防晒，带薄外套和轻便雨具。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周末人流集中在城墙、曲江和夜游区域，D5城墙尽量不要太晚登城。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大唐芙蓉园不要只白天去，夜景是核心体验；装造日按还衣时间倒推离园。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参考原点：西安钟楼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城墙内（8个）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西安钟楼 (参考原点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西安鼓楼 (莲湖区 / 西 / 0.6km / 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回民街 (莲湖区 / 西 / 1.4km / 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化觉巷清真大寺 (莲湖区 / 西北 / 1.5km / 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碑林博物馆 (碑林区 / 南 / 1.9km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西安城墙 (莲湖区 / 南 / 2.0km / 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永兴坊 (新城区 / 东 / 2.9km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广仁寺 (莲湖区 / 西北 / 3.8km / 16min)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绕城高速内（11个）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西安博物院 (碑林区 / 西南 / 3.8km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陕西历史博物馆 (雁塔区 / 南 / 5.2km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大兴善寺 (雁塔区 / 南 / 5.4km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大明宫国家遗址公园 (新城区 / 北 / 6.9km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大唐不夜城 (雁塔区 / 南 / 6.9km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青龙寺 (雁塔区 / 东南 / 7.1km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大雁塔 (雁塔区 / 南 / 7.1km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长安十二时辰主题街区 (雁塔区 / 南 / 7.5km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曲江海洋极地公园 (雁塔区 / 东南 / 7.6km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大唐芙蓉园 (雁塔区 / 东南 / 9.7km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西安半坡博物馆 (灞桥区 / 东 / 11.2km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绕城高速外·北（1个）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汉景帝阳陵博物院 (渭城区 / 北 / 29.3km / 46min)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绕城高速外·东（3个）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长恨歌 (临潼区 / 东北 / 32.3km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华清宫 (临潼区 / 东北 / 36.1km / 1h1min)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秦始皇帝陵博物院 (临潼区 / 东北 / 41.4km / 54min)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绕城高速外·南（5个）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兴教寺 (长安区 / 南 / 28.3km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古观音禅寺 (长安区 / 西南 / 33.3km / 1h15min)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秦岭野生动物园 (长安区 / 南 / 33.5km / 1h19min)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终南山南五台 (长安区 / 南 / 40.1km / 1h18min)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翠华山 (长安区 / 南 / 41.0km / 1h7min)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绕城高速外·西（1个）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诗经里小镇 (长安区 / 西 / 25.0km / 44min)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