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D9A3D" w14:textId="59011499" w:rsidR="000E1C49" w:rsidRPr="00FC042D" w:rsidRDefault="00000000" w:rsidP="00FC042D">
      <w:pPr>
        <w:pStyle w:val="Heading1"/>
        <w:jc w:val="center"/>
        <w:rPr>
          <w:sz w:val="40"/>
          <w:szCs w:val="40"/>
        </w:rPr>
      </w:pPr>
      <w:r w:rsidRPr="00FC042D">
        <w:rPr>
          <w:sz w:val="40"/>
          <w:szCs w:val="40"/>
        </w:rPr>
        <w:t>MODULE 5 – Temporal &amp; Spatial Databases</w:t>
      </w:r>
      <w:r>
        <w:br/>
      </w:r>
    </w:p>
    <w:p w14:paraId="41C2C417" w14:textId="77777777" w:rsidR="000E1C49" w:rsidRDefault="00000000">
      <w:pPr>
        <w:pStyle w:val="Heading2"/>
      </w:pPr>
      <w:r>
        <w:t>Q17. Explain Temporal Data Model.</w:t>
      </w:r>
    </w:p>
    <w:p w14:paraId="67E98D75" w14:textId="77777777" w:rsidR="000E1C49" w:rsidRDefault="00000000">
      <w:r>
        <w:t>So in a normal database system, what happens is that only the current value of data is stored. When data changes, the old value is overwritten. However, in many real-world applications, it is important to know how data has changed over time. To handle this requirement, the Temporal Data Model is used.</w:t>
      </w:r>
      <w:r>
        <w:br/>
      </w:r>
      <w:r>
        <w:br/>
        <w:t>The temporal data model extends the traditional relational data model by adding the concept of time. It allows the database to store not just the current data, but also past and sometimes future states of the data. This means the database can answer questions about what the data looked like at a particular point in time.</w:t>
      </w:r>
      <w:r>
        <w:br/>
      </w:r>
      <w:r>
        <w:br/>
        <w:t>In this model, time is usually represented using time intervals, such as a start time and an end time. Each record is associated with a time period during which it is valid. Because of this, temporal data models are very useful in applications like banking systems, employee records, and reservation systems, where tracking history is important.</w:t>
      </w:r>
    </w:p>
    <w:p w14:paraId="05E4AFF4" w14:textId="77777777" w:rsidR="000E1C49" w:rsidRDefault="00000000">
      <w:pPr>
        <w:pStyle w:val="Heading2"/>
      </w:pPr>
      <w:r>
        <w:t>Q18. Explain Temporal Databases.</w:t>
      </w:r>
    </w:p>
    <w:p w14:paraId="313ECD14" w14:textId="77777777" w:rsidR="000E1C49" w:rsidRDefault="00000000">
      <w:r>
        <w:t>So building on the temporal data model, a temporal database is a database system that is designed specifically to manage time-varying data. Unlike conventional databases, temporal databases do not overwrite old data when changes occur. Instead, they store new versions of data along with time information.</w:t>
      </w:r>
      <w:r>
        <w:br/>
      </w:r>
      <w:r>
        <w:br/>
        <w:t xml:space="preserve">A temporal database can </w:t>
      </w:r>
      <w:r w:rsidRPr="00FC042D">
        <w:rPr>
          <w:b/>
          <w:bCs/>
        </w:rPr>
        <w:t>store different types of time information</w:t>
      </w:r>
      <w:r>
        <w:t>. Valid time represents the time period during which a fact is true in the real world. Transaction time represents the time period during which a fact is stored in the database. Some databases support both types together, which is known as bi-temporal data.</w:t>
      </w:r>
      <w:r>
        <w:br/>
      </w:r>
      <w:r>
        <w:br/>
        <w:t xml:space="preserve">The </w:t>
      </w:r>
      <w:r w:rsidRPr="00FC042D">
        <w:rPr>
          <w:b/>
          <w:bCs/>
        </w:rPr>
        <w:t>main advantage</w:t>
      </w:r>
      <w:r>
        <w:t xml:space="preserve"> of temporal databases is that they support historical analysis and time-based queries. Users can ask questions about past states of data, such as how a value changed over time. Because of this, temporal databases are widely used in applications like financial systems, auditing, and legal record management.</w:t>
      </w:r>
    </w:p>
    <w:p w14:paraId="5F6B699B" w14:textId="77777777" w:rsidR="00FC042D" w:rsidRDefault="00FC042D"/>
    <w:p w14:paraId="61425580" w14:textId="77777777" w:rsidR="00FC042D" w:rsidRDefault="00FC042D"/>
    <w:p w14:paraId="514E3CE6" w14:textId="77777777" w:rsidR="000E1C49" w:rsidRDefault="00000000">
      <w:pPr>
        <w:pStyle w:val="Heading2"/>
      </w:pPr>
      <w:r>
        <w:lastRenderedPageBreak/>
        <w:t>Q19. Explain Temporal Relational Algebra.</w:t>
      </w:r>
    </w:p>
    <w:p w14:paraId="41832C14" w14:textId="77777777" w:rsidR="000E1C49" w:rsidRDefault="00000000">
      <w:r>
        <w:t xml:space="preserve">So once time is added to the data, the traditional relational algebra operations also need to be extended to handle temporal information. This leads to </w:t>
      </w:r>
      <w:r w:rsidRPr="00FC042D">
        <w:rPr>
          <w:b/>
          <w:bCs/>
        </w:rPr>
        <w:t>Temporal Relational Algebra</w:t>
      </w:r>
      <w:r>
        <w:t>.</w:t>
      </w:r>
      <w:r>
        <w:br/>
      </w:r>
      <w:r>
        <w:br/>
        <w:t>Temporal relational algebra extends the classical relational algebra by associating time intervals with tuples and operations. This allows operations like selection, projection, and join to consider time validity while processing data.</w:t>
      </w:r>
      <w:r>
        <w:br/>
      </w:r>
      <w:r>
        <w:br/>
      </w:r>
      <w:r w:rsidRPr="00FC042D">
        <w:rPr>
          <w:b/>
          <w:bCs/>
        </w:rPr>
        <w:t>For example</w:t>
      </w:r>
      <w:r>
        <w:t>, temporal selection retrieves tuples that are valid during a specific time period. Temporal projection selects attributes along with their associated time intervals. Temporal join combines tuples from different relations only when their time intervals overlap.</w:t>
      </w:r>
      <w:r>
        <w:br/>
      </w:r>
      <w:r>
        <w:br/>
        <w:t>These extensions make it possible to perform meaningful queries on time-dependent data while preserving temporal semantics.</w:t>
      </w:r>
    </w:p>
    <w:p w14:paraId="603EE404" w14:textId="77777777" w:rsidR="000E1C49" w:rsidRDefault="00000000">
      <w:pPr>
        <w:pStyle w:val="Heading2"/>
      </w:pPr>
      <w:r>
        <w:t>Q20. Explain Spatial Databases and their applications.</w:t>
      </w:r>
    </w:p>
    <w:p w14:paraId="67BE44BE" w14:textId="77777777" w:rsidR="000E1C49" w:rsidRDefault="00000000">
      <w:r>
        <w:t>So in many applications, data is not just textual or numerical, but also has a spatial or geometric component. To handle such data, spatial databases are used.</w:t>
      </w:r>
      <w:r>
        <w:br/>
      </w:r>
      <w:r>
        <w:br/>
        <w:t>A spatial database is designed to store and manage spatial objects such as points, lines, and polygons. These objects represent real-world entities like locations, roads, rivers, and regions. Spatial databases support specialized spatial data types and spatial indexing techniques.</w:t>
      </w:r>
      <w:r>
        <w:br/>
      </w:r>
      <w:r>
        <w:br/>
        <w:t>One of the key features of spatial databases is their ability to process spatial queries. These include range queries, which find objects within a given area, and nearest-neighbor queries, which find the closest object to a given location.</w:t>
      </w:r>
      <w:r>
        <w:br/>
      </w:r>
      <w:r>
        <w:br/>
        <w:t>Spatial databases are widely used in Geographic Information Systems (GIS), computer-aided design (CAD), weather forecasting systems, urban planning, and navigation systems.</w:t>
      </w:r>
    </w:p>
    <w:sectPr w:rsidR="000E1C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8978955">
    <w:abstractNumId w:val="8"/>
  </w:num>
  <w:num w:numId="2" w16cid:durableId="1672677938">
    <w:abstractNumId w:val="6"/>
  </w:num>
  <w:num w:numId="3" w16cid:durableId="953557892">
    <w:abstractNumId w:val="5"/>
  </w:num>
  <w:num w:numId="4" w16cid:durableId="296300889">
    <w:abstractNumId w:val="4"/>
  </w:num>
  <w:num w:numId="5" w16cid:durableId="1847406732">
    <w:abstractNumId w:val="7"/>
  </w:num>
  <w:num w:numId="6" w16cid:durableId="28456708">
    <w:abstractNumId w:val="3"/>
  </w:num>
  <w:num w:numId="7" w16cid:durableId="1524123431">
    <w:abstractNumId w:val="2"/>
  </w:num>
  <w:num w:numId="8" w16cid:durableId="1988511803">
    <w:abstractNumId w:val="1"/>
  </w:num>
  <w:num w:numId="9" w16cid:durableId="57810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49"/>
    <w:rsid w:val="0015074B"/>
    <w:rsid w:val="0029639D"/>
    <w:rsid w:val="00326F90"/>
    <w:rsid w:val="00542BE1"/>
    <w:rsid w:val="00AA1D8D"/>
    <w:rsid w:val="00B47730"/>
    <w:rsid w:val="00CB0664"/>
    <w:rsid w:val="00E147F3"/>
    <w:rsid w:val="00FC04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F1563"/>
  <w14:defaultImageDpi w14:val="300"/>
  <w15:docId w15:val="{F6AB3352-943B-412C-A678-B7398015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Vanamala</cp:lastModifiedBy>
  <cp:revision>2</cp:revision>
  <dcterms:created xsi:type="dcterms:W3CDTF">2025-12-16T17:22:00Z</dcterms:created>
  <dcterms:modified xsi:type="dcterms:W3CDTF">2025-12-16T17:22:00Z</dcterms:modified>
  <cp:category/>
</cp:coreProperties>
</file>