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5592" w:rsidRDefault="00D75592" w:rsidP="00D75592">
      <w:pPr>
        <w:rPr>
          <w:sz w:val="18"/>
          <w:szCs w:val="18"/>
        </w:rPr>
      </w:pPr>
      <w:r>
        <w:rPr>
          <w:noProof/>
          <w:sz w:val="18"/>
          <w:szCs w:val="18"/>
          <w:lang w:eastAsia="ru-R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-30879</wp:posOffset>
                </wp:positionV>
                <wp:extent cx="4162567" cy="846161"/>
                <wp:effectExtent l="0" t="0" r="0" b="0"/>
                <wp:wrapNone/>
                <wp:docPr id="1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62567" cy="8461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D75592" w:rsidRPr="00D75592" w:rsidRDefault="00D75592" w:rsidP="00D75592">
                            <w:pPr>
                              <w:jc w:val="right"/>
                              <w:rPr>
                                <w:b/>
                                <w:color w:val="0000FF"/>
                                <w:spacing w:val="24"/>
                                <w:sz w:val="10"/>
                                <w:szCs w:val="1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</w:pPr>
                            <w:r w:rsidRPr="00D75592">
                              <w:rPr>
                                <w:b/>
                                <w:color w:val="0000FF"/>
                                <w:spacing w:val="24"/>
                                <w:sz w:val="10"/>
                                <w:szCs w:val="10"/>
                                <w14:shadow w14:blurRad="50800" w14:dist="38100" w14:dir="2700000" w14:sx="100000" w14:sy="100000" w14:kx="0" w14:ky="0" w14:algn="tl">
                                  <w14:srgbClr w14:val="000000">
                                    <w14:alpha w14:val="60000"/>
                                  </w14:srgbClr>
                                </w14:shadow>
                              </w:rPr>
                              <w:t xml:space="preserve">ИП Григоров Денис Евгеньевич                                 </w:t>
                            </w:r>
                          </w:p>
                          <w:p w:rsidR="00D75592" w:rsidRPr="00A85447" w:rsidRDefault="00D75592" w:rsidP="00D75592">
                            <w:pPr>
                              <w:jc w:val="right"/>
                              <w:rPr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A85447">
                              <w:rPr>
                                <w:color w:val="A6A6A6"/>
                                <w:sz w:val="16"/>
                                <w:szCs w:val="16"/>
                              </w:rPr>
                              <w:t>249039, г. Обнинск, Калужская обл.</w:t>
                            </w:r>
                          </w:p>
                          <w:p w:rsidR="00D75592" w:rsidRPr="00FB1C84" w:rsidRDefault="00D75592" w:rsidP="00D75592">
                            <w:pPr>
                              <w:jc w:val="right"/>
                              <w:rPr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A85447">
                              <w:rPr>
                                <w:color w:val="A6A6A6"/>
                                <w:sz w:val="16"/>
                                <w:szCs w:val="16"/>
                              </w:rPr>
                              <w:t xml:space="preserve">                                                                         </w:t>
                            </w:r>
                            <w:r>
                              <w:rPr>
                                <w:color w:val="A6A6A6"/>
                                <w:sz w:val="16"/>
                                <w:szCs w:val="16"/>
                              </w:rPr>
                              <w:t>Ул. Калужская 2 - 58</w:t>
                            </w:r>
                          </w:p>
                          <w:p w:rsidR="00D75592" w:rsidRPr="00787372" w:rsidRDefault="00D75592" w:rsidP="00D75592">
                            <w:pPr>
                              <w:jc w:val="right"/>
                              <w:rPr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FB1C84">
                              <w:rPr>
                                <w:color w:val="A6A6A6"/>
                                <w:sz w:val="16"/>
                                <w:szCs w:val="16"/>
                              </w:rPr>
                              <w:t xml:space="preserve">                                                             тел</w:t>
                            </w:r>
                            <w:r w:rsidRPr="00787372">
                              <w:rPr>
                                <w:color w:val="A6A6A6"/>
                                <w:sz w:val="16"/>
                                <w:szCs w:val="16"/>
                              </w:rPr>
                              <w:t>. (</w:t>
                            </w:r>
                            <w:r>
                              <w:rPr>
                                <w:color w:val="A6A6A6"/>
                                <w:sz w:val="16"/>
                                <w:szCs w:val="16"/>
                              </w:rPr>
                              <w:t>910)-523-47-77</w:t>
                            </w:r>
                          </w:p>
                          <w:p w:rsidR="00D75592" w:rsidRPr="00B041B8" w:rsidRDefault="00D75592" w:rsidP="00D75592">
                            <w:pPr>
                              <w:jc w:val="right"/>
                              <w:rPr>
                                <w:color w:val="A6A6A6"/>
                                <w:sz w:val="16"/>
                                <w:szCs w:val="16"/>
                              </w:rPr>
                            </w:pPr>
                            <w:r w:rsidRPr="00787372">
                              <w:rPr>
                                <w:color w:val="A6A6A6"/>
                                <w:sz w:val="16"/>
                                <w:szCs w:val="16"/>
                              </w:rPr>
                              <w:t xml:space="preserve">                                                  </w:t>
                            </w:r>
                            <w:r w:rsidRPr="00FB1C84">
                              <w:rPr>
                                <w:color w:val="A6A6A6"/>
                                <w:sz w:val="16"/>
                                <w:szCs w:val="16"/>
                              </w:rPr>
                              <w:t>e</w:t>
                            </w:r>
                            <w:r w:rsidRPr="00B041B8">
                              <w:rPr>
                                <w:color w:val="A6A6A6"/>
                                <w:sz w:val="16"/>
                                <w:szCs w:val="16"/>
                              </w:rPr>
                              <w:t>-</w:t>
                            </w:r>
                            <w:proofErr w:type="spellStart"/>
                            <w:r w:rsidRPr="00FB1C84">
                              <w:rPr>
                                <w:color w:val="A6A6A6"/>
                                <w:sz w:val="16"/>
                                <w:szCs w:val="16"/>
                              </w:rPr>
                              <w:t>mail</w:t>
                            </w:r>
                            <w:proofErr w:type="spellEnd"/>
                            <w:r w:rsidRPr="00B041B8">
                              <w:rPr>
                                <w:color w:val="A6A6A6"/>
                                <w:sz w:val="16"/>
                                <w:szCs w:val="16"/>
                              </w:rPr>
                              <w:t xml:space="preserve">: </w:t>
                            </w:r>
                            <w:r>
                              <w:rPr>
                                <w:color w:val="A6A6A6"/>
                                <w:sz w:val="16"/>
                                <w:szCs w:val="16"/>
                              </w:rPr>
                              <w:t>forsag</w:t>
                            </w:r>
                            <w:r w:rsidRPr="00B041B8">
                              <w:rPr>
                                <w:color w:val="A6A6A6"/>
                                <w:sz w:val="16"/>
                                <w:szCs w:val="16"/>
                              </w:rPr>
                              <w:t>@</w:t>
                            </w:r>
                            <w:r>
                              <w:rPr>
                                <w:color w:val="A6A6A6"/>
                                <w:sz w:val="16"/>
                                <w:szCs w:val="16"/>
                              </w:rPr>
                              <w:t>obninsk</w:t>
                            </w:r>
                            <w:r w:rsidRPr="00B041B8">
                              <w:rPr>
                                <w:color w:val="A6A6A6"/>
                                <w:sz w:val="16"/>
                                <w:szCs w:val="16"/>
                              </w:rPr>
                              <w:t>.</w:t>
                            </w:r>
                            <w:r>
                              <w:rPr>
                                <w:color w:val="A6A6A6"/>
                                <w:sz w:val="16"/>
                                <w:szCs w:val="16"/>
                              </w:rPr>
                              <w:t>com</w:t>
                            </w:r>
                          </w:p>
                        </w:txbxContent>
                      </wps:txbx>
                      <wps:bodyPr rot="0" vert="horz" wrap="square" lIns="65837" tIns="32918" rIns="65837" bIns="32918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" o:spid="_x0000_s1026" type="#_x0000_t202" style="position:absolute;margin-left:276.55pt;margin-top:-2.45pt;width:327.75pt;height:66.65pt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" filled="f" stroked="f">
                <v:textbox inset="1.82881mm,.91439mm,1.82881mm,.91439mm">
                  <w:txbxContent>
                    <w:p w:rsidR="00D75592" w:rsidRPr="00D75592" w:rsidRDefault="00D75592" w:rsidP="00D75592">
                      <w:pPr>
                        <w:jc w:val="right"/>
                        <w:rPr>
                          <w:b/>
                          <w:color w:val="0000FF"/>
                          <w:spacing w:val="24"/>
                          <w:sz w:val="10"/>
                          <w:szCs w:val="1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</w:pPr>
                      <w:r w:rsidRPr="00D75592">
                        <w:rPr>
                          <w:b/>
                          <w:color w:val="0000FF"/>
                          <w:spacing w:val="24"/>
                          <w:sz w:val="10"/>
                          <w:szCs w:val="10"/>
                          <w14:shadow w14:blurRad="50800" w14:dist="38100" w14:dir="2700000" w14:sx="100000" w14:sy="100000" w14:kx="0" w14:ky="0" w14:algn="tl">
                            <w14:srgbClr w14:val="000000">
                              <w14:alpha w14:val="60000"/>
                            </w14:srgbClr>
                          </w14:shadow>
                        </w:rPr>
                        <w:t xml:space="preserve">ИП Григоров Денис Евгеньевич                                 </w:t>
                      </w:r>
                    </w:p>
                    <w:p w:rsidR="00D75592" w:rsidRPr="00A85447" w:rsidRDefault="00D75592" w:rsidP="00D75592">
                      <w:pPr>
                        <w:jc w:val="right"/>
                        <w:rPr>
                          <w:color w:val="A6A6A6"/>
                          <w:sz w:val="16"/>
                          <w:szCs w:val="16"/>
                        </w:rPr>
                      </w:pPr>
                      <w:r w:rsidRPr="00A85447">
                        <w:rPr>
                          <w:color w:val="A6A6A6"/>
                          <w:sz w:val="16"/>
                          <w:szCs w:val="16"/>
                        </w:rPr>
                        <w:t>249039, г. Обнинск, Калужская обл.</w:t>
                      </w:r>
                    </w:p>
                    <w:p w:rsidR="00D75592" w:rsidRPr="00FB1C84" w:rsidRDefault="00D75592" w:rsidP="00D75592">
                      <w:pPr>
                        <w:jc w:val="right"/>
                        <w:rPr>
                          <w:color w:val="A6A6A6"/>
                          <w:sz w:val="16"/>
                          <w:szCs w:val="16"/>
                        </w:rPr>
                      </w:pPr>
                      <w:r w:rsidRPr="00A85447">
                        <w:rPr>
                          <w:color w:val="A6A6A6"/>
                          <w:sz w:val="16"/>
                          <w:szCs w:val="16"/>
                        </w:rPr>
                        <w:t xml:space="preserve">                                                                         </w:t>
                      </w:r>
                      <w:r>
                        <w:rPr>
                          <w:color w:val="A6A6A6"/>
                          <w:sz w:val="16"/>
                          <w:szCs w:val="16"/>
                        </w:rPr>
                        <w:t>Ул. Калужская 2 - 58</w:t>
                      </w:r>
                    </w:p>
                    <w:p w:rsidR="00D75592" w:rsidRPr="00787372" w:rsidRDefault="00D75592" w:rsidP="00D75592">
                      <w:pPr>
                        <w:jc w:val="right"/>
                        <w:rPr>
                          <w:color w:val="A6A6A6"/>
                          <w:sz w:val="16"/>
                          <w:szCs w:val="16"/>
                        </w:rPr>
                      </w:pPr>
                      <w:r w:rsidRPr="00FB1C84">
                        <w:rPr>
                          <w:color w:val="A6A6A6"/>
                          <w:sz w:val="16"/>
                          <w:szCs w:val="16"/>
                        </w:rPr>
                        <w:t xml:space="preserve">                                                             тел</w:t>
                      </w:r>
                      <w:r w:rsidRPr="00787372">
                        <w:rPr>
                          <w:color w:val="A6A6A6"/>
                          <w:sz w:val="16"/>
                          <w:szCs w:val="16"/>
                        </w:rPr>
                        <w:t>. (</w:t>
                      </w:r>
                      <w:r>
                        <w:rPr>
                          <w:color w:val="A6A6A6"/>
                          <w:sz w:val="16"/>
                          <w:szCs w:val="16"/>
                        </w:rPr>
                        <w:t>910)-523-47-77</w:t>
                      </w:r>
                    </w:p>
                    <w:p w:rsidR="00D75592" w:rsidRPr="00B041B8" w:rsidRDefault="00D75592" w:rsidP="00D75592">
                      <w:pPr>
                        <w:jc w:val="right"/>
                        <w:rPr>
                          <w:color w:val="A6A6A6"/>
                          <w:sz w:val="16"/>
                          <w:szCs w:val="16"/>
                        </w:rPr>
                      </w:pPr>
                      <w:r w:rsidRPr="00787372">
                        <w:rPr>
                          <w:color w:val="A6A6A6"/>
                          <w:sz w:val="16"/>
                          <w:szCs w:val="16"/>
                        </w:rPr>
                        <w:t xml:space="preserve">                                                  </w:t>
                      </w:r>
                      <w:r w:rsidRPr="00FB1C84">
                        <w:rPr>
                          <w:color w:val="A6A6A6"/>
                          <w:sz w:val="16"/>
                          <w:szCs w:val="16"/>
                        </w:rPr>
                        <w:t>e</w:t>
                      </w:r>
                      <w:r w:rsidRPr="00B041B8">
                        <w:rPr>
                          <w:color w:val="A6A6A6"/>
                          <w:sz w:val="16"/>
                          <w:szCs w:val="16"/>
                        </w:rPr>
                        <w:t>-</w:t>
                      </w:r>
                      <w:proofErr w:type="spellStart"/>
                      <w:r w:rsidRPr="00FB1C84">
                        <w:rPr>
                          <w:color w:val="A6A6A6"/>
                          <w:sz w:val="16"/>
                          <w:szCs w:val="16"/>
                        </w:rPr>
                        <w:t>mail</w:t>
                      </w:r>
                      <w:proofErr w:type="spellEnd"/>
                      <w:r w:rsidRPr="00B041B8">
                        <w:rPr>
                          <w:color w:val="A6A6A6"/>
                          <w:sz w:val="16"/>
                          <w:szCs w:val="16"/>
                        </w:rPr>
                        <w:t xml:space="preserve">: </w:t>
                      </w:r>
                      <w:r>
                        <w:rPr>
                          <w:color w:val="A6A6A6"/>
                          <w:sz w:val="16"/>
                          <w:szCs w:val="16"/>
                        </w:rPr>
                        <w:t>forsag</w:t>
                      </w:r>
                      <w:r w:rsidRPr="00B041B8">
                        <w:rPr>
                          <w:color w:val="A6A6A6"/>
                          <w:sz w:val="16"/>
                          <w:szCs w:val="16"/>
                        </w:rPr>
                        <w:t>@</w:t>
                      </w:r>
                      <w:r>
                        <w:rPr>
                          <w:color w:val="A6A6A6"/>
                          <w:sz w:val="16"/>
                          <w:szCs w:val="16"/>
                        </w:rPr>
                        <w:t>obninsk</w:t>
                      </w:r>
                      <w:r w:rsidRPr="00B041B8">
                        <w:rPr>
                          <w:color w:val="A6A6A6"/>
                          <w:sz w:val="16"/>
                          <w:szCs w:val="16"/>
                        </w:rPr>
                        <w:t>.</w:t>
                      </w:r>
                      <w:r>
                        <w:rPr>
                          <w:color w:val="A6A6A6"/>
                          <w:sz w:val="16"/>
                          <w:szCs w:val="16"/>
                        </w:rPr>
                        <w:t>com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sz w:val="18"/>
          <w:szCs w:val="18"/>
        </w:rPr>
        <w:t>perevozki</w:t>
      </w:r>
      <w:r w:rsidRPr="003F5988">
        <w:rPr>
          <w:noProof/>
          <w:sz w:val="18"/>
          <w:szCs w:val="18"/>
        </w:rPr>
        <w:t>40.</w:t>
      </w:r>
      <w:r>
        <w:rPr>
          <w:noProof/>
          <w:sz w:val="18"/>
          <w:szCs w:val="18"/>
        </w:rPr>
        <w:t>ru</w:t>
      </w:r>
      <w:r w:rsidRPr="00C11140">
        <w:rPr>
          <w:sz w:val="18"/>
          <w:szCs w:val="18"/>
        </w:rPr>
        <w:t xml:space="preserve">  </w:t>
      </w:r>
    </w:p>
    <w:p w:rsidR="00D75592" w:rsidRDefault="00D75592" w:rsidP="00D75592">
      <w:pPr>
        <w:rPr>
          <w:sz w:val="18"/>
          <w:szCs w:val="18"/>
        </w:rPr>
      </w:pPr>
    </w:p>
    <w:p w:rsidR="00D75592" w:rsidRDefault="00D75592" w:rsidP="00D75592">
      <w:pPr>
        <w:rPr>
          <w:sz w:val="18"/>
          <w:szCs w:val="18"/>
        </w:rPr>
      </w:pPr>
    </w:p>
    <w:p w:rsidR="008543EB" w:rsidRPr="008543EB" w:rsidRDefault="00D75592" w:rsidP="00591423">
      <w:pPr>
        <w:rPr>
          <w:sz w:val="18"/>
          <w:szCs w:val="18"/>
        </w:rPr>
      </w:pPr>
      <w:r w:rsidRPr="00C11140">
        <w:rPr>
          <w:sz w:val="18"/>
          <w:szCs w:val="18"/>
        </w:rPr>
        <w:t>____________________________________________________________________________________</w:t>
      </w:r>
      <w:r w:rsidRPr="00FF5AC1">
        <w:rPr>
          <w:sz w:val="18"/>
          <w:szCs w:val="18"/>
        </w:rPr>
        <w:t>____________________</w:t>
      </w:r>
    </w:p>
    <w:p w:rsidR="008543EB" w:rsidRDefault="008543EB" w:rsidP="002A06AD">
      <w:pPr>
        <w:shd w:val="clear" w:color="auto" w:fill="FFFFFF"/>
        <w:spacing w:before="300" w:after="150" w:line="396" w:lineRule="atLeast"/>
        <w:jc w:val="center"/>
        <w:outlineLvl w:val="2"/>
        <w:rPr>
          <w:rFonts w:ascii="&amp;quot" w:eastAsia="Times New Roman" w:hAnsi="&amp;quot" w:cs="Times New Roman"/>
          <w:color w:val="333333"/>
          <w:sz w:val="36"/>
          <w:szCs w:val="36"/>
          <w:lang w:eastAsia="ru-RU"/>
        </w:rPr>
      </w:pPr>
      <w:r w:rsidRPr="008543EB">
        <w:rPr>
          <w:rFonts w:ascii="&amp;quot" w:eastAsia="Times New Roman" w:hAnsi="&amp;quot" w:cs="Times New Roman"/>
          <w:color w:val="333333"/>
          <w:sz w:val="36"/>
          <w:szCs w:val="36"/>
          <w:lang w:eastAsia="ru-RU"/>
        </w:rPr>
        <w:t>Пользовательское Соглашение</w:t>
      </w:r>
    </w:p>
    <w:p w:rsidR="002A06AD" w:rsidRPr="008543EB" w:rsidRDefault="002A06AD" w:rsidP="002A06AD">
      <w:pPr>
        <w:shd w:val="clear" w:color="auto" w:fill="FFFFFF"/>
        <w:spacing w:before="300" w:after="150" w:line="396" w:lineRule="atLeast"/>
        <w:jc w:val="center"/>
        <w:outlineLvl w:val="2"/>
        <w:rPr>
          <w:rFonts w:ascii="&amp;quot" w:eastAsia="Times New Roman" w:hAnsi="&amp;quot" w:cs="Times New Roman"/>
          <w:color w:val="333333"/>
          <w:sz w:val="36"/>
          <w:szCs w:val="36"/>
          <w:lang w:eastAsia="ru-RU"/>
        </w:rPr>
      </w:pPr>
    </w:p>
    <w:p w:rsidR="008543EB" w:rsidRPr="008543EB" w:rsidRDefault="008543EB" w:rsidP="008543EB">
      <w:pPr>
        <w:shd w:val="clear" w:color="auto" w:fill="FFFFFF"/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</w:pP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>Настоящее Пользовательское Соглашение (Далее Соглашение) регулирует отношения между ИП Григоров Денис Евгеньевич (далее Сервис Региональных Грузоперевозок или Администрация) с одной стороны и пользователем сайта с другой.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Сайт Сервис Региональных Грузоперевозок не является средством массовой информации.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Используя сайт, Вы соглашаетесь с условиями данного соглашения.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</w:r>
      <w:r w:rsidRPr="008543EB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eastAsia="ru-RU"/>
        </w:rPr>
        <w:t>Если Вы не согласны с условиями данного соглашения, не используйте сайт Сервис Региональных Грузоперевозок!</w:t>
      </w:r>
      <w:r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</w:r>
    </w:p>
    <w:p w:rsidR="008543EB" w:rsidRPr="008543EB" w:rsidRDefault="008543EB" w:rsidP="008543EB">
      <w:pPr>
        <w:shd w:val="clear" w:color="auto" w:fill="FFFFFF"/>
        <w:spacing w:before="300" w:after="150" w:line="396" w:lineRule="atLeast"/>
        <w:outlineLvl w:val="2"/>
        <w:rPr>
          <w:rFonts w:ascii="&amp;quot" w:eastAsia="Times New Roman" w:hAnsi="&amp;quot" w:cs="Times New Roman"/>
          <w:color w:val="333333"/>
          <w:sz w:val="36"/>
          <w:szCs w:val="36"/>
          <w:lang w:eastAsia="ru-RU"/>
        </w:rPr>
      </w:pPr>
      <w:r w:rsidRPr="008543EB">
        <w:rPr>
          <w:rFonts w:ascii="&amp;quot" w:eastAsia="Times New Roman" w:hAnsi="&amp;quot" w:cs="Times New Roman"/>
          <w:color w:val="333333"/>
          <w:sz w:val="36"/>
          <w:szCs w:val="36"/>
          <w:lang w:eastAsia="ru-RU"/>
        </w:rPr>
        <w:t>Предмет соглашения</w:t>
      </w:r>
    </w:p>
    <w:p w:rsidR="008543EB" w:rsidRPr="008543EB" w:rsidRDefault="008543EB" w:rsidP="008543EB">
      <w:pPr>
        <w:shd w:val="clear" w:color="auto" w:fill="FFFFFF"/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</w:pPr>
      <w:r w:rsidRPr="008543EB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eastAsia="ru-RU"/>
        </w:rPr>
        <w:t>Администрация предоставляет пользователю право на размещение на сайте следующей информации: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Текстовой информации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Фотоматериалов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Ссылок на материалы, размещенные на других сайтах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</w:r>
    </w:p>
    <w:p w:rsidR="008543EB" w:rsidRPr="008543EB" w:rsidRDefault="008543EB" w:rsidP="008543EB">
      <w:pPr>
        <w:shd w:val="clear" w:color="auto" w:fill="FFFFFF"/>
        <w:spacing w:before="300" w:after="150" w:line="396" w:lineRule="atLeast"/>
        <w:outlineLvl w:val="2"/>
        <w:rPr>
          <w:rFonts w:ascii="&amp;quot" w:eastAsia="Times New Roman" w:hAnsi="&amp;quot" w:cs="Times New Roman"/>
          <w:color w:val="333333"/>
          <w:sz w:val="36"/>
          <w:szCs w:val="36"/>
          <w:lang w:eastAsia="ru-RU"/>
        </w:rPr>
      </w:pPr>
      <w:r w:rsidRPr="008543EB">
        <w:rPr>
          <w:rFonts w:ascii="&amp;quot" w:eastAsia="Times New Roman" w:hAnsi="&amp;quot" w:cs="Times New Roman"/>
          <w:color w:val="333333"/>
          <w:sz w:val="36"/>
          <w:szCs w:val="36"/>
          <w:lang w:eastAsia="ru-RU"/>
        </w:rPr>
        <w:t>Права и обязанности сторон</w:t>
      </w:r>
    </w:p>
    <w:p w:rsidR="00591423" w:rsidRPr="00591423" w:rsidRDefault="008543EB" w:rsidP="008543EB">
      <w:pPr>
        <w:shd w:val="clear" w:color="auto" w:fill="FFFFFF"/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</w:pPr>
      <w:r w:rsidRPr="008543EB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eastAsia="ru-RU"/>
        </w:rPr>
        <w:t>Пользователь имеет право: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осуществлять поиск информации на сайте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получать информацию на сайте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создавать информацию для сайта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комментировать контент, выложенный на сайте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изменять рейтинг пользователей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копировать информацию на другие сайты с разрешения Администрации сайта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копировать информацию на другие сайты с разрешения правообладателя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использовать информацию сайта в личных некоммерческих целях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использовать информацию сайта в коммерческих целях без специального разрешения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</w:r>
      <w:r w:rsidRPr="008543EB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eastAsia="ru-RU"/>
        </w:rPr>
        <w:t>Администрация имеет право: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по своему усмотрению и необходимости создавать, изменять, отменять правила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ограничивать доступ к любой информации на сайте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создавать, изменять, удалять информацию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удалять учетные записи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отказывать в регистрации без объяснения причин</w:t>
      </w:r>
    </w:p>
    <w:p w:rsidR="008543EB" w:rsidRPr="008543EB" w:rsidRDefault="008543EB" w:rsidP="008543EB">
      <w:pPr>
        <w:shd w:val="clear" w:color="auto" w:fill="FFFFFF"/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</w:pP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</w:r>
      <w:r w:rsidRPr="008543EB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eastAsia="ru-RU"/>
        </w:rPr>
        <w:t>Пользователь обязуется: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обеспечить достоверность предоставляемой информации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обеспечивать сохранность личных данных от доступа третьих лиц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обновлять Персональные данные, предоставленные при регистрации, в случае их изменения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не копировать информацию с других источников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lastRenderedPageBreak/>
        <w:t>- при копировании информации с других источников, включать в её состав информацию об авторе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не распространять информацию, которая направлена на пропаганду войны, разжигание национальной, расовой или религиозной ненависти и вражды, а также иной информации, за распространение которой предусмотрена уголовная или административная ответственность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не нарушать работоспособность сайта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не создавать несколько учётных записей на Сайте, если фактически они принадлежат одному и тому же лицу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не совершать действия, направленные на введение других Пользователей в заблуждение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не передавать в пользование свою учетную запись и/или логин и пароль своей учетной записи третьим лицам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не регистрировать учетную запись от имени или вместо другого лица за исключением случаев, предусмотренных законодательством РФ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не размещать материалы рекламного, эротического, порнографического или оскорбительного характера, а также иную информацию, размещение которой запрещено или противоречит нормам действующего законодательства РФ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не использовать скрипты (программы) для автоматизированного сбора информации и/или взаимодействия с Сайтом и его Сервисами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</w:r>
      <w:r w:rsidRPr="008543EB">
        <w:rPr>
          <w:rFonts w:ascii="&amp;quot" w:eastAsia="Times New Roman" w:hAnsi="&amp;quot" w:cs="Times New Roman"/>
          <w:b/>
          <w:bCs/>
          <w:color w:val="333333"/>
          <w:sz w:val="21"/>
          <w:szCs w:val="21"/>
          <w:lang w:eastAsia="ru-RU"/>
        </w:rPr>
        <w:t>Администрация обязуется: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поддерживать работоспособность сайта за исключением случаев, когда это невозможно по независящим от Администрации причинам.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осуществлять разностороннюю защиту учетной записи Пользователя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предоставить всю доступную информацию о Пользователе уполномоченным на то органам государственной власти в случаях, установленных законом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</w:r>
    </w:p>
    <w:p w:rsidR="008543EB" w:rsidRPr="008543EB" w:rsidRDefault="008543EB" w:rsidP="008543EB">
      <w:pPr>
        <w:shd w:val="clear" w:color="auto" w:fill="FFFFFF"/>
        <w:spacing w:before="300" w:after="150" w:line="396" w:lineRule="atLeast"/>
        <w:outlineLvl w:val="2"/>
        <w:rPr>
          <w:rFonts w:ascii="&amp;quot" w:eastAsia="Times New Roman" w:hAnsi="&amp;quot" w:cs="Times New Roman"/>
          <w:color w:val="333333"/>
          <w:sz w:val="36"/>
          <w:szCs w:val="36"/>
          <w:lang w:eastAsia="ru-RU"/>
        </w:rPr>
      </w:pPr>
      <w:r w:rsidRPr="008543EB">
        <w:rPr>
          <w:rFonts w:ascii="&amp;quot" w:eastAsia="Times New Roman" w:hAnsi="&amp;quot" w:cs="Times New Roman"/>
          <w:color w:val="333333"/>
          <w:sz w:val="36"/>
          <w:szCs w:val="36"/>
          <w:lang w:eastAsia="ru-RU"/>
        </w:rPr>
        <w:t>Ответственность сторон</w:t>
      </w:r>
    </w:p>
    <w:p w:rsidR="00591423" w:rsidRDefault="008543EB" w:rsidP="008543EB">
      <w:pPr>
        <w:shd w:val="clear" w:color="auto" w:fill="FFFFFF"/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</w:pP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>- пользователь лично несет полную ответственность за распространяемую им информацию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администрация не несет никакой ответственности за достоверность информации, скопированной из других источников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администрация не несёт ответственность за несовпадение ожидаемых Пользователем и реально полученных услуг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администрация не несет никакой ответственности за услуги, предоставляемые третьими лицами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- в случае возникновения форс-мажорной ситуации (боевые действия, чрезвычайное положение, стихийное бедствие и т. д.) Администрация не гарантирует сохранность информации, размещённой Пользователем, а также бесперебойную работу информационного ресурса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</w:r>
    </w:p>
    <w:p w:rsidR="00591423" w:rsidRPr="008543EB" w:rsidRDefault="00591423" w:rsidP="00591423">
      <w:pPr>
        <w:shd w:val="clear" w:color="auto" w:fill="FFFFFF"/>
        <w:spacing w:before="300" w:after="150" w:line="396" w:lineRule="atLeast"/>
        <w:outlineLvl w:val="2"/>
        <w:rPr>
          <w:rFonts w:ascii="&amp;quot" w:eastAsia="Times New Roman" w:hAnsi="&amp;quot" w:cs="Times New Roman"/>
          <w:color w:val="333333"/>
          <w:sz w:val="36"/>
          <w:szCs w:val="36"/>
          <w:lang w:eastAsia="ru-RU"/>
        </w:rPr>
      </w:pPr>
      <w:r>
        <w:rPr>
          <w:rFonts w:ascii="&amp;quot" w:eastAsia="Times New Roman" w:hAnsi="&amp;quot" w:cs="Times New Roman"/>
          <w:color w:val="333333"/>
          <w:sz w:val="36"/>
          <w:szCs w:val="36"/>
          <w:lang w:eastAsia="ru-RU"/>
        </w:rPr>
        <w:t>Обработка персональных данных</w:t>
      </w:r>
    </w:p>
    <w:p w:rsidR="00591423" w:rsidRDefault="00591423" w:rsidP="008543EB">
      <w:pPr>
        <w:shd w:val="clear" w:color="auto" w:fill="FFFFFF"/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</w:pPr>
    </w:p>
    <w:p w:rsidR="00591423" w:rsidRPr="00591423" w:rsidRDefault="00591423" w:rsidP="00591423">
      <w:pPr>
        <w:spacing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</w:pPr>
      <w:r w:rsidRPr="00591423"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  <w:t xml:space="preserve">Предоставляя свои персональные данные Пользователь даёт согласие на обработку, хранение и использование своих персональных данных на основании ФЗ № 152-ФЗ «О персональных данных» от 27.07.2006 г. в следующих целях: </w:t>
      </w:r>
    </w:p>
    <w:p w:rsidR="00591423" w:rsidRPr="00591423" w:rsidRDefault="00591423" w:rsidP="00591423">
      <w:pPr>
        <w:numPr>
          <w:ilvl w:val="0"/>
          <w:numId w:val="1"/>
        </w:numPr>
        <w:spacing w:before="75" w:after="75" w:line="450" w:lineRule="atLeast"/>
        <w:ind w:left="375"/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</w:pPr>
      <w:r w:rsidRPr="00591423"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  <w:t>Осуществление клиентской поддержки</w:t>
      </w:r>
    </w:p>
    <w:p w:rsidR="00591423" w:rsidRPr="00591423" w:rsidRDefault="00591423" w:rsidP="00591423">
      <w:pPr>
        <w:numPr>
          <w:ilvl w:val="0"/>
          <w:numId w:val="1"/>
        </w:numPr>
        <w:spacing w:before="75" w:after="75" w:line="450" w:lineRule="atLeast"/>
        <w:ind w:left="375"/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</w:pPr>
      <w:r w:rsidRPr="00591423"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  <w:t>Получения Пользователем информации о маркетинговых событиях</w:t>
      </w:r>
    </w:p>
    <w:p w:rsidR="00591423" w:rsidRPr="00591423" w:rsidRDefault="00591423" w:rsidP="00591423">
      <w:pPr>
        <w:numPr>
          <w:ilvl w:val="0"/>
          <w:numId w:val="1"/>
        </w:numPr>
        <w:spacing w:before="75" w:after="75" w:line="450" w:lineRule="atLeast"/>
        <w:ind w:left="375"/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</w:pPr>
      <w:r w:rsidRPr="00591423"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  <w:t>Проведения аудита и прочих внутренних исследований с целью повышения качества предоставляемых услуг.</w:t>
      </w:r>
    </w:p>
    <w:p w:rsidR="00591423" w:rsidRPr="00591423" w:rsidRDefault="00591423" w:rsidP="00591423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</w:pPr>
      <w:r w:rsidRPr="00591423"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  <w:t xml:space="preserve">Под персональными данными подразумевается любая информация личного характера, позволяющая установить личность Пользователя/Покупателя такая как: </w:t>
      </w:r>
    </w:p>
    <w:p w:rsidR="00591423" w:rsidRPr="00591423" w:rsidRDefault="00591423" w:rsidP="00591423">
      <w:pPr>
        <w:numPr>
          <w:ilvl w:val="0"/>
          <w:numId w:val="2"/>
        </w:numPr>
        <w:spacing w:before="75" w:after="75" w:line="450" w:lineRule="atLeast"/>
        <w:ind w:left="375"/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</w:pPr>
      <w:r w:rsidRPr="00591423"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  <w:lastRenderedPageBreak/>
        <w:t>Фамилия, Имя, Отчество</w:t>
      </w:r>
    </w:p>
    <w:p w:rsidR="00591423" w:rsidRPr="00591423" w:rsidRDefault="00591423" w:rsidP="00591423">
      <w:pPr>
        <w:numPr>
          <w:ilvl w:val="0"/>
          <w:numId w:val="2"/>
        </w:numPr>
        <w:spacing w:before="75" w:after="75" w:line="450" w:lineRule="atLeast"/>
        <w:ind w:left="375"/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</w:pPr>
      <w:r w:rsidRPr="00591423"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  <w:t>Дата рождения</w:t>
      </w:r>
    </w:p>
    <w:p w:rsidR="00591423" w:rsidRPr="00591423" w:rsidRDefault="00591423" w:rsidP="00591423">
      <w:pPr>
        <w:numPr>
          <w:ilvl w:val="0"/>
          <w:numId w:val="2"/>
        </w:numPr>
        <w:spacing w:before="75" w:after="75" w:line="450" w:lineRule="atLeast"/>
        <w:ind w:left="375"/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</w:pPr>
      <w:r w:rsidRPr="00591423"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  <w:t>Контактный телефон</w:t>
      </w:r>
    </w:p>
    <w:p w:rsidR="00591423" w:rsidRPr="00591423" w:rsidRDefault="00591423" w:rsidP="00591423">
      <w:pPr>
        <w:numPr>
          <w:ilvl w:val="0"/>
          <w:numId w:val="2"/>
        </w:numPr>
        <w:spacing w:before="75" w:after="75" w:line="450" w:lineRule="atLeast"/>
        <w:ind w:left="375"/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</w:pPr>
      <w:r w:rsidRPr="00591423"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  <w:t>Адрес электронной почты</w:t>
      </w:r>
    </w:p>
    <w:p w:rsidR="00591423" w:rsidRDefault="00591423" w:rsidP="00591423">
      <w:pPr>
        <w:numPr>
          <w:ilvl w:val="0"/>
          <w:numId w:val="2"/>
        </w:numPr>
        <w:spacing w:before="75" w:after="75" w:line="450" w:lineRule="atLeast"/>
        <w:ind w:left="375"/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</w:pPr>
      <w:r w:rsidRPr="00591423"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  <w:t>Почтовый адрес</w:t>
      </w:r>
    </w:p>
    <w:p w:rsidR="00591423" w:rsidRPr="00591423" w:rsidRDefault="00591423" w:rsidP="00591423">
      <w:pPr>
        <w:numPr>
          <w:ilvl w:val="0"/>
          <w:numId w:val="2"/>
        </w:numPr>
        <w:spacing w:before="75" w:after="75" w:line="450" w:lineRule="atLeast"/>
        <w:ind w:left="375"/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</w:pPr>
      <w:r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  <w:t>Данные и фотографии документов (удостоверяющих личность, водительских удостоверений, свидетельств о регистрации ТС и др.)</w:t>
      </w:r>
    </w:p>
    <w:p w:rsidR="00591423" w:rsidRPr="00591423" w:rsidRDefault="00591423" w:rsidP="00591423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</w:pPr>
      <w:r w:rsidRPr="00591423"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  <w:t xml:space="preserve">Персональные данные Пользователей хранятся исключительно на электронных носителях и обрабатываются с использованием автоматизированных систем, за исключением случаев, когда неавтоматизированная обработка персональных данных необходима в связи с исполнением требований законодательства. </w:t>
      </w:r>
    </w:p>
    <w:p w:rsidR="00591423" w:rsidRPr="00591423" w:rsidRDefault="00591423" w:rsidP="00591423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</w:pPr>
      <w:r w:rsidRPr="00591423"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  <w:t xml:space="preserve">Компания обязуется не передавать полученные персональные данные третьим лицам, за исключением следующих случаев: </w:t>
      </w:r>
    </w:p>
    <w:p w:rsidR="00591423" w:rsidRPr="00591423" w:rsidRDefault="00591423" w:rsidP="00591423">
      <w:pPr>
        <w:numPr>
          <w:ilvl w:val="0"/>
          <w:numId w:val="3"/>
        </w:numPr>
        <w:spacing w:before="75" w:after="75" w:line="450" w:lineRule="atLeast"/>
        <w:ind w:left="375"/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</w:pPr>
      <w:r w:rsidRPr="00591423"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  <w:t>По запросам уполномоченных органов государственной власти РФ только по основаниям и в порядке, установленным законодательством РФ</w:t>
      </w:r>
    </w:p>
    <w:p w:rsidR="00591423" w:rsidRPr="00591423" w:rsidRDefault="00591423" w:rsidP="00591423">
      <w:pPr>
        <w:numPr>
          <w:ilvl w:val="0"/>
          <w:numId w:val="3"/>
        </w:numPr>
        <w:spacing w:before="75" w:after="75" w:line="450" w:lineRule="atLeast"/>
        <w:ind w:left="375"/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</w:pPr>
      <w:r w:rsidRPr="00591423"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  <w:t>Стратегическим партнерам, которые работают с Компанией для предоставления продуктов и услуг, или тем из них, которые помогают Компании реализовывать продукты и услуги потребителям. Мы предоставляем третьим лицам минимальный объем персональных данных, необходимый только для оказания требуемой услуги или проведения необходимой транзакции.</w:t>
      </w:r>
    </w:p>
    <w:p w:rsidR="00591423" w:rsidRPr="00591423" w:rsidRDefault="00591423" w:rsidP="00591423">
      <w:pPr>
        <w:spacing w:before="100" w:beforeAutospacing="1" w:after="100" w:afterAutospacing="1" w:line="240" w:lineRule="auto"/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</w:pPr>
      <w:r w:rsidRPr="00591423">
        <w:rPr>
          <w:rFonts w:ascii="&amp;quot" w:eastAsia="Times New Roman" w:hAnsi="&amp;quot" w:cs="Times New Roman"/>
          <w:color w:val="000000"/>
          <w:sz w:val="21"/>
          <w:szCs w:val="21"/>
          <w:lang w:eastAsia="ru-RU"/>
        </w:rPr>
        <w:t xml:space="preserve">Компания оставляет за собой право вносить изменения в одностороннем порядке в настоящие правила, при условии, что изменения не противоречат действующему законодательству РФ. Изменения условий настоящих правил вступают в силу после их публикации на Сайте. </w:t>
      </w:r>
    </w:p>
    <w:p w:rsidR="008543EB" w:rsidRPr="008543EB" w:rsidRDefault="008543EB" w:rsidP="008543EB">
      <w:pPr>
        <w:shd w:val="clear" w:color="auto" w:fill="FFFFFF"/>
        <w:spacing w:after="0"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</w:pPr>
    </w:p>
    <w:p w:rsidR="008543EB" w:rsidRPr="008543EB" w:rsidRDefault="008543EB" w:rsidP="008543EB">
      <w:pPr>
        <w:shd w:val="clear" w:color="auto" w:fill="FFFFFF"/>
        <w:spacing w:before="300" w:after="150" w:line="396" w:lineRule="atLeast"/>
        <w:outlineLvl w:val="2"/>
        <w:rPr>
          <w:rFonts w:ascii="&amp;quot" w:eastAsia="Times New Roman" w:hAnsi="&amp;quot" w:cs="Times New Roman"/>
          <w:color w:val="333333"/>
          <w:sz w:val="36"/>
          <w:szCs w:val="36"/>
          <w:lang w:eastAsia="ru-RU"/>
        </w:rPr>
      </w:pPr>
      <w:r w:rsidRPr="008543EB">
        <w:rPr>
          <w:rFonts w:ascii="&amp;quot" w:eastAsia="Times New Roman" w:hAnsi="&amp;quot" w:cs="Times New Roman"/>
          <w:color w:val="333333"/>
          <w:sz w:val="36"/>
          <w:szCs w:val="36"/>
          <w:lang w:eastAsia="ru-RU"/>
        </w:rPr>
        <w:t>Условия действия Соглашения</w:t>
      </w:r>
    </w:p>
    <w:p w:rsidR="008543EB" w:rsidRPr="008543EB" w:rsidRDefault="008543EB" w:rsidP="008543EB">
      <w:pPr>
        <w:shd w:val="clear" w:color="auto" w:fill="FFFFFF"/>
        <w:spacing w:line="240" w:lineRule="auto"/>
        <w:rPr>
          <w:rFonts w:ascii="&amp;quot" w:eastAsia="Times New Roman" w:hAnsi="&amp;quot" w:cs="Times New Roman"/>
          <w:color w:val="333333"/>
          <w:sz w:val="21"/>
          <w:szCs w:val="21"/>
          <w:lang w:val="en-US" w:eastAsia="ru-RU"/>
        </w:rPr>
      </w:pP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 xml:space="preserve">Данное Соглашение вступает в силу при </w:t>
      </w:r>
      <w:r w:rsidR="007E1E61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>входе на сайт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t>.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Соглашение перестает действовать при появлении его новой версии.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Администрация оставляет за собой право в одностороннем порядке изменять данное соглашение по своему усмотрению.</w:t>
      </w:r>
      <w:r w:rsidRPr="008543EB">
        <w:rPr>
          <w:rFonts w:ascii="&amp;quot" w:eastAsia="Times New Roman" w:hAnsi="&amp;quot" w:cs="Times New Roman"/>
          <w:color w:val="333333"/>
          <w:sz w:val="21"/>
          <w:szCs w:val="21"/>
          <w:lang w:eastAsia="ru-RU"/>
        </w:rPr>
        <w:br/>
        <w:t>При изменении соглашения, в некоторых случаях, администрация может оповестить пользователей удобным для нее способом.</w:t>
      </w:r>
      <w:bookmarkStart w:id="0" w:name="_GoBack"/>
      <w:bookmarkEnd w:id="0"/>
    </w:p>
    <w:p w:rsidR="00D75592" w:rsidRPr="00D75592" w:rsidRDefault="00D75592" w:rsidP="00D75592">
      <w:pPr>
        <w:pStyle w:val="a3"/>
        <w:spacing w:before="0" w:beforeAutospacing="0" w:after="0" w:afterAutospacing="0"/>
        <w:jc w:val="center"/>
      </w:pPr>
    </w:p>
    <w:sectPr w:rsidR="00D75592" w:rsidRPr="00D755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&amp;quo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83281"/>
    <w:multiLevelType w:val="multilevel"/>
    <w:tmpl w:val="9D403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8405FDC"/>
    <w:multiLevelType w:val="multilevel"/>
    <w:tmpl w:val="7E18C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DE944D9"/>
    <w:multiLevelType w:val="multilevel"/>
    <w:tmpl w:val="D2905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3B67"/>
    <w:rsid w:val="002A06AD"/>
    <w:rsid w:val="00591423"/>
    <w:rsid w:val="007E1E61"/>
    <w:rsid w:val="008543EB"/>
    <w:rsid w:val="00892E48"/>
    <w:rsid w:val="00AD5CA6"/>
    <w:rsid w:val="00D75592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8FBE84"/>
  <w15:chartTrackingRefBased/>
  <w15:docId w15:val="{0B5D156B-EB78-4810-93DE-2D8EA2615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8543E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link w:val="30"/>
    <w:uiPriority w:val="9"/>
    <w:qFormat/>
    <w:rsid w:val="008543E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D755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D75592"/>
    <w:rPr>
      <w:b/>
      <w:bCs/>
    </w:rPr>
  </w:style>
  <w:style w:type="character" w:styleId="a5">
    <w:name w:val="Hyperlink"/>
    <w:basedOn w:val="a0"/>
    <w:uiPriority w:val="99"/>
    <w:semiHidden/>
    <w:unhideWhenUsed/>
    <w:rsid w:val="00D75592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8543E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8543E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50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0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07556">
          <w:marLeft w:val="0"/>
          <w:marRight w:val="0"/>
          <w:marTop w:val="0"/>
          <w:marBottom w:val="300"/>
          <w:divBdr>
            <w:top w:val="single" w:sz="6" w:space="0" w:color="DDDDDD"/>
            <w:left w:val="single" w:sz="6" w:space="0" w:color="DDDDDD"/>
            <w:bottom w:val="single" w:sz="6" w:space="0" w:color="DDDDDD"/>
            <w:right w:val="single" w:sz="6" w:space="0" w:color="DDDDDD"/>
          </w:divBdr>
          <w:divsChild>
            <w:div w:id="59159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83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954</Words>
  <Characters>5442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2019-07-16T09:00:00Z</dcterms:created>
  <dcterms:modified xsi:type="dcterms:W3CDTF">2019-07-16T10:12:00Z</dcterms:modified>
</cp:coreProperties>
</file>