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164-233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ЗАО "НОВИНКА"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4025021803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1024000955395,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Калужская обл, г Обнинск, ул Лейпунского, д 3)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Тест Тест Тест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5555555555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ovd 1344566 01.01.2000,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Horod Test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ЗАО "НОВИНКА"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18.08.2020.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Тест Тест Тест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