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7B2843">
      <w:pPr>
        <w:spacing w:line="240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594146">
        <w:rPr>
          <w:rFonts w:ascii="Times New Roman" w:hAnsi="Times New Roman" w:cs="Times New Roman"/>
          <w:b/>
          <w:sz w:val="28"/>
          <w:szCs w:val="28"/>
        </w:rPr>
        <w:t xml:space="preserve">Szereg homologiczny alkinów. </w:t>
      </w:r>
      <w:proofErr w:type="spellStart"/>
      <w:r w:rsidR="00594146">
        <w:rPr>
          <w:rFonts w:ascii="Times New Roman" w:hAnsi="Times New Roman" w:cs="Times New Roman"/>
          <w:b/>
          <w:sz w:val="28"/>
          <w:szCs w:val="28"/>
        </w:rPr>
        <w:t>Etyn</w:t>
      </w:r>
      <w:proofErr w:type="spellEnd"/>
    </w:p>
    <w:p w:rsidR="006F6D0E" w:rsidRPr="00594146" w:rsidRDefault="00594146" w:rsidP="00594146">
      <w:pPr>
        <w:pStyle w:val="Akapitzlist"/>
        <w:numPr>
          <w:ilvl w:val="0"/>
          <w:numId w:val="7"/>
        </w:numPr>
        <w:spacing w:line="240" w:lineRule="auto"/>
        <w:ind w:left="357" w:hanging="357"/>
        <w:rPr>
          <w:rFonts w:ascii="Arial Black" w:hAnsi="Arial Black"/>
          <w:b/>
          <w:szCs w:val="20"/>
        </w:rPr>
      </w:pPr>
      <w:r w:rsidRPr="00487E5D">
        <w:rPr>
          <w:rFonts w:ascii="Times New Roman" w:hAnsi="Times New Roman" w:cs="Times New Roman"/>
          <w:b/>
          <w:sz w:val="24"/>
          <w:szCs w:val="24"/>
        </w:rPr>
        <w:t>Doświadczenie 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87E5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36660">
        <w:rPr>
          <w:rFonts w:ascii="Times New Roman" w:hAnsi="Times New Roman" w:cs="Times New Roman"/>
          <w:b/>
          <w:sz w:val="24"/>
          <w:szCs w:val="24"/>
        </w:rPr>
        <w:t>Otrzymywanie etynu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1950"/>
      </w:tblGrid>
      <w:tr w:rsidR="004A4043" w:rsidRPr="00487E5D" w:rsidTr="00F75394">
        <w:trPr>
          <w:trHeight w:val="1165"/>
        </w:trPr>
        <w:tc>
          <w:tcPr>
            <w:tcW w:w="7338" w:type="dxa"/>
          </w:tcPr>
          <w:p w:rsidR="00636660" w:rsidRPr="00636660" w:rsidRDefault="00636660" w:rsidP="007B2843">
            <w:pPr>
              <w:pStyle w:val="Akapitzlist"/>
              <w:numPr>
                <w:ilvl w:val="0"/>
                <w:numId w:val="22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obserwacje i wniosek </w:t>
            </w:r>
            <w:r w:rsidR="00B00C83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63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doświadczenia przedstawionego za pomocą schematu.</w:t>
            </w:r>
          </w:p>
          <w:p w:rsidR="00202104" w:rsidRDefault="00202104" w:rsidP="007B2843">
            <w:pPr>
              <w:pStyle w:val="Bezodstpw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4A404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4A4043" w:rsidRPr="00202104" w:rsidRDefault="00202104" w:rsidP="00F753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62BBF65" wp14:editId="275A45C2">
                  <wp:extent cx="2133600" cy="1061745"/>
                  <wp:effectExtent l="0" t="0" r="0" b="508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787" cy="106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</w:tcPr>
          <w:p w:rsidR="004A4043" w:rsidRPr="00487E5D" w:rsidRDefault="00F75394" w:rsidP="00F75394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D32E291" wp14:editId="342AAC45">
                  <wp:extent cx="360000" cy="360000"/>
                  <wp:effectExtent l="0" t="0" r="2540" b="254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l-PL"/>
              </w:rPr>
              <w:drawing>
                <wp:inline distT="0" distB="0" distL="0" distR="0" wp14:anchorId="641F9381" wp14:editId="2A6A9DCC">
                  <wp:extent cx="360000" cy="360000"/>
                  <wp:effectExtent l="0" t="0" r="2540" b="254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043" w:rsidRPr="00594146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="00636660" w:rsidRPr="00594146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="004A4043" w:rsidRPr="00594146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 w:rsidR="00636660" w:rsidRPr="00594146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5</w:t>
            </w:r>
            <w:r w:rsidR="00636660" w:rsidRPr="00594146">
              <w:rPr>
                <w:rFonts w:ascii="Times New Roman" w:hAnsi="Times New Roman" w:cs="Times New Roman"/>
                <w:sz w:val="16"/>
                <w:szCs w:val="16"/>
              </w:rPr>
              <w:t>OH</w:t>
            </w:r>
          </w:p>
        </w:tc>
      </w:tr>
      <w:tr w:rsidR="00F75394" w:rsidRPr="00487E5D" w:rsidTr="00F75394">
        <w:trPr>
          <w:trHeight w:val="2126"/>
        </w:trPr>
        <w:tc>
          <w:tcPr>
            <w:tcW w:w="9288" w:type="dxa"/>
            <w:gridSpan w:val="2"/>
          </w:tcPr>
          <w:p w:rsidR="00F75394" w:rsidRDefault="00F75394" w:rsidP="00F75394">
            <w:pPr>
              <w:pStyle w:val="Bezodstpw"/>
              <w:tabs>
                <w:tab w:val="left" w:pos="89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63666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 xml:space="preserve">Obserwacje: </w:t>
            </w:r>
            <w:r w:rsidRPr="00636660">
              <w:rPr>
                <w:rFonts w:ascii="Times New Roman" w:hAnsi="Times New Roman" w:cs="Times New Roman"/>
                <w:sz w:val="24"/>
                <w:szCs w:val="24"/>
              </w:rPr>
              <w:t xml:space="preserve">Reakcja wody z karbidem </w:t>
            </w:r>
            <w:r w:rsidR="00FB683F">
              <w:t>_______________________________________________</w:t>
            </w:r>
          </w:p>
          <w:p w:rsidR="00F75394" w:rsidRPr="00447F49" w:rsidRDefault="00FB683F" w:rsidP="00B00C83">
            <w:pPr>
              <w:pStyle w:val="Bezodstpw"/>
              <w:tabs>
                <w:tab w:val="left" w:pos="3828"/>
                <w:tab w:val="left" w:pos="7920"/>
                <w:tab w:val="left" w:pos="893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</w:t>
            </w:r>
            <w:r w:rsidR="00B00C83">
              <w:rPr>
                <w:rFonts w:ascii="Times New Roman" w:hAnsi="Times New Roman" w:cs="Times New Roman"/>
                <w:sz w:val="24"/>
                <w:szCs w:val="24"/>
                <w:u w:color="BFBFBF" w:themeColor="background1" w:themeShade="BF"/>
              </w:rPr>
              <w:t xml:space="preserve">. </w:t>
            </w:r>
            <w:r w:rsidR="00F75394" w:rsidRPr="00636660">
              <w:rPr>
                <w:rFonts w:ascii="Times New Roman" w:hAnsi="Times New Roman" w:cs="Times New Roman"/>
                <w:sz w:val="24"/>
                <w:szCs w:val="24"/>
              </w:rPr>
              <w:t>Wydziela się</w:t>
            </w:r>
            <w:r w:rsidR="00B00C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___________________________________</w:t>
            </w:r>
            <w:r w:rsidR="00B00C83" w:rsidRPr="00B00C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0C83">
              <w:rPr>
                <w:rFonts w:ascii="Times New Roman" w:hAnsi="Times New Roman" w:cs="Times New Roman"/>
                <w:sz w:val="24"/>
                <w:szCs w:val="24"/>
              </w:rPr>
              <w:t>gaz</w:t>
            </w:r>
            <w:r w:rsidR="00F75394" w:rsidRPr="00636660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00F753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F75394" w:rsidRPr="00636660">
              <w:rPr>
                <w:rFonts w:ascii="Times New Roman" w:hAnsi="Times New Roman" w:cs="Times New Roman"/>
                <w:sz w:val="24"/>
                <w:szCs w:val="24"/>
              </w:rPr>
              <w:t>zawartość probówki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________________________________________________________</w:t>
            </w:r>
            <w:r>
              <w:t>.</w:t>
            </w:r>
          </w:p>
          <w:p w:rsidR="00F75394" w:rsidRDefault="00F75394" w:rsidP="00F75394">
            <w:pPr>
              <w:pStyle w:val="Bezodstpw"/>
              <w:tabs>
                <w:tab w:val="left" w:pos="8931"/>
              </w:tabs>
              <w:spacing w:line="360" w:lineRule="auto"/>
            </w:pPr>
            <w:r w:rsidRPr="0063666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 xml:space="preserve">Wniosek: </w:t>
            </w:r>
            <w:r w:rsidRPr="00636660">
              <w:rPr>
                <w:rFonts w:ascii="Times New Roman" w:hAnsi="Times New Roman" w:cs="Times New Roman"/>
                <w:sz w:val="24"/>
                <w:szCs w:val="24"/>
              </w:rPr>
              <w:t>Produktami reakcji węglika wapnia (karbidu) z wodą są</w:t>
            </w:r>
            <w:r w:rsidR="00B00C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83F">
              <w:t>_______________________</w:t>
            </w:r>
          </w:p>
          <w:p w:rsidR="00FB683F" w:rsidRDefault="00FB683F" w:rsidP="00F75394">
            <w:pPr>
              <w:pStyle w:val="Bezodstpw"/>
              <w:tabs>
                <w:tab w:val="left" w:pos="89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__________________________________________________________________________________</w:t>
            </w:r>
            <w:r>
              <w:t>.</w:t>
            </w:r>
          </w:p>
          <w:p w:rsidR="00F75394" w:rsidRPr="00034360" w:rsidRDefault="00F75394" w:rsidP="00F75394">
            <w:pPr>
              <w:pStyle w:val="Bezodstpw"/>
              <w:numPr>
                <w:ilvl w:val="0"/>
                <w:numId w:val="22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03436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Uzupełnij równanie reakcji chemicznej.</w:t>
            </w:r>
          </w:p>
          <w:p w:rsidR="00F75394" w:rsidRPr="004A4043" w:rsidRDefault="00FB683F" w:rsidP="00F75394">
            <w:pPr>
              <w:pStyle w:val="Bezodstpw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t>___________</w:t>
            </w:r>
            <w:r w:rsidR="00F75394" w:rsidRPr="00202104"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  <w:r w:rsidR="00F753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________</w:t>
            </w:r>
            <w:r w:rsidR="00F75394" w:rsidRPr="0020210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t>___________</w:t>
            </w:r>
            <w:r w:rsidR="00F75394" w:rsidRPr="0020210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___________</w:t>
            </w:r>
          </w:p>
          <w:p w:rsidR="00F75394" w:rsidRPr="00487E5D" w:rsidRDefault="00F75394" w:rsidP="007B2843">
            <w:pPr>
              <w:pStyle w:val="Bezodstpw"/>
              <w:jc w:val="right"/>
              <w:rPr>
                <w:noProof/>
                <w:sz w:val="24"/>
                <w:szCs w:val="24"/>
                <w:lang w:eastAsia="pl-PL"/>
              </w:rPr>
            </w:pPr>
          </w:p>
        </w:tc>
      </w:tr>
    </w:tbl>
    <w:p w:rsidR="00202104" w:rsidRDefault="00202104" w:rsidP="007B2843">
      <w:pPr>
        <w:pStyle w:val="Akapitzlist"/>
        <w:numPr>
          <w:ilvl w:val="0"/>
          <w:numId w:val="7"/>
        </w:numPr>
        <w:spacing w:after="0" w:line="240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202104" w:rsidRDefault="00202104" w:rsidP="007B2843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B00C83" w:rsidRPr="00B00C83">
        <w:rPr>
          <w:rFonts w:ascii="Times New Roman" w:hAnsi="Times New Roman" w:cs="Times New Roman"/>
          <w:b/>
          <w:sz w:val="20"/>
          <w:szCs w:val="20"/>
        </w:rPr>
        <w:t>C8XNJG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="00F003C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Pr="00770C03">
        <w:rPr>
          <w:rFonts w:ascii="Times New Roman" w:hAnsi="Times New Roman" w:cs="Times New Roman"/>
          <w:i/>
          <w:sz w:val="20"/>
          <w:szCs w:val="20"/>
        </w:rPr>
        <w:t>bejrzyj film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2517"/>
      </w:tblGrid>
      <w:tr w:rsidR="00202104" w:rsidRPr="00487E5D" w:rsidTr="007B2843">
        <w:trPr>
          <w:trHeight w:val="1165"/>
        </w:trPr>
        <w:tc>
          <w:tcPr>
            <w:tcW w:w="6771" w:type="dxa"/>
            <w:vMerge w:val="restart"/>
          </w:tcPr>
          <w:p w:rsidR="00034360" w:rsidRDefault="00202104" w:rsidP="007B2843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202104">
              <w:rPr>
                <w:rFonts w:ascii="Times New Roman" w:hAnsi="Times New Roman" w:cs="Times New Roman"/>
                <w:b/>
                <w:sz w:val="24"/>
                <w:szCs w:val="24"/>
              </w:rPr>
              <w:t>Badanie właściwości etynu</w:t>
            </w:r>
          </w:p>
          <w:p w:rsidR="00202104" w:rsidRPr="00636660" w:rsidRDefault="00034360" w:rsidP="007B2843">
            <w:pPr>
              <w:pStyle w:val="Bezodstpw"/>
              <w:numPr>
                <w:ilvl w:val="0"/>
                <w:numId w:val="24"/>
              </w:numPr>
              <w:spacing w:after="240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 podstawie podanych obserwacji wskaż odpowiednie </w:t>
            </w:r>
            <w:r w:rsidR="00FB68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probówki na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schema</w:t>
            </w:r>
            <w:r w:rsidR="00FB683F">
              <w:rPr>
                <w:rFonts w:ascii="Times New Roman" w:hAnsi="Times New Roman" w:cs="Times New Roman"/>
                <w:b/>
                <w:sz w:val="24"/>
                <w:szCs w:val="24"/>
              </w:rPr>
              <w:t>cie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34360" w:rsidRDefault="00202104" w:rsidP="007B2843">
            <w:pPr>
              <w:pStyle w:val="Bezodstpw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4A404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202104" w:rsidRDefault="00B00C83" w:rsidP="007B2843">
            <w:pPr>
              <w:pStyle w:val="Bezodstpw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0399ABB" wp14:editId="65F647B0">
                  <wp:extent cx="3830400" cy="141840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400" cy="14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5394" w:rsidRPr="00F75394" w:rsidRDefault="00F75394" w:rsidP="007B2843">
            <w:pPr>
              <w:pStyle w:val="Bezodstpw"/>
              <w:rPr>
                <w:rFonts w:ascii="Times New Roman" w:hAnsi="Times New Roman" w:cs="Times New Roman"/>
                <w:i/>
                <w:noProof/>
                <w:color w:val="FF0000"/>
                <w:sz w:val="24"/>
                <w:szCs w:val="24"/>
                <w:lang w:eastAsia="pl-PL"/>
              </w:rPr>
            </w:pPr>
          </w:p>
          <w:p w:rsidR="00202104" w:rsidRPr="00202104" w:rsidRDefault="00034360" w:rsidP="00F003C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43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proofErr w:type="spellStart"/>
            <w:r w:rsidRPr="00034360">
              <w:rPr>
                <w:rFonts w:ascii="Times New Roman" w:hAnsi="Times New Roman" w:cs="Times New Roman"/>
                <w:sz w:val="24"/>
                <w:szCs w:val="24"/>
              </w:rPr>
              <w:t>Etyn</w:t>
            </w:r>
            <w:proofErr w:type="spellEnd"/>
            <w:r w:rsidRPr="00034360">
              <w:rPr>
                <w:rFonts w:ascii="Times New Roman" w:hAnsi="Times New Roman" w:cs="Times New Roman"/>
                <w:sz w:val="24"/>
                <w:szCs w:val="24"/>
              </w:rPr>
              <w:t xml:space="preserve"> spala się kopcącym płomieniem, a dodany odczynnik </w:t>
            </w:r>
            <w:r w:rsidR="00F003CB">
              <w:rPr>
                <w:rFonts w:ascii="Times New Roman" w:hAnsi="Times New Roman" w:cs="Times New Roman"/>
                <w:sz w:val="24"/>
                <w:szCs w:val="24"/>
              </w:rPr>
              <w:t xml:space="preserve">się </w:t>
            </w:r>
            <w:r w:rsidRPr="00034360">
              <w:rPr>
                <w:rFonts w:ascii="Times New Roman" w:hAnsi="Times New Roman" w:cs="Times New Roman"/>
                <w:sz w:val="24"/>
                <w:szCs w:val="24"/>
              </w:rPr>
              <w:t>odbarwia.</w:t>
            </w:r>
          </w:p>
        </w:tc>
        <w:tc>
          <w:tcPr>
            <w:tcW w:w="2517" w:type="dxa"/>
          </w:tcPr>
          <w:p w:rsidR="00202104" w:rsidRPr="00034360" w:rsidRDefault="00F75394" w:rsidP="007B2843">
            <w:pPr>
              <w:pStyle w:val="Bezodstpw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>
              <w:rPr>
                <w:noProof/>
                <w:sz w:val="16"/>
                <w:szCs w:val="16"/>
                <w:lang w:eastAsia="pl-PL"/>
              </w:rPr>
              <w:drawing>
                <wp:inline distT="0" distB="0" distL="0" distR="0" wp14:anchorId="2A3FF333" wp14:editId="7261C31E">
                  <wp:extent cx="360000" cy="360000"/>
                  <wp:effectExtent l="0" t="0" r="2540" b="254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2104" w:rsidRPr="00034360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="00202104" w:rsidRPr="000343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="00202104" w:rsidRPr="00034360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 w:rsidR="00202104" w:rsidRPr="000343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</w:p>
          <w:p w:rsidR="00202104" w:rsidRPr="00034360" w:rsidRDefault="00F75394" w:rsidP="007B2843">
            <w:pPr>
              <w:pStyle w:val="Bezodstpw"/>
              <w:jc w:val="righ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>
              <w:rPr>
                <w:noProof/>
                <w:sz w:val="16"/>
                <w:szCs w:val="16"/>
                <w:lang w:eastAsia="pl-PL"/>
              </w:rPr>
              <w:drawing>
                <wp:inline distT="0" distB="0" distL="0" distR="0" wp14:anchorId="16B8DDD6" wp14:editId="4D2329CB">
                  <wp:extent cx="360000" cy="360000"/>
                  <wp:effectExtent l="0" t="0" r="2540" b="254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szCs w:val="16"/>
                <w:lang w:eastAsia="pl-PL"/>
              </w:rPr>
              <w:drawing>
                <wp:inline distT="0" distB="0" distL="0" distR="0" wp14:anchorId="7A5177E1" wp14:editId="2270F0C5">
                  <wp:extent cx="360000" cy="360000"/>
                  <wp:effectExtent l="0" t="0" r="2540" b="254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szCs w:val="16"/>
                <w:lang w:eastAsia="pl-PL"/>
              </w:rPr>
              <w:drawing>
                <wp:inline distT="0" distB="0" distL="0" distR="0" wp14:anchorId="4F8E45D5" wp14:editId="2019CD4E">
                  <wp:extent cx="360000" cy="360000"/>
                  <wp:effectExtent l="0" t="0" r="2540" b="254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toksyczna_i03_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2104" w:rsidRPr="00034360">
              <w:rPr>
                <w:rFonts w:ascii="Times New Roman" w:hAnsi="Times New Roman" w:cs="Times New Roman"/>
                <w:sz w:val="16"/>
                <w:szCs w:val="16"/>
              </w:rPr>
              <w:t>Br</w:t>
            </w:r>
            <w:r w:rsidR="00202104" w:rsidRPr="000343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</w:p>
          <w:p w:rsidR="00202104" w:rsidRPr="00202104" w:rsidRDefault="00F75394" w:rsidP="00F75394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sz w:val="16"/>
                <w:szCs w:val="16"/>
                <w:lang w:eastAsia="pl-PL"/>
              </w:rPr>
              <w:drawing>
                <wp:inline distT="0" distB="0" distL="0" distR="0" wp14:anchorId="391F4CFC" wp14:editId="00D92157">
                  <wp:extent cx="360000" cy="360000"/>
                  <wp:effectExtent l="0" t="0" r="2540" b="254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utleniajaca_i05_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szCs w:val="16"/>
                <w:lang w:eastAsia="pl-PL"/>
              </w:rPr>
              <w:drawing>
                <wp:inline distT="0" distB="0" distL="0" distR="0" wp14:anchorId="27E4D2D8" wp14:editId="10796D68">
                  <wp:extent cx="360000" cy="360000"/>
                  <wp:effectExtent l="0" t="0" r="2540" b="254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szCs w:val="16"/>
                <w:lang w:eastAsia="pl-PL"/>
              </w:rPr>
              <w:drawing>
                <wp:inline distT="0" distB="0" distL="0" distR="0" wp14:anchorId="12CAB13F" wp14:editId="04FE86DF">
                  <wp:extent cx="360000" cy="360000"/>
                  <wp:effectExtent l="0" t="0" r="2540" b="254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4360" w:rsidRPr="00034360">
              <w:rPr>
                <w:rFonts w:ascii="Times New Roman" w:hAnsi="Times New Roman" w:cs="Times New Roman"/>
                <w:sz w:val="16"/>
                <w:szCs w:val="16"/>
              </w:rPr>
              <w:t>KMnO</w:t>
            </w:r>
            <w:r w:rsidR="00034360" w:rsidRPr="000343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4</w:t>
            </w:r>
          </w:p>
        </w:tc>
      </w:tr>
      <w:tr w:rsidR="00034360" w:rsidRPr="00487E5D" w:rsidTr="007B2843">
        <w:trPr>
          <w:trHeight w:val="1165"/>
        </w:trPr>
        <w:tc>
          <w:tcPr>
            <w:tcW w:w="6771" w:type="dxa"/>
            <w:vMerge/>
          </w:tcPr>
          <w:p w:rsidR="00034360" w:rsidRPr="00487E5D" w:rsidRDefault="00034360" w:rsidP="007B2843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034360" w:rsidRPr="00034360" w:rsidRDefault="00594146" w:rsidP="00594146">
            <w:pPr>
              <w:spacing w:before="240" w:line="240" w:lineRule="auto"/>
              <w:ind w:left="567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 w:rsidRPr="00034360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121285</wp:posOffset>
                  </wp:positionV>
                  <wp:extent cx="327660" cy="327660"/>
                  <wp:effectExtent l="0" t="0" r="0" b="0"/>
                  <wp:wrapSquare wrapText="bothSides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034360" w:rsidRPr="00034360">
              <w:rPr>
                <w:rFonts w:ascii="Times New Roman" w:hAnsi="Times New Roman" w:cs="Times New Roman"/>
                <w:b/>
                <w:sz w:val="20"/>
                <w:szCs w:val="20"/>
              </w:rPr>
              <w:t>Etyn</w:t>
            </w:r>
            <w:proofErr w:type="spellEnd"/>
            <w:r w:rsidR="00034360" w:rsidRPr="000343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tworzy z</w:t>
            </w:r>
            <w:r w:rsidR="00034360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="00034360" w:rsidRPr="00034360">
              <w:rPr>
                <w:rFonts w:ascii="Times New Roman" w:hAnsi="Times New Roman" w:cs="Times New Roman"/>
                <w:b/>
                <w:sz w:val="20"/>
                <w:szCs w:val="20"/>
              </w:rPr>
              <w:t>powietrzem mieszaninę wybuchową.</w:t>
            </w:r>
          </w:p>
        </w:tc>
      </w:tr>
      <w:tr w:rsidR="00202104" w:rsidRPr="00487E5D" w:rsidTr="007B2843">
        <w:trPr>
          <w:trHeight w:val="903"/>
        </w:trPr>
        <w:tc>
          <w:tcPr>
            <w:tcW w:w="6771" w:type="dxa"/>
            <w:vMerge/>
          </w:tcPr>
          <w:p w:rsidR="00202104" w:rsidRPr="00487E5D" w:rsidRDefault="00202104" w:rsidP="007B2843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202104" w:rsidRPr="004A4043" w:rsidRDefault="00202104" w:rsidP="007B2843">
            <w:pPr>
              <w:pStyle w:val="Bezodstpw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202104" w:rsidRPr="00487E5D" w:rsidRDefault="00202104" w:rsidP="007B2843">
            <w:pPr>
              <w:pStyle w:val="Bezodstpw"/>
              <w:jc w:val="right"/>
              <w:rPr>
                <w:noProof/>
                <w:sz w:val="24"/>
                <w:szCs w:val="24"/>
                <w:lang w:eastAsia="pl-PL"/>
              </w:rPr>
            </w:pPr>
          </w:p>
        </w:tc>
      </w:tr>
    </w:tbl>
    <w:p w:rsidR="007B2843" w:rsidRPr="00034360" w:rsidRDefault="007B2843" w:rsidP="00B00C83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76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034360">
        <w:rPr>
          <w:rFonts w:ascii="Times New Roman" w:hAnsi="Times New Roman" w:cs="Times New Roman"/>
          <w:b/>
          <w:sz w:val="24"/>
          <w:szCs w:val="24"/>
        </w:rPr>
        <w:t>Napisz równanie reakcji spalania całkowitego etynu.</w:t>
      </w:r>
    </w:p>
    <w:p w:rsidR="007B2843" w:rsidRDefault="00FB683F" w:rsidP="00B00C83">
      <w:pPr>
        <w:pStyle w:val="Akapitzlist"/>
        <w:tabs>
          <w:tab w:val="left" w:pos="6240"/>
        </w:tabs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>
        <w:t>__________________________________________________________________________________</w:t>
      </w:r>
    </w:p>
    <w:p w:rsidR="007B2843" w:rsidRDefault="007B2843" w:rsidP="00FB683F">
      <w:pPr>
        <w:pStyle w:val="Akapitzlist"/>
        <w:numPr>
          <w:ilvl w:val="0"/>
          <w:numId w:val="24"/>
        </w:numPr>
        <w:tabs>
          <w:tab w:val="left" w:pos="624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7B2843">
        <w:rPr>
          <w:rFonts w:ascii="Times New Roman" w:hAnsi="Times New Roman" w:cs="Times New Roman"/>
          <w:b/>
          <w:sz w:val="24"/>
          <w:szCs w:val="24"/>
        </w:rPr>
        <w:t>Napisz równanie reakcji przyłączania fluorowca do etynu, w której wyniku powstanie pochodna etanu.</w:t>
      </w:r>
    </w:p>
    <w:p w:rsidR="007B2843" w:rsidRDefault="00FB683F" w:rsidP="00B00C83">
      <w:pPr>
        <w:pStyle w:val="Akapitzlist"/>
        <w:tabs>
          <w:tab w:val="left" w:pos="6240"/>
        </w:tabs>
        <w:autoSpaceDE w:val="0"/>
        <w:autoSpaceDN w:val="0"/>
        <w:adjustRightInd w:val="0"/>
        <w:spacing w:after="0" w:line="360" w:lineRule="auto"/>
        <w:ind w:left="0"/>
        <w:rPr>
          <w:i/>
          <w:color w:val="7030A0"/>
          <w:szCs w:val="20"/>
        </w:rPr>
      </w:pPr>
      <w:r>
        <w:t>__________________________________________________________________________________</w:t>
      </w:r>
    </w:p>
    <w:sectPr w:rsidR="007B2843" w:rsidSect="00FB683F">
      <w:footerReference w:type="default" r:id="rId18"/>
      <w:pgSz w:w="11906" w:h="16838"/>
      <w:pgMar w:top="1417" w:right="1417" w:bottom="1417" w:left="1417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37E" w:rsidRDefault="0042537E" w:rsidP="00C24BF6">
      <w:pPr>
        <w:spacing w:after="0" w:line="240" w:lineRule="auto"/>
      </w:pPr>
      <w:r>
        <w:separator/>
      </w:r>
    </w:p>
  </w:endnote>
  <w:endnote w:type="continuationSeparator" w:id="0">
    <w:p w:rsidR="0042537E" w:rsidRDefault="0042537E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83F" w:rsidRPr="00031B42" w:rsidRDefault="00FB683F" w:rsidP="00FB683F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1AD140B" wp14:editId="77E6CC99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0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440B48" wp14:editId="0971B32F">
              <wp:simplePos x="0" y="0"/>
              <wp:positionH relativeFrom="column">
                <wp:posOffset>5013325</wp:posOffset>
              </wp:positionH>
              <wp:positionV relativeFrom="paragraph">
                <wp:posOffset>146050</wp:posOffset>
              </wp:positionV>
              <wp:extent cx="1428115" cy="228600"/>
              <wp:effectExtent l="0" t="0" r="0" b="0"/>
              <wp:wrapNone/>
              <wp:docPr id="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683F" w:rsidRPr="002C7B82" w:rsidRDefault="00FB683F" w:rsidP="00FB683F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4.75pt;margin-top:11.5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vH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F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" filled="f" stroked="f">
              <v:textbox>
                <w:txbxContent>
                  <w:p w:rsidR="00FB683F" w:rsidRPr="002C7B82" w:rsidRDefault="00FB683F" w:rsidP="00FB683F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F3C672" wp14:editId="48110258">
              <wp:simplePos x="0" y="0"/>
              <wp:positionH relativeFrom="column">
                <wp:posOffset>701040</wp:posOffset>
              </wp:positionH>
              <wp:positionV relativeFrom="paragraph">
                <wp:posOffset>11430</wp:posOffset>
              </wp:positionV>
              <wp:extent cx="4207510" cy="450850"/>
              <wp:effectExtent l="0" t="0" r="0" b="635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683F" w:rsidRPr="005D4DD1" w:rsidRDefault="00FB683F" w:rsidP="00FB683F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FB683F" w:rsidRPr="005D4DD1" w:rsidRDefault="00FB683F" w:rsidP="00FB683F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FB683F" w:rsidRPr="005D4DD1" w:rsidRDefault="00FB683F" w:rsidP="00FB683F">
                          <w:pPr>
                            <w:pStyle w:val="Stopka"/>
                          </w:pPr>
                        </w:p>
                        <w:p w:rsidR="00FB683F" w:rsidRPr="005D4DD1" w:rsidRDefault="00FB683F" w:rsidP="00FB683F">
                          <w:pPr>
                            <w:pStyle w:val="Stopka"/>
                          </w:pPr>
                        </w:p>
                        <w:p w:rsidR="00FB683F" w:rsidRPr="005D4DD1" w:rsidRDefault="00FB683F" w:rsidP="00FB683F">
                          <w:pPr>
                            <w:pStyle w:val="Stopka"/>
                          </w:pPr>
                        </w:p>
                        <w:p w:rsidR="00FB683F" w:rsidRPr="005D4DD1" w:rsidRDefault="00FB683F" w:rsidP="00FB683F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2pt;margin-top:.9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" filled="f" stroked="f">
              <v:textbox>
                <w:txbxContent>
                  <w:p w:rsidR="00FB683F" w:rsidRPr="005D4DD1" w:rsidRDefault="00FB683F" w:rsidP="00FB683F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FB683F" w:rsidRPr="005D4DD1" w:rsidRDefault="00FB683F" w:rsidP="00FB683F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FB683F" w:rsidRPr="005D4DD1" w:rsidRDefault="00FB683F" w:rsidP="00FB683F">
                    <w:pPr>
                      <w:pStyle w:val="Stopka"/>
                    </w:pPr>
                  </w:p>
                  <w:p w:rsidR="00FB683F" w:rsidRPr="005D4DD1" w:rsidRDefault="00FB683F" w:rsidP="00FB683F">
                    <w:pPr>
                      <w:pStyle w:val="Stopka"/>
                    </w:pPr>
                  </w:p>
                  <w:p w:rsidR="00FB683F" w:rsidRPr="005D4DD1" w:rsidRDefault="00FB683F" w:rsidP="00FB683F">
                    <w:pPr>
                      <w:pStyle w:val="Stopka"/>
                    </w:pPr>
                  </w:p>
                  <w:p w:rsidR="00FB683F" w:rsidRPr="005D4DD1" w:rsidRDefault="00FB683F" w:rsidP="00FB683F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B34CDF" w:rsidRPr="00FB683F" w:rsidRDefault="00B34CDF" w:rsidP="00FB683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37E" w:rsidRDefault="0042537E" w:rsidP="00C24BF6">
      <w:pPr>
        <w:spacing w:after="0" w:line="240" w:lineRule="auto"/>
      </w:pPr>
      <w:r>
        <w:separator/>
      </w:r>
    </w:p>
  </w:footnote>
  <w:footnote w:type="continuationSeparator" w:id="0">
    <w:p w:rsidR="0042537E" w:rsidRDefault="0042537E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8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B31E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E7E80"/>
    <w:multiLevelType w:val="hybridMultilevel"/>
    <w:tmpl w:val="E9786658"/>
    <w:lvl w:ilvl="0" w:tplc="6CF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4B24B3"/>
    <w:multiLevelType w:val="hybridMultilevel"/>
    <w:tmpl w:val="0874B86C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5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6">
    <w:nsid w:val="55A14F25"/>
    <w:multiLevelType w:val="hybridMultilevel"/>
    <w:tmpl w:val="FBD0F6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C795C"/>
    <w:multiLevelType w:val="hybridMultilevel"/>
    <w:tmpl w:val="DB3C24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9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0">
    <w:nsid w:val="6E7D7CB8"/>
    <w:multiLevelType w:val="hybridMultilevel"/>
    <w:tmpl w:val="DB3C24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2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1215B9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2"/>
  </w:num>
  <w:num w:numId="8">
    <w:abstractNumId w:val="24"/>
  </w:num>
  <w:num w:numId="9">
    <w:abstractNumId w:val="19"/>
  </w:num>
  <w:num w:numId="10">
    <w:abstractNumId w:val="15"/>
  </w:num>
  <w:num w:numId="11">
    <w:abstractNumId w:val="11"/>
  </w:num>
  <w:num w:numId="12">
    <w:abstractNumId w:val="21"/>
  </w:num>
  <w:num w:numId="13">
    <w:abstractNumId w:val="1"/>
  </w:num>
  <w:num w:numId="14">
    <w:abstractNumId w:val="22"/>
  </w:num>
  <w:num w:numId="15">
    <w:abstractNumId w:val="0"/>
  </w:num>
  <w:num w:numId="16">
    <w:abstractNumId w:val="10"/>
  </w:num>
  <w:num w:numId="17">
    <w:abstractNumId w:val="18"/>
  </w:num>
  <w:num w:numId="18">
    <w:abstractNumId w:val="6"/>
  </w:num>
  <w:num w:numId="19">
    <w:abstractNumId w:val="9"/>
  </w:num>
  <w:num w:numId="20">
    <w:abstractNumId w:val="13"/>
  </w:num>
  <w:num w:numId="21">
    <w:abstractNumId w:val="23"/>
  </w:num>
  <w:num w:numId="22">
    <w:abstractNumId w:val="20"/>
  </w:num>
  <w:num w:numId="23">
    <w:abstractNumId w:val="17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113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34360"/>
    <w:rsid w:val="000C3F5D"/>
    <w:rsid w:val="000D0B49"/>
    <w:rsid w:val="00110DC4"/>
    <w:rsid w:val="00115815"/>
    <w:rsid w:val="00202104"/>
    <w:rsid w:val="0027660F"/>
    <w:rsid w:val="00284A6B"/>
    <w:rsid w:val="002B5095"/>
    <w:rsid w:val="003015C3"/>
    <w:rsid w:val="00334594"/>
    <w:rsid w:val="003E01CD"/>
    <w:rsid w:val="003F313C"/>
    <w:rsid w:val="0042537E"/>
    <w:rsid w:val="004279D5"/>
    <w:rsid w:val="0044366A"/>
    <w:rsid w:val="00447F49"/>
    <w:rsid w:val="00460E5B"/>
    <w:rsid w:val="00487E5D"/>
    <w:rsid w:val="004947E7"/>
    <w:rsid w:val="004A4043"/>
    <w:rsid w:val="004E3192"/>
    <w:rsid w:val="004F0F1E"/>
    <w:rsid w:val="00520C2C"/>
    <w:rsid w:val="00543CE0"/>
    <w:rsid w:val="00544F0B"/>
    <w:rsid w:val="00585113"/>
    <w:rsid w:val="00594146"/>
    <w:rsid w:val="005A7E33"/>
    <w:rsid w:val="005B4110"/>
    <w:rsid w:val="005D727F"/>
    <w:rsid w:val="005F59BC"/>
    <w:rsid w:val="006036BC"/>
    <w:rsid w:val="00627B43"/>
    <w:rsid w:val="006315F6"/>
    <w:rsid w:val="00636660"/>
    <w:rsid w:val="0068382D"/>
    <w:rsid w:val="006D55BE"/>
    <w:rsid w:val="006F6D0E"/>
    <w:rsid w:val="006F7B41"/>
    <w:rsid w:val="00756A50"/>
    <w:rsid w:val="007679FB"/>
    <w:rsid w:val="00781465"/>
    <w:rsid w:val="007B2843"/>
    <w:rsid w:val="007B7852"/>
    <w:rsid w:val="00810532"/>
    <w:rsid w:val="00837799"/>
    <w:rsid w:val="008411B6"/>
    <w:rsid w:val="00887CE1"/>
    <w:rsid w:val="008C0F4B"/>
    <w:rsid w:val="00A039E9"/>
    <w:rsid w:val="00A64CDF"/>
    <w:rsid w:val="00A67403"/>
    <w:rsid w:val="00AC2520"/>
    <w:rsid w:val="00B00C83"/>
    <w:rsid w:val="00B17E91"/>
    <w:rsid w:val="00B34CDF"/>
    <w:rsid w:val="00B64C7D"/>
    <w:rsid w:val="00C023CD"/>
    <w:rsid w:val="00C029E4"/>
    <w:rsid w:val="00C24BF6"/>
    <w:rsid w:val="00C43DD9"/>
    <w:rsid w:val="00C47D2B"/>
    <w:rsid w:val="00C63909"/>
    <w:rsid w:val="00DA7FB0"/>
    <w:rsid w:val="00DE21FC"/>
    <w:rsid w:val="00E027B9"/>
    <w:rsid w:val="00E57D0D"/>
    <w:rsid w:val="00ED70D8"/>
    <w:rsid w:val="00F003CB"/>
    <w:rsid w:val="00F63CF7"/>
    <w:rsid w:val="00F75394"/>
    <w:rsid w:val="00FB683F"/>
    <w:rsid w:val="00FC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003C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003C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003C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003C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003CB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F003CB"/>
    <w:pPr>
      <w:spacing w:after="0" w:line="240" w:lineRule="auto"/>
    </w:pPr>
  </w:style>
  <w:style w:type="paragraph" w:customStyle="1" w:styleId="nrstrony">
    <w:name w:val="nr_strony"/>
    <w:basedOn w:val="Normalny"/>
    <w:rsid w:val="00FB683F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003C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003C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003C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003C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003CB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F003CB"/>
    <w:pPr>
      <w:spacing w:after="0" w:line="240" w:lineRule="auto"/>
    </w:pPr>
  </w:style>
  <w:style w:type="paragraph" w:customStyle="1" w:styleId="nrstrony">
    <w:name w:val="nr_strony"/>
    <w:basedOn w:val="Normalny"/>
    <w:rsid w:val="00FB683F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999E0-978F-4B20-818B-2A9F35F0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2018-02-27T11:16:00Z</cp:lastPrinted>
  <dcterms:created xsi:type="dcterms:W3CDTF">2018-07-18T11:47:00Z</dcterms:created>
  <dcterms:modified xsi:type="dcterms:W3CDTF">2018-07-18T11:47:00Z</dcterms:modified>
</cp:coreProperties>
</file>