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449" w:rsidRPr="00956EB6" w:rsidRDefault="000A7449" w:rsidP="000A7449">
      <w:pPr>
        <w:spacing w:line="1000" w:lineRule="exact"/>
        <w:jc w:val="center"/>
        <w:rPr>
          <w:rFonts w:ascii="黑体" w:eastAsia="黑体" w:cs="Times New Roman"/>
          <w:sz w:val="72"/>
          <w:szCs w:val="72"/>
        </w:rPr>
      </w:pPr>
      <w:r w:rsidRPr="00956EB6">
        <w:rPr>
          <w:rFonts w:ascii="黑体" w:eastAsia="黑体" w:cs="Times New Roman" w:hint="eastAsia"/>
          <w:sz w:val="72"/>
          <w:szCs w:val="72"/>
        </w:rPr>
        <w:t>南京邮电大学</w:t>
      </w:r>
    </w:p>
    <w:p w:rsidR="000A7449" w:rsidRPr="00956EB6" w:rsidRDefault="000A7449" w:rsidP="000A7449">
      <w:pPr>
        <w:spacing w:line="1000" w:lineRule="exact"/>
        <w:jc w:val="center"/>
        <w:rPr>
          <w:rFonts w:ascii="黑体" w:eastAsia="黑体" w:cs="Times New Roman"/>
          <w:spacing w:val="-36"/>
          <w:sz w:val="72"/>
          <w:szCs w:val="72"/>
        </w:rPr>
      </w:pPr>
      <w:r w:rsidRPr="00956EB6">
        <w:rPr>
          <w:rFonts w:ascii="黑体" w:eastAsia="黑体" w:cs="Times New Roman" w:hint="eastAsia"/>
          <w:spacing w:val="-36"/>
          <w:sz w:val="72"/>
          <w:szCs w:val="72"/>
        </w:rPr>
        <w:t>毕 业 论 文</w:t>
      </w:r>
    </w:p>
    <w:p w:rsidR="000A7449" w:rsidRPr="00956EB6" w:rsidRDefault="000A7449" w:rsidP="000A7449">
      <w:pPr>
        <w:tabs>
          <w:tab w:val="left" w:pos="6635"/>
          <w:tab w:val="left" w:pos="6840"/>
        </w:tabs>
        <w:spacing w:line="600" w:lineRule="exact"/>
        <w:jc w:val="center"/>
        <w:rPr>
          <w:rFonts w:ascii="黑体" w:eastAsia="黑体" w:cs="Times New Roman"/>
          <w:sz w:val="72"/>
          <w:szCs w:val="72"/>
        </w:rPr>
      </w:pPr>
    </w:p>
    <w:tbl>
      <w:tblPr>
        <w:tblW w:w="0" w:type="auto"/>
        <w:jc w:val="center"/>
        <w:tblLook w:val="01E0"/>
      </w:tblPr>
      <w:tblGrid>
        <w:gridCol w:w="2168"/>
        <w:gridCol w:w="6354"/>
      </w:tblGrid>
      <w:tr w:rsidR="000A7449" w:rsidRPr="00FD5BB4" w:rsidTr="004633BB">
        <w:trPr>
          <w:jc w:val="center"/>
        </w:trPr>
        <w:tc>
          <w:tcPr>
            <w:tcW w:w="2180" w:type="dxa"/>
          </w:tcPr>
          <w:p w:rsidR="000A7449" w:rsidRPr="00FD5BB4" w:rsidRDefault="000A7449" w:rsidP="004633BB">
            <w:pPr>
              <w:spacing w:line="1000" w:lineRule="exact"/>
              <w:ind w:firstLineChars="100" w:firstLine="320"/>
              <w:rPr>
                <w:rFonts w:ascii="楷体_GB2312" w:eastAsia="楷体_GB2312" w:cs="Times New Roman"/>
                <w:sz w:val="32"/>
                <w:szCs w:val="32"/>
              </w:rPr>
            </w:pPr>
            <w:r w:rsidRPr="00FD5BB4">
              <w:rPr>
                <w:rFonts w:ascii="楷体_GB2312" w:eastAsia="楷体_GB2312" w:cs="Times New Roman" w:hint="eastAsia"/>
                <w:sz w:val="32"/>
                <w:szCs w:val="32"/>
              </w:rPr>
              <w:t>题    目</w:t>
            </w:r>
          </w:p>
        </w:tc>
        <w:tc>
          <w:tcPr>
            <w:tcW w:w="6388" w:type="dxa"/>
            <w:tcBorders>
              <w:bottom w:val="single" w:sz="4" w:space="0" w:color="auto"/>
            </w:tcBorders>
          </w:tcPr>
          <w:p w:rsidR="000A7449" w:rsidRPr="00883A0C" w:rsidRDefault="00821101" w:rsidP="004B0133">
            <w:pPr>
              <w:tabs>
                <w:tab w:val="left" w:pos="1080"/>
              </w:tabs>
              <w:spacing w:line="1000" w:lineRule="exact"/>
              <w:jc w:val="center"/>
              <w:rPr>
                <w:rFonts w:asciiTheme="minorEastAsia" w:eastAsiaTheme="minorEastAsia" w:hAnsiTheme="minorEastAsia" w:cs="Times New Roman"/>
                <w:sz w:val="32"/>
                <w:szCs w:val="32"/>
              </w:rPr>
            </w:pPr>
            <w:r w:rsidRPr="00883A0C">
              <w:rPr>
                <w:rFonts w:asciiTheme="minorEastAsia" w:eastAsiaTheme="minorEastAsia" w:hAnsiTheme="minorEastAsia" w:cs="Times New Roman" w:hint="eastAsia"/>
                <w:sz w:val="32"/>
                <w:szCs w:val="32"/>
              </w:rPr>
              <w:t>我国产业结构变动与经济增长的</w:t>
            </w:r>
            <w:r w:rsidR="004B0133" w:rsidRPr="00883A0C">
              <w:rPr>
                <w:rFonts w:asciiTheme="minorEastAsia" w:eastAsiaTheme="minorEastAsia" w:hAnsiTheme="minorEastAsia" w:cs="Times New Roman" w:hint="eastAsia"/>
                <w:sz w:val="32"/>
                <w:szCs w:val="32"/>
              </w:rPr>
              <w:t>统计分析</w:t>
            </w:r>
          </w:p>
        </w:tc>
      </w:tr>
      <w:tr w:rsidR="000A7449" w:rsidRPr="00FD5BB4" w:rsidTr="004633BB">
        <w:trPr>
          <w:jc w:val="center"/>
        </w:trPr>
        <w:tc>
          <w:tcPr>
            <w:tcW w:w="2180" w:type="dxa"/>
          </w:tcPr>
          <w:p w:rsidR="000A7449" w:rsidRPr="00FD5BB4" w:rsidRDefault="000A7449" w:rsidP="004633BB">
            <w:pPr>
              <w:spacing w:line="1000" w:lineRule="exact"/>
              <w:ind w:firstLineChars="100" w:firstLine="320"/>
              <w:rPr>
                <w:rFonts w:ascii="楷体_GB2312" w:eastAsia="楷体_GB2312" w:cs="Times New Roman"/>
                <w:sz w:val="32"/>
                <w:szCs w:val="32"/>
              </w:rPr>
            </w:pPr>
            <w:r w:rsidRPr="00FD5BB4">
              <w:rPr>
                <w:rFonts w:ascii="楷体_GB2312" w:eastAsia="楷体_GB2312" w:cs="Times New Roman" w:hint="eastAsia"/>
                <w:sz w:val="32"/>
                <w:szCs w:val="32"/>
              </w:rPr>
              <w:t>专    业</w:t>
            </w:r>
          </w:p>
        </w:tc>
        <w:tc>
          <w:tcPr>
            <w:tcW w:w="6388" w:type="dxa"/>
            <w:tcBorders>
              <w:top w:val="single" w:sz="4" w:space="0" w:color="auto"/>
              <w:bottom w:val="single" w:sz="4" w:space="0" w:color="auto"/>
            </w:tcBorders>
          </w:tcPr>
          <w:p w:rsidR="000A7449" w:rsidRPr="00883A0C" w:rsidRDefault="00883A0C" w:rsidP="004633BB">
            <w:pPr>
              <w:spacing w:line="1000" w:lineRule="exact"/>
              <w:jc w:val="center"/>
              <w:rPr>
                <w:rFonts w:asciiTheme="minorEastAsia" w:eastAsiaTheme="minorEastAsia" w:hAnsiTheme="minorEastAsia" w:cs="Times New Roman"/>
                <w:sz w:val="32"/>
                <w:szCs w:val="32"/>
              </w:rPr>
            </w:pPr>
            <w:r>
              <w:rPr>
                <w:rFonts w:asciiTheme="minorEastAsia" w:eastAsiaTheme="minorEastAsia" w:hAnsiTheme="minorEastAsia" w:cs="Times New Roman" w:hint="eastAsia"/>
                <w:sz w:val="32"/>
                <w:szCs w:val="32"/>
              </w:rPr>
              <w:t xml:space="preserve"> </w:t>
            </w:r>
            <w:r w:rsidR="00821101" w:rsidRPr="00883A0C">
              <w:rPr>
                <w:rFonts w:asciiTheme="minorEastAsia" w:eastAsiaTheme="minorEastAsia" w:hAnsiTheme="minorEastAsia" w:cs="Times New Roman" w:hint="eastAsia"/>
                <w:sz w:val="32"/>
                <w:szCs w:val="32"/>
              </w:rPr>
              <w:t>统计学</w:t>
            </w:r>
          </w:p>
        </w:tc>
      </w:tr>
      <w:tr w:rsidR="000A7449" w:rsidRPr="00FD5BB4" w:rsidTr="004633BB">
        <w:trPr>
          <w:jc w:val="center"/>
        </w:trPr>
        <w:tc>
          <w:tcPr>
            <w:tcW w:w="2180" w:type="dxa"/>
          </w:tcPr>
          <w:p w:rsidR="000A7449" w:rsidRPr="00FD5BB4" w:rsidRDefault="000A7449" w:rsidP="004633BB">
            <w:pPr>
              <w:spacing w:line="1000" w:lineRule="exact"/>
              <w:jc w:val="center"/>
              <w:rPr>
                <w:rFonts w:ascii="楷体_GB2312" w:eastAsia="楷体_GB2312" w:hAnsi="宋体" w:cs="Times New Roman"/>
                <w:sz w:val="32"/>
                <w:szCs w:val="32"/>
              </w:rPr>
            </w:pPr>
            <w:r w:rsidRPr="00FD5BB4">
              <w:rPr>
                <w:rFonts w:ascii="楷体_GB2312" w:eastAsia="楷体_GB2312" w:hAnsi="宋体" w:cs="Times New Roman" w:hint="eastAsia"/>
                <w:sz w:val="32"/>
                <w:szCs w:val="32"/>
              </w:rPr>
              <w:t>学生姓名</w:t>
            </w:r>
          </w:p>
        </w:tc>
        <w:tc>
          <w:tcPr>
            <w:tcW w:w="6388" w:type="dxa"/>
            <w:tcBorders>
              <w:top w:val="single" w:sz="4" w:space="0" w:color="auto"/>
              <w:bottom w:val="single" w:sz="4" w:space="0" w:color="auto"/>
            </w:tcBorders>
          </w:tcPr>
          <w:p w:rsidR="000A7449" w:rsidRPr="00883A0C" w:rsidRDefault="00821101" w:rsidP="004633BB">
            <w:pPr>
              <w:spacing w:line="1000" w:lineRule="exact"/>
              <w:jc w:val="center"/>
              <w:rPr>
                <w:rFonts w:asciiTheme="minorEastAsia" w:eastAsiaTheme="minorEastAsia" w:hAnsiTheme="minorEastAsia" w:cs="Times New Roman"/>
                <w:sz w:val="32"/>
                <w:szCs w:val="32"/>
              </w:rPr>
            </w:pPr>
            <w:r w:rsidRPr="00883A0C">
              <w:rPr>
                <w:rFonts w:asciiTheme="minorEastAsia" w:eastAsiaTheme="minorEastAsia" w:hAnsiTheme="minorEastAsia" w:cs="Times New Roman" w:hint="eastAsia"/>
                <w:sz w:val="32"/>
                <w:szCs w:val="32"/>
              </w:rPr>
              <w:t>常彬</w:t>
            </w:r>
          </w:p>
        </w:tc>
      </w:tr>
      <w:tr w:rsidR="000A7449" w:rsidRPr="00FD5BB4" w:rsidTr="004633BB">
        <w:trPr>
          <w:jc w:val="center"/>
        </w:trPr>
        <w:tc>
          <w:tcPr>
            <w:tcW w:w="2180" w:type="dxa"/>
          </w:tcPr>
          <w:p w:rsidR="000A7449" w:rsidRPr="00FD5BB4" w:rsidRDefault="000A7449" w:rsidP="004633BB">
            <w:pPr>
              <w:spacing w:line="1000" w:lineRule="exact"/>
              <w:jc w:val="center"/>
              <w:rPr>
                <w:rFonts w:ascii="楷体_GB2312" w:eastAsia="楷体_GB2312" w:hAnsi="宋体" w:cs="Times New Roman"/>
                <w:sz w:val="32"/>
                <w:szCs w:val="32"/>
              </w:rPr>
            </w:pPr>
            <w:r w:rsidRPr="00FD5BB4">
              <w:rPr>
                <w:rFonts w:ascii="楷体_GB2312" w:eastAsia="楷体_GB2312" w:hAnsi="宋体" w:cs="Times New Roman" w:hint="eastAsia"/>
                <w:sz w:val="32"/>
                <w:szCs w:val="32"/>
              </w:rPr>
              <w:t>班级学号</w:t>
            </w:r>
          </w:p>
        </w:tc>
        <w:tc>
          <w:tcPr>
            <w:tcW w:w="6388" w:type="dxa"/>
            <w:tcBorders>
              <w:top w:val="single" w:sz="4" w:space="0" w:color="auto"/>
              <w:bottom w:val="single" w:sz="4" w:space="0" w:color="auto"/>
            </w:tcBorders>
          </w:tcPr>
          <w:p w:rsidR="000A7449" w:rsidRPr="00883A0C" w:rsidRDefault="00821101" w:rsidP="004633BB">
            <w:pPr>
              <w:spacing w:line="1000" w:lineRule="exact"/>
              <w:jc w:val="center"/>
              <w:rPr>
                <w:rFonts w:asciiTheme="minorEastAsia" w:eastAsiaTheme="minorEastAsia" w:hAnsiTheme="minorEastAsia" w:cs="Times New Roman"/>
                <w:sz w:val="32"/>
                <w:szCs w:val="32"/>
              </w:rPr>
            </w:pPr>
            <w:r w:rsidRPr="00883A0C">
              <w:rPr>
                <w:rFonts w:asciiTheme="minorEastAsia" w:eastAsiaTheme="minorEastAsia" w:hAnsiTheme="minorEastAsia" w:cs="Times New Roman" w:hint="eastAsia"/>
                <w:sz w:val="32"/>
                <w:szCs w:val="32"/>
              </w:rPr>
              <w:t>B11112429</w:t>
            </w:r>
          </w:p>
        </w:tc>
      </w:tr>
      <w:tr w:rsidR="000A7449" w:rsidRPr="00FD5BB4" w:rsidTr="004633BB">
        <w:trPr>
          <w:jc w:val="center"/>
        </w:trPr>
        <w:tc>
          <w:tcPr>
            <w:tcW w:w="2180" w:type="dxa"/>
          </w:tcPr>
          <w:p w:rsidR="000A7449" w:rsidRPr="00FD5BB4" w:rsidRDefault="000A7449" w:rsidP="004633BB">
            <w:pPr>
              <w:spacing w:line="1000" w:lineRule="exact"/>
              <w:jc w:val="center"/>
              <w:rPr>
                <w:rFonts w:ascii="楷体_GB2312" w:eastAsia="楷体_GB2312" w:hAnsi="宋体" w:cs="Times New Roman"/>
                <w:sz w:val="32"/>
                <w:szCs w:val="32"/>
              </w:rPr>
            </w:pPr>
            <w:r w:rsidRPr="00FD5BB4">
              <w:rPr>
                <w:rFonts w:ascii="楷体_GB2312" w:eastAsia="楷体_GB2312" w:hAnsi="宋体" w:cs="Times New Roman" w:hint="eastAsia"/>
                <w:sz w:val="32"/>
                <w:szCs w:val="32"/>
              </w:rPr>
              <w:t>指导教师</w:t>
            </w:r>
          </w:p>
        </w:tc>
        <w:tc>
          <w:tcPr>
            <w:tcW w:w="6388" w:type="dxa"/>
            <w:tcBorders>
              <w:top w:val="single" w:sz="4" w:space="0" w:color="auto"/>
              <w:bottom w:val="single" w:sz="4" w:space="0" w:color="auto"/>
            </w:tcBorders>
          </w:tcPr>
          <w:p w:rsidR="000A7449" w:rsidRPr="00883A0C" w:rsidRDefault="004B0133" w:rsidP="004633BB">
            <w:pPr>
              <w:spacing w:line="1000" w:lineRule="exact"/>
              <w:jc w:val="center"/>
              <w:rPr>
                <w:rFonts w:asciiTheme="minorEastAsia" w:eastAsiaTheme="minorEastAsia" w:hAnsiTheme="minorEastAsia" w:cs="Times New Roman"/>
                <w:sz w:val="32"/>
                <w:szCs w:val="32"/>
              </w:rPr>
            </w:pPr>
            <w:r w:rsidRPr="00883A0C">
              <w:rPr>
                <w:rFonts w:asciiTheme="minorEastAsia" w:eastAsiaTheme="minorEastAsia" w:hAnsiTheme="minorEastAsia" w:cs="Times New Roman" w:hint="eastAsia"/>
                <w:sz w:val="32"/>
                <w:szCs w:val="32"/>
              </w:rPr>
              <w:t>陈文山</w:t>
            </w:r>
          </w:p>
        </w:tc>
      </w:tr>
      <w:tr w:rsidR="000A7449" w:rsidRPr="00FD5BB4" w:rsidTr="004633BB">
        <w:trPr>
          <w:jc w:val="center"/>
        </w:trPr>
        <w:tc>
          <w:tcPr>
            <w:tcW w:w="2180" w:type="dxa"/>
          </w:tcPr>
          <w:p w:rsidR="000A7449" w:rsidRPr="00FD5BB4" w:rsidRDefault="000A7449" w:rsidP="004633BB">
            <w:pPr>
              <w:spacing w:line="1000" w:lineRule="exact"/>
              <w:jc w:val="center"/>
              <w:rPr>
                <w:rFonts w:ascii="楷体_GB2312" w:eastAsia="楷体_GB2312" w:hAnsi="宋体" w:cs="Times New Roman"/>
                <w:sz w:val="32"/>
                <w:szCs w:val="32"/>
              </w:rPr>
            </w:pPr>
            <w:r w:rsidRPr="00FD5BB4">
              <w:rPr>
                <w:rFonts w:ascii="楷体_GB2312" w:eastAsia="楷体_GB2312" w:hAnsi="宋体" w:cs="Times New Roman" w:hint="eastAsia"/>
                <w:sz w:val="32"/>
                <w:szCs w:val="32"/>
              </w:rPr>
              <w:t>指导单位</w:t>
            </w:r>
          </w:p>
        </w:tc>
        <w:tc>
          <w:tcPr>
            <w:tcW w:w="6388" w:type="dxa"/>
            <w:tcBorders>
              <w:top w:val="single" w:sz="4" w:space="0" w:color="auto"/>
              <w:bottom w:val="single" w:sz="4" w:space="0" w:color="auto"/>
            </w:tcBorders>
          </w:tcPr>
          <w:p w:rsidR="000A7449" w:rsidRPr="00883A0C" w:rsidRDefault="004B0133" w:rsidP="004633BB">
            <w:pPr>
              <w:spacing w:line="1000" w:lineRule="exact"/>
              <w:jc w:val="center"/>
              <w:rPr>
                <w:rFonts w:asciiTheme="minorEastAsia" w:eastAsiaTheme="minorEastAsia" w:hAnsiTheme="minorEastAsia" w:cs="Times New Roman"/>
                <w:sz w:val="32"/>
                <w:szCs w:val="32"/>
              </w:rPr>
            </w:pPr>
            <w:r w:rsidRPr="00883A0C">
              <w:rPr>
                <w:rFonts w:asciiTheme="minorEastAsia" w:eastAsiaTheme="minorEastAsia" w:hAnsiTheme="minorEastAsia" w:cs="Times New Roman" w:hint="eastAsia"/>
                <w:sz w:val="32"/>
                <w:szCs w:val="32"/>
              </w:rPr>
              <w:t>经济学院</w:t>
            </w:r>
          </w:p>
        </w:tc>
      </w:tr>
    </w:tbl>
    <w:p w:rsidR="000A7449" w:rsidRDefault="000A7449" w:rsidP="000A7449">
      <w:pPr>
        <w:tabs>
          <w:tab w:val="left" w:pos="2520"/>
          <w:tab w:val="left" w:pos="2632"/>
          <w:tab w:val="left" w:pos="2880"/>
        </w:tabs>
        <w:spacing w:line="1000" w:lineRule="exact"/>
        <w:ind w:firstLineChars="100" w:firstLine="300"/>
        <w:rPr>
          <w:rFonts w:ascii="宋体" w:hAnsi="宋体" w:cs="Times New Roman"/>
          <w:sz w:val="30"/>
          <w:szCs w:val="30"/>
        </w:rPr>
      </w:pPr>
      <w:r w:rsidRPr="00956EB6">
        <w:rPr>
          <w:rFonts w:ascii="宋体" w:hAnsi="宋体" w:cs="Times New Roman" w:hint="eastAsia"/>
          <w:sz w:val="30"/>
          <w:szCs w:val="30"/>
        </w:rPr>
        <w:t xml:space="preserve">  </w:t>
      </w:r>
    </w:p>
    <w:p w:rsidR="000A7449" w:rsidRPr="00956EB6" w:rsidRDefault="000A7449" w:rsidP="000A7449">
      <w:pPr>
        <w:tabs>
          <w:tab w:val="left" w:pos="2520"/>
          <w:tab w:val="left" w:pos="2632"/>
          <w:tab w:val="left" w:pos="2880"/>
        </w:tabs>
        <w:spacing w:line="1000" w:lineRule="exact"/>
        <w:jc w:val="center"/>
        <w:rPr>
          <w:rFonts w:ascii="楷体_GB2312" w:eastAsia="楷体_GB2312" w:hAnsi="宋体" w:cs="Times New Roman"/>
          <w:sz w:val="30"/>
          <w:szCs w:val="30"/>
        </w:rPr>
      </w:pPr>
      <w:r w:rsidRPr="00956EB6">
        <w:rPr>
          <w:rFonts w:ascii="楷体_GB2312" w:eastAsia="楷体_GB2312" w:hAnsi="宋体" w:cs="Times New Roman" w:hint="eastAsia"/>
          <w:sz w:val="30"/>
          <w:szCs w:val="30"/>
        </w:rPr>
        <w:t>日期：    年   月   日至     年   月   日</w:t>
      </w:r>
    </w:p>
    <w:p w:rsidR="000A7449" w:rsidRDefault="000A7449" w:rsidP="000A7449">
      <w:pPr>
        <w:jc w:val="center"/>
        <w:rPr>
          <w:rFonts w:ascii="黑体" w:eastAsia="黑体"/>
          <w:sz w:val="32"/>
          <w:szCs w:val="32"/>
        </w:rPr>
      </w:pPr>
    </w:p>
    <w:p w:rsidR="000A7449" w:rsidRPr="00956EB6" w:rsidRDefault="000A7449" w:rsidP="000A7449">
      <w:pPr>
        <w:jc w:val="center"/>
        <w:rPr>
          <w:rFonts w:ascii="黑体" w:eastAsia="黑体" w:cs="Times New Roman"/>
          <w:sz w:val="32"/>
          <w:szCs w:val="32"/>
        </w:rPr>
      </w:pPr>
      <w:r w:rsidRPr="00956EB6">
        <w:rPr>
          <w:rFonts w:ascii="黑体" w:eastAsia="黑体" w:cs="Times New Roman" w:hint="eastAsia"/>
          <w:sz w:val="32"/>
          <w:szCs w:val="32"/>
        </w:rPr>
        <w:lastRenderedPageBreak/>
        <w:t>毕业设计（论文）原创性声明</w:t>
      </w:r>
    </w:p>
    <w:p w:rsidR="000A7449" w:rsidRPr="00956EB6" w:rsidRDefault="000A7449" w:rsidP="000A7449">
      <w:pPr>
        <w:jc w:val="center"/>
        <w:rPr>
          <w:rFonts w:cs="Times New Roman"/>
          <w:b/>
          <w:sz w:val="32"/>
          <w:szCs w:val="32"/>
        </w:rPr>
      </w:pPr>
    </w:p>
    <w:p w:rsidR="000A7449" w:rsidRPr="000A7449" w:rsidRDefault="000A7449" w:rsidP="000A7449">
      <w:pPr>
        <w:spacing w:line="480" w:lineRule="auto"/>
        <w:ind w:firstLineChars="200" w:firstLine="480"/>
        <w:rPr>
          <w:rFonts w:ascii="宋体" w:eastAsia="宋体" w:hAnsi="宋体" w:cs="Times New Roman"/>
          <w:sz w:val="24"/>
        </w:rPr>
      </w:pPr>
      <w:r w:rsidRPr="000A7449">
        <w:rPr>
          <w:rFonts w:ascii="宋体" w:eastAsia="宋体" w:hAnsi="宋体" w:cs="Times New Roman"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0A7449">
        <w:rPr>
          <w:rFonts w:ascii="宋体" w:eastAsia="宋体" w:hAnsi="宋体" w:cs="宋体" w:hint="eastAsia"/>
          <w:sz w:val="24"/>
        </w:rPr>
        <w:t>并表示了谢意</w:t>
      </w:r>
      <w:r w:rsidRPr="000A7449">
        <w:rPr>
          <w:rFonts w:ascii="宋体" w:eastAsia="宋体" w:hAnsi="宋体" w:cs="Times New Roman" w:hint="eastAsia"/>
          <w:sz w:val="24"/>
        </w:rPr>
        <w:t>。</w:t>
      </w:r>
    </w:p>
    <w:p w:rsidR="000A7449" w:rsidRPr="00956EB6" w:rsidRDefault="000A7449" w:rsidP="000A7449">
      <w:pPr>
        <w:spacing w:line="480" w:lineRule="auto"/>
        <w:rPr>
          <w:rFonts w:cs="Times New Roman"/>
          <w:sz w:val="24"/>
        </w:rPr>
      </w:pPr>
    </w:p>
    <w:p w:rsidR="000A7449" w:rsidRPr="000A7449" w:rsidRDefault="000A7449" w:rsidP="000A7449">
      <w:pPr>
        <w:spacing w:line="480" w:lineRule="auto"/>
        <w:rPr>
          <w:rFonts w:ascii="宋体" w:eastAsia="宋体" w:hAnsi="宋体" w:cs="Times New Roman"/>
          <w:sz w:val="24"/>
        </w:rPr>
      </w:pPr>
      <w:r w:rsidRPr="00956EB6">
        <w:rPr>
          <w:rFonts w:cs="Times New Roman" w:hint="eastAsia"/>
          <w:sz w:val="24"/>
        </w:rPr>
        <w:t xml:space="preserve">                                        </w:t>
      </w:r>
    </w:p>
    <w:p w:rsidR="000A7449" w:rsidRPr="000A7449" w:rsidRDefault="000A7449" w:rsidP="000A7449">
      <w:pPr>
        <w:spacing w:line="480" w:lineRule="auto"/>
        <w:ind w:firstLineChars="2000" w:firstLine="4800"/>
        <w:rPr>
          <w:rFonts w:ascii="宋体" w:eastAsia="宋体" w:hAnsi="宋体" w:cs="Times New Roman"/>
          <w:sz w:val="24"/>
        </w:rPr>
      </w:pPr>
      <w:r w:rsidRPr="000A7449">
        <w:rPr>
          <w:rFonts w:ascii="宋体" w:eastAsia="宋体" w:hAnsi="宋体" w:cs="Times New Roman" w:hint="eastAsia"/>
          <w:sz w:val="24"/>
        </w:rPr>
        <w:t xml:space="preserve">  论文作者签名：</w:t>
      </w:r>
    </w:p>
    <w:p w:rsidR="000A7449" w:rsidRPr="000A7449" w:rsidRDefault="000A7449" w:rsidP="000A7449">
      <w:pPr>
        <w:spacing w:line="480" w:lineRule="auto"/>
        <w:rPr>
          <w:rFonts w:ascii="宋体" w:eastAsia="宋体" w:hAnsi="宋体" w:cs="Times New Roman"/>
          <w:sz w:val="24"/>
        </w:rPr>
      </w:pPr>
      <w:r w:rsidRPr="000A7449">
        <w:rPr>
          <w:rFonts w:ascii="宋体" w:eastAsia="宋体" w:hAnsi="宋体" w:cs="Times New Roman" w:hint="eastAsia"/>
          <w:sz w:val="24"/>
        </w:rPr>
        <w:t xml:space="preserve">                                          日期：   年    月     日</w:t>
      </w: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jc w:val="center"/>
        <w:rPr>
          <w:rFonts w:ascii="宋体" w:hAnsi="宋体"/>
          <w:sz w:val="24"/>
        </w:rPr>
      </w:pPr>
    </w:p>
    <w:p w:rsidR="000A7449" w:rsidRDefault="000A7449" w:rsidP="000A7449">
      <w:pPr>
        <w:spacing w:line="300" w:lineRule="auto"/>
        <w:rPr>
          <w:rFonts w:ascii="宋体" w:hAnsi="宋体"/>
          <w:sz w:val="24"/>
        </w:rPr>
      </w:pPr>
    </w:p>
    <w:p w:rsidR="000A7449" w:rsidRDefault="000A7449" w:rsidP="004633BB">
      <w:pPr>
        <w:spacing w:line="220" w:lineRule="atLeast"/>
        <w:jc w:val="center"/>
        <w:rPr>
          <w:rFonts w:ascii="黑体" w:eastAsia="黑体" w:hAnsi="黑体"/>
          <w:sz w:val="32"/>
          <w:szCs w:val="32"/>
        </w:rPr>
      </w:pPr>
    </w:p>
    <w:p w:rsidR="000A7449" w:rsidRDefault="000A7449" w:rsidP="004633BB">
      <w:pPr>
        <w:spacing w:line="220" w:lineRule="atLeast"/>
        <w:jc w:val="center"/>
        <w:rPr>
          <w:rFonts w:ascii="黑体" w:eastAsia="黑体" w:hAnsi="黑体"/>
          <w:sz w:val="32"/>
          <w:szCs w:val="32"/>
        </w:rPr>
      </w:pPr>
    </w:p>
    <w:p w:rsidR="000A7449" w:rsidRDefault="000A7449" w:rsidP="004633BB">
      <w:pPr>
        <w:spacing w:line="220" w:lineRule="atLeast"/>
        <w:jc w:val="center"/>
        <w:rPr>
          <w:rFonts w:ascii="黑体" w:eastAsia="黑体" w:hAnsi="黑体"/>
          <w:sz w:val="32"/>
          <w:szCs w:val="32"/>
        </w:rPr>
      </w:pPr>
      <w:r w:rsidRPr="00FD2D0C">
        <w:rPr>
          <w:rFonts w:ascii="黑体" w:eastAsia="黑体" w:hAnsi="黑体" w:hint="eastAsia"/>
          <w:sz w:val="32"/>
          <w:szCs w:val="32"/>
        </w:rPr>
        <w:lastRenderedPageBreak/>
        <w:t>摘    要</w:t>
      </w:r>
    </w:p>
    <w:p w:rsidR="000A7449" w:rsidRDefault="000A7449" w:rsidP="00FB235A">
      <w:pPr>
        <w:spacing w:line="300" w:lineRule="auto"/>
        <w:jc w:val="center"/>
        <w:rPr>
          <w:rFonts w:ascii="黑体" w:eastAsia="黑体" w:hAnsi="黑体"/>
          <w:sz w:val="32"/>
          <w:szCs w:val="32"/>
        </w:rPr>
      </w:pPr>
    </w:p>
    <w:p w:rsidR="000A7449" w:rsidRDefault="000A7449" w:rsidP="00FB235A">
      <w:pPr>
        <w:spacing w:line="300" w:lineRule="auto"/>
        <w:ind w:firstLineChars="200" w:firstLine="480"/>
        <w:rPr>
          <w:rFonts w:asciiTheme="minorEastAsia" w:eastAsiaTheme="minorEastAsia" w:hAnsiTheme="minorEastAsia"/>
          <w:sz w:val="24"/>
          <w:szCs w:val="24"/>
        </w:rPr>
      </w:pPr>
      <w:r w:rsidRPr="00FD2D0C">
        <w:rPr>
          <w:rFonts w:asciiTheme="minorEastAsia" w:eastAsiaTheme="minorEastAsia" w:hAnsiTheme="minorEastAsia" w:hint="eastAsia"/>
          <w:sz w:val="24"/>
          <w:szCs w:val="24"/>
        </w:rPr>
        <w:t>一个国家的经济发展</w:t>
      </w:r>
      <w:r>
        <w:rPr>
          <w:rFonts w:asciiTheme="minorEastAsia" w:eastAsiaTheme="minorEastAsia" w:hAnsiTheme="minorEastAsia" w:hint="eastAsia"/>
          <w:sz w:val="24"/>
          <w:szCs w:val="24"/>
        </w:rPr>
        <w:t>与它的产业结构变动有密切相关的联系，产业结构的调整反映了一个国家经济发展的水平和特点，影响了这个国家的经济发展速度和方向。制定合理的产业结构政策，实现产业结构的优化升级，对我国经济增长</w:t>
      </w:r>
      <w:r w:rsidR="0082399E">
        <w:rPr>
          <w:rFonts w:asciiTheme="minorEastAsia" w:eastAsiaTheme="minorEastAsia" w:hAnsiTheme="minorEastAsia" w:hint="eastAsia"/>
          <w:sz w:val="24"/>
          <w:szCs w:val="24"/>
        </w:rPr>
        <w:t>具</w:t>
      </w:r>
      <w:r>
        <w:rPr>
          <w:rFonts w:asciiTheme="minorEastAsia" w:eastAsiaTheme="minorEastAsia" w:hAnsiTheme="minorEastAsia" w:hint="eastAsia"/>
          <w:sz w:val="24"/>
          <w:szCs w:val="24"/>
        </w:rPr>
        <w:t>有重要意义，经济增长很大程度上取决于产业结构的状态。</w:t>
      </w:r>
    </w:p>
    <w:p w:rsidR="000A7449" w:rsidRDefault="00AC6057" w:rsidP="00FB235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随着市场经济的发展，我国总体的经济格局发生了巨</w:t>
      </w:r>
      <w:r w:rsidR="000A7449">
        <w:rPr>
          <w:rFonts w:asciiTheme="minorEastAsia" w:eastAsiaTheme="minorEastAsia" w:hAnsiTheme="minorEastAsia" w:hint="eastAsia"/>
          <w:sz w:val="24"/>
          <w:szCs w:val="24"/>
        </w:rPr>
        <w:t>大变化，第一、二、三产业的结构调整对经济的发展起到很大作用。本文对产业结构与经济发展的相关国内外文献做了回顾和简单评述，以我国产业结构为对象，对我国三次产业结构的变动进行了分析。运用</w:t>
      </w:r>
      <w:r w:rsidR="00411DD5">
        <w:rPr>
          <w:rFonts w:asciiTheme="minorEastAsia" w:eastAsiaTheme="minorEastAsia" w:hAnsiTheme="minorEastAsia" w:hint="eastAsia"/>
          <w:sz w:val="24"/>
          <w:szCs w:val="24"/>
        </w:rPr>
        <w:t>1983</w:t>
      </w:r>
      <w:r w:rsidR="000A7449">
        <w:rPr>
          <w:rFonts w:asciiTheme="minorEastAsia" w:eastAsiaTheme="minorEastAsia" w:hAnsiTheme="minorEastAsia" w:hint="eastAsia"/>
          <w:sz w:val="24"/>
          <w:szCs w:val="24"/>
        </w:rPr>
        <w:t>年到</w:t>
      </w:r>
      <w:r w:rsidR="00411DD5">
        <w:rPr>
          <w:rFonts w:asciiTheme="minorEastAsia" w:eastAsiaTheme="minorEastAsia" w:hAnsiTheme="minorEastAsia" w:hint="eastAsia"/>
          <w:sz w:val="24"/>
          <w:szCs w:val="24"/>
        </w:rPr>
        <w:t>2013</w:t>
      </w:r>
      <w:r w:rsidR="000A7449">
        <w:rPr>
          <w:rFonts w:asciiTheme="minorEastAsia" w:eastAsiaTheme="minorEastAsia" w:hAnsiTheme="minorEastAsia" w:hint="eastAsia"/>
          <w:sz w:val="24"/>
          <w:szCs w:val="24"/>
        </w:rPr>
        <w:t>年我国GDP和三次产业产值及三次产业在GDP</w:t>
      </w:r>
      <w:r w:rsidR="0082399E">
        <w:rPr>
          <w:rFonts w:asciiTheme="minorEastAsia" w:eastAsiaTheme="minorEastAsia" w:hAnsiTheme="minorEastAsia" w:hint="eastAsia"/>
          <w:sz w:val="24"/>
          <w:szCs w:val="24"/>
        </w:rPr>
        <w:t>中的比重进行分析，对我国产业结构变动与经济增长的关系进行了统计</w:t>
      </w:r>
      <w:r w:rsidR="000A7449">
        <w:rPr>
          <w:rFonts w:asciiTheme="minorEastAsia" w:eastAsiaTheme="minorEastAsia" w:hAnsiTheme="minorEastAsia" w:hint="eastAsia"/>
          <w:sz w:val="24"/>
          <w:szCs w:val="24"/>
        </w:rPr>
        <w:t>分析。进而找出影响我国产业结构变动与经济增长之间的关系，对此提出建议，促进我国的经济发展。</w:t>
      </w: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r w:rsidRPr="00883A0C">
        <w:rPr>
          <w:rFonts w:ascii="黑体" w:eastAsia="黑体" w:hAnsi="黑体" w:hint="eastAsia"/>
          <w:sz w:val="24"/>
          <w:szCs w:val="24"/>
        </w:rPr>
        <w:t>关键词</w:t>
      </w:r>
      <w:r>
        <w:rPr>
          <w:rFonts w:asciiTheme="minorEastAsia" w:eastAsiaTheme="minorEastAsia" w:hAnsiTheme="minorEastAsia" w:hint="eastAsia"/>
          <w:sz w:val="24"/>
          <w:szCs w:val="24"/>
        </w:rPr>
        <w:t>：我国；产业结构变动；经济增长；</w:t>
      </w:r>
      <w:r w:rsidR="004B0133">
        <w:rPr>
          <w:rFonts w:asciiTheme="minorEastAsia" w:eastAsiaTheme="minorEastAsia" w:hAnsiTheme="minorEastAsia" w:hint="eastAsia"/>
          <w:sz w:val="24"/>
          <w:szCs w:val="24"/>
        </w:rPr>
        <w:t>统计分析</w:t>
      </w: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rPr>
          <w:rFonts w:asciiTheme="minorEastAsia" w:eastAsiaTheme="minorEastAsia" w:hAnsiTheme="minorEastAsia"/>
          <w:sz w:val="24"/>
          <w:szCs w:val="24"/>
        </w:rPr>
      </w:pPr>
    </w:p>
    <w:p w:rsidR="000A7449" w:rsidRDefault="000A7449" w:rsidP="004633BB">
      <w:pPr>
        <w:spacing w:line="220" w:lineRule="atLeast"/>
        <w:jc w:val="center"/>
        <w:rPr>
          <w:rFonts w:ascii="Times New Roman" w:hAnsi="Times New Roman" w:cs="Times New Roman"/>
          <w:b/>
          <w:sz w:val="32"/>
          <w:szCs w:val="32"/>
        </w:rPr>
      </w:pPr>
      <w:r w:rsidRPr="00D650BA">
        <w:rPr>
          <w:rFonts w:ascii="Times New Roman" w:hAnsi="Times New Roman" w:cs="Times New Roman"/>
          <w:b/>
          <w:sz w:val="32"/>
          <w:szCs w:val="32"/>
        </w:rPr>
        <w:lastRenderedPageBreak/>
        <w:t>ABSTRACT</w:t>
      </w:r>
    </w:p>
    <w:p w:rsidR="000A7449" w:rsidRPr="008E7FD7" w:rsidRDefault="000A7449" w:rsidP="004633BB">
      <w:pPr>
        <w:spacing w:line="220" w:lineRule="atLeast"/>
        <w:jc w:val="center"/>
        <w:rPr>
          <w:rFonts w:ascii="Times New Roman" w:hAnsi="Times New Roman" w:cs="Times New Roman"/>
          <w:sz w:val="32"/>
          <w:szCs w:val="32"/>
        </w:rPr>
      </w:pPr>
    </w:p>
    <w:p w:rsidR="000A7449" w:rsidRDefault="000A7449" w:rsidP="00FB235A">
      <w:pPr>
        <w:spacing w:line="220" w:lineRule="atLeast"/>
        <w:ind w:firstLineChars="200" w:firstLine="480"/>
        <w:rPr>
          <w:rFonts w:ascii="Times New Roman" w:eastAsiaTheme="minorEastAsia" w:hAnsi="Times New Roman" w:cs="Times New Roman"/>
          <w:sz w:val="24"/>
          <w:szCs w:val="24"/>
        </w:rPr>
      </w:pPr>
      <w:r w:rsidRPr="008E7FD7">
        <w:rPr>
          <w:rFonts w:ascii="Times New Roman" w:eastAsiaTheme="minorEastAsia" w:hAnsi="Times New Roman" w:cs="Times New Roman"/>
          <w:sz w:val="24"/>
          <w:szCs w:val="24"/>
        </w:rPr>
        <w:t>A country's economic development and its industrial structure is closely related, the adjustment of industrial structure reflects a country's economic development level and characteristics, influence the speed of economic development and the direction of this country.</w:t>
      </w:r>
      <w:r w:rsidRPr="008E7FD7">
        <w:rPr>
          <w:rFonts w:ascii="Arial" w:hAnsi="Arial" w:cs="Arial"/>
          <w:color w:val="4D90F0"/>
          <w:sz w:val="21"/>
          <w:szCs w:val="21"/>
          <w:shd w:val="clear" w:color="auto" w:fill="FFFFFF"/>
        </w:rPr>
        <w:t xml:space="preserve"> </w:t>
      </w:r>
      <w:r w:rsidRPr="008E7FD7">
        <w:rPr>
          <w:rFonts w:ascii="Times New Roman" w:eastAsiaTheme="minorEastAsia" w:hAnsi="Times New Roman" w:cs="Times New Roman"/>
          <w:sz w:val="24"/>
          <w:szCs w:val="24"/>
        </w:rPr>
        <w:t>Make the rational industrial structure policies, to achieve the optimization and upgrading of industrial structure, has important significance for China's economic growth, economic growth depends largely on the state of industrial structure</w:t>
      </w:r>
      <w:r>
        <w:rPr>
          <w:rFonts w:ascii="Times New Roman" w:eastAsiaTheme="minorEastAsia" w:hAnsi="Times New Roman" w:cs="Times New Roman" w:hint="eastAsia"/>
          <w:sz w:val="24"/>
          <w:szCs w:val="24"/>
        </w:rPr>
        <w:t>.</w:t>
      </w:r>
    </w:p>
    <w:p w:rsidR="000A7449" w:rsidRDefault="000A7449" w:rsidP="00FB235A">
      <w:pPr>
        <w:spacing w:line="220" w:lineRule="atLeast"/>
        <w:ind w:firstLineChars="200" w:firstLine="480"/>
        <w:rPr>
          <w:rFonts w:ascii="Times New Roman" w:eastAsiaTheme="minorEastAsia" w:hAnsi="Times New Roman" w:cs="Times New Roman"/>
          <w:sz w:val="24"/>
          <w:szCs w:val="24"/>
        </w:rPr>
      </w:pPr>
      <w:r w:rsidRPr="008E7FD7">
        <w:rPr>
          <w:rFonts w:ascii="Times New Roman" w:eastAsiaTheme="minorEastAsia" w:hAnsi="Times New Roman" w:cs="Times New Roman"/>
          <w:sz w:val="24"/>
          <w:szCs w:val="24"/>
        </w:rPr>
        <w:t>With the development of market economy, great changes have taken place in China's overall economic situation, adjust the structure of the first, the two or three industry in economic development plays an important role</w:t>
      </w:r>
      <w:r>
        <w:rPr>
          <w:rFonts w:ascii="Times New Roman" w:eastAsiaTheme="minorEastAsia" w:hAnsi="Times New Roman" w:cs="Times New Roman" w:hint="eastAsia"/>
          <w:sz w:val="24"/>
          <w:szCs w:val="24"/>
        </w:rPr>
        <w:t>.</w:t>
      </w:r>
      <w:r w:rsidRPr="008E7FD7">
        <w:rPr>
          <w:rFonts w:ascii="Arial" w:hAnsi="Arial" w:cs="Arial"/>
          <w:color w:val="333333"/>
          <w:sz w:val="21"/>
          <w:szCs w:val="21"/>
          <w:shd w:val="clear" w:color="auto" w:fill="FFFFFF"/>
        </w:rPr>
        <w:t xml:space="preserve"> </w:t>
      </w:r>
      <w:r w:rsidRPr="008E7FD7">
        <w:rPr>
          <w:rFonts w:ascii="Times New Roman" w:eastAsiaTheme="minorEastAsia" w:hAnsi="Times New Roman" w:cs="Times New Roman"/>
          <w:sz w:val="24"/>
          <w:szCs w:val="24"/>
        </w:rPr>
        <w:t>In this paper, the industrial structure and economic development of the relevant domestic and foreign literature to do a review and a simple review of the industrial structure of China as the object, the three industrial structure of China's changes were analyzed.</w:t>
      </w:r>
      <w:r w:rsidRPr="008E7FD7">
        <w:rPr>
          <w:rFonts w:ascii="Arial" w:hAnsi="Arial" w:cs="Arial"/>
          <w:color w:val="333333"/>
          <w:sz w:val="21"/>
          <w:szCs w:val="21"/>
          <w:shd w:val="clear" w:color="auto" w:fill="FFFFFF"/>
        </w:rPr>
        <w:t xml:space="preserve"> </w:t>
      </w:r>
      <w:r w:rsidR="00411DD5">
        <w:rPr>
          <w:rFonts w:ascii="Times New Roman" w:eastAsiaTheme="minorEastAsia" w:hAnsi="Times New Roman" w:cs="Times New Roman"/>
          <w:sz w:val="24"/>
          <w:szCs w:val="24"/>
        </w:rPr>
        <w:t xml:space="preserve">From </w:t>
      </w:r>
      <w:r w:rsidR="00411DD5">
        <w:rPr>
          <w:rFonts w:ascii="Times New Roman" w:eastAsiaTheme="minorEastAsia" w:hAnsi="Times New Roman" w:cs="Times New Roman" w:hint="eastAsia"/>
          <w:sz w:val="24"/>
          <w:szCs w:val="24"/>
        </w:rPr>
        <w:t>1983</w:t>
      </w:r>
      <w:r w:rsidRPr="008E7FD7">
        <w:rPr>
          <w:rFonts w:ascii="Times New Roman" w:eastAsiaTheme="minorEastAsia" w:hAnsi="Times New Roman" w:cs="Times New Roman"/>
          <w:sz w:val="24"/>
          <w:szCs w:val="24"/>
        </w:rPr>
        <w:t xml:space="preserve"> to </w:t>
      </w:r>
      <w:r w:rsidR="00411DD5">
        <w:rPr>
          <w:rFonts w:ascii="Times New Roman" w:eastAsiaTheme="minorEastAsia" w:hAnsi="Times New Roman" w:cs="Times New Roman" w:hint="eastAsia"/>
          <w:sz w:val="24"/>
          <w:szCs w:val="24"/>
        </w:rPr>
        <w:t>2013</w:t>
      </w:r>
      <w:r w:rsidRPr="008E7FD7">
        <w:rPr>
          <w:rFonts w:ascii="Times New Roman" w:eastAsiaTheme="minorEastAsia" w:hAnsi="Times New Roman" w:cs="Times New Roman"/>
          <w:sz w:val="24"/>
          <w:szCs w:val="24"/>
        </w:rPr>
        <w:t xml:space="preserve">, the output value of GDP and three industries and the proportion of the three industry in GDP were analyzed, and the relationship between industrial structure and economic growth of China was </w:t>
      </w:r>
      <w:proofErr w:type="spellStart"/>
      <w:r w:rsidRPr="008E7FD7">
        <w:rPr>
          <w:rFonts w:ascii="Times New Roman" w:eastAsiaTheme="minorEastAsia" w:hAnsi="Times New Roman" w:cs="Times New Roman"/>
          <w:sz w:val="24"/>
          <w:szCs w:val="24"/>
        </w:rPr>
        <w:t>analyzed</w:t>
      </w:r>
      <w:r>
        <w:rPr>
          <w:rFonts w:ascii="Times New Roman" w:eastAsiaTheme="minorEastAsia" w:hAnsi="Times New Roman" w:cs="Times New Roman" w:hint="eastAsia"/>
          <w:sz w:val="24"/>
          <w:szCs w:val="24"/>
        </w:rPr>
        <w:t>.And</w:t>
      </w:r>
      <w:proofErr w:type="spellEnd"/>
      <w:r w:rsidRPr="008E7FD7">
        <w:rPr>
          <w:rFonts w:ascii="Times New Roman" w:eastAsiaTheme="minorEastAsia" w:hAnsi="Times New Roman" w:cs="Times New Roman"/>
          <w:sz w:val="24"/>
          <w:szCs w:val="24"/>
        </w:rPr>
        <w:t xml:space="preserve"> then, to find out the relationship between the industrial structure fluctuation and economic growth, and to make suggestions to promote the econo</w:t>
      </w:r>
      <w:r>
        <w:rPr>
          <w:rFonts w:ascii="Times New Roman" w:eastAsiaTheme="minorEastAsia" w:hAnsi="Times New Roman" w:cs="Times New Roman"/>
          <w:sz w:val="24"/>
          <w:szCs w:val="24"/>
        </w:rPr>
        <w:t>mic development of our country</w:t>
      </w:r>
      <w:r>
        <w:rPr>
          <w:rFonts w:ascii="Times New Roman" w:eastAsiaTheme="minorEastAsia" w:hAnsi="Times New Roman" w:cs="Times New Roman" w:hint="eastAsia"/>
          <w:sz w:val="24"/>
          <w:szCs w:val="24"/>
        </w:rPr>
        <w:t>.</w:t>
      </w:r>
    </w:p>
    <w:p w:rsidR="000A7449" w:rsidRDefault="000A7449" w:rsidP="004633BB">
      <w:pPr>
        <w:spacing w:line="220" w:lineRule="atLeast"/>
        <w:rPr>
          <w:rFonts w:ascii="Times New Roman" w:eastAsiaTheme="minorEastAsia" w:hAnsi="Times New Roman" w:cs="Times New Roman"/>
          <w:sz w:val="24"/>
          <w:szCs w:val="24"/>
        </w:rPr>
      </w:pPr>
    </w:p>
    <w:p w:rsidR="000A7449" w:rsidRDefault="000A7449" w:rsidP="0063565E">
      <w:pPr>
        <w:spacing w:line="220" w:lineRule="atLeast"/>
        <w:ind w:left="1325" w:hangingChars="550" w:hanging="1325"/>
        <w:rPr>
          <w:rFonts w:ascii="Times New Roman" w:eastAsiaTheme="minorEastAsia" w:hAnsi="Times New Roman" w:cs="Times New Roman"/>
          <w:sz w:val="24"/>
          <w:szCs w:val="24"/>
        </w:rPr>
      </w:pPr>
      <w:r w:rsidRPr="0063565E">
        <w:rPr>
          <w:rFonts w:ascii="Times New Roman" w:eastAsia="黑体" w:hAnsi="Times New Roman" w:cs="Times New Roman"/>
          <w:b/>
          <w:sz w:val="24"/>
          <w:szCs w:val="24"/>
        </w:rPr>
        <w:t>K</w:t>
      </w:r>
      <w:r w:rsidR="00883A0C" w:rsidRPr="0063565E">
        <w:rPr>
          <w:rFonts w:ascii="Times New Roman" w:eastAsia="黑体" w:hAnsi="Times New Roman" w:cs="Times New Roman"/>
          <w:b/>
          <w:sz w:val="24"/>
          <w:szCs w:val="24"/>
        </w:rPr>
        <w:t>ey words</w:t>
      </w:r>
      <w:r>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China</w:t>
      </w:r>
      <w:r>
        <w:rPr>
          <w:rFonts w:ascii="Times New Roman" w:eastAsiaTheme="minorEastAsia" w:hAnsi="Times New Roman" w:cs="Times New Roman" w:hint="eastAsia"/>
          <w:sz w:val="24"/>
          <w:szCs w:val="24"/>
        </w:rPr>
        <w:t>；</w:t>
      </w:r>
      <w:r w:rsidRPr="008E7FD7">
        <w:rPr>
          <w:rFonts w:ascii="Times New Roman" w:eastAsiaTheme="minorEastAsia" w:hAnsi="Times New Roman" w:cs="Times New Roman"/>
          <w:sz w:val="24"/>
          <w:szCs w:val="24"/>
        </w:rPr>
        <w:t>Industrial structure change</w:t>
      </w:r>
      <w:r>
        <w:rPr>
          <w:rFonts w:ascii="Times New Roman" w:eastAsiaTheme="minorEastAsia" w:hAnsi="Times New Roman" w:cs="Times New Roman" w:hint="eastAsia"/>
          <w:sz w:val="24"/>
          <w:szCs w:val="24"/>
        </w:rPr>
        <w:t>；</w:t>
      </w:r>
      <w:r w:rsidR="004B0133" w:rsidRPr="00AF0B95">
        <w:rPr>
          <w:rFonts w:ascii="Times New Roman" w:eastAsiaTheme="minorEastAsia" w:hAnsi="Times New Roman" w:cs="Times New Roman"/>
          <w:sz w:val="24"/>
          <w:szCs w:val="24"/>
        </w:rPr>
        <w:t xml:space="preserve"> </w:t>
      </w:r>
      <w:r w:rsidRPr="00AF0B95">
        <w:rPr>
          <w:rFonts w:ascii="Times New Roman" w:eastAsiaTheme="minorEastAsia" w:hAnsi="Times New Roman" w:cs="Times New Roman"/>
          <w:sz w:val="24"/>
          <w:szCs w:val="24"/>
        </w:rPr>
        <w:t>Economic growth</w:t>
      </w:r>
      <w:r>
        <w:rPr>
          <w:rFonts w:ascii="Times New Roman" w:eastAsiaTheme="minorEastAsia" w:hAnsi="Times New Roman" w:cs="Times New Roman" w:hint="eastAsia"/>
          <w:sz w:val="24"/>
          <w:szCs w:val="24"/>
        </w:rPr>
        <w:t>；</w:t>
      </w:r>
      <w:r w:rsidR="004B0133" w:rsidRPr="004B0133">
        <w:rPr>
          <w:rFonts w:ascii="Times New Roman" w:eastAsiaTheme="minorEastAsia" w:hAnsi="Times New Roman" w:cs="Times New Roman"/>
          <w:sz w:val="24"/>
          <w:szCs w:val="24"/>
        </w:rPr>
        <w:t>Statistical analysis</w:t>
      </w:r>
      <w:r w:rsidR="004B0133">
        <w:rPr>
          <w:rFonts w:ascii="Times New Roman" w:eastAsiaTheme="minorEastAsia" w:hAnsi="Times New Roman" w:cs="Times New Roman"/>
          <w:sz w:val="24"/>
          <w:szCs w:val="24"/>
        </w:rPr>
        <w:t xml:space="preserve"> </w:t>
      </w: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pStyle w:val="a5"/>
        <w:jc w:val="left"/>
        <w:rPr>
          <w:b w:val="0"/>
          <w:sz w:val="30"/>
          <w:szCs w:val="30"/>
        </w:rPr>
      </w:pPr>
    </w:p>
    <w:p w:rsidR="000A7449" w:rsidRDefault="000A7449" w:rsidP="004633BB">
      <w:pPr>
        <w:pStyle w:val="a5"/>
        <w:rPr>
          <w:b w:val="0"/>
          <w:sz w:val="30"/>
          <w:szCs w:val="30"/>
        </w:rPr>
      </w:pPr>
    </w:p>
    <w:sdt>
      <w:sdtPr>
        <w:rPr>
          <w:rFonts w:ascii="Tahoma" w:eastAsia="微软雅黑" w:hAnsi="Tahoma" w:cstheme="minorBidi"/>
          <w:b w:val="0"/>
          <w:bCs w:val="0"/>
          <w:color w:val="auto"/>
          <w:sz w:val="22"/>
          <w:szCs w:val="22"/>
          <w:lang w:val="zh-CN"/>
        </w:rPr>
        <w:id w:val="14469396"/>
        <w:docPartObj>
          <w:docPartGallery w:val="Table of Contents"/>
          <w:docPartUnique/>
        </w:docPartObj>
      </w:sdtPr>
      <w:sdtEndPr>
        <w:rPr>
          <w:lang w:val="en-US"/>
        </w:rPr>
      </w:sdtEndPr>
      <w:sdtContent>
        <w:p w:rsidR="00883A0C" w:rsidRDefault="00883A0C" w:rsidP="00883A0C">
          <w:pPr>
            <w:pStyle w:val="TOC"/>
            <w:jc w:val="center"/>
            <w:rPr>
              <w:rFonts w:ascii="黑体" w:eastAsia="黑体" w:hAnsi="黑体"/>
              <w:color w:val="auto"/>
              <w:sz w:val="32"/>
              <w:szCs w:val="32"/>
              <w:lang w:val="zh-CN"/>
            </w:rPr>
          </w:pPr>
          <w:r w:rsidRPr="00883A0C">
            <w:rPr>
              <w:rFonts w:ascii="黑体" w:eastAsia="黑体" w:hAnsi="黑体"/>
              <w:color w:val="auto"/>
              <w:sz w:val="32"/>
              <w:szCs w:val="32"/>
              <w:lang w:val="zh-CN"/>
            </w:rPr>
            <w:t>目</w:t>
          </w:r>
          <w:r>
            <w:rPr>
              <w:rFonts w:ascii="黑体" w:eastAsia="黑体" w:hAnsi="黑体" w:hint="eastAsia"/>
              <w:color w:val="auto"/>
              <w:sz w:val="32"/>
              <w:szCs w:val="32"/>
              <w:lang w:val="zh-CN"/>
            </w:rPr>
            <w:t xml:space="preserve">    </w:t>
          </w:r>
          <w:r w:rsidRPr="00883A0C">
            <w:rPr>
              <w:rFonts w:ascii="黑体" w:eastAsia="黑体" w:hAnsi="黑体"/>
              <w:color w:val="auto"/>
              <w:sz w:val="32"/>
              <w:szCs w:val="32"/>
              <w:lang w:val="zh-CN"/>
            </w:rPr>
            <w:t>录</w:t>
          </w:r>
        </w:p>
        <w:p w:rsidR="00883A0C" w:rsidRPr="00883A0C" w:rsidRDefault="00883A0C" w:rsidP="001130E6">
          <w:pPr>
            <w:spacing w:line="192" w:lineRule="auto"/>
            <w:rPr>
              <w:lang w:val="zh-CN"/>
            </w:rPr>
          </w:pPr>
        </w:p>
        <w:p w:rsidR="001130E6" w:rsidRPr="001130E6" w:rsidRDefault="00E23EFE" w:rsidP="001130E6">
          <w:pPr>
            <w:pStyle w:val="10"/>
            <w:rPr>
              <w:rFonts w:ascii="Times New Roman" w:hAnsi="Times New Roman" w:cs="Times New Roman"/>
              <w:kern w:val="2"/>
              <w:sz w:val="21"/>
              <w:szCs w:val="22"/>
            </w:rPr>
          </w:pPr>
          <w:r w:rsidRPr="00E23EFE">
            <w:fldChar w:fldCharType="begin"/>
          </w:r>
          <w:r w:rsidR="00883A0C">
            <w:instrText xml:space="preserve"> TOC \o "1-3" \h \z \u </w:instrText>
          </w:r>
          <w:r w:rsidRPr="00E23EFE">
            <w:fldChar w:fldCharType="separate"/>
          </w:r>
          <w:hyperlink w:anchor="_Toc421242313" w:history="1">
            <w:r w:rsidR="001130E6" w:rsidRPr="001130E6">
              <w:rPr>
                <w:rStyle w:val="a7"/>
                <w:rFonts w:ascii="Times New Roman" w:cs="Times New Roman"/>
              </w:rPr>
              <w:t>第一章</w:t>
            </w:r>
            <w:r w:rsidR="001130E6" w:rsidRPr="001130E6">
              <w:rPr>
                <w:rStyle w:val="a7"/>
                <w:rFonts w:ascii="Times New Roman" w:hAnsi="Times New Roman" w:cs="Times New Roman"/>
              </w:rPr>
              <w:t xml:space="preserve">  </w:t>
            </w:r>
            <w:r w:rsidR="001130E6" w:rsidRPr="001130E6">
              <w:rPr>
                <w:rStyle w:val="a7"/>
                <w:rFonts w:ascii="Times New Roman" w:cs="Times New Roman"/>
              </w:rPr>
              <w:t>绪论</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_Toc421242313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1</w:t>
            </w:r>
            <w:r w:rsidRPr="001130E6">
              <w:rPr>
                <w:rFonts w:ascii="Times New Roman" w:hAnsi="Times New Roman" w:cs="Times New Roman"/>
                <w:webHidden/>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14" w:history="1">
            <w:r w:rsidR="001130E6" w:rsidRPr="001130E6">
              <w:rPr>
                <w:rStyle w:val="a7"/>
                <w:rFonts w:ascii="Times New Roman" w:hAnsi="Times New Roman" w:cs="Times New Roman"/>
                <w:sz w:val="24"/>
                <w:szCs w:val="24"/>
              </w:rPr>
              <w:t>1.1</w:t>
            </w:r>
            <w:r w:rsidR="001130E6" w:rsidRPr="001130E6">
              <w:rPr>
                <w:rStyle w:val="a7"/>
                <w:rFonts w:ascii="Times New Roman" w:cs="Times New Roman"/>
                <w:sz w:val="24"/>
                <w:szCs w:val="24"/>
              </w:rPr>
              <w:t>选题的背景</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_Toc421242314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15" w:history="1">
            <w:r w:rsidR="001130E6" w:rsidRPr="001130E6">
              <w:rPr>
                <w:rStyle w:val="a7"/>
                <w:rFonts w:ascii="Times New Roman" w:hAnsi="Times New Roman" w:cs="Times New Roman"/>
                <w:sz w:val="24"/>
                <w:szCs w:val="24"/>
              </w:rPr>
              <w:t xml:space="preserve">1.2   </w:t>
            </w:r>
            <w:r w:rsidR="001130E6" w:rsidRPr="001130E6">
              <w:rPr>
                <w:rStyle w:val="a7"/>
                <w:rFonts w:ascii="Times New Roman" w:cs="Times New Roman"/>
                <w:sz w:val="24"/>
                <w:szCs w:val="24"/>
              </w:rPr>
              <w:t>研究目的和意义</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_Toc421242315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16" w:history="1">
            <w:r w:rsidR="001130E6" w:rsidRPr="001130E6">
              <w:rPr>
                <w:rStyle w:val="a7"/>
                <w:rFonts w:ascii="Times New Roman" w:hAnsi="Times New Roman" w:cs="Times New Roman"/>
                <w:sz w:val="24"/>
                <w:szCs w:val="24"/>
              </w:rPr>
              <w:t xml:space="preserve">1.3   </w:t>
            </w:r>
            <w:r w:rsidR="001130E6" w:rsidRPr="001130E6">
              <w:rPr>
                <w:rStyle w:val="a7"/>
                <w:rFonts w:ascii="Times New Roman" w:cs="Times New Roman"/>
                <w:sz w:val="24"/>
                <w:szCs w:val="24"/>
              </w:rPr>
              <w:t>我国产业结构变动与经济增长文献概述</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_Toc421242316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17" w:history="1">
            <w:r w:rsidR="001130E6" w:rsidRPr="001130E6">
              <w:rPr>
                <w:rStyle w:val="a7"/>
                <w:rFonts w:ascii="Times New Roman" w:hAnsi="Times New Roman" w:cs="Times New Roman"/>
                <w:sz w:val="24"/>
                <w:szCs w:val="24"/>
              </w:rPr>
              <w:t>1.4</w:t>
            </w:r>
            <w:r w:rsidR="001130E6" w:rsidRPr="001130E6">
              <w:rPr>
                <w:rStyle w:val="a7"/>
                <w:rFonts w:ascii="Times New Roman" w:cs="Times New Roman"/>
                <w:sz w:val="24"/>
                <w:szCs w:val="24"/>
              </w:rPr>
              <w:t>研究思路与方法</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_Toc421242317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3</w:t>
            </w:r>
            <w:r w:rsidRPr="001130E6">
              <w:rPr>
                <w:rFonts w:ascii="Times New Roman" w:hAnsi="Times New Roman" w:cs="Times New Roman"/>
                <w:webHidden/>
                <w:sz w:val="24"/>
                <w:szCs w:val="24"/>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18" w:history="1">
            <w:r w:rsidR="001130E6" w:rsidRPr="001130E6">
              <w:rPr>
                <w:rStyle w:val="a7"/>
                <w:rFonts w:ascii="Times New Roman" w:cs="Times New Roman"/>
              </w:rPr>
              <w:t>第</w:t>
            </w:r>
            <w:r w:rsidR="00EE32FB">
              <w:rPr>
                <w:rStyle w:val="a7"/>
                <w:rFonts w:ascii="Times New Roman" w:hAnsi="Times New Roman" w:cs="Times New Roman" w:hint="eastAsia"/>
              </w:rPr>
              <w:t>二</w:t>
            </w:r>
            <w:r w:rsidR="001130E6" w:rsidRPr="001130E6">
              <w:rPr>
                <w:rStyle w:val="a7"/>
                <w:rFonts w:ascii="Times New Roman" w:cs="Times New Roman"/>
              </w:rPr>
              <w:t>章</w:t>
            </w:r>
            <w:r w:rsidR="001130E6" w:rsidRPr="001130E6">
              <w:rPr>
                <w:rStyle w:val="a7"/>
                <w:rFonts w:ascii="Times New Roman" w:hAnsi="Times New Roman" w:cs="Times New Roman"/>
              </w:rPr>
              <w:t xml:space="preserve">   </w:t>
            </w:r>
            <w:r w:rsidR="001130E6" w:rsidRPr="001130E6">
              <w:rPr>
                <w:rStyle w:val="a7"/>
                <w:rFonts w:ascii="Times New Roman" w:cs="Times New Roman"/>
              </w:rPr>
              <w:t>产业结构与经济增长关系的理论分析</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_Toc421242318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4</w:t>
            </w:r>
            <w:r w:rsidRPr="001130E6">
              <w:rPr>
                <w:rFonts w:ascii="Times New Roman" w:hAnsi="Times New Roman" w:cs="Times New Roman"/>
                <w:webHidden/>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19" w:history="1">
            <w:r w:rsidR="001130E6" w:rsidRPr="001130E6">
              <w:rPr>
                <w:rStyle w:val="a7"/>
                <w:rFonts w:ascii="Times New Roman" w:hAnsi="Times New Roman" w:cs="Times New Roman"/>
                <w:sz w:val="24"/>
                <w:szCs w:val="24"/>
              </w:rPr>
              <w:t xml:space="preserve">2.1  </w:t>
            </w:r>
            <w:r w:rsidR="001130E6" w:rsidRPr="001130E6">
              <w:rPr>
                <w:rStyle w:val="a7"/>
                <w:rFonts w:ascii="Times New Roman" w:cs="Times New Roman"/>
                <w:sz w:val="24"/>
                <w:szCs w:val="24"/>
              </w:rPr>
              <w:t>经济增长及其阶段划分</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_Toc421242319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4</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0" w:history="1">
            <w:r w:rsidR="001130E6" w:rsidRPr="001130E6">
              <w:rPr>
                <w:rStyle w:val="a7"/>
                <w:rFonts w:ascii="Times New Roman" w:hAnsi="Times New Roman" w:cs="Times New Roman"/>
                <w:sz w:val="24"/>
                <w:szCs w:val="24"/>
              </w:rPr>
              <w:t xml:space="preserve">2.2  </w:t>
            </w:r>
            <w:r w:rsidR="001130E6" w:rsidRPr="001130E6">
              <w:rPr>
                <w:rStyle w:val="a7"/>
                <w:rFonts w:ascii="Times New Roman" w:cs="Times New Roman"/>
                <w:sz w:val="24"/>
                <w:szCs w:val="24"/>
              </w:rPr>
              <w:t>产业结构变动对经济增长影响的长短期效应分析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_Toc421242320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5</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1" w:history="1">
            <w:r w:rsidR="001130E6" w:rsidRPr="001130E6">
              <w:rPr>
                <w:rStyle w:val="a7"/>
                <w:rFonts w:ascii="Times New Roman" w:hAnsi="Times New Roman" w:cs="Times New Roman"/>
                <w:sz w:val="24"/>
                <w:szCs w:val="24"/>
              </w:rPr>
              <w:t xml:space="preserve">2.3  </w:t>
            </w:r>
            <w:r w:rsidR="001130E6" w:rsidRPr="001130E6">
              <w:rPr>
                <w:rStyle w:val="a7"/>
                <w:rFonts w:ascii="Times New Roman" w:cs="Times New Roman"/>
                <w:sz w:val="24"/>
                <w:szCs w:val="24"/>
              </w:rPr>
              <w:t>短期框架下经济增长与产业结构变动关系分析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_Toc421242321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5</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350" w:firstLine="980"/>
            <w:rPr>
              <w:rFonts w:ascii="Times New Roman" w:hAnsi="Times New Roman" w:cs="Times New Roman"/>
              <w:kern w:val="2"/>
              <w:sz w:val="24"/>
              <w:szCs w:val="24"/>
            </w:rPr>
          </w:pPr>
          <w:hyperlink w:anchor="_Toc421242322" w:history="1">
            <w:r w:rsidR="001130E6" w:rsidRPr="001130E6">
              <w:rPr>
                <w:rStyle w:val="a7"/>
                <w:rFonts w:ascii="Times New Roman" w:hAnsi="Times New Roman" w:cs="Times New Roman"/>
                <w:sz w:val="24"/>
                <w:szCs w:val="24"/>
              </w:rPr>
              <w:t xml:space="preserve">2.3.1   </w:t>
            </w:r>
            <w:r w:rsidR="001130E6" w:rsidRPr="001130E6">
              <w:rPr>
                <w:rStyle w:val="a7"/>
                <w:rFonts w:ascii="Times New Roman" w:cs="Times New Roman"/>
                <w:sz w:val="24"/>
                <w:szCs w:val="24"/>
              </w:rPr>
              <w:t>产业结构变动机理分析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_Toc421242322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5</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350" w:firstLine="980"/>
            <w:rPr>
              <w:rFonts w:ascii="Times New Roman" w:hAnsi="Times New Roman" w:cs="Times New Roman"/>
              <w:kern w:val="2"/>
              <w:sz w:val="24"/>
              <w:szCs w:val="24"/>
            </w:rPr>
          </w:pPr>
          <w:hyperlink w:anchor="_Toc421242323" w:history="1">
            <w:r w:rsidR="001130E6" w:rsidRPr="001130E6">
              <w:rPr>
                <w:rStyle w:val="a7"/>
                <w:rFonts w:ascii="Times New Roman" w:hAnsi="Times New Roman" w:cs="Times New Roman"/>
                <w:sz w:val="24"/>
                <w:szCs w:val="24"/>
              </w:rPr>
              <w:t xml:space="preserve">2.3.2   </w:t>
            </w:r>
            <w:r w:rsidR="001130E6" w:rsidRPr="001130E6">
              <w:rPr>
                <w:rStyle w:val="a7"/>
                <w:rFonts w:ascii="Times New Roman" w:cs="Times New Roman"/>
                <w:sz w:val="24"/>
                <w:szCs w:val="24"/>
              </w:rPr>
              <w:t>产业结构变动对经济增长的作用机理</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_Toc421242323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7</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4" w:history="1">
            <w:r w:rsidR="001130E6" w:rsidRPr="001130E6">
              <w:rPr>
                <w:rStyle w:val="a7"/>
                <w:rFonts w:ascii="Times New Roman" w:hAnsi="Times New Roman" w:cs="Times New Roman"/>
                <w:sz w:val="24"/>
                <w:szCs w:val="24"/>
              </w:rPr>
              <w:t xml:space="preserve">2.4   </w:t>
            </w:r>
            <w:r w:rsidR="001130E6" w:rsidRPr="001130E6">
              <w:rPr>
                <w:rStyle w:val="a7"/>
                <w:rFonts w:ascii="Times New Roman" w:cs="Times New Roman"/>
                <w:sz w:val="24"/>
                <w:szCs w:val="24"/>
              </w:rPr>
              <w:t>经济增长对产业结构调整的影响</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_Toc421242324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7</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5" w:history="1">
            <w:r w:rsidR="001130E6" w:rsidRPr="001130E6">
              <w:rPr>
                <w:rStyle w:val="a7"/>
                <w:rFonts w:ascii="Times New Roman" w:hAnsi="Times New Roman" w:cs="Times New Roman"/>
                <w:sz w:val="24"/>
                <w:szCs w:val="24"/>
              </w:rPr>
              <w:t xml:space="preserve">2.5   </w:t>
            </w:r>
            <w:r w:rsidR="001130E6" w:rsidRPr="001130E6">
              <w:rPr>
                <w:rStyle w:val="a7"/>
                <w:rFonts w:ascii="Times New Roman" w:cs="Times New Roman"/>
                <w:sz w:val="24"/>
                <w:szCs w:val="24"/>
              </w:rPr>
              <w:t>产业结构变动与经济增长的定量研究方法</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_Toc421242325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8</w:t>
            </w:r>
            <w:r w:rsidRPr="001130E6">
              <w:rPr>
                <w:rFonts w:ascii="Times New Roman" w:hAnsi="Times New Roman" w:cs="Times New Roman"/>
                <w:webHidden/>
                <w:sz w:val="24"/>
                <w:szCs w:val="24"/>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26" w:history="1">
            <w:r w:rsidR="001130E6" w:rsidRPr="001130E6">
              <w:rPr>
                <w:rStyle w:val="a7"/>
                <w:rFonts w:ascii="Times New Roman" w:cs="Times New Roman"/>
              </w:rPr>
              <w:t>第</w:t>
            </w:r>
            <w:r w:rsidR="00EE32FB">
              <w:rPr>
                <w:rStyle w:val="a7"/>
                <w:rFonts w:ascii="Times New Roman" w:hAnsi="Times New Roman" w:cs="Times New Roman" w:hint="eastAsia"/>
              </w:rPr>
              <w:t>三</w:t>
            </w:r>
            <w:r w:rsidR="001130E6" w:rsidRPr="001130E6">
              <w:rPr>
                <w:rStyle w:val="a7"/>
                <w:rFonts w:ascii="Times New Roman" w:cs="Times New Roman"/>
              </w:rPr>
              <w:t>章</w:t>
            </w:r>
            <w:r w:rsidR="001130E6" w:rsidRPr="001130E6">
              <w:rPr>
                <w:rStyle w:val="a7"/>
                <w:rFonts w:ascii="Times New Roman" w:hAnsi="Times New Roman" w:cs="Times New Roman"/>
              </w:rPr>
              <w:t xml:space="preserve">   </w:t>
            </w:r>
            <w:r w:rsidR="001130E6" w:rsidRPr="001130E6">
              <w:rPr>
                <w:rStyle w:val="a7"/>
                <w:rFonts w:ascii="Times New Roman" w:cs="Times New Roman"/>
              </w:rPr>
              <w:t>我国产业结构与经济增长的历史与现状</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_Toc421242326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10</w:t>
            </w:r>
            <w:r w:rsidRPr="001130E6">
              <w:rPr>
                <w:rFonts w:ascii="Times New Roman" w:hAnsi="Times New Roman" w:cs="Times New Roman"/>
                <w:webHidden/>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7" w:history="1">
            <w:r w:rsidR="001130E6" w:rsidRPr="001130E6">
              <w:rPr>
                <w:rStyle w:val="a7"/>
                <w:rFonts w:ascii="Times New Roman" w:hAnsi="Times New Roman" w:cs="Times New Roman"/>
                <w:sz w:val="24"/>
                <w:szCs w:val="24"/>
              </w:rPr>
              <w:t xml:space="preserve">3.1 </w:t>
            </w:r>
            <w:r w:rsidR="001130E6" w:rsidRPr="001130E6">
              <w:rPr>
                <w:rStyle w:val="a7"/>
                <w:rFonts w:ascii="Times New Roman" w:cs="Times New Roman"/>
                <w:sz w:val="24"/>
                <w:szCs w:val="24"/>
              </w:rPr>
              <w:t>我国经济增长的历史与现状（</w:t>
            </w:r>
            <w:r w:rsidR="001130E6" w:rsidRPr="001130E6">
              <w:rPr>
                <w:rStyle w:val="a7"/>
                <w:rFonts w:ascii="Times New Roman" w:hAnsi="Times New Roman" w:cs="Times New Roman"/>
                <w:sz w:val="24"/>
                <w:szCs w:val="24"/>
              </w:rPr>
              <w:t>1983~2013</w:t>
            </w:r>
            <w:r w:rsidR="001130E6" w:rsidRPr="001130E6">
              <w:rPr>
                <w:rStyle w:val="a7"/>
                <w:rFonts w:ascii="Times New Roman" w:cs="Times New Roman"/>
                <w:sz w:val="24"/>
                <w:szCs w:val="24"/>
              </w:rPr>
              <w:t>）</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_Toc421242327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10</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29" w:history="1">
            <w:r w:rsidR="001130E6" w:rsidRPr="001130E6">
              <w:rPr>
                <w:rStyle w:val="a7"/>
                <w:rFonts w:ascii="Times New Roman" w:hAnsi="Times New Roman" w:cs="Times New Roman"/>
                <w:sz w:val="24"/>
                <w:szCs w:val="24"/>
              </w:rPr>
              <w:t>3.2</w:t>
            </w:r>
            <w:r w:rsidR="001130E6" w:rsidRPr="001130E6">
              <w:rPr>
                <w:rStyle w:val="a7"/>
                <w:rFonts w:ascii="Times New Roman" w:cs="Times New Roman"/>
                <w:sz w:val="24"/>
                <w:szCs w:val="24"/>
              </w:rPr>
              <w:t>我国产业结构变动的历史与现状</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_Toc421242329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11</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0" w:history="1">
            <w:r w:rsidR="001130E6" w:rsidRPr="001130E6">
              <w:rPr>
                <w:rStyle w:val="a7"/>
                <w:rFonts w:ascii="Times New Roman" w:hAnsi="Times New Roman" w:cs="Times New Roman"/>
                <w:sz w:val="24"/>
                <w:szCs w:val="24"/>
              </w:rPr>
              <w:t xml:space="preserve">3.3  </w:t>
            </w:r>
            <w:r w:rsidR="001130E6" w:rsidRPr="001130E6">
              <w:rPr>
                <w:rStyle w:val="a7"/>
                <w:rFonts w:ascii="Times New Roman" w:cs="Times New Roman"/>
                <w:sz w:val="24"/>
                <w:szCs w:val="24"/>
              </w:rPr>
              <w:t>我国产业结构变动与经济增长的比较</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_Toc421242330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12</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1" w:history="1">
            <w:r w:rsidR="001130E6" w:rsidRPr="001130E6">
              <w:rPr>
                <w:rStyle w:val="a7"/>
                <w:rFonts w:ascii="Times New Roman" w:hAnsi="Times New Roman" w:cs="Times New Roman"/>
                <w:sz w:val="24"/>
                <w:szCs w:val="24"/>
              </w:rPr>
              <w:t xml:space="preserve">3.4  </w:t>
            </w:r>
            <w:r w:rsidR="001130E6" w:rsidRPr="001130E6">
              <w:rPr>
                <w:rStyle w:val="a7"/>
                <w:rFonts w:ascii="Times New Roman" w:cs="Times New Roman"/>
                <w:sz w:val="24"/>
                <w:szCs w:val="24"/>
              </w:rPr>
              <w:t>结论</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_Toc421242331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13</w:t>
            </w:r>
            <w:r w:rsidRPr="001130E6">
              <w:rPr>
                <w:rFonts w:ascii="Times New Roman" w:hAnsi="Times New Roman" w:cs="Times New Roman"/>
                <w:webHidden/>
                <w:sz w:val="24"/>
                <w:szCs w:val="24"/>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32" w:history="1">
            <w:r w:rsidR="001130E6" w:rsidRPr="001130E6">
              <w:rPr>
                <w:rStyle w:val="a7"/>
                <w:rFonts w:ascii="Times New Roman" w:cs="Times New Roman"/>
              </w:rPr>
              <w:t>第四章</w:t>
            </w:r>
            <w:r w:rsidR="001130E6" w:rsidRPr="001130E6">
              <w:rPr>
                <w:rStyle w:val="a7"/>
                <w:rFonts w:ascii="Times New Roman" w:hAnsi="Times New Roman" w:cs="Times New Roman"/>
              </w:rPr>
              <w:t xml:space="preserve">   </w:t>
            </w:r>
            <w:r w:rsidR="001130E6" w:rsidRPr="001130E6">
              <w:rPr>
                <w:rStyle w:val="a7"/>
                <w:rFonts w:ascii="Times New Roman" w:cs="Times New Roman"/>
              </w:rPr>
              <w:t>我国产业结构变动与经济增长的模型分析</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_Toc421242332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14</w:t>
            </w:r>
            <w:r w:rsidRPr="001130E6">
              <w:rPr>
                <w:rFonts w:ascii="Times New Roman" w:hAnsi="Times New Roman" w:cs="Times New Roman"/>
                <w:webHidden/>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3" w:history="1">
            <w:r w:rsidR="001130E6" w:rsidRPr="001130E6">
              <w:rPr>
                <w:rStyle w:val="a7"/>
                <w:rFonts w:ascii="Times New Roman" w:hAnsi="Times New Roman" w:cs="Times New Roman"/>
                <w:sz w:val="24"/>
                <w:szCs w:val="24"/>
              </w:rPr>
              <w:t xml:space="preserve">4.1  </w:t>
            </w:r>
            <w:r w:rsidR="001130E6" w:rsidRPr="001130E6">
              <w:rPr>
                <w:rStyle w:val="a7"/>
                <w:rFonts w:ascii="Times New Roman" w:cs="Times New Roman"/>
                <w:sz w:val="24"/>
                <w:szCs w:val="24"/>
              </w:rPr>
              <w:t>我国产业结构变动与经济增长的相关分析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_Toc421242333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14</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4" w:history="1">
            <w:r w:rsidR="001130E6" w:rsidRPr="001130E6">
              <w:rPr>
                <w:rStyle w:val="a7"/>
                <w:rFonts w:ascii="Times New Roman" w:hAnsi="Times New Roman" w:cs="Times New Roman"/>
                <w:sz w:val="24"/>
                <w:szCs w:val="24"/>
              </w:rPr>
              <w:t>4.2</w:t>
            </w:r>
            <w:r w:rsidR="001130E6" w:rsidRPr="001130E6">
              <w:rPr>
                <w:rStyle w:val="a7"/>
                <w:rFonts w:ascii="Times New Roman" w:cs="Times New Roman"/>
                <w:sz w:val="24"/>
                <w:szCs w:val="24"/>
              </w:rPr>
              <w:t>我国产业结构变动与经济增长的因果分析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_Toc421242334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14</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350" w:firstLine="980"/>
            <w:rPr>
              <w:rFonts w:ascii="Times New Roman" w:hAnsi="Times New Roman" w:cs="Times New Roman"/>
              <w:kern w:val="2"/>
              <w:sz w:val="24"/>
              <w:szCs w:val="24"/>
            </w:rPr>
          </w:pPr>
          <w:hyperlink w:anchor="_Toc421242335" w:history="1">
            <w:r w:rsidR="001130E6" w:rsidRPr="001130E6">
              <w:rPr>
                <w:rStyle w:val="a7"/>
                <w:rFonts w:ascii="Times New Roman" w:hAnsi="Times New Roman" w:cs="Times New Roman"/>
                <w:sz w:val="24"/>
                <w:szCs w:val="24"/>
              </w:rPr>
              <w:t>4.2.1</w:t>
            </w:r>
            <w:r w:rsidR="001130E6" w:rsidRPr="001130E6">
              <w:rPr>
                <w:rStyle w:val="a7"/>
                <w:rFonts w:ascii="Times New Roman" w:cs="Times New Roman"/>
                <w:sz w:val="24"/>
                <w:szCs w:val="24"/>
              </w:rPr>
              <w:t>我国产业结构变动与经济增长数据序列的平稳性检验</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_Toc421242335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14</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350" w:firstLine="980"/>
            <w:rPr>
              <w:rFonts w:ascii="Times New Roman" w:hAnsi="Times New Roman" w:cs="Times New Roman"/>
              <w:kern w:val="2"/>
              <w:sz w:val="24"/>
              <w:szCs w:val="24"/>
            </w:rPr>
          </w:pPr>
          <w:hyperlink w:anchor="_Toc421242336" w:history="1">
            <w:r w:rsidR="001130E6" w:rsidRPr="001130E6">
              <w:rPr>
                <w:rStyle w:val="a7"/>
                <w:rFonts w:ascii="Times New Roman" w:hAnsi="Times New Roman" w:cs="Times New Roman"/>
                <w:sz w:val="24"/>
                <w:szCs w:val="24"/>
              </w:rPr>
              <w:t xml:space="preserve">4.2.2  </w:t>
            </w:r>
            <w:r w:rsidR="001130E6" w:rsidRPr="001130E6">
              <w:rPr>
                <w:rStyle w:val="a7"/>
                <w:rFonts w:ascii="Times New Roman" w:cs="Times New Roman"/>
                <w:sz w:val="24"/>
                <w:szCs w:val="24"/>
              </w:rPr>
              <w:t>我国产业结构变动与经济增长数据序列的平稳性检验</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_Toc421242336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15</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350" w:firstLine="980"/>
            <w:rPr>
              <w:rFonts w:ascii="Times New Roman" w:hAnsi="Times New Roman" w:cs="Times New Roman"/>
              <w:kern w:val="2"/>
              <w:sz w:val="24"/>
              <w:szCs w:val="24"/>
            </w:rPr>
          </w:pPr>
          <w:hyperlink w:anchor="_Toc421242337" w:history="1">
            <w:r w:rsidR="001130E6" w:rsidRPr="001130E6">
              <w:rPr>
                <w:rStyle w:val="a7"/>
                <w:rFonts w:ascii="Times New Roman" w:hAnsi="Times New Roman" w:cs="Times New Roman"/>
                <w:sz w:val="24"/>
                <w:szCs w:val="24"/>
              </w:rPr>
              <w:t>4.2.3</w:t>
            </w:r>
            <w:r w:rsidR="001130E6" w:rsidRPr="001130E6">
              <w:rPr>
                <w:rStyle w:val="a7"/>
                <w:rFonts w:ascii="Times New Roman" w:cs="Times New Roman"/>
                <w:sz w:val="24"/>
                <w:szCs w:val="24"/>
              </w:rPr>
              <w:t>我国产业结构变动与经济增长数据序列的因果关系分析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_Toc421242337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17</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8" w:history="1">
            <w:r w:rsidR="001130E6" w:rsidRPr="001130E6">
              <w:rPr>
                <w:rStyle w:val="a7"/>
                <w:rFonts w:ascii="Times New Roman" w:hAnsi="Times New Roman" w:cs="Times New Roman"/>
                <w:sz w:val="24"/>
                <w:szCs w:val="24"/>
              </w:rPr>
              <w:t>4.3</w:t>
            </w:r>
            <w:r w:rsidR="001130E6" w:rsidRPr="001130E6">
              <w:rPr>
                <w:rStyle w:val="a7"/>
                <w:rFonts w:ascii="Times New Roman" w:cs="Times New Roman"/>
                <w:sz w:val="24"/>
                <w:szCs w:val="24"/>
              </w:rPr>
              <w:t>我国产业结构变动与经济增长的回归分析</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_Toc421242338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17</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39" w:history="1">
            <w:r w:rsidR="001130E6" w:rsidRPr="001130E6">
              <w:rPr>
                <w:rStyle w:val="a7"/>
                <w:rFonts w:ascii="Times New Roman" w:hAnsi="Times New Roman" w:cs="Times New Roman"/>
                <w:sz w:val="24"/>
                <w:szCs w:val="24"/>
              </w:rPr>
              <w:t xml:space="preserve">4.4  </w:t>
            </w:r>
            <w:r w:rsidR="001130E6" w:rsidRPr="001130E6">
              <w:rPr>
                <w:rStyle w:val="a7"/>
                <w:rFonts w:ascii="Times New Roman" w:cs="Times New Roman"/>
                <w:sz w:val="24"/>
                <w:szCs w:val="24"/>
              </w:rPr>
              <w:t>本章小结</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_Toc421242339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18</w:t>
            </w:r>
            <w:r w:rsidRPr="001130E6">
              <w:rPr>
                <w:rFonts w:ascii="Times New Roman" w:hAnsi="Times New Roman" w:cs="Times New Roman"/>
                <w:webHidden/>
                <w:sz w:val="24"/>
                <w:szCs w:val="24"/>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40" w:history="1">
            <w:r w:rsidR="001130E6" w:rsidRPr="001130E6">
              <w:rPr>
                <w:rStyle w:val="a7"/>
                <w:rFonts w:ascii="Times New Roman" w:cs="Times New Roman"/>
              </w:rPr>
              <w:t>第五章</w:t>
            </w:r>
            <w:r w:rsidR="001130E6" w:rsidRPr="001130E6">
              <w:rPr>
                <w:rStyle w:val="a7"/>
                <w:rFonts w:ascii="Times New Roman" w:hAnsi="Times New Roman" w:cs="Times New Roman"/>
              </w:rPr>
              <w:t xml:space="preserve"> </w:t>
            </w:r>
            <w:r w:rsidR="001130E6" w:rsidRPr="001130E6">
              <w:rPr>
                <w:rStyle w:val="a7"/>
                <w:rFonts w:ascii="Times New Roman" w:cs="Times New Roman"/>
              </w:rPr>
              <w:t>结论与建议</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_Toc421242340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19</w:t>
            </w:r>
            <w:r w:rsidRPr="001130E6">
              <w:rPr>
                <w:rFonts w:ascii="Times New Roman" w:hAnsi="Times New Roman" w:cs="Times New Roman"/>
                <w:webHidden/>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41" w:history="1">
            <w:r w:rsidR="001130E6" w:rsidRPr="001130E6">
              <w:rPr>
                <w:rStyle w:val="a7"/>
                <w:rFonts w:ascii="Times New Roman" w:hAnsi="Times New Roman" w:cs="Times New Roman"/>
                <w:sz w:val="24"/>
                <w:szCs w:val="24"/>
              </w:rPr>
              <w:t xml:space="preserve">5.1  </w:t>
            </w:r>
            <w:r w:rsidR="001130E6" w:rsidRPr="001130E6">
              <w:rPr>
                <w:rStyle w:val="a7"/>
                <w:rFonts w:ascii="Times New Roman" w:cs="Times New Roman"/>
                <w:sz w:val="24"/>
                <w:szCs w:val="24"/>
              </w:rPr>
              <w:t>结论</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_Toc421242341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19</w:t>
            </w:r>
            <w:r w:rsidRPr="001130E6">
              <w:rPr>
                <w:rFonts w:ascii="Times New Roman" w:hAnsi="Times New Roman" w:cs="Times New Roman"/>
                <w:webHidden/>
                <w:sz w:val="24"/>
                <w:szCs w:val="24"/>
              </w:rPr>
              <w:fldChar w:fldCharType="end"/>
            </w:r>
          </w:hyperlink>
        </w:p>
        <w:p w:rsidR="001130E6" w:rsidRPr="001130E6" w:rsidRDefault="00E23EFE" w:rsidP="00EE32FB">
          <w:pPr>
            <w:pStyle w:val="10"/>
            <w:ind w:firstLineChars="200" w:firstLine="560"/>
            <w:rPr>
              <w:rFonts w:ascii="Times New Roman" w:hAnsi="Times New Roman" w:cs="Times New Roman"/>
              <w:kern w:val="2"/>
              <w:sz w:val="24"/>
              <w:szCs w:val="24"/>
            </w:rPr>
          </w:pPr>
          <w:hyperlink w:anchor="_Toc421242342" w:history="1">
            <w:r w:rsidR="001130E6" w:rsidRPr="001130E6">
              <w:rPr>
                <w:rStyle w:val="a7"/>
                <w:rFonts w:ascii="Times New Roman" w:hAnsi="Times New Roman" w:cs="Times New Roman"/>
                <w:sz w:val="24"/>
                <w:szCs w:val="24"/>
              </w:rPr>
              <w:t xml:space="preserve">5.2  </w:t>
            </w:r>
            <w:r w:rsidR="001130E6" w:rsidRPr="001130E6">
              <w:rPr>
                <w:rStyle w:val="a7"/>
                <w:rFonts w:ascii="Times New Roman" w:hAnsi="Times New Roman" w:cs="Times New Roman"/>
                <w:sz w:val="24"/>
                <w:szCs w:val="24"/>
              </w:rPr>
              <w:t>建议</w:t>
            </w:r>
            <w:r w:rsidR="001130E6" w:rsidRPr="001130E6">
              <w:rPr>
                <w:rFonts w:ascii="Times New Roman" w:hAnsi="Times New Roman" w:cs="Times New Roman"/>
                <w:webHidden/>
                <w:sz w:val="24"/>
                <w:szCs w:val="24"/>
              </w:rPr>
              <w:tab/>
            </w:r>
            <w:r w:rsidRPr="001130E6">
              <w:rPr>
                <w:rFonts w:ascii="Times New Roman" w:hAnsi="Times New Roman" w:cs="Times New Roman"/>
                <w:webHidden/>
                <w:sz w:val="24"/>
                <w:szCs w:val="24"/>
              </w:rPr>
              <w:fldChar w:fldCharType="begin"/>
            </w:r>
            <w:r w:rsidR="001130E6" w:rsidRPr="001130E6">
              <w:rPr>
                <w:rFonts w:ascii="Times New Roman" w:hAnsi="Times New Roman" w:cs="Times New Roman"/>
                <w:webHidden/>
                <w:sz w:val="24"/>
                <w:szCs w:val="24"/>
              </w:rPr>
              <w:instrText xml:space="preserve"> PAGEREF _Toc421242342 \h </w:instrText>
            </w:r>
            <w:r w:rsidRPr="001130E6">
              <w:rPr>
                <w:rFonts w:ascii="Times New Roman" w:hAnsi="Times New Roman" w:cs="Times New Roman"/>
                <w:webHidden/>
                <w:sz w:val="24"/>
                <w:szCs w:val="24"/>
              </w:rPr>
            </w:r>
            <w:r w:rsidRPr="001130E6">
              <w:rPr>
                <w:rFonts w:ascii="Times New Roman" w:hAnsi="Times New Roman" w:cs="Times New Roman"/>
                <w:webHidden/>
                <w:sz w:val="24"/>
                <w:szCs w:val="24"/>
              </w:rPr>
              <w:fldChar w:fldCharType="separate"/>
            </w:r>
            <w:r w:rsidR="00BD7CAC">
              <w:rPr>
                <w:rFonts w:ascii="Times New Roman" w:hAnsi="Times New Roman" w:cs="Times New Roman"/>
                <w:webHidden/>
                <w:sz w:val="24"/>
                <w:szCs w:val="24"/>
              </w:rPr>
              <w:t>19</w:t>
            </w:r>
            <w:r w:rsidRPr="001130E6">
              <w:rPr>
                <w:rFonts w:ascii="Times New Roman" w:hAnsi="Times New Roman" w:cs="Times New Roman"/>
                <w:webHidden/>
                <w:sz w:val="24"/>
                <w:szCs w:val="24"/>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43" w:history="1">
            <w:r w:rsidR="001130E6" w:rsidRPr="001130E6">
              <w:rPr>
                <w:rStyle w:val="a7"/>
                <w:rFonts w:ascii="Times New Roman" w:hAnsi="Times New Roman" w:cs="Times New Roman"/>
              </w:rPr>
              <w:t>致</w:t>
            </w:r>
            <w:r w:rsidR="001130E6" w:rsidRPr="001130E6">
              <w:rPr>
                <w:rStyle w:val="a7"/>
                <w:rFonts w:ascii="Times New Roman" w:hAnsi="Times New Roman" w:cs="Times New Roman"/>
              </w:rPr>
              <w:t xml:space="preserve">    </w:t>
            </w:r>
            <w:r w:rsidR="001130E6" w:rsidRPr="001130E6">
              <w:rPr>
                <w:rStyle w:val="a7"/>
                <w:rFonts w:ascii="Times New Roman" w:hAnsi="Times New Roman" w:cs="Times New Roman"/>
              </w:rPr>
              <w:t>谢</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_Toc421242343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20</w:t>
            </w:r>
            <w:r w:rsidRPr="001130E6">
              <w:rPr>
                <w:rFonts w:ascii="Times New Roman" w:hAnsi="Times New Roman" w:cs="Times New Roman"/>
                <w:webHidden/>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44" w:history="1">
            <w:r w:rsidR="001130E6" w:rsidRPr="001130E6">
              <w:rPr>
                <w:rStyle w:val="a7"/>
                <w:rFonts w:ascii="Times New Roman" w:hAnsi="Times New Roman" w:cs="Times New Roman"/>
              </w:rPr>
              <w:t>考参文献</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_Toc421242344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21</w:t>
            </w:r>
            <w:r w:rsidRPr="001130E6">
              <w:rPr>
                <w:rFonts w:ascii="Times New Roman" w:hAnsi="Times New Roman" w:cs="Times New Roman"/>
                <w:webHidden/>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45" w:history="1">
            <w:r w:rsidR="001130E6" w:rsidRPr="001130E6">
              <w:rPr>
                <w:rStyle w:val="a7"/>
                <w:rFonts w:ascii="Times New Roman" w:hAnsi="Times New Roman" w:cs="Times New Roman"/>
              </w:rPr>
              <w:t>附录</w:t>
            </w:r>
            <w:r w:rsidR="001130E6" w:rsidRPr="001130E6">
              <w:rPr>
                <w:rStyle w:val="a7"/>
                <w:rFonts w:ascii="Times New Roman" w:hAnsi="Times New Roman" w:cs="Times New Roman"/>
              </w:rPr>
              <w:t>A</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_Toc421242345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22</w:t>
            </w:r>
            <w:r w:rsidRPr="001130E6">
              <w:rPr>
                <w:rFonts w:ascii="Times New Roman" w:hAnsi="Times New Roman" w:cs="Times New Roman"/>
                <w:webHidden/>
              </w:rPr>
              <w:fldChar w:fldCharType="end"/>
            </w:r>
          </w:hyperlink>
        </w:p>
        <w:p w:rsidR="001130E6" w:rsidRPr="001130E6" w:rsidRDefault="00E23EFE" w:rsidP="001130E6">
          <w:pPr>
            <w:pStyle w:val="10"/>
            <w:rPr>
              <w:rFonts w:ascii="Times New Roman" w:hAnsi="Times New Roman" w:cs="Times New Roman"/>
              <w:kern w:val="2"/>
              <w:sz w:val="21"/>
              <w:szCs w:val="22"/>
            </w:rPr>
          </w:pPr>
          <w:hyperlink w:anchor="_Toc421242346" w:history="1">
            <w:r w:rsidR="001130E6" w:rsidRPr="001130E6">
              <w:rPr>
                <w:rStyle w:val="a7"/>
                <w:rFonts w:ascii="Times New Roman" w:hAnsi="Times New Roman" w:cs="Times New Roman"/>
              </w:rPr>
              <w:t>附录</w:t>
            </w:r>
            <w:r w:rsidR="001130E6" w:rsidRPr="001130E6">
              <w:rPr>
                <w:rStyle w:val="a7"/>
                <w:rFonts w:ascii="Times New Roman" w:hAnsi="Times New Roman" w:cs="Times New Roman"/>
              </w:rPr>
              <w:t>B</w:t>
            </w:r>
            <w:r w:rsidR="001130E6" w:rsidRPr="001130E6">
              <w:rPr>
                <w:rFonts w:ascii="Times New Roman" w:hAnsi="Times New Roman" w:cs="Times New Roman"/>
                <w:webHidden/>
              </w:rPr>
              <w:tab/>
            </w:r>
            <w:r w:rsidRPr="001130E6">
              <w:rPr>
                <w:rFonts w:ascii="Times New Roman" w:hAnsi="Times New Roman" w:cs="Times New Roman"/>
                <w:webHidden/>
              </w:rPr>
              <w:fldChar w:fldCharType="begin"/>
            </w:r>
            <w:r w:rsidR="001130E6" w:rsidRPr="001130E6">
              <w:rPr>
                <w:rFonts w:ascii="Times New Roman" w:hAnsi="Times New Roman" w:cs="Times New Roman"/>
                <w:webHidden/>
              </w:rPr>
              <w:instrText xml:space="preserve"> PAGEREF _Toc421242346 \h </w:instrText>
            </w:r>
            <w:r w:rsidRPr="001130E6">
              <w:rPr>
                <w:rFonts w:ascii="Times New Roman" w:hAnsi="Times New Roman" w:cs="Times New Roman"/>
                <w:webHidden/>
              </w:rPr>
            </w:r>
            <w:r w:rsidRPr="001130E6">
              <w:rPr>
                <w:rFonts w:ascii="Times New Roman" w:hAnsi="Times New Roman" w:cs="Times New Roman"/>
                <w:webHidden/>
              </w:rPr>
              <w:fldChar w:fldCharType="separate"/>
            </w:r>
            <w:r w:rsidR="00BD7CAC">
              <w:rPr>
                <w:rFonts w:ascii="Times New Roman" w:hAnsi="Times New Roman" w:cs="Times New Roman"/>
                <w:webHidden/>
              </w:rPr>
              <w:t>24</w:t>
            </w:r>
            <w:r w:rsidRPr="001130E6">
              <w:rPr>
                <w:rFonts w:ascii="Times New Roman" w:hAnsi="Times New Roman" w:cs="Times New Roman"/>
                <w:webHidden/>
              </w:rPr>
              <w:fldChar w:fldCharType="end"/>
            </w:r>
          </w:hyperlink>
        </w:p>
        <w:p w:rsidR="000A7449" w:rsidRPr="001130E6" w:rsidRDefault="00E23EFE" w:rsidP="001130E6">
          <w:pPr>
            <w:spacing w:line="192" w:lineRule="auto"/>
            <w:sectPr w:rsidR="000A7449" w:rsidRPr="001130E6" w:rsidSect="004633BB">
              <w:footerReference w:type="default" r:id="rId7"/>
              <w:pgSz w:w="11906" w:h="16838"/>
              <w:pgMar w:top="1440" w:right="1800" w:bottom="1440" w:left="1800" w:header="708" w:footer="708" w:gutter="0"/>
              <w:cols w:space="708"/>
              <w:docGrid w:linePitch="360"/>
            </w:sectPr>
          </w:pPr>
          <w:r>
            <w:fldChar w:fldCharType="end"/>
          </w:r>
        </w:p>
      </w:sdtContent>
    </w:sdt>
    <w:p w:rsidR="000A7449" w:rsidRDefault="000A7449" w:rsidP="000A7449">
      <w:pPr>
        <w:pStyle w:val="1"/>
        <w:rPr>
          <w:rFonts w:ascii="黑体" w:hAnsi="黑体"/>
          <w:b/>
        </w:rPr>
        <w:sectPr w:rsidR="000A7449" w:rsidSect="004633BB">
          <w:headerReference w:type="default" r:id="rId8"/>
          <w:footerReference w:type="default" r:id="rId9"/>
          <w:type w:val="continuous"/>
          <w:pgSz w:w="11906" w:h="16838"/>
          <w:pgMar w:top="1440" w:right="1800" w:bottom="1440" w:left="1800" w:header="708" w:footer="708" w:gutter="0"/>
          <w:pgNumType w:start="1"/>
          <w:cols w:space="708"/>
          <w:docGrid w:linePitch="360"/>
        </w:sectPr>
      </w:pPr>
    </w:p>
    <w:p w:rsidR="000A7449" w:rsidRPr="001130E6" w:rsidRDefault="000A7449" w:rsidP="001130E6">
      <w:pPr>
        <w:pStyle w:val="1"/>
        <w:jc w:val="center"/>
        <w:rPr>
          <w:rFonts w:ascii="黑体" w:hAnsi="黑体"/>
          <w:sz w:val="30"/>
          <w:szCs w:val="30"/>
        </w:rPr>
      </w:pPr>
      <w:bookmarkStart w:id="0" w:name="_Toc421202789"/>
      <w:bookmarkStart w:id="1" w:name="_Toc421242313"/>
      <w:r w:rsidRPr="001130E6">
        <w:rPr>
          <w:rFonts w:ascii="黑体" w:hAnsi="黑体" w:hint="eastAsia"/>
          <w:sz w:val="30"/>
          <w:szCs w:val="30"/>
        </w:rPr>
        <w:lastRenderedPageBreak/>
        <w:t>第一章  绪论</w:t>
      </w:r>
      <w:bookmarkEnd w:id="0"/>
      <w:bookmarkEnd w:id="1"/>
    </w:p>
    <w:p w:rsidR="001130E6" w:rsidRDefault="001130E6" w:rsidP="004633BB">
      <w:pPr>
        <w:pStyle w:val="1"/>
        <w:rPr>
          <w:rFonts w:ascii="黑体" w:hAnsi="黑体"/>
          <w:szCs w:val="28"/>
        </w:rPr>
      </w:pPr>
      <w:bookmarkStart w:id="2" w:name="_Toc421202790"/>
    </w:p>
    <w:p w:rsidR="000A7449" w:rsidRPr="00FF517B" w:rsidRDefault="000A7449" w:rsidP="004633BB">
      <w:pPr>
        <w:pStyle w:val="1"/>
        <w:rPr>
          <w:rFonts w:ascii="黑体" w:hAnsi="黑体"/>
          <w:szCs w:val="28"/>
        </w:rPr>
      </w:pPr>
      <w:bookmarkStart w:id="3" w:name="_Toc421242314"/>
      <w:r w:rsidRPr="00FF517B">
        <w:rPr>
          <w:rFonts w:ascii="黑体" w:hAnsi="黑体" w:hint="eastAsia"/>
          <w:szCs w:val="28"/>
        </w:rPr>
        <w:t>1.1选题的背景</w:t>
      </w:r>
      <w:bookmarkEnd w:id="2"/>
      <w:bookmarkEnd w:id="3"/>
    </w:p>
    <w:p w:rsidR="000A7449" w:rsidRDefault="000A7449" w:rsidP="00536314">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进入</w:t>
      </w:r>
      <w:r>
        <w:rPr>
          <w:rFonts w:asciiTheme="minorEastAsia" w:eastAsiaTheme="minorEastAsia" w:hAnsiTheme="minorEastAsia"/>
          <w:sz w:val="24"/>
          <w:szCs w:val="24"/>
        </w:rPr>
        <w:t>二十一世纪，在新技术革命和经济全球化的</w:t>
      </w:r>
      <w:r>
        <w:rPr>
          <w:rFonts w:asciiTheme="minorEastAsia" w:eastAsiaTheme="minorEastAsia" w:hAnsiTheme="minorEastAsia" w:hint="eastAsia"/>
          <w:sz w:val="24"/>
          <w:szCs w:val="24"/>
        </w:rPr>
        <w:t>推动下</w:t>
      </w:r>
      <w:r w:rsidRPr="00CD6550">
        <w:rPr>
          <w:rFonts w:asciiTheme="minorEastAsia" w:eastAsiaTheme="minorEastAsia" w:hAnsiTheme="minorEastAsia"/>
          <w:sz w:val="24"/>
          <w:szCs w:val="24"/>
        </w:rPr>
        <w:t>，国际分工正在发生深刻的变化，</w:t>
      </w:r>
      <w:r w:rsidRPr="00445DBA">
        <w:rPr>
          <w:rFonts w:asciiTheme="minorEastAsia" w:eastAsiaTheme="minorEastAsia" w:hAnsiTheme="minorEastAsia" w:hint="eastAsia"/>
          <w:sz w:val="24"/>
          <w:szCs w:val="24"/>
        </w:rPr>
        <w:t>产品和生产要素在全球范围内加速转移流动</w:t>
      </w:r>
      <w:r w:rsidRPr="00CD6550">
        <w:rPr>
          <w:rFonts w:asciiTheme="minorEastAsia" w:eastAsiaTheme="minorEastAsia" w:hAnsiTheme="minorEastAsia"/>
          <w:sz w:val="24"/>
          <w:szCs w:val="24"/>
        </w:rPr>
        <w:t>，为</w:t>
      </w:r>
      <w:r w:rsidR="00F5720F">
        <w:rPr>
          <w:rFonts w:asciiTheme="minorEastAsia" w:eastAsiaTheme="minorEastAsia" w:hAnsiTheme="minorEastAsia"/>
          <w:sz w:val="24"/>
          <w:szCs w:val="24"/>
        </w:rPr>
        <w:t>了适应新的形势，</w:t>
      </w:r>
      <w:r w:rsidR="00ED0A42">
        <w:rPr>
          <w:rFonts w:asciiTheme="minorEastAsia" w:eastAsiaTheme="minorEastAsia" w:hAnsiTheme="minorEastAsia" w:hint="eastAsia"/>
          <w:sz w:val="24"/>
          <w:szCs w:val="24"/>
        </w:rPr>
        <w:t>各个国家</w:t>
      </w:r>
      <w:r w:rsidR="00F5720F">
        <w:rPr>
          <w:rFonts w:asciiTheme="minorEastAsia" w:eastAsiaTheme="minorEastAsia" w:hAnsiTheme="minorEastAsia"/>
          <w:sz w:val="24"/>
          <w:szCs w:val="24"/>
        </w:rPr>
        <w:t>掀起了新一轮的经济结构调整浪潮。同时，</w:t>
      </w:r>
      <w:r w:rsidR="00F5720F">
        <w:rPr>
          <w:rFonts w:asciiTheme="minorEastAsia" w:eastAsiaTheme="minorEastAsia" w:hAnsiTheme="minorEastAsia" w:hint="eastAsia"/>
          <w:sz w:val="24"/>
          <w:szCs w:val="24"/>
        </w:rPr>
        <w:t>我</w:t>
      </w:r>
      <w:r w:rsidRPr="00CD6550">
        <w:rPr>
          <w:rFonts w:asciiTheme="minorEastAsia" w:eastAsiaTheme="minorEastAsia" w:hAnsiTheme="minorEastAsia"/>
          <w:sz w:val="24"/>
          <w:szCs w:val="24"/>
        </w:rPr>
        <w:t>国的经济已经进入了一个新的发展阶段，经济发展中的结构性问题越来越突出，已经成为国民经济进一步发展的重要障碍。因此，国家计划</w:t>
      </w:r>
      <w:r>
        <w:rPr>
          <w:rFonts w:asciiTheme="minorEastAsia" w:eastAsiaTheme="minorEastAsia" w:hAnsiTheme="minorEastAsia" w:hint="eastAsia"/>
          <w:sz w:val="24"/>
          <w:szCs w:val="24"/>
        </w:rPr>
        <w:t>结构调整</w:t>
      </w:r>
      <w:r w:rsidR="00F5720F">
        <w:rPr>
          <w:rFonts w:asciiTheme="minorEastAsia" w:eastAsiaTheme="minorEastAsia" w:hAnsiTheme="minorEastAsia"/>
          <w:sz w:val="24"/>
          <w:szCs w:val="24"/>
        </w:rPr>
        <w:t>作为新世纪现代</w:t>
      </w:r>
      <w:r w:rsidR="00F5720F">
        <w:rPr>
          <w:rFonts w:asciiTheme="minorEastAsia" w:eastAsiaTheme="minorEastAsia" w:hAnsiTheme="minorEastAsia" w:hint="eastAsia"/>
          <w:sz w:val="24"/>
          <w:szCs w:val="24"/>
        </w:rPr>
        <w:t>我</w:t>
      </w:r>
      <w:r w:rsidRPr="00CD6550">
        <w:rPr>
          <w:rFonts w:asciiTheme="minorEastAsia" w:eastAsiaTheme="minorEastAsia" w:hAnsiTheme="minorEastAsia"/>
          <w:sz w:val="24"/>
          <w:szCs w:val="24"/>
        </w:rPr>
        <w:t>国经济发展的主线，经济结构调整的重点是产业结构的战略性</w:t>
      </w:r>
      <w:r>
        <w:rPr>
          <w:rFonts w:asciiTheme="minorEastAsia" w:eastAsiaTheme="minorEastAsia" w:hAnsiTheme="minorEastAsia"/>
          <w:sz w:val="24"/>
          <w:szCs w:val="24"/>
        </w:rPr>
        <w:t>调整</w:t>
      </w:r>
      <w:r w:rsidRPr="00CD6550">
        <w:rPr>
          <w:rFonts w:asciiTheme="minorEastAsia" w:eastAsiaTheme="minorEastAsia" w:hAnsiTheme="minorEastAsia"/>
          <w:sz w:val="24"/>
          <w:szCs w:val="24"/>
        </w:rPr>
        <w:t>。</w:t>
      </w:r>
    </w:p>
    <w:p w:rsidR="000A7449" w:rsidRDefault="000A7449" w:rsidP="00536314">
      <w:pPr>
        <w:spacing w:line="300" w:lineRule="auto"/>
        <w:ind w:firstLineChars="200" w:firstLine="480"/>
        <w:rPr>
          <w:rFonts w:ascii="黑体" w:eastAsia="黑体" w:hAnsi="黑体"/>
          <w:sz w:val="28"/>
          <w:szCs w:val="28"/>
        </w:rPr>
      </w:pPr>
      <w:r w:rsidRPr="00445DBA">
        <w:rPr>
          <w:rFonts w:asciiTheme="minorEastAsia" w:eastAsiaTheme="minorEastAsia" w:hAnsiTheme="minorEastAsia"/>
          <w:sz w:val="24"/>
          <w:szCs w:val="24"/>
        </w:rPr>
        <w:t>在现代经济发展中，一个国家的经</w:t>
      </w:r>
      <w:r>
        <w:rPr>
          <w:rFonts w:asciiTheme="minorEastAsia" w:eastAsiaTheme="minorEastAsia" w:hAnsiTheme="minorEastAsia"/>
          <w:sz w:val="24"/>
          <w:szCs w:val="24"/>
        </w:rPr>
        <w:t>济发展不仅是经济总量的增长过程，</w:t>
      </w:r>
      <w:r w:rsidRPr="00445DBA">
        <w:rPr>
          <w:rFonts w:asciiTheme="minorEastAsia" w:eastAsiaTheme="minorEastAsia" w:hAnsiTheme="minorEastAsia"/>
          <w:sz w:val="24"/>
          <w:szCs w:val="24"/>
        </w:rPr>
        <w:t>与产业结构的变化</w:t>
      </w:r>
      <w:r>
        <w:rPr>
          <w:rFonts w:asciiTheme="minorEastAsia" w:eastAsiaTheme="minorEastAsia" w:hAnsiTheme="minorEastAsia" w:hint="eastAsia"/>
          <w:sz w:val="24"/>
          <w:szCs w:val="24"/>
        </w:rPr>
        <w:t>也</w:t>
      </w:r>
      <w:r w:rsidRPr="00445DBA">
        <w:rPr>
          <w:rFonts w:asciiTheme="minorEastAsia" w:eastAsiaTheme="minorEastAsia" w:hAnsiTheme="minorEastAsia"/>
          <w:sz w:val="24"/>
          <w:szCs w:val="24"/>
        </w:rPr>
        <w:t>是密切相关的。自上世纪60</w:t>
      </w:r>
      <w:r>
        <w:rPr>
          <w:rFonts w:asciiTheme="minorEastAsia" w:eastAsiaTheme="minorEastAsia" w:hAnsiTheme="minorEastAsia"/>
          <w:sz w:val="24"/>
          <w:szCs w:val="24"/>
        </w:rPr>
        <w:t>年代以来，一些西方经济学家，</w:t>
      </w:r>
      <w:r w:rsidRPr="00445DBA">
        <w:rPr>
          <w:rFonts w:asciiTheme="minorEastAsia" w:eastAsiaTheme="minorEastAsia" w:hAnsiTheme="minorEastAsia"/>
          <w:sz w:val="24"/>
          <w:szCs w:val="24"/>
        </w:rPr>
        <w:t>通过</w:t>
      </w:r>
      <w:r>
        <w:rPr>
          <w:rFonts w:asciiTheme="minorEastAsia" w:eastAsiaTheme="minorEastAsia" w:hAnsiTheme="minorEastAsia" w:hint="eastAsia"/>
          <w:sz w:val="24"/>
          <w:szCs w:val="24"/>
        </w:rPr>
        <w:t>对许多不同国家</w:t>
      </w:r>
      <w:r>
        <w:rPr>
          <w:rFonts w:asciiTheme="minorEastAsia" w:eastAsiaTheme="minorEastAsia" w:hAnsiTheme="minorEastAsia"/>
          <w:sz w:val="24"/>
          <w:szCs w:val="24"/>
        </w:rPr>
        <w:t>经济增长和发展的统计</w:t>
      </w:r>
      <w:r>
        <w:rPr>
          <w:rFonts w:asciiTheme="minorEastAsia" w:eastAsiaTheme="minorEastAsia" w:hAnsiTheme="minorEastAsia" w:hint="eastAsia"/>
          <w:sz w:val="24"/>
          <w:szCs w:val="24"/>
        </w:rPr>
        <w:t>与</w:t>
      </w:r>
      <w:r w:rsidRPr="00445DBA">
        <w:rPr>
          <w:rFonts w:asciiTheme="minorEastAsia" w:eastAsiaTheme="minorEastAsia" w:hAnsiTheme="minorEastAsia"/>
          <w:sz w:val="24"/>
          <w:szCs w:val="24"/>
        </w:rPr>
        <w:t>分析，指出经济结构是影响经</w:t>
      </w:r>
      <w:r w:rsidR="00F5720F">
        <w:rPr>
          <w:rFonts w:asciiTheme="minorEastAsia" w:eastAsiaTheme="minorEastAsia" w:hAnsiTheme="minorEastAsia"/>
          <w:sz w:val="24"/>
          <w:szCs w:val="24"/>
        </w:rPr>
        <w:t>济增长的变量因素。由于</w:t>
      </w:r>
      <w:r w:rsidR="00F5720F">
        <w:rPr>
          <w:rFonts w:asciiTheme="minorEastAsia" w:eastAsiaTheme="minorEastAsia" w:hAnsiTheme="minorEastAsia" w:hint="eastAsia"/>
          <w:sz w:val="24"/>
          <w:szCs w:val="24"/>
        </w:rPr>
        <w:t>我</w:t>
      </w:r>
      <w:r w:rsidRPr="00445DBA">
        <w:rPr>
          <w:rFonts w:asciiTheme="minorEastAsia" w:eastAsiaTheme="minorEastAsia" w:hAnsiTheme="minorEastAsia"/>
          <w:sz w:val="24"/>
          <w:szCs w:val="24"/>
        </w:rPr>
        <w:t>国产业结构的差异，</w:t>
      </w:r>
      <w:r>
        <w:rPr>
          <w:rFonts w:asciiTheme="minorEastAsia" w:eastAsiaTheme="minorEastAsia" w:hAnsiTheme="minorEastAsia" w:hint="eastAsia"/>
          <w:sz w:val="24"/>
          <w:szCs w:val="24"/>
        </w:rPr>
        <w:t>与</w:t>
      </w:r>
      <w:r>
        <w:rPr>
          <w:rFonts w:asciiTheme="minorEastAsia" w:eastAsiaTheme="minorEastAsia" w:hAnsiTheme="minorEastAsia"/>
          <w:sz w:val="24"/>
          <w:szCs w:val="24"/>
        </w:rPr>
        <w:t>西方经济</w:t>
      </w:r>
      <w:r>
        <w:rPr>
          <w:rFonts w:asciiTheme="minorEastAsia" w:eastAsiaTheme="minorEastAsia" w:hAnsiTheme="minorEastAsia" w:hint="eastAsia"/>
          <w:sz w:val="24"/>
          <w:szCs w:val="24"/>
        </w:rPr>
        <w:t>模型的</w:t>
      </w:r>
      <w:r>
        <w:rPr>
          <w:rFonts w:asciiTheme="minorEastAsia" w:eastAsiaTheme="minorEastAsia" w:hAnsiTheme="minorEastAsia"/>
          <w:sz w:val="24"/>
          <w:szCs w:val="24"/>
        </w:rPr>
        <w:t>假设和前提不</w:t>
      </w:r>
      <w:r>
        <w:rPr>
          <w:rFonts w:asciiTheme="minorEastAsia" w:eastAsiaTheme="minorEastAsia" w:hAnsiTheme="minorEastAsia" w:hint="eastAsia"/>
          <w:sz w:val="24"/>
          <w:szCs w:val="24"/>
        </w:rPr>
        <w:t>相符</w:t>
      </w:r>
      <w:r w:rsidRPr="00445DBA">
        <w:rPr>
          <w:rFonts w:asciiTheme="minorEastAsia" w:eastAsiaTheme="minorEastAsia" w:hAnsiTheme="minorEastAsia"/>
          <w:sz w:val="24"/>
          <w:szCs w:val="24"/>
        </w:rPr>
        <w:t>，因此照搬西方的产业结构与经济增长的理论不适合中国国情。近年来，产业结构</w:t>
      </w:r>
      <w:r>
        <w:rPr>
          <w:rFonts w:asciiTheme="minorEastAsia" w:eastAsiaTheme="minorEastAsia" w:hAnsiTheme="minorEastAsia" w:hint="eastAsia"/>
          <w:sz w:val="24"/>
          <w:szCs w:val="24"/>
        </w:rPr>
        <w:t>变动</w:t>
      </w:r>
      <w:r w:rsidRPr="00445DBA">
        <w:rPr>
          <w:rFonts w:asciiTheme="minorEastAsia" w:eastAsiaTheme="minorEastAsia" w:hAnsiTheme="minorEastAsia"/>
          <w:sz w:val="24"/>
          <w:szCs w:val="24"/>
        </w:rPr>
        <w:t>与经济增长之间的关系已引起学者们的关注，用实证的方法</w:t>
      </w:r>
      <w:r>
        <w:rPr>
          <w:rFonts w:asciiTheme="minorEastAsia" w:eastAsiaTheme="minorEastAsia" w:hAnsiTheme="minorEastAsia" w:hint="eastAsia"/>
          <w:sz w:val="24"/>
          <w:szCs w:val="24"/>
        </w:rPr>
        <w:t>对</w:t>
      </w:r>
      <w:r>
        <w:rPr>
          <w:rFonts w:asciiTheme="minorEastAsia" w:eastAsiaTheme="minorEastAsia" w:hAnsiTheme="minorEastAsia"/>
          <w:sz w:val="24"/>
          <w:szCs w:val="24"/>
        </w:rPr>
        <w:t>各种模型</w:t>
      </w:r>
      <w:r>
        <w:rPr>
          <w:rFonts w:asciiTheme="minorEastAsia" w:eastAsiaTheme="minorEastAsia" w:hAnsiTheme="minorEastAsia" w:hint="eastAsia"/>
          <w:sz w:val="24"/>
          <w:szCs w:val="24"/>
        </w:rPr>
        <w:t>做了</w:t>
      </w:r>
      <w:r>
        <w:rPr>
          <w:rFonts w:asciiTheme="minorEastAsia" w:eastAsiaTheme="minorEastAsia" w:hAnsiTheme="minorEastAsia"/>
          <w:sz w:val="24"/>
          <w:szCs w:val="24"/>
        </w:rPr>
        <w:t>大量研究，形成了大量研究文献。大多数学者</w:t>
      </w:r>
      <w:r>
        <w:rPr>
          <w:rFonts w:asciiTheme="minorEastAsia" w:eastAsiaTheme="minorEastAsia" w:hAnsiTheme="minorEastAsia" w:hint="eastAsia"/>
          <w:sz w:val="24"/>
          <w:szCs w:val="24"/>
        </w:rPr>
        <w:t>得出一致结论</w:t>
      </w:r>
      <w:r w:rsidRPr="00445DBA">
        <w:rPr>
          <w:rFonts w:asciiTheme="minorEastAsia" w:eastAsiaTheme="minorEastAsia" w:hAnsiTheme="minorEastAsia"/>
          <w:sz w:val="24"/>
          <w:szCs w:val="24"/>
        </w:rPr>
        <w:t>：改变合理的产业结构对经济增长的贡献和发展，但是</w:t>
      </w:r>
      <w:r>
        <w:rPr>
          <w:rFonts w:asciiTheme="minorEastAsia" w:eastAsiaTheme="minorEastAsia" w:hAnsiTheme="minorEastAsia" w:hint="eastAsia"/>
          <w:sz w:val="24"/>
          <w:szCs w:val="24"/>
        </w:rPr>
        <w:t>这种关系任需分析论证</w:t>
      </w:r>
      <w:r w:rsidRPr="00445DBA">
        <w:rPr>
          <w:rFonts w:asciiTheme="minorEastAsia" w:eastAsiaTheme="minorEastAsia" w:hAnsiTheme="minorEastAsia"/>
          <w:sz w:val="24"/>
          <w:szCs w:val="24"/>
        </w:rPr>
        <w:t>。</w:t>
      </w:r>
    </w:p>
    <w:p w:rsidR="00F86C31" w:rsidRDefault="00F86C31" w:rsidP="004633BB">
      <w:pPr>
        <w:pStyle w:val="1"/>
        <w:rPr>
          <w:rFonts w:ascii="黑体" w:hAnsi="黑体"/>
          <w:szCs w:val="28"/>
        </w:rPr>
      </w:pPr>
      <w:bookmarkStart w:id="4" w:name="_Toc421202791"/>
      <w:bookmarkStart w:id="5" w:name="_Toc421242315"/>
    </w:p>
    <w:p w:rsidR="000A7449" w:rsidRPr="00FF517B" w:rsidRDefault="000A7449" w:rsidP="004633BB">
      <w:pPr>
        <w:pStyle w:val="1"/>
        <w:rPr>
          <w:rFonts w:ascii="黑体" w:hAnsi="黑体"/>
          <w:szCs w:val="28"/>
        </w:rPr>
      </w:pPr>
      <w:r w:rsidRPr="00FF517B">
        <w:rPr>
          <w:rFonts w:ascii="黑体" w:hAnsi="黑体" w:hint="eastAsia"/>
          <w:szCs w:val="28"/>
        </w:rPr>
        <w:t>1.2   研究目的和意义</w:t>
      </w:r>
      <w:bookmarkEnd w:id="4"/>
      <w:bookmarkEnd w:id="5"/>
    </w:p>
    <w:p w:rsidR="000A7449" w:rsidRDefault="000A7449" w:rsidP="00536314">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经济增长的</w:t>
      </w:r>
      <w:r w:rsidRPr="00684947">
        <w:rPr>
          <w:rFonts w:asciiTheme="minorEastAsia" w:eastAsiaTheme="minorEastAsia" w:hAnsiTheme="minorEastAsia"/>
          <w:sz w:val="24"/>
          <w:szCs w:val="24"/>
        </w:rPr>
        <w:t>过程</w:t>
      </w:r>
      <w:r w:rsidR="00531C4A">
        <w:rPr>
          <w:rFonts w:asciiTheme="minorEastAsia" w:eastAsiaTheme="minorEastAsia" w:hAnsiTheme="minorEastAsia" w:hint="eastAsia"/>
          <w:sz w:val="24"/>
          <w:szCs w:val="24"/>
        </w:rPr>
        <w:t>，</w:t>
      </w:r>
      <w:r w:rsidR="00531C4A">
        <w:rPr>
          <w:rFonts w:asciiTheme="minorEastAsia" w:eastAsiaTheme="minorEastAsia" w:hAnsiTheme="minorEastAsia"/>
          <w:sz w:val="24"/>
          <w:szCs w:val="24"/>
        </w:rPr>
        <w:t>必</w:t>
      </w:r>
      <w:r w:rsidR="00531C4A">
        <w:rPr>
          <w:rFonts w:asciiTheme="minorEastAsia" w:eastAsiaTheme="minorEastAsia" w:hAnsiTheme="minorEastAsia" w:hint="eastAsia"/>
          <w:sz w:val="24"/>
          <w:szCs w:val="24"/>
        </w:rPr>
        <w:t>然</w:t>
      </w:r>
      <w:r w:rsidRPr="00684947">
        <w:rPr>
          <w:rFonts w:asciiTheme="minorEastAsia" w:eastAsiaTheme="minorEastAsia" w:hAnsiTheme="minorEastAsia"/>
          <w:sz w:val="24"/>
          <w:szCs w:val="24"/>
        </w:rPr>
        <w:t>伴随</w:t>
      </w:r>
      <w:r w:rsidR="00531C4A">
        <w:rPr>
          <w:rFonts w:asciiTheme="minorEastAsia" w:eastAsiaTheme="minorEastAsia" w:hAnsiTheme="minorEastAsia" w:hint="eastAsia"/>
          <w:sz w:val="24"/>
          <w:szCs w:val="24"/>
        </w:rPr>
        <w:t>着</w:t>
      </w:r>
      <w:r w:rsidRPr="00684947">
        <w:rPr>
          <w:rFonts w:asciiTheme="minorEastAsia" w:eastAsiaTheme="minorEastAsia" w:hAnsiTheme="minorEastAsia"/>
          <w:sz w:val="24"/>
          <w:szCs w:val="24"/>
        </w:rPr>
        <w:t>产业结构的发展，而产业结构变化对经济增长的转变，促进之间的相互作用，进一步的经济和产业结构与经济增长的协调已被清除。至于经济真相，需要明确其内在的经济学机理，为实践提供指导的研究。当然，简单的经济理论分析是不够的，需要结合实证研究、定量分析的关系</w:t>
      </w:r>
      <w:r w:rsidR="00531C4A">
        <w:rPr>
          <w:rFonts w:asciiTheme="minorEastAsia" w:eastAsiaTheme="minorEastAsia" w:hAnsiTheme="minorEastAsia" w:hint="eastAsia"/>
          <w:sz w:val="24"/>
          <w:szCs w:val="24"/>
        </w:rPr>
        <w:t>，</w:t>
      </w:r>
      <w:r w:rsidR="00531C4A">
        <w:rPr>
          <w:rFonts w:asciiTheme="minorEastAsia" w:eastAsiaTheme="minorEastAsia" w:hAnsiTheme="minorEastAsia"/>
          <w:sz w:val="24"/>
          <w:szCs w:val="24"/>
        </w:rPr>
        <w:t>更清晰的</w:t>
      </w:r>
      <w:r w:rsidR="00531C4A">
        <w:rPr>
          <w:rFonts w:asciiTheme="minorEastAsia" w:eastAsiaTheme="minorEastAsia" w:hAnsiTheme="minorEastAsia" w:hint="eastAsia"/>
          <w:sz w:val="24"/>
          <w:szCs w:val="24"/>
        </w:rPr>
        <w:t>理解和实践，这样才</w:t>
      </w:r>
      <w:r w:rsidRPr="00C505A3">
        <w:rPr>
          <w:rFonts w:asciiTheme="minorEastAsia" w:eastAsiaTheme="minorEastAsia" w:hAnsiTheme="minorEastAsia" w:hint="eastAsia"/>
          <w:sz w:val="24"/>
          <w:szCs w:val="24"/>
        </w:rPr>
        <w:t xml:space="preserve">能更清晰的指导实践中的产业结构调整。 </w:t>
      </w:r>
    </w:p>
    <w:p w:rsidR="000A7449" w:rsidRDefault="000A7449" w:rsidP="00536314">
      <w:pPr>
        <w:spacing w:line="300" w:lineRule="auto"/>
        <w:ind w:firstLineChars="200" w:firstLine="480"/>
        <w:rPr>
          <w:rFonts w:ascii="黑体" w:eastAsia="黑体" w:hAnsi="黑体"/>
          <w:sz w:val="28"/>
          <w:szCs w:val="28"/>
        </w:rPr>
      </w:pPr>
      <w:r>
        <w:rPr>
          <w:rFonts w:asciiTheme="minorEastAsia" w:eastAsiaTheme="minorEastAsia" w:hAnsiTheme="minorEastAsia"/>
          <w:sz w:val="24"/>
          <w:szCs w:val="24"/>
        </w:rPr>
        <w:t>产业结构与经济增长之间的关系，无论是理论还是实证研究，都</w:t>
      </w:r>
      <w:r w:rsidR="00531C4A">
        <w:rPr>
          <w:rFonts w:asciiTheme="minorEastAsia" w:eastAsiaTheme="minorEastAsia" w:hAnsiTheme="minorEastAsia" w:hint="eastAsia"/>
          <w:sz w:val="24"/>
          <w:szCs w:val="24"/>
        </w:rPr>
        <w:t>服务于</w:t>
      </w:r>
      <w:r w:rsidRPr="00684947">
        <w:rPr>
          <w:rFonts w:asciiTheme="minorEastAsia" w:eastAsiaTheme="minorEastAsia" w:hAnsiTheme="minorEastAsia"/>
          <w:sz w:val="24"/>
          <w:szCs w:val="24"/>
        </w:rPr>
        <w:t>国家产业结构政策</w:t>
      </w:r>
      <w:r w:rsidR="00531C4A">
        <w:rPr>
          <w:rFonts w:asciiTheme="minorEastAsia" w:eastAsiaTheme="minorEastAsia" w:hAnsiTheme="minorEastAsia"/>
          <w:sz w:val="24"/>
          <w:szCs w:val="24"/>
        </w:rPr>
        <w:t>。产业结构的调整</w:t>
      </w:r>
      <w:r w:rsidR="00531C4A">
        <w:rPr>
          <w:rFonts w:asciiTheme="minorEastAsia" w:eastAsiaTheme="minorEastAsia" w:hAnsiTheme="minorEastAsia" w:hint="eastAsia"/>
          <w:sz w:val="24"/>
          <w:szCs w:val="24"/>
        </w:rPr>
        <w:t>与</w:t>
      </w:r>
      <w:r w:rsidRPr="00684947">
        <w:rPr>
          <w:rFonts w:asciiTheme="minorEastAsia" w:eastAsiaTheme="minorEastAsia" w:hAnsiTheme="minorEastAsia"/>
          <w:sz w:val="24"/>
          <w:szCs w:val="24"/>
        </w:rPr>
        <w:t>优化不是</w:t>
      </w:r>
      <w:r w:rsidR="00531C4A">
        <w:rPr>
          <w:rFonts w:asciiTheme="minorEastAsia" w:eastAsiaTheme="minorEastAsia" w:hAnsiTheme="minorEastAsia" w:hint="eastAsia"/>
          <w:sz w:val="24"/>
          <w:szCs w:val="24"/>
        </w:rPr>
        <w:t>永久</w:t>
      </w:r>
      <w:r w:rsidRPr="00684947">
        <w:rPr>
          <w:rFonts w:asciiTheme="minorEastAsia" w:eastAsiaTheme="minorEastAsia" w:hAnsiTheme="minorEastAsia"/>
          <w:sz w:val="24"/>
          <w:szCs w:val="24"/>
        </w:rPr>
        <w:t>的，而是一个国家或地区的经济发展过程中永恒的主题，最终目标是实现</w:t>
      </w:r>
      <w:r w:rsidR="00531C4A">
        <w:rPr>
          <w:rFonts w:asciiTheme="minorEastAsia" w:eastAsiaTheme="minorEastAsia" w:hAnsiTheme="minorEastAsia" w:hint="eastAsia"/>
          <w:sz w:val="24"/>
          <w:szCs w:val="24"/>
        </w:rPr>
        <w:t>经济</w:t>
      </w:r>
      <w:r w:rsidR="00531C4A">
        <w:rPr>
          <w:rFonts w:asciiTheme="minorEastAsia" w:eastAsiaTheme="minorEastAsia" w:hAnsiTheme="minorEastAsia"/>
          <w:sz w:val="24"/>
          <w:szCs w:val="24"/>
        </w:rPr>
        <w:t>的</w:t>
      </w:r>
      <w:r w:rsidR="00531C4A">
        <w:rPr>
          <w:rFonts w:asciiTheme="minorEastAsia" w:eastAsiaTheme="minorEastAsia" w:hAnsiTheme="minorEastAsia" w:hint="eastAsia"/>
          <w:sz w:val="24"/>
          <w:szCs w:val="24"/>
        </w:rPr>
        <w:t>健康</w:t>
      </w:r>
      <w:r w:rsidRPr="00684947">
        <w:rPr>
          <w:rFonts w:asciiTheme="minorEastAsia" w:eastAsiaTheme="minorEastAsia" w:hAnsiTheme="minorEastAsia"/>
          <w:sz w:val="24"/>
          <w:szCs w:val="24"/>
        </w:rPr>
        <w:t>增长。</w:t>
      </w:r>
    </w:p>
    <w:p w:rsidR="00F86C31" w:rsidRDefault="00F86C31" w:rsidP="004633BB">
      <w:pPr>
        <w:pStyle w:val="1"/>
        <w:rPr>
          <w:rFonts w:ascii="黑体" w:hAnsi="黑体"/>
          <w:szCs w:val="28"/>
        </w:rPr>
      </w:pPr>
      <w:bookmarkStart w:id="6" w:name="_Toc421202792"/>
      <w:bookmarkStart w:id="7" w:name="_Toc421242316"/>
    </w:p>
    <w:p w:rsidR="000A7449" w:rsidRPr="00FF517B" w:rsidRDefault="000A7449" w:rsidP="004633BB">
      <w:pPr>
        <w:pStyle w:val="1"/>
        <w:rPr>
          <w:rFonts w:ascii="黑体" w:hAnsi="黑体"/>
          <w:szCs w:val="28"/>
        </w:rPr>
      </w:pPr>
      <w:r w:rsidRPr="00FF517B">
        <w:rPr>
          <w:rFonts w:ascii="黑体" w:hAnsi="黑体" w:hint="eastAsia"/>
          <w:szCs w:val="28"/>
        </w:rPr>
        <w:t xml:space="preserve">1.3   </w:t>
      </w:r>
      <w:r w:rsidR="00F5720F" w:rsidRPr="00FF517B">
        <w:rPr>
          <w:rFonts w:ascii="黑体" w:hAnsi="黑体" w:hint="eastAsia"/>
          <w:szCs w:val="28"/>
        </w:rPr>
        <w:t>我国</w:t>
      </w:r>
      <w:r w:rsidRPr="00FF517B">
        <w:rPr>
          <w:rFonts w:ascii="黑体" w:hAnsi="黑体" w:hint="eastAsia"/>
          <w:szCs w:val="28"/>
        </w:rPr>
        <w:t>产业结构变动与经济增长</w:t>
      </w:r>
      <w:r w:rsidR="00F5720F" w:rsidRPr="00FF517B">
        <w:rPr>
          <w:rFonts w:ascii="黑体" w:hAnsi="黑体" w:hint="eastAsia"/>
          <w:szCs w:val="28"/>
        </w:rPr>
        <w:t>文献概述</w:t>
      </w:r>
      <w:bookmarkEnd w:id="6"/>
      <w:bookmarkEnd w:id="7"/>
    </w:p>
    <w:p w:rsidR="000A7449" w:rsidRDefault="00531C4A" w:rsidP="00536314">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经济增长一直是经济学家研究的主题，产业结构与经济增长之间的</w:t>
      </w:r>
      <w:r w:rsidR="000A7449" w:rsidRPr="00D2179C">
        <w:rPr>
          <w:rFonts w:asciiTheme="minorEastAsia" w:eastAsiaTheme="minorEastAsia" w:hAnsiTheme="minorEastAsia" w:hint="eastAsia"/>
          <w:sz w:val="24"/>
          <w:szCs w:val="24"/>
        </w:rPr>
        <w:t>关系就</w:t>
      </w:r>
      <w:r>
        <w:rPr>
          <w:rFonts w:asciiTheme="minorEastAsia" w:eastAsiaTheme="minorEastAsia" w:hAnsiTheme="minorEastAsia" w:hint="eastAsia"/>
          <w:sz w:val="24"/>
          <w:szCs w:val="24"/>
        </w:rPr>
        <w:t>是</w:t>
      </w:r>
      <w:r w:rsidR="000A7449" w:rsidRPr="00D2179C">
        <w:rPr>
          <w:rFonts w:asciiTheme="minorEastAsia" w:eastAsiaTheme="minorEastAsia" w:hAnsiTheme="minorEastAsia" w:hint="eastAsia"/>
          <w:sz w:val="24"/>
          <w:szCs w:val="24"/>
        </w:rPr>
        <w:t>在西方经济学家对经济增长的研究中逐渐清晰</w:t>
      </w:r>
      <w:r>
        <w:rPr>
          <w:rFonts w:asciiTheme="minorEastAsia" w:eastAsiaTheme="minorEastAsia" w:hAnsiTheme="minorEastAsia" w:hint="eastAsia"/>
          <w:sz w:val="24"/>
          <w:szCs w:val="24"/>
        </w:rPr>
        <w:t>的。随着现代经济学研究的发</w:t>
      </w:r>
      <w:r>
        <w:rPr>
          <w:rFonts w:asciiTheme="minorEastAsia" w:eastAsiaTheme="minorEastAsia" w:hAnsiTheme="minorEastAsia" w:hint="eastAsia"/>
          <w:sz w:val="24"/>
          <w:szCs w:val="24"/>
        </w:rPr>
        <w:lastRenderedPageBreak/>
        <w:t>展，三大</w:t>
      </w:r>
      <w:r w:rsidR="000A7449" w:rsidRPr="00D2179C">
        <w:rPr>
          <w:rFonts w:asciiTheme="minorEastAsia" w:eastAsiaTheme="minorEastAsia" w:hAnsiTheme="minorEastAsia" w:hint="eastAsia"/>
          <w:sz w:val="24"/>
          <w:szCs w:val="24"/>
        </w:rPr>
        <w:t>产业划分理论的提出，经济学家们逐渐认识到产业结构</w:t>
      </w:r>
      <w:r>
        <w:rPr>
          <w:rFonts w:asciiTheme="minorEastAsia" w:eastAsiaTheme="minorEastAsia" w:hAnsiTheme="minorEastAsia" w:hint="eastAsia"/>
          <w:sz w:val="24"/>
          <w:szCs w:val="24"/>
        </w:rPr>
        <w:t>变动在经济增长中发挥了重要作用，并</w:t>
      </w:r>
      <w:r w:rsidR="000A7449" w:rsidRPr="00D2179C">
        <w:rPr>
          <w:rFonts w:asciiTheme="minorEastAsia" w:eastAsiaTheme="minorEastAsia" w:hAnsiTheme="minorEastAsia" w:hint="eastAsia"/>
          <w:sz w:val="24"/>
          <w:szCs w:val="24"/>
        </w:rPr>
        <w:t>对产业结构变动与经济增长</w:t>
      </w:r>
      <w:r>
        <w:rPr>
          <w:rFonts w:asciiTheme="minorEastAsia" w:eastAsiaTheme="minorEastAsia" w:hAnsiTheme="minorEastAsia" w:hint="eastAsia"/>
          <w:sz w:val="24"/>
          <w:szCs w:val="24"/>
        </w:rPr>
        <w:t>的关系展开具体研究</w:t>
      </w:r>
      <w:r w:rsidR="000A7449" w:rsidRPr="00D2179C">
        <w:rPr>
          <w:rFonts w:asciiTheme="minorEastAsia" w:eastAsiaTheme="minorEastAsia" w:hAnsiTheme="minorEastAsia" w:hint="eastAsia"/>
          <w:sz w:val="24"/>
          <w:szCs w:val="24"/>
        </w:rPr>
        <w:t>。</w:t>
      </w:r>
    </w:p>
    <w:p w:rsidR="000A7449" w:rsidRPr="00536314" w:rsidRDefault="000A7449" w:rsidP="00536314">
      <w:pPr>
        <w:spacing w:line="300" w:lineRule="auto"/>
        <w:ind w:firstLineChars="200" w:firstLine="480"/>
        <w:rPr>
          <w:rFonts w:asciiTheme="minorEastAsia" w:eastAsiaTheme="minorEastAsia" w:hAnsiTheme="minorEastAsia"/>
          <w:kern w:val="2"/>
          <w:sz w:val="24"/>
          <w:szCs w:val="24"/>
        </w:rPr>
      </w:pPr>
      <w:r w:rsidRPr="00536314">
        <w:rPr>
          <w:rFonts w:asciiTheme="minorEastAsia" w:eastAsiaTheme="minorEastAsia" w:hAnsiTheme="minorEastAsia" w:hint="eastAsia"/>
          <w:sz w:val="24"/>
          <w:szCs w:val="24"/>
        </w:rPr>
        <w:t>研究经济增长结构效应是通过建立模型结合实证因素考察结构变量对经济增长的贡献作用，需要针对不同区域不同时间段的具体经济数据进行断定。</w:t>
      </w:r>
      <w:r w:rsidRPr="00536314">
        <w:rPr>
          <w:rFonts w:asciiTheme="minorEastAsia" w:eastAsiaTheme="minorEastAsia" w:hAnsiTheme="minorEastAsia" w:hint="eastAsia"/>
          <w:kern w:val="2"/>
          <w:sz w:val="24"/>
          <w:szCs w:val="24"/>
        </w:rPr>
        <w:t>石天恒</w:t>
      </w:r>
      <w:r w:rsidR="00F5720F" w:rsidRPr="00536314">
        <w:rPr>
          <w:rFonts w:asciiTheme="minorEastAsia" w:eastAsiaTheme="minorEastAsia" w:hAnsiTheme="minorEastAsia" w:hint="eastAsia"/>
          <w:kern w:val="2"/>
          <w:sz w:val="24"/>
          <w:szCs w:val="24"/>
        </w:rPr>
        <w:t>（2008）</w:t>
      </w:r>
      <w:r w:rsidRPr="00536314">
        <w:rPr>
          <w:rFonts w:asciiTheme="minorEastAsia" w:eastAsiaTheme="minorEastAsia" w:hAnsiTheme="minorEastAsia" w:hint="eastAsia"/>
          <w:kern w:val="2"/>
          <w:sz w:val="24"/>
          <w:szCs w:val="24"/>
        </w:rPr>
        <w:t>采用灰色关联度分析模型和格兰杰因果检验模型对产业结构与经济增长关联关系进行测度。结果表明：产业结构变动与经济增长确实存在着相互关联和影响，实证分析过程印证了经济发展的过程必然伴随着产业经济结构的演化。同时，产业结构的演化又反过来促进经济增长和经济的进一步发展。产业结构变动是影响我国实际经济增长的重要原因，我国经济总量的增长收到产业结构的强有力制约。王旭</w:t>
      </w:r>
      <w:r w:rsidR="00F5720F" w:rsidRPr="00536314">
        <w:rPr>
          <w:rFonts w:asciiTheme="minorEastAsia" w:eastAsiaTheme="minorEastAsia" w:hAnsiTheme="minorEastAsia" w:hint="eastAsia"/>
          <w:kern w:val="2"/>
          <w:sz w:val="24"/>
          <w:szCs w:val="24"/>
        </w:rPr>
        <w:t>（2014）</w:t>
      </w:r>
      <w:r w:rsidRPr="00536314">
        <w:rPr>
          <w:rFonts w:asciiTheme="minorEastAsia" w:eastAsiaTheme="minorEastAsia" w:hAnsiTheme="minorEastAsia" w:hint="eastAsia"/>
          <w:kern w:val="2"/>
          <w:sz w:val="24"/>
          <w:szCs w:val="24"/>
        </w:rPr>
        <w:t>基于时间序列的平稳性检验以及VAR模型对河南省经济增长情况进行分析。结果表明：产业结构与经济增长之间存在长期稳定的均衡关系，劳动结构转换严重滞后于总量增长的要求，三次产值结构存在进一步调整优化的空间。徐东林</w:t>
      </w:r>
      <w:r w:rsidR="00F5720F" w:rsidRPr="00536314">
        <w:rPr>
          <w:rFonts w:asciiTheme="minorEastAsia" w:eastAsiaTheme="minorEastAsia" w:hAnsiTheme="minorEastAsia" w:hint="eastAsia"/>
          <w:kern w:val="2"/>
          <w:sz w:val="24"/>
          <w:szCs w:val="24"/>
        </w:rPr>
        <w:t>(2004)</w:t>
      </w:r>
      <w:r w:rsidRPr="00536314">
        <w:rPr>
          <w:rFonts w:asciiTheme="minorEastAsia" w:eastAsiaTheme="minorEastAsia" w:hAnsiTheme="minorEastAsia" w:hint="eastAsia"/>
          <w:kern w:val="2"/>
          <w:sz w:val="24"/>
          <w:szCs w:val="24"/>
        </w:rPr>
        <w:t>对我国1978~2002年产业结构变化状况和产业结构变化趋势进行定量分析，考察擦产业结构变动引起个产业部门对经济增长的贡献和作用的相应变化。试验检验表明，这一时期我国产业结构变动基本符合工业化发展的演变规律，但从我国经济发展的要求看，产业结构转换滞后于总量增长的要求；进一步优化产业结构，需要着力解决“三农”、提升企业的国际竞争力、加快发展第三产业。</w:t>
      </w:r>
    </w:p>
    <w:p w:rsidR="000A7449" w:rsidRPr="00536314" w:rsidRDefault="000A7449" w:rsidP="00536314">
      <w:pPr>
        <w:spacing w:line="300" w:lineRule="auto"/>
        <w:ind w:firstLineChars="200" w:firstLine="480"/>
        <w:rPr>
          <w:rFonts w:asciiTheme="minorEastAsia" w:eastAsiaTheme="minorEastAsia" w:hAnsiTheme="minorEastAsia"/>
          <w:kern w:val="2"/>
          <w:sz w:val="24"/>
          <w:szCs w:val="24"/>
        </w:rPr>
      </w:pPr>
      <w:r w:rsidRPr="00536314">
        <w:rPr>
          <w:rFonts w:asciiTheme="minorEastAsia" w:eastAsiaTheme="minorEastAsia" w:hAnsiTheme="minorEastAsia" w:hint="eastAsia"/>
          <w:kern w:val="2"/>
          <w:sz w:val="24"/>
          <w:szCs w:val="24"/>
        </w:rPr>
        <w:t>赵广川</w:t>
      </w:r>
      <w:r w:rsidR="00F5720F" w:rsidRPr="00536314">
        <w:rPr>
          <w:rFonts w:asciiTheme="minorEastAsia" w:eastAsiaTheme="minorEastAsia" w:hAnsiTheme="minorEastAsia" w:hint="eastAsia"/>
          <w:kern w:val="2"/>
          <w:sz w:val="24"/>
          <w:szCs w:val="24"/>
        </w:rPr>
        <w:t>（2013）</w:t>
      </w:r>
      <w:r w:rsidRPr="00536314">
        <w:rPr>
          <w:rFonts w:asciiTheme="minorEastAsia" w:eastAsiaTheme="minorEastAsia" w:hAnsiTheme="minorEastAsia" w:hint="eastAsia"/>
          <w:kern w:val="2"/>
          <w:sz w:val="24"/>
          <w:szCs w:val="24"/>
        </w:rPr>
        <w:t>采用定性分析方法，分析江苏省城乡居民消费结构、产业结构与经济增长的演化历程，同时从定量分析的角度出发，运用大量的数据资料，采用VAR模型、协整分析方法分析三者之间的关系，从而增加了文章的说服力。理论和实证分析得到了一致结论：城乡居民消费结构、产业结构与经济增长之间不论在长期还是短期都具有双向互动关系。通过消费结构和产业结构的调整可以促进经济增长，这为现实生活中GDP增速下滑问题提供了一个解决途径。李方正</w:t>
      </w:r>
      <w:r w:rsidR="00F5720F" w:rsidRPr="00536314">
        <w:rPr>
          <w:rFonts w:asciiTheme="minorEastAsia" w:eastAsiaTheme="minorEastAsia" w:hAnsiTheme="minorEastAsia" w:hint="eastAsia"/>
          <w:kern w:val="2"/>
          <w:sz w:val="24"/>
          <w:szCs w:val="24"/>
        </w:rPr>
        <w:t>（2014）</w:t>
      </w:r>
      <w:r w:rsidRPr="00536314">
        <w:rPr>
          <w:rFonts w:asciiTheme="minorEastAsia" w:eastAsiaTheme="minorEastAsia" w:hAnsiTheme="minorEastAsia" w:hint="eastAsia"/>
          <w:kern w:val="2"/>
          <w:sz w:val="24"/>
          <w:szCs w:val="24"/>
        </w:rPr>
        <w:t>用VAR模型，格兰杰因果分析进行了经济结构调整及经济增长分析，我国经济及结构调整的动力及历程分析，经济结构变迁与经济增长的实证研究。通过对经济结构调整与经济增长关系的实证分析，得出:1.从长期来看，我国经济增长与消费结构、产业结构以及金融结构调整呈正方向变化，与所有制结构呈反向变化。2.从短期来看，在消费结构、产业结构以及金融结构的冲击下，经济增长呈现波动式变化。李雯</w:t>
      </w:r>
      <w:r w:rsidR="00F5720F" w:rsidRPr="00536314">
        <w:rPr>
          <w:rFonts w:asciiTheme="minorEastAsia" w:eastAsiaTheme="minorEastAsia" w:hAnsiTheme="minorEastAsia" w:hint="eastAsia"/>
          <w:kern w:val="2"/>
          <w:sz w:val="24"/>
          <w:szCs w:val="24"/>
        </w:rPr>
        <w:t>（2006）</w:t>
      </w:r>
      <w:r w:rsidRPr="00536314">
        <w:rPr>
          <w:rFonts w:asciiTheme="minorEastAsia" w:eastAsiaTheme="minorEastAsia" w:hAnsiTheme="minorEastAsia" w:hint="eastAsia"/>
          <w:kern w:val="2"/>
          <w:sz w:val="24"/>
          <w:szCs w:val="24"/>
        </w:rPr>
        <w:t>用偏离——份额分析法即SSA，选取了2001-2005（即“十五”期间）江苏省以及13各地级市按当年价格计算的GDP、第一产业、第二产业、第三产业产值等数据，将相应数据分别代入模型中计算出苏南、苏中、苏北三地区偏离——份额各分量。</w:t>
      </w:r>
    </w:p>
    <w:p w:rsidR="000A7449" w:rsidRPr="00536314" w:rsidRDefault="000A7449" w:rsidP="00536314">
      <w:pPr>
        <w:spacing w:line="300" w:lineRule="auto"/>
        <w:ind w:firstLineChars="200" w:firstLine="480"/>
        <w:rPr>
          <w:rFonts w:asciiTheme="minorEastAsia" w:eastAsiaTheme="minorEastAsia" w:hAnsiTheme="minorEastAsia"/>
          <w:kern w:val="2"/>
          <w:sz w:val="24"/>
          <w:szCs w:val="24"/>
        </w:rPr>
      </w:pPr>
      <w:r w:rsidRPr="00536314">
        <w:rPr>
          <w:rFonts w:asciiTheme="minorEastAsia" w:eastAsiaTheme="minorEastAsia" w:hAnsiTheme="minorEastAsia" w:hint="eastAsia"/>
          <w:kern w:val="2"/>
          <w:sz w:val="24"/>
          <w:szCs w:val="24"/>
        </w:rPr>
        <w:lastRenderedPageBreak/>
        <w:t>冷玉东</w:t>
      </w:r>
      <w:r w:rsidR="00F5720F" w:rsidRPr="00536314">
        <w:rPr>
          <w:rFonts w:asciiTheme="minorEastAsia" w:eastAsiaTheme="minorEastAsia" w:hAnsiTheme="minorEastAsia" w:hint="eastAsia"/>
          <w:kern w:val="2"/>
          <w:sz w:val="24"/>
          <w:szCs w:val="24"/>
        </w:rPr>
        <w:t>（2010）</w:t>
      </w:r>
      <w:r w:rsidRPr="00536314">
        <w:rPr>
          <w:rFonts w:asciiTheme="minorEastAsia" w:eastAsiaTheme="minorEastAsia" w:hAnsiTheme="minorEastAsia" w:hint="eastAsia"/>
          <w:kern w:val="2"/>
          <w:sz w:val="24"/>
          <w:szCs w:val="24"/>
        </w:rPr>
        <w:t>运用描述性统计分析方法、灰色关联度模型、多部门经济模型、VAR模型、脉冲响应函数和方差分解等统计和计量经济学 方法对陕西省产业结构变动和经济增长关系进行了实证分析，得出结论：（1）山西省产业结构变动是影响经济增长的重要原因。（2）山西省的产业结构较大程度上与经济发展水平相一致，对经济增长有一定的促进作用，但与发达省份和地区的“三、二、一”格局相比，还是有不少的差距。（3）第二产业与经济发展成都关系最为密切，但是第二产业尤其是工业的发展，受外界经济的影响太大，具有很大的波动性和不稳定性。（4）山西省第一产业尤其是农业基础薄弱，总体发展水平滞后；服务业偏小，整体竞争力较低。第一、三产业的当前发展水平是不利于产业结构调整的，对经济发展水平也带来了不理的影响。</w:t>
      </w:r>
    </w:p>
    <w:p w:rsidR="003E1E34" w:rsidRPr="00F86C31" w:rsidRDefault="000A7449" w:rsidP="00F86C31">
      <w:pPr>
        <w:spacing w:line="300" w:lineRule="auto"/>
        <w:ind w:firstLineChars="200" w:firstLine="480"/>
        <w:rPr>
          <w:rFonts w:asciiTheme="majorEastAsia" w:eastAsiaTheme="minorEastAsia" w:hAnsiTheme="majorEastAsia" w:cs="MS Mincho"/>
          <w:bCs/>
          <w:kern w:val="2"/>
          <w:sz w:val="24"/>
          <w:szCs w:val="24"/>
        </w:rPr>
      </w:pPr>
      <w:r w:rsidRPr="00536314">
        <w:rPr>
          <w:rFonts w:asciiTheme="minorEastAsia" w:eastAsiaTheme="minorEastAsia" w:hAnsiTheme="minorEastAsia" w:hint="eastAsia"/>
          <w:kern w:val="2"/>
          <w:sz w:val="24"/>
          <w:szCs w:val="24"/>
        </w:rPr>
        <w:t>邓青、王玉燕</w:t>
      </w:r>
      <w:r w:rsidR="00F5720F" w:rsidRPr="00536314">
        <w:rPr>
          <w:rFonts w:asciiTheme="minorEastAsia" w:eastAsiaTheme="minorEastAsia" w:hAnsiTheme="minorEastAsia" w:hint="eastAsia"/>
          <w:kern w:val="2"/>
          <w:sz w:val="24"/>
          <w:szCs w:val="24"/>
        </w:rPr>
        <w:t>（2009）</w:t>
      </w:r>
      <w:r w:rsidRPr="00536314">
        <w:rPr>
          <w:rFonts w:asciiTheme="minorEastAsia" w:eastAsiaTheme="minorEastAsia" w:hAnsiTheme="minorEastAsia" w:hint="eastAsia"/>
          <w:kern w:val="2"/>
          <w:sz w:val="24"/>
          <w:szCs w:val="24"/>
        </w:rPr>
        <w:t>选取1998</w:t>
      </w:r>
      <w:r w:rsidRPr="00536314">
        <w:rPr>
          <w:rFonts w:asciiTheme="majorEastAsia" w:eastAsiaTheme="minorEastAsia" w:hAnsiTheme="majorEastAsia" w:cs="MS Mincho" w:hint="eastAsia"/>
          <w:bCs/>
          <w:kern w:val="2"/>
          <w:sz w:val="24"/>
          <w:szCs w:val="24"/>
        </w:rPr>
        <w:t>~2010年13年间西部各省份的数据作为顾及样本，以各省份人均GDP衡量经济增长，并作为因变量对作为变量的各产业产值比重进行回归分析，逐步确立了工业是西部各省份经济增长的主导驱动力。在西部大开发的十年左右时间里，工业的共I型按效率远大于建筑业和第三产业各细分行业，第三产业中贡献效率最大的是批发零售及餐饮业，金融业的贡献效率相对较低。</w:t>
      </w:r>
    </w:p>
    <w:p w:rsidR="00F86C31" w:rsidRDefault="00F86C31" w:rsidP="003E1E34">
      <w:pPr>
        <w:pStyle w:val="1"/>
      </w:pPr>
      <w:bookmarkStart w:id="8" w:name="_Toc421202793"/>
      <w:bookmarkStart w:id="9" w:name="_Toc421242317"/>
    </w:p>
    <w:p w:rsidR="00F5720F" w:rsidRPr="003E1E34" w:rsidRDefault="00F5720F" w:rsidP="003E1E34">
      <w:pPr>
        <w:pStyle w:val="1"/>
      </w:pPr>
      <w:r>
        <w:rPr>
          <w:rFonts w:hint="eastAsia"/>
        </w:rPr>
        <w:t>1.4</w:t>
      </w:r>
      <w:r>
        <w:rPr>
          <w:rFonts w:hint="eastAsia"/>
        </w:rPr>
        <w:t>研究思路与方法</w:t>
      </w:r>
      <w:bookmarkEnd w:id="8"/>
      <w:bookmarkEnd w:id="9"/>
    </w:p>
    <w:p w:rsidR="00A8102C" w:rsidRDefault="00FB235A" w:rsidP="00A8102C">
      <w:pPr>
        <w:spacing w:line="300" w:lineRule="auto"/>
        <w:ind w:firstLineChars="200" w:firstLine="480"/>
        <w:rPr>
          <w:rFonts w:asciiTheme="minorEastAsia" w:eastAsiaTheme="minorEastAsia" w:hAnsiTheme="minorEastAsia"/>
          <w:kern w:val="2"/>
          <w:sz w:val="24"/>
          <w:szCs w:val="24"/>
        </w:rPr>
      </w:pPr>
      <w:r w:rsidRPr="00FB235A">
        <w:rPr>
          <w:rFonts w:asciiTheme="minorEastAsia" w:eastAsiaTheme="minorEastAsia" w:hAnsiTheme="minorEastAsia" w:hint="eastAsia"/>
          <w:kern w:val="2"/>
          <w:sz w:val="24"/>
          <w:szCs w:val="24"/>
        </w:rPr>
        <w:t>本文是从产业结构变动与经济增长</w:t>
      </w:r>
      <w:r w:rsidR="00531C4A">
        <w:rPr>
          <w:rFonts w:asciiTheme="minorEastAsia" w:eastAsiaTheme="minorEastAsia" w:hAnsiTheme="minorEastAsia" w:hint="eastAsia"/>
          <w:kern w:val="2"/>
          <w:sz w:val="24"/>
          <w:szCs w:val="24"/>
        </w:rPr>
        <w:t>之间的</w:t>
      </w:r>
      <w:r w:rsidRPr="00FB235A">
        <w:rPr>
          <w:rFonts w:asciiTheme="minorEastAsia" w:eastAsiaTheme="minorEastAsia" w:hAnsiTheme="minorEastAsia" w:hint="eastAsia"/>
          <w:kern w:val="2"/>
          <w:sz w:val="24"/>
          <w:szCs w:val="24"/>
        </w:rPr>
        <w:t>关系</w:t>
      </w:r>
      <w:r w:rsidR="00531C4A">
        <w:rPr>
          <w:rFonts w:asciiTheme="minorEastAsia" w:eastAsiaTheme="minorEastAsia" w:hAnsiTheme="minorEastAsia" w:hint="eastAsia"/>
          <w:kern w:val="2"/>
          <w:sz w:val="24"/>
          <w:szCs w:val="24"/>
        </w:rPr>
        <w:t>，入手进行统计研究，</w:t>
      </w:r>
      <w:r w:rsidRPr="00FB235A">
        <w:rPr>
          <w:rFonts w:asciiTheme="minorEastAsia" w:eastAsiaTheme="minorEastAsia" w:hAnsiTheme="minorEastAsia" w:hint="eastAsia"/>
          <w:kern w:val="2"/>
          <w:sz w:val="24"/>
          <w:szCs w:val="24"/>
        </w:rPr>
        <w:t>采用定性分析与定量分</w:t>
      </w:r>
      <w:r w:rsidR="00531C4A">
        <w:rPr>
          <w:rFonts w:asciiTheme="minorEastAsia" w:eastAsiaTheme="minorEastAsia" w:hAnsiTheme="minorEastAsia" w:hint="eastAsia"/>
          <w:kern w:val="2"/>
          <w:sz w:val="24"/>
          <w:szCs w:val="24"/>
        </w:rPr>
        <w:t>析相结合的研究方法。对产业结构变动与经济增长的相互关系进行</w:t>
      </w:r>
      <w:r w:rsidRPr="00FB235A">
        <w:rPr>
          <w:rFonts w:asciiTheme="minorEastAsia" w:eastAsiaTheme="minorEastAsia" w:hAnsiTheme="minorEastAsia" w:hint="eastAsia"/>
          <w:kern w:val="2"/>
          <w:sz w:val="24"/>
          <w:szCs w:val="24"/>
        </w:rPr>
        <w:t>了定性描述，在此基础上，对产业结构变动与经济增长的影响机理进行了深入</w:t>
      </w:r>
      <w:r w:rsidR="00531C4A">
        <w:rPr>
          <w:rFonts w:asciiTheme="minorEastAsia" w:eastAsiaTheme="minorEastAsia" w:hAnsiTheme="minorEastAsia" w:hint="eastAsia"/>
          <w:kern w:val="2"/>
          <w:sz w:val="24"/>
          <w:szCs w:val="24"/>
        </w:rPr>
        <w:t>的定</w:t>
      </w:r>
      <w:r w:rsidRPr="00FB235A">
        <w:rPr>
          <w:rFonts w:asciiTheme="minorEastAsia" w:eastAsiaTheme="minorEastAsia" w:hAnsiTheme="minorEastAsia" w:hint="eastAsia"/>
          <w:kern w:val="2"/>
          <w:sz w:val="24"/>
          <w:szCs w:val="24"/>
        </w:rPr>
        <w:t>量经济分析，</w:t>
      </w:r>
      <w:r w:rsidR="00A8102C" w:rsidRPr="00FB235A">
        <w:rPr>
          <w:rFonts w:asciiTheme="minorEastAsia" w:eastAsiaTheme="minorEastAsia" w:hAnsiTheme="minorEastAsia" w:hint="eastAsia"/>
          <w:kern w:val="2"/>
          <w:sz w:val="24"/>
          <w:szCs w:val="24"/>
        </w:rPr>
        <w:t>以实证分析为主要研究方法</w:t>
      </w:r>
      <w:r w:rsidR="00A8102C">
        <w:rPr>
          <w:rFonts w:asciiTheme="minorEastAsia" w:eastAsiaTheme="minorEastAsia" w:hAnsiTheme="minorEastAsia" w:hint="eastAsia"/>
          <w:kern w:val="2"/>
          <w:sz w:val="24"/>
          <w:szCs w:val="24"/>
        </w:rPr>
        <w:t>，</w:t>
      </w:r>
      <w:r w:rsidR="00531C4A">
        <w:rPr>
          <w:rFonts w:asciiTheme="minorEastAsia" w:eastAsiaTheme="minorEastAsia" w:hAnsiTheme="minorEastAsia" w:hint="eastAsia"/>
          <w:kern w:val="2"/>
          <w:sz w:val="24"/>
          <w:szCs w:val="24"/>
        </w:rPr>
        <w:t>对</w:t>
      </w:r>
      <w:r w:rsidRPr="00FB235A">
        <w:rPr>
          <w:rFonts w:asciiTheme="minorEastAsia" w:eastAsiaTheme="minorEastAsia" w:hAnsiTheme="minorEastAsia" w:hint="eastAsia"/>
          <w:kern w:val="2"/>
          <w:sz w:val="24"/>
          <w:szCs w:val="24"/>
        </w:rPr>
        <w:t>主要经济变量之间的数理关系</w:t>
      </w:r>
      <w:r w:rsidR="00531C4A">
        <w:rPr>
          <w:rFonts w:asciiTheme="minorEastAsia" w:eastAsiaTheme="minorEastAsia" w:hAnsiTheme="minorEastAsia" w:hint="eastAsia"/>
          <w:kern w:val="2"/>
          <w:sz w:val="24"/>
          <w:szCs w:val="24"/>
        </w:rPr>
        <w:t>进行了深刻揭示</w:t>
      </w:r>
      <w:r w:rsidRPr="00FB235A">
        <w:rPr>
          <w:rFonts w:asciiTheme="minorEastAsia" w:eastAsiaTheme="minorEastAsia" w:hAnsiTheme="minorEastAsia" w:hint="eastAsia"/>
          <w:kern w:val="2"/>
          <w:sz w:val="24"/>
          <w:szCs w:val="24"/>
        </w:rPr>
        <w:t>。从统计</w:t>
      </w:r>
      <w:r w:rsidR="00A8102C">
        <w:rPr>
          <w:rFonts w:asciiTheme="minorEastAsia" w:eastAsiaTheme="minorEastAsia" w:hAnsiTheme="minorEastAsia" w:hint="eastAsia"/>
          <w:kern w:val="2"/>
          <w:sz w:val="24"/>
          <w:szCs w:val="24"/>
        </w:rPr>
        <w:t>的角度进行研究，使</w:t>
      </w:r>
      <w:r w:rsidRPr="00FB235A">
        <w:rPr>
          <w:rFonts w:asciiTheme="minorEastAsia" w:eastAsiaTheme="minorEastAsia" w:hAnsiTheme="minorEastAsia" w:hint="eastAsia"/>
          <w:kern w:val="2"/>
          <w:sz w:val="24"/>
          <w:szCs w:val="24"/>
        </w:rPr>
        <w:t>用了多种统计分析方法，</w:t>
      </w:r>
      <w:r w:rsidR="00A8102C" w:rsidRPr="00FB235A">
        <w:rPr>
          <w:rFonts w:asciiTheme="minorEastAsia" w:eastAsiaTheme="minorEastAsia" w:hAnsiTheme="minorEastAsia" w:hint="eastAsia"/>
          <w:kern w:val="2"/>
          <w:sz w:val="24"/>
          <w:szCs w:val="24"/>
        </w:rPr>
        <w:t>分析及计算</w:t>
      </w:r>
      <w:r w:rsidRPr="00FB235A">
        <w:rPr>
          <w:rFonts w:asciiTheme="minorEastAsia" w:eastAsiaTheme="minorEastAsia" w:hAnsiTheme="minorEastAsia" w:hint="eastAsia"/>
          <w:kern w:val="2"/>
          <w:sz w:val="24"/>
          <w:szCs w:val="24"/>
        </w:rPr>
        <w:t>大量的统计数据</w:t>
      </w:r>
      <w:r w:rsidR="00A8102C">
        <w:rPr>
          <w:rFonts w:asciiTheme="minorEastAsia" w:eastAsiaTheme="minorEastAsia" w:hAnsiTheme="minorEastAsia" w:hint="eastAsia"/>
          <w:kern w:val="2"/>
          <w:sz w:val="24"/>
          <w:szCs w:val="24"/>
        </w:rPr>
        <w:t>。</w:t>
      </w:r>
      <w:r w:rsidRPr="00690849">
        <w:rPr>
          <w:rFonts w:asciiTheme="minorEastAsia" w:eastAsiaTheme="minorEastAsia" w:hAnsiTheme="minorEastAsia" w:hint="eastAsia"/>
          <w:kern w:val="10"/>
          <w:sz w:val="24"/>
          <w:szCs w:val="24"/>
        </w:rPr>
        <w:t>运用</w:t>
      </w:r>
      <w:r w:rsidR="001006CF">
        <w:rPr>
          <w:rFonts w:asciiTheme="minorEastAsia" w:eastAsiaTheme="minorEastAsia" w:hAnsiTheme="minorEastAsia" w:hint="eastAsia"/>
          <w:kern w:val="10"/>
          <w:sz w:val="24"/>
          <w:szCs w:val="24"/>
        </w:rPr>
        <w:t>相关分析</w:t>
      </w:r>
      <w:r w:rsidRPr="00690849">
        <w:rPr>
          <w:rFonts w:asciiTheme="minorEastAsia" w:eastAsiaTheme="minorEastAsia" w:hAnsiTheme="minorEastAsia" w:hint="eastAsia"/>
          <w:kern w:val="10"/>
          <w:sz w:val="24"/>
          <w:szCs w:val="24"/>
        </w:rPr>
        <w:t>、</w:t>
      </w:r>
      <w:r w:rsidR="001006CF">
        <w:rPr>
          <w:rFonts w:asciiTheme="minorEastAsia" w:eastAsiaTheme="minorEastAsia" w:hAnsiTheme="minorEastAsia" w:hint="eastAsia"/>
          <w:kern w:val="10"/>
          <w:sz w:val="24"/>
          <w:szCs w:val="24"/>
        </w:rPr>
        <w:t>因果分析和</w:t>
      </w:r>
      <w:r>
        <w:rPr>
          <w:rFonts w:asciiTheme="minorEastAsia" w:eastAsiaTheme="minorEastAsia" w:hAnsiTheme="minorEastAsia" w:hint="eastAsia"/>
          <w:kern w:val="10"/>
          <w:sz w:val="24"/>
          <w:szCs w:val="24"/>
        </w:rPr>
        <w:t>回归</w:t>
      </w:r>
      <w:r w:rsidR="00A8102C">
        <w:rPr>
          <w:rFonts w:asciiTheme="minorEastAsia" w:eastAsiaTheme="minorEastAsia" w:hAnsiTheme="minorEastAsia" w:hint="eastAsia"/>
          <w:kern w:val="10"/>
          <w:sz w:val="24"/>
          <w:szCs w:val="24"/>
        </w:rPr>
        <w:t>分析等比较我国</w:t>
      </w:r>
      <w:r w:rsidRPr="00690849">
        <w:rPr>
          <w:rFonts w:asciiTheme="minorEastAsia" w:eastAsiaTheme="minorEastAsia" w:hAnsiTheme="minorEastAsia" w:hint="eastAsia"/>
          <w:kern w:val="10"/>
          <w:sz w:val="24"/>
          <w:szCs w:val="24"/>
        </w:rPr>
        <w:t>产业结构</w:t>
      </w:r>
      <w:r w:rsidR="00A8102C">
        <w:rPr>
          <w:rFonts w:asciiTheme="minorEastAsia" w:eastAsiaTheme="minorEastAsia" w:hAnsiTheme="minorEastAsia" w:hint="eastAsia"/>
          <w:kern w:val="10"/>
          <w:sz w:val="24"/>
          <w:szCs w:val="24"/>
        </w:rPr>
        <w:t>变动对经济增长的相对优势和劣势，</w:t>
      </w:r>
      <w:r w:rsidR="00A8102C">
        <w:rPr>
          <w:rFonts w:asciiTheme="minorEastAsia" w:eastAsiaTheme="minorEastAsia" w:hAnsiTheme="minorEastAsia" w:hint="eastAsia"/>
          <w:kern w:val="2"/>
          <w:sz w:val="24"/>
          <w:szCs w:val="24"/>
        </w:rPr>
        <w:t>研究产业结构变动与经济增长之间的关系，并</w:t>
      </w:r>
      <w:r w:rsidR="00A8102C" w:rsidRPr="00FB235A">
        <w:rPr>
          <w:rFonts w:asciiTheme="minorEastAsia" w:eastAsiaTheme="minorEastAsia" w:hAnsiTheme="minorEastAsia" w:hint="eastAsia"/>
          <w:kern w:val="2"/>
          <w:sz w:val="24"/>
          <w:szCs w:val="24"/>
        </w:rPr>
        <w:t>提出相关的政策建议。</w:t>
      </w:r>
    </w:p>
    <w:p w:rsidR="00FB235A" w:rsidRPr="00690849" w:rsidRDefault="00FB235A" w:rsidP="00FB235A">
      <w:pPr>
        <w:spacing w:line="300" w:lineRule="auto"/>
        <w:ind w:firstLineChars="200" w:firstLine="480"/>
        <w:rPr>
          <w:rFonts w:asciiTheme="minorEastAsia" w:eastAsiaTheme="minorEastAsia" w:hAnsiTheme="minorEastAsia"/>
          <w:kern w:val="10"/>
          <w:sz w:val="24"/>
          <w:szCs w:val="24"/>
        </w:rPr>
      </w:pPr>
    </w:p>
    <w:p w:rsidR="00FB235A" w:rsidRPr="00FB235A" w:rsidRDefault="00FB235A" w:rsidP="00FB235A">
      <w:pPr>
        <w:spacing w:line="300" w:lineRule="auto"/>
        <w:ind w:firstLineChars="200" w:firstLine="480"/>
        <w:rPr>
          <w:rFonts w:asciiTheme="minorEastAsia" w:eastAsiaTheme="minorEastAsia" w:hAnsiTheme="minorEastAsia"/>
          <w:kern w:val="2"/>
          <w:sz w:val="24"/>
          <w:szCs w:val="24"/>
        </w:rPr>
      </w:pPr>
    </w:p>
    <w:p w:rsidR="000A7449" w:rsidRPr="00504A4A" w:rsidRDefault="000A7449" w:rsidP="004633BB">
      <w:pPr>
        <w:spacing w:line="360" w:lineRule="auto"/>
        <w:ind w:firstLineChars="200" w:firstLine="440"/>
        <w:rPr>
          <w:rFonts w:asciiTheme="minorEastAsia" w:eastAsiaTheme="minorEastAsia" w:hAnsiTheme="minorEastAsia"/>
          <w:kern w:val="2"/>
        </w:rPr>
      </w:pPr>
    </w:p>
    <w:p w:rsidR="00A8102C" w:rsidRDefault="00A8102C" w:rsidP="00A8102C">
      <w:bookmarkStart w:id="10" w:name="_Toc421202794"/>
      <w:bookmarkStart w:id="11" w:name="_Toc421242318"/>
    </w:p>
    <w:p w:rsidR="00A8102C" w:rsidRDefault="00A8102C" w:rsidP="00F5720F">
      <w:pPr>
        <w:pStyle w:val="1"/>
        <w:jc w:val="center"/>
        <w:rPr>
          <w:rFonts w:ascii="Tahoma" w:eastAsia="微软雅黑" w:hAnsi="Tahoma" w:cstheme="minorBidi"/>
          <w:bCs w:val="0"/>
          <w:kern w:val="0"/>
          <w:sz w:val="22"/>
          <w:szCs w:val="22"/>
        </w:rPr>
      </w:pPr>
    </w:p>
    <w:p w:rsidR="00F86C31" w:rsidRPr="00F86C31" w:rsidRDefault="00F86C31" w:rsidP="00F86C31"/>
    <w:p w:rsidR="000A7449" w:rsidRPr="001130E6" w:rsidRDefault="000A7449" w:rsidP="00F5720F">
      <w:pPr>
        <w:pStyle w:val="1"/>
        <w:jc w:val="center"/>
        <w:rPr>
          <w:rFonts w:ascii="黑体" w:hAnsi="黑体"/>
          <w:sz w:val="30"/>
          <w:szCs w:val="30"/>
        </w:rPr>
      </w:pPr>
      <w:r w:rsidRPr="001130E6">
        <w:rPr>
          <w:rFonts w:ascii="黑体" w:hAnsi="黑体" w:hint="eastAsia"/>
          <w:sz w:val="30"/>
          <w:szCs w:val="30"/>
        </w:rPr>
        <w:lastRenderedPageBreak/>
        <w:t>第</w:t>
      </w:r>
      <w:r w:rsidR="00EE32FB">
        <w:rPr>
          <w:rFonts w:ascii="黑体" w:hAnsi="黑体" w:hint="eastAsia"/>
          <w:sz w:val="30"/>
          <w:szCs w:val="30"/>
        </w:rPr>
        <w:t>二</w:t>
      </w:r>
      <w:r w:rsidRPr="001130E6">
        <w:rPr>
          <w:rFonts w:ascii="黑体" w:hAnsi="黑体" w:hint="eastAsia"/>
          <w:sz w:val="30"/>
          <w:szCs w:val="30"/>
        </w:rPr>
        <w:t>章   产业结构与经济增长</w:t>
      </w:r>
      <w:r w:rsidR="00F5720F" w:rsidRPr="001130E6">
        <w:rPr>
          <w:rFonts w:ascii="黑体" w:hAnsi="黑体" w:hint="eastAsia"/>
          <w:sz w:val="30"/>
          <w:szCs w:val="30"/>
        </w:rPr>
        <w:t>关系的理论分析</w:t>
      </w:r>
      <w:bookmarkEnd w:id="10"/>
      <w:bookmarkEnd w:id="11"/>
    </w:p>
    <w:p w:rsidR="000A7449" w:rsidRDefault="000A7449" w:rsidP="00F5720F">
      <w:pPr>
        <w:spacing w:line="220" w:lineRule="atLeast"/>
        <w:rPr>
          <w:rFonts w:asciiTheme="minorEastAsia" w:eastAsiaTheme="minorEastAsia" w:hAnsiTheme="minorEastAsia"/>
          <w:sz w:val="24"/>
          <w:szCs w:val="24"/>
        </w:rPr>
      </w:pPr>
    </w:p>
    <w:p w:rsidR="000A7449" w:rsidRPr="003E1E34" w:rsidRDefault="00F5720F" w:rsidP="003E1E34">
      <w:pPr>
        <w:pStyle w:val="1"/>
        <w:rPr>
          <w:rFonts w:ascii="黑体" w:hAnsi="黑体"/>
          <w:szCs w:val="28"/>
        </w:rPr>
      </w:pPr>
      <w:bookmarkStart w:id="12" w:name="_Toc421202795"/>
      <w:bookmarkStart w:id="13" w:name="_Toc421242319"/>
      <w:r>
        <w:rPr>
          <w:rFonts w:ascii="黑体" w:hAnsi="黑体" w:hint="eastAsia"/>
          <w:szCs w:val="28"/>
        </w:rPr>
        <w:t>2.1</w:t>
      </w:r>
      <w:r w:rsidR="000A7449" w:rsidRPr="00F5720F">
        <w:rPr>
          <w:rFonts w:ascii="黑体" w:hAnsi="黑体" w:hint="eastAsia"/>
          <w:szCs w:val="28"/>
        </w:rPr>
        <w:t xml:space="preserve">  经济增长</w:t>
      </w:r>
      <w:r>
        <w:rPr>
          <w:rFonts w:ascii="黑体" w:hAnsi="黑体" w:hint="eastAsia"/>
          <w:szCs w:val="28"/>
        </w:rPr>
        <w:t>及其阶段划分</w:t>
      </w:r>
      <w:bookmarkEnd w:id="12"/>
      <w:bookmarkEnd w:id="13"/>
    </w:p>
    <w:p w:rsidR="001006CF" w:rsidRPr="001006CF"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经济增长在一国的不同时期或不同国家之间是不能随意进行比较的。</w:t>
      </w:r>
      <w:r w:rsidR="001006CF" w:rsidRPr="001006CF">
        <w:rPr>
          <w:rFonts w:asciiTheme="minorEastAsia" w:eastAsiaTheme="minorEastAsia" w:hAnsiTheme="minorEastAsia" w:hint="eastAsia"/>
          <w:sz w:val="24"/>
          <w:szCs w:val="24"/>
        </w:rPr>
        <w:t>现实的经济情况是，目前我国经济增长率高，而发达国家的经济增长率低。通过对两国经济增长率的比较，有人得出结论，我国不用多久就可以赶上美国。这种做法实际上表明了一个误区，即只关注量的变化，而忽视质的变化。</w:t>
      </w:r>
    </w:p>
    <w:p w:rsidR="000A7449" w:rsidRDefault="001006CF" w:rsidP="001006CF">
      <w:pPr>
        <w:spacing w:line="300" w:lineRule="auto"/>
        <w:ind w:firstLineChars="200" w:firstLine="480"/>
        <w:rPr>
          <w:rFonts w:asciiTheme="minorEastAsia" w:eastAsiaTheme="minorEastAsia" w:hAnsiTheme="minorEastAsia"/>
          <w:sz w:val="24"/>
          <w:szCs w:val="24"/>
        </w:rPr>
      </w:pPr>
      <w:r w:rsidRPr="00173CDF">
        <w:rPr>
          <w:rFonts w:asciiTheme="minorEastAsia" w:eastAsiaTheme="minorEastAsia" w:hAnsiTheme="minorEastAsia" w:hint="eastAsia"/>
          <w:sz w:val="24"/>
          <w:szCs w:val="24"/>
        </w:rPr>
        <w:t>这</w:t>
      </w:r>
      <w:r w:rsidR="00173CDF" w:rsidRPr="00173CDF">
        <w:rPr>
          <w:rFonts w:asciiTheme="minorEastAsia" w:eastAsiaTheme="minorEastAsia" w:hAnsiTheme="minorEastAsia" w:hint="eastAsia"/>
          <w:sz w:val="24"/>
          <w:szCs w:val="24"/>
        </w:rPr>
        <w:t>就</w:t>
      </w:r>
      <w:r w:rsidRPr="00173CDF">
        <w:rPr>
          <w:rFonts w:asciiTheme="minorEastAsia" w:eastAsiaTheme="minorEastAsia" w:hAnsiTheme="minorEastAsia" w:hint="eastAsia"/>
          <w:sz w:val="24"/>
          <w:szCs w:val="24"/>
        </w:rPr>
        <w:t>可以解释当前</w:t>
      </w:r>
      <w:r w:rsidR="00173CDF" w:rsidRPr="00173CDF">
        <w:rPr>
          <w:rFonts w:asciiTheme="minorEastAsia" w:eastAsiaTheme="minorEastAsia" w:hAnsiTheme="minorEastAsia" w:hint="eastAsia"/>
          <w:sz w:val="24"/>
          <w:szCs w:val="24"/>
        </w:rPr>
        <w:t>我国</w:t>
      </w:r>
      <w:r w:rsidRPr="00173CDF">
        <w:rPr>
          <w:rFonts w:asciiTheme="minorEastAsia" w:eastAsiaTheme="minorEastAsia" w:hAnsiTheme="minorEastAsia" w:hint="eastAsia"/>
          <w:sz w:val="24"/>
          <w:szCs w:val="24"/>
        </w:rPr>
        <w:t>的经济增长率</w:t>
      </w:r>
      <w:r w:rsidR="00173CDF" w:rsidRPr="00173CDF">
        <w:rPr>
          <w:rFonts w:asciiTheme="minorEastAsia" w:eastAsiaTheme="minorEastAsia" w:hAnsiTheme="minorEastAsia" w:hint="eastAsia"/>
          <w:sz w:val="24"/>
          <w:szCs w:val="24"/>
        </w:rPr>
        <w:t>比较高，但因为和</w:t>
      </w:r>
      <w:r w:rsidRPr="00173CDF">
        <w:rPr>
          <w:rFonts w:asciiTheme="minorEastAsia" w:eastAsiaTheme="minorEastAsia" w:hAnsiTheme="minorEastAsia" w:hint="eastAsia"/>
          <w:sz w:val="24"/>
          <w:szCs w:val="24"/>
        </w:rPr>
        <w:t>美国这样的发达国家</w:t>
      </w:r>
      <w:r w:rsidR="00173CDF" w:rsidRPr="00173CDF">
        <w:rPr>
          <w:rFonts w:asciiTheme="minorEastAsia" w:eastAsiaTheme="minorEastAsia" w:hAnsiTheme="minorEastAsia" w:hint="eastAsia"/>
          <w:sz w:val="24"/>
          <w:szCs w:val="24"/>
        </w:rPr>
        <w:t>处于</w:t>
      </w:r>
      <w:r w:rsidRPr="00173CDF">
        <w:rPr>
          <w:rFonts w:asciiTheme="minorEastAsia" w:eastAsiaTheme="minorEastAsia" w:hAnsiTheme="minorEastAsia" w:hint="eastAsia"/>
          <w:sz w:val="24"/>
          <w:szCs w:val="24"/>
        </w:rPr>
        <w:t>不同的经济系统，所以两个国家</w:t>
      </w:r>
      <w:r w:rsidR="00173CDF" w:rsidRPr="00173CDF">
        <w:rPr>
          <w:rFonts w:asciiTheme="minorEastAsia" w:eastAsiaTheme="minorEastAsia" w:hAnsiTheme="minorEastAsia" w:hint="eastAsia"/>
          <w:sz w:val="24"/>
          <w:szCs w:val="24"/>
        </w:rPr>
        <w:t>不具备可比性。</w:t>
      </w:r>
      <w:r w:rsidRPr="00173CDF">
        <w:rPr>
          <w:rFonts w:asciiTheme="minorEastAsia" w:eastAsiaTheme="minorEastAsia" w:hAnsiTheme="minorEastAsia" w:hint="eastAsia"/>
          <w:sz w:val="24"/>
          <w:szCs w:val="24"/>
        </w:rPr>
        <w:t>因此，我们</w:t>
      </w:r>
      <w:r w:rsidR="00173CDF" w:rsidRPr="00173CDF">
        <w:rPr>
          <w:rFonts w:asciiTheme="minorEastAsia" w:eastAsiaTheme="minorEastAsia" w:hAnsiTheme="minorEastAsia" w:hint="eastAsia"/>
          <w:sz w:val="24"/>
          <w:szCs w:val="24"/>
        </w:rPr>
        <w:t>既要</w:t>
      </w:r>
      <w:r w:rsidRPr="00173CDF">
        <w:rPr>
          <w:rFonts w:asciiTheme="minorEastAsia" w:eastAsiaTheme="minorEastAsia" w:hAnsiTheme="minorEastAsia" w:hint="eastAsia"/>
          <w:sz w:val="24"/>
          <w:szCs w:val="24"/>
        </w:rPr>
        <w:t>强调经济增长速度，又要注重经济阶段的质量差异。</w:t>
      </w:r>
      <w:r w:rsidR="00F5720F">
        <w:rPr>
          <w:rFonts w:asciiTheme="minorEastAsia" w:eastAsiaTheme="minorEastAsia" w:hAnsiTheme="minorEastAsia" w:hint="eastAsia"/>
          <w:sz w:val="24"/>
          <w:szCs w:val="24"/>
        </w:rPr>
        <w:t>所谓阶段内经济增长是指国家或地区在特定的经济阶段</w:t>
      </w:r>
      <w:r w:rsidR="000A7449" w:rsidRPr="00E219F4">
        <w:rPr>
          <w:rFonts w:asciiTheme="minorEastAsia" w:eastAsiaTheme="minorEastAsia" w:hAnsiTheme="minorEastAsia" w:hint="eastAsia"/>
          <w:sz w:val="24"/>
          <w:szCs w:val="24"/>
        </w:rPr>
        <w:t>内实现的经济总量扩张。此处，我们可以将这种经济增长理解为经济总量的量的扩张过程。</w:t>
      </w:r>
    </w:p>
    <w:p w:rsidR="000A7449"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不同于以往的以各产业产值或以主导产业为</w:t>
      </w:r>
      <w:r w:rsidR="00173CDF">
        <w:rPr>
          <w:rFonts w:asciiTheme="minorEastAsia" w:eastAsiaTheme="minorEastAsia" w:hAnsiTheme="minorEastAsia" w:hint="eastAsia"/>
          <w:sz w:val="24"/>
          <w:szCs w:val="24"/>
        </w:rPr>
        <w:t>基准划分的“农业社会，工业化前期，工业化中期，工业化后期”</w:t>
      </w:r>
      <w:r w:rsidRPr="00E219F4">
        <w:rPr>
          <w:rFonts w:asciiTheme="minorEastAsia" w:eastAsiaTheme="minorEastAsia" w:hAnsiTheme="minorEastAsia" w:hint="eastAsia"/>
          <w:sz w:val="24"/>
          <w:szCs w:val="24"/>
        </w:rPr>
        <w:t>，为深入研究产业结构变动对经济增长的影响，着眼于结构变动，从各产业速度角度划分为农业社会，工业化萌芽，工业化加速，服务社会四个阶段。</w:t>
      </w:r>
    </w:p>
    <w:p w:rsidR="000A7449" w:rsidRPr="00E219F4"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(1)  农业社会经济增长</w:t>
      </w:r>
      <w:r w:rsidR="00F5720F">
        <w:rPr>
          <w:rFonts w:asciiTheme="minorEastAsia" w:eastAsiaTheme="minorEastAsia" w:hAnsiTheme="minorEastAsia" w:hint="eastAsia"/>
          <w:sz w:val="24"/>
          <w:szCs w:val="24"/>
        </w:rPr>
        <w:t>阶段</w:t>
      </w:r>
      <w:r w:rsidRPr="00E219F4">
        <w:rPr>
          <w:rFonts w:asciiTheme="minorEastAsia" w:eastAsiaTheme="minorEastAsia" w:hAnsiTheme="minorEastAsia" w:hint="eastAsia"/>
          <w:sz w:val="24"/>
          <w:szCs w:val="24"/>
        </w:rPr>
        <w:t xml:space="preserve"> </w:t>
      </w:r>
    </w:p>
    <w:p w:rsidR="00ED0A42"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从人类社会经济发展的历史进程加以考察的话，就可以清楚地看到在长期的以农业生产为主的农业社会当中，最发达的，产值比重最大的产业恐怕就是第一产业。那是个相当漫长时期。这一时期虽占据了人类历史的大部分时间，但并没有带来明显的经济增长，也就是说按人口平均计算的实际产出即人均实际产出不存在明显的增长。</w:t>
      </w:r>
    </w:p>
    <w:p w:rsidR="000A7449" w:rsidRPr="00E219F4" w:rsidRDefault="00ED0A42"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 xml:space="preserve"> </w:t>
      </w:r>
      <w:r w:rsidR="000A7449" w:rsidRPr="00E219F4">
        <w:rPr>
          <w:rFonts w:asciiTheme="minorEastAsia" w:eastAsiaTheme="minorEastAsia" w:hAnsiTheme="minorEastAsia" w:hint="eastAsia"/>
          <w:sz w:val="24"/>
          <w:szCs w:val="24"/>
        </w:rPr>
        <w:t>(2)  工业化萌芽经济增长</w:t>
      </w:r>
      <w:r w:rsidR="00F5720F">
        <w:rPr>
          <w:rFonts w:asciiTheme="minorEastAsia" w:eastAsiaTheme="minorEastAsia" w:hAnsiTheme="minorEastAsia" w:hint="eastAsia"/>
          <w:sz w:val="24"/>
          <w:szCs w:val="24"/>
        </w:rPr>
        <w:t>阶段</w:t>
      </w:r>
    </w:p>
    <w:p w:rsidR="00173CDF"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在农业社会后期，工业社会出现萌芽，这一时期的标志是第二产业相对与其他产业的产值开始快速的增加，工业作为经济增长的“引擎”产业开始进入到了推动经济增长的历史舞台。</w:t>
      </w:r>
    </w:p>
    <w:p w:rsidR="000A7449" w:rsidRPr="00E219F4" w:rsidRDefault="00173CDF"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 xml:space="preserve"> </w:t>
      </w:r>
      <w:r w:rsidR="000A7449" w:rsidRPr="00E219F4">
        <w:rPr>
          <w:rFonts w:asciiTheme="minorEastAsia" w:eastAsiaTheme="minorEastAsia" w:hAnsiTheme="minorEastAsia" w:hint="eastAsia"/>
          <w:sz w:val="24"/>
          <w:szCs w:val="24"/>
        </w:rPr>
        <w:t>(3)  工业化加速经济增长</w:t>
      </w:r>
      <w:r w:rsidR="00F5720F">
        <w:rPr>
          <w:rFonts w:asciiTheme="minorEastAsia" w:eastAsiaTheme="minorEastAsia" w:hAnsiTheme="minorEastAsia" w:hint="eastAsia"/>
          <w:sz w:val="24"/>
          <w:szCs w:val="24"/>
        </w:rPr>
        <w:t>阶段</w:t>
      </w:r>
      <w:r w:rsidR="000A7449" w:rsidRPr="00E219F4">
        <w:rPr>
          <w:rFonts w:asciiTheme="minorEastAsia" w:eastAsiaTheme="minorEastAsia" w:hAnsiTheme="minorEastAsia" w:hint="eastAsia"/>
          <w:sz w:val="24"/>
          <w:szCs w:val="24"/>
        </w:rPr>
        <w:t xml:space="preserve"> </w:t>
      </w:r>
    </w:p>
    <w:p w:rsidR="000A7449"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这一时期就是人们通常所说的工业化走向成熟阶段，伴随着经济的快速增长，工业化不断完美，与之相关配套服务行业(即第三产业)也得以高速增长，此时的经济状态产生质的变化，不仅经济增长速度和人均收入水平大为提高，</w:t>
      </w:r>
      <w:r w:rsidRPr="00E219F4">
        <w:rPr>
          <w:rFonts w:asciiTheme="minorEastAsia" w:eastAsiaTheme="minorEastAsia" w:hAnsiTheme="minorEastAsia" w:hint="eastAsia"/>
          <w:sz w:val="24"/>
          <w:szCs w:val="24"/>
        </w:rPr>
        <w:lastRenderedPageBreak/>
        <w:t xml:space="preserve">而且生产技术不断进步，经济结构多样化的趋势日益加强。正如马克思所说：工业革命 100 多年来，人类所创造的财富将远远超过在此以前 2000 </w:t>
      </w:r>
      <w:r w:rsidR="001006CF">
        <w:rPr>
          <w:rFonts w:asciiTheme="minorEastAsia" w:eastAsiaTheme="minorEastAsia" w:hAnsiTheme="minorEastAsia" w:hint="eastAsia"/>
          <w:sz w:val="24"/>
          <w:szCs w:val="24"/>
        </w:rPr>
        <w:t>多年创造的财富总和。</w:t>
      </w:r>
      <w:r w:rsidRPr="00E219F4">
        <w:rPr>
          <w:rFonts w:asciiTheme="minorEastAsia" w:eastAsiaTheme="minorEastAsia" w:hAnsiTheme="minorEastAsia" w:hint="eastAsia"/>
          <w:sz w:val="24"/>
          <w:szCs w:val="24"/>
        </w:rPr>
        <w:t>这一时期无论是工业增长速度还是工业产值比重都大幅度的提高了。</w:t>
      </w:r>
    </w:p>
    <w:p w:rsidR="000A7449" w:rsidRPr="00E219F4" w:rsidRDefault="000A7449" w:rsidP="0053631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(4)  服务社会经济增长</w:t>
      </w:r>
      <w:r w:rsidR="00F5720F">
        <w:rPr>
          <w:rFonts w:asciiTheme="minorEastAsia" w:eastAsiaTheme="minorEastAsia" w:hAnsiTheme="minorEastAsia" w:hint="eastAsia"/>
          <w:sz w:val="24"/>
          <w:szCs w:val="24"/>
        </w:rPr>
        <w:t>阶段</w:t>
      </w:r>
    </w:p>
    <w:p w:rsidR="000A7449" w:rsidRPr="003E1E34" w:rsidRDefault="000A7449" w:rsidP="003E1E3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在这一时期，人们进入一个新的时代——根据个人偏好享受娱乐的时代。此时经济增长对工业发展的促进作用开始降低，取而代之的是服务业、金融业、以及信息产业等第三产业的迅速崛起。从现实来看，美国在 20 世纪 60 年代中期成为这一时代，日本、西欧各国在 60 年代后半期也开始呈现出这个时代的特征。</w:t>
      </w:r>
    </w:p>
    <w:p w:rsidR="00F86C31" w:rsidRDefault="00F86C31" w:rsidP="003E1E34">
      <w:pPr>
        <w:pStyle w:val="1"/>
        <w:rPr>
          <w:rFonts w:ascii="黑体" w:hAnsi="黑体"/>
          <w:szCs w:val="28"/>
        </w:rPr>
      </w:pPr>
      <w:bookmarkStart w:id="14" w:name="_Toc421202796"/>
      <w:bookmarkStart w:id="15" w:name="_Toc421242320"/>
    </w:p>
    <w:p w:rsidR="000A7449" w:rsidRPr="003E1E34" w:rsidRDefault="00F5720F" w:rsidP="003E1E34">
      <w:pPr>
        <w:pStyle w:val="1"/>
        <w:rPr>
          <w:rFonts w:ascii="黑体" w:hAnsi="黑体"/>
          <w:szCs w:val="28"/>
        </w:rPr>
      </w:pPr>
      <w:r>
        <w:rPr>
          <w:rFonts w:ascii="黑体" w:hAnsi="黑体" w:hint="eastAsia"/>
          <w:szCs w:val="28"/>
        </w:rPr>
        <w:t>2.2</w:t>
      </w:r>
      <w:r w:rsidR="000A7449" w:rsidRPr="00F5720F">
        <w:rPr>
          <w:rFonts w:ascii="黑体" w:hAnsi="黑体" w:hint="eastAsia"/>
          <w:szCs w:val="28"/>
        </w:rPr>
        <w:t xml:space="preserve">  产业结构变动对经济增长影响的长短期效应</w:t>
      </w:r>
      <w:r w:rsidR="0035597C">
        <w:rPr>
          <w:rFonts w:ascii="黑体" w:hAnsi="黑体" w:hint="eastAsia"/>
          <w:szCs w:val="28"/>
        </w:rPr>
        <w:t>分析</w:t>
      </w:r>
      <w:bookmarkEnd w:id="14"/>
      <w:bookmarkEnd w:id="15"/>
    </w:p>
    <w:p w:rsidR="00173CDF" w:rsidRDefault="00173CDF" w:rsidP="00173CDF">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根据经济增长阶段的划分，经济增长不仅体现在对</w:t>
      </w:r>
      <w:r w:rsidRPr="00173CDF">
        <w:rPr>
          <w:rFonts w:asciiTheme="minorEastAsia" w:eastAsiaTheme="minorEastAsia" w:hAnsiTheme="minorEastAsia" w:hint="eastAsia"/>
          <w:sz w:val="24"/>
          <w:szCs w:val="24"/>
        </w:rPr>
        <w:t>发展速度的</w:t>
      </w:r>
      <w:r>
        <w:rPr>
          <w:rFonts w:asciiTheme="minorEastAsia" w:eastAsiaTheme="minorEastAsia" w:hAnsiTheme="minorEastAsia" w:hint="eastAsia"/>
          <w:sz w:val="24"/>
          <w:szCs w:val="24"/>
        </w:rPr>
        <w:t>追求</w:t>
      </w:r>
      <w:r w:rsidRPr="00173CDF">
        <w:rPr>
          <w:rFonts w:asciiTheme="minorEastAsia" w:eastAsiaTheme="minorEastAsia" w:hAnsiTheme="minorEastAsia" w:hint="eastAsia"/>
          <w:sz w:val="24"/>
          <w:szCs w:val="24"/>
        </w:rPr>
        <w:t>，而且还反映在经济系统</w:t>
      </w:r>
      <w:r>
        <w:rPr>
          <w:rFonts w:asciiTheme="minorEastAsia" w:eastAsiaTheme="minorEastAsia" w:hAnsiTheme="minorEastAsia" w:hint="eastAsia"/>
          <w:sz w:val="24"/>
          <w:szCs w:val="24"/>
        </w:rPr>
        <w:t>的跳跃</w:t>
      </w:r>
      <w:r w:rsidRPr="00173CDF">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在研究</w:t>
      </w:r>
      <w:r w:rsidRPr="00173CDF">
        <w:rPr>
          <w:rFonts w:asciiTheme="minorEastAsia" w:eastAsiaTheme="minorEastAsia" w:hAnsiTheme="minorEastAsia" w:hint="eastAsia"/>
          <w:sz w:val="24"/>
          <w:szCs w:val="24"/>
        </w:rPr>
        <w:t>产业结构变动对经济增长贡献</w:t>
      </w:r>
      <w:r>
        <w:rPr>
          <w:rFonts w:asciiTheme="minorEastAsia" w:eastAsiaTheme="minorEastAsia" w:hAnsiTheme="minorEastAsia" w:hint="eastAsia"/>
          <w:sz w:val="24"/>
          <w:szCs w:val="24"/>
        </w:rPr>
        <w:t>的时候</w:t>
      </w:r>
      <w:r w:rsidRPr="00173CDF">
        <w:rPr>
          <w:rFonts w:asciiTheme="minorEastAsia" w:eastAsiaTheme="minorEastAsia" w:hAnsiTheme="minorEastAsia" w:hint="eastAsia"/>
          <w:sz w:val="24"/>
          <w:szCs w:val="24"/>
        </w:rPr>
        <w:t>，不仅要研究产业结构变动对系统内的经济增长的影响，我们</w:t>
      </w:r>
      <w:r>
        <w:rPr>
          <w:rFonts w:asciiTheme="minorEastAsia" w:eastAsiaTheme="minorEastAsia" w:hAnsiTheme="minorEastAsia" w:hint="eastAsia"/>
          <w:sz w:val="24"/>
          <w:szCs w:val="24"/>
        </w:rPr>
        <w:t>还</w:t>
      </w:r>
      <w:r w:rsidRPr="00173CDF">
        <w:rPr>
          <w:rFonts w:asciiTheme="minorEastAsia" w:eastAsiaTheme="minorEastAsia" w:hAnsiTheme="minorEastAsia" w:hint="eastAsia"/>
          <w:sz w:val="24"/>
          <w:szCs w:val="24"/>
        </w:rPr>
        <w:t>应该分析</w:t>
      </w:r>
      <w:r>
        <w:rPr>
          <w:rFonts w:asciiTheme="minorEastAsia" w:eastAsiaTheme="minorEastAsia" w:hAnsiTheme="minorEastAsia" w:hint="eastAsia"/>
          <w:sz w:val="24"/>
          <w:szCs w:val="24"/>
        </w:rPr>
        <w:t>产业结构变动对</w:t>
      </w:r>
      <w:r w:rsidRPr="00173CDF">
        <w:rPr>
          <w:rFonts w:asciiTheme="minorEastAsia" w:eastAsiaTheme="minorEastAsia" w:hAnsiTheme="minorEastAsia" w:hint="eastAsia"/>
          <w:sz w:val="24"/>
          <w:szCs w:val="24"/>
        </w:rPr>
        <w:t>长期经济增长</w:t>
      </w:r>
      <w:r>
        <w:rPr>
          <w:rFonts w:asciiTheme="minorEastAsia" w:eastAsiaTheme="minorEastAsia" w:hAnsiTheme="minorEastAsia" w:hint="eastAsia"/>
          <w:sz w:val="24"/>
          <w:szCs w:val="24"/>
        </w:rPr>
        <w:t>的影响</w:t>
      </w:r>
      <w:r w:rsidRPr="00173CDF">
        <w:rPr>
          <w:rFonts w:asciiTheme="minorEastAsia" w:eastAsiaTheme="minorEastAsia" w:hAnsiTheme="minorEastAsia" w:hint="eastAsia"/>
          <w:sz w:val="24"/>
          <w:szCs w:val="24"/>
        </w:rPr>
        <w:t>。</w:t>
      </w:r>
    </w:p>
    <w:p w:rsidR="000A7449" w:rsidRDefault="000A7449" w:rsidP="003E1E34">
      <w:pPr>
        <w:spacing w:line="300" w:lineRule="auto"/>
        <w:ind w:firstLineChars="200" w:firstLine="480"/>
        <w:rPr>
          <w:rFonts w:asciiTheme="minorEastAsia" w:eastAsiaTheme="minorEastAsia" w:hAnsiTheme="minorEastAsia"/>
          <w:sz w:val="24"/>
          <w:szCs w:val="24"/>
        </w:rPr>
      </w:pPr>
      <w:r w:rsidRPr="00E219F4">
        <w:rPr>
          <w:rFonts w:asciiTheme="minorEastAsia" w:eastAsiaTheme="minorEastAsia" w:hAnsiTheme="minorEastAsia" w:hint="eastAsia"/>
          <w:sz w:val="24"/>
          <w:szCs w:val="24"/>
        </w:rPr>
        <w:t>我们在理论分析时，不能略谈</w:t>
      </w:r>
      <w:r w:rsidR="0035597C">
        <w:rPr>
          <w:rFonts w:asciiTheme="minorEastAsia" w:eastAsiaTheme="minorEastAsia" w:hAnsiTheme="minorEastAsia" w:hint="eastAsia"/>
          <w:sz w:val="24"/>
          <w:szCs w:val="24"/>
        </w:rPr>
        <w:t>产业结构变动影响经济增长，而应该明晰这种影响是对短期经济系统</w:t>
      </w:r>
      <w:r w:rsidRPr="00E219F4">
        <w:rPr>
          <w:rFonts w:asciiTheme="minorEastAsia" w:eastAsiaTheme="minorEastAsia" w:hAnsiTheme="minorEastAsia" w:hint="eastAsia"/>
          <w:sz w:val="24"/>
          <w:szCs w:val="24"/>
        </w:rPr>
        <w:t>的影响，还是对长期经济系统质的提高，指导实践时，更不能盲目效法发达国家或地区的产业结构及其变动趋势，同样应该分出长期和短期的产业结构政策。</w:t>
      </w:r>
      <w:r w:rsidR="00A33814" w:rsidRPr="00A33814">
        <w:rPr>
          <w:rFonts w:asciiTheme="minorEastAsia" w:eastAsiaTheme="minorEastAsia" w:hAnsiTheme="minorEastAsia" w:hint="eastAsia"/>
          <w:sz w:val="24"/>
          <w:szCs w:val="24"/>
        </w:rPr>
        <w:t>因为在不同的时期，不同国家的经济发展体系具有质的差异，笼统地制定政策不仅会造成信息量的失真，也可能会有严重的后果。客观地说，当一个国家的经济发展水平较高时，进一步发展经济的空间就大，具有较强的选择性；</w:t>
      </w:r>
      <w:r w:rsidRPr="00E219F4">
        <w:rPr>
          <w:rFonts w:asciiTheme="minorEastAsia" w:eastAsiaTheme="minorEastAsia" w:hAnsiTheme="minorEastAsia" w:hint="eastAsia"/>
          <w:sz w:val="24"/>
          <w:szCs w:val="24"/>
        </w:rPr>
        <w:t>反之，当某国经济发展水平较低时，盲目制定产业结构政策，不仅不能带来经济的持续增长，甚至可能阻碍经济的稳定增长。</w:t>
      </w:r>
    </w:p>
    <w:p w:rsidR="00F86C31" w:rsidRDefault="00F86C31" w:rsidP="003E1E34">
      <w:pPr>
        <w:pStyle w:val="1"/>
        <w:rPr>
          <w:rFonts w:ascii="黑体" w:hAnsi="黑体"/>
          <w:szCs w:val="28"/>
        </w:rPr>
      </w:pPr>
      <w:bookmarkStart w:id="16" w:name="_Toc421202797"/>
      <w:bookmarkStart w:id="17" w:name="_Toc421242321"/>
    </w:p>
    <w:p w:rsidR="000A7449" w:rsidRPr="00985437" w:rsidRDefault="0035597C" w:rsidP="003E1E34">
      <w:pPr>
        <w:pStyle w:val="1"/>
        <w:rPr>
          <w:rFonts w:ascii="黑体" w:hAnsi="黑体"/>
          <w:szCs w:val="28"/>
        </w:rPr>
      </w:pPr>
      <w:r w:rsidRPr="0035597C">
        <w:rPr>
          <w:rFonts w:ascii="黑体" w:hAnsi="黑体" w:hint="eastAsia"/>
          <w:szCs w:val="28"/>
        </w:rPr>
        <w:t>2.3</w:t>
      </w:r>
      <w:r w:rsidR="000A7449" w:rsidRPr="0035597C">
        <w:rPr>
          <w:rFonts w:ascii="黑体" w:hAnsi="黑体" w:hint="eastAsia"/>
          <w:szCs w:val="28"/>
        </w:rPr>
        <w:t xml:space="preserve">  </w:t>
      </w:r>
      <w:r>
        <w:rPr>
          <w:rFonts w:ascii="黑体" w:hAnsi="黑体" w:hint="eastAsia"/>
          <w:szCs w:val="28"/>
        </w:rPr>
        <w:t>短期框架下</w:t>
      </w:r>
      <w:r w:rsidR="000A7449" w:rsidRPr="0035597C">
        <w:rPr>
          <w:rFonts w:ascii="黑体" w:hAnsi="黑体" w:hint="eastAsia"/>
          <w:szCs w:val="28"/>
        </w:rPr>
        <w:t>经济增长与产业结构变动关系分析</w:t>
      </w:r>
      <w:bookmarkEnd w:id="16"/>
      <w:bookmarkEnd w:id="17"/>
    </w:p>
    <w:p w:rsidR="000A7449" w:rsidRPr="003E1E34" w:rsidRDefault="0035597C" w:rsidP="003E1E34">
      <w:pPr>
        <w:pStyle w:val="1"/>
        <w:rPr>
          <w:rFonts w:ascii="黑体" w:hAnsi="黑体"/>
          <w:szCs w:val="28"/>
        </w:rPr>
      </w:pPr>
      <w:bookmarkStart w:id="18" w:name="_Toc421202798"/>
      <w:bookmarkStart w:id="19" w:name="_Toc421242322"/>
      <w:r w:rsidRPr="0035597C">
        <w:rPr>
          <w:rFonts w:ascii="黑体" w:hAnsi="黑体" w:hint="eastAsia"/>
          <w:szCs w:val="28"/>
        </w:rPr>
        <w:t>2.3</w:t>
      </w:r>
      <w:r w:rsidR="000A7449" w:rsidRPr="0035597C">
        <w:rPr>
          <w:rFonts w:ascii="黑体" w:hAnsi="黑体" w:hint="eastAsia"/>
          <w:szCs w:val="28"/>
        </w:rPr>
        <w:t>.1   产业结构变动机理分析</w:t>
      </w:r>
      <w:bookmarkEnd w:id="18"/>
      <w:bookmarkEnd w:id="19"/>
    </w:p>
    <w:p w:rsidR="000A7449" w:rsidRDefault="000A7449" w:rsidP="0053631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回顾经济发展史，在农业社会中，工业乃至第三产业并非主导产业，对整个国民经济增长占据主导贡献地位的是农业，即第一产业，而第二产业和第三产业的增长速度和产值基数都比较低。从农业社会向工业社会的演变是人类社会经济发展中具有划时代意义的飞跃，而这次飞跃的直接推动力就是蒸汽革命所带来技术水平的提高，不仅使工业大规模生产具有了可能性，也空前地使工</w:t>
      </w:r>
      <w:r w:rsidRPr="00623E5E">
        <w:rPr>
          <w:rFonts w:asciiTheme="minorEastAsia" w:eastAsiaTheme="minorEastAsia" w:hAnsiTheme="minorEastAsia" w:hint="eastAsia"/>
          <w:sz w:val="24"/>
          <w:szCs w:val="24"/>
        </w:rPr>
        <w:lastRenderedPageBreak/>
        <w:t>业自身的增长速度远远超越了第一产业的增长速度。于是，人们开始进入了新的经济增长系统之中。说到底，从工业社会的萌芽到工业化加速时期直至服务社会，一个最为重要的推动力就是人类技术的快速提高，使得产业间增长速度出现分化并引起产业贡献率的差异，最终使经济增长的系统开始延伸和发展。</w:t>
      </w:r>
    </w:p>
    <w:p w:rsidR="000A7449" w:rsidRPr="00623E5E" w:rsidRDefault="000A7449" w:rsidP="0053631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 xml:space="preserve">从影响产业结构的因素出发，下面分别从需求和供给角度来研究。 </w:t>
      </w:r>
    </w:p>
    <w:p w:rsidR="000A7449" w:rsidRDefault="00113CDB" w:rsidP="00536314">
      <w:pPr>
        <w:spacing w:line="300" w:lineRule="auto"/>
        <w:ind w:firstLineChars="200" w:firstLine="480"/>
        <w:rPr>
          <w:rFonts w:asciiTheme="minorEastAsia" w:eastAsiaTheme="minorEastAsia" w:hAnsiTheme="minorEastAsia"/>
          <w:sz w:val="24"/>
          <w:szCs w:val="24"/>
        </w:rPr>
      </w:pPr>
      <w:r w:rsidRPr="00113CDB">
        <w:rPr>
          <w:rFonts w:asciiTheme="minorEastAsia" w:eastAsiaTheme="minorEastAsia" w:hAnsiTheme="minorEastAsia" w:hint="eastAsia"/>
          <w:sz w:val="24"/>
          <w:szCs w:val="24"/>
        </w:rPr>
        <w:t>随着经济总量的扩大，人均财富占有</w:t>
      </w:r>
      <w:r>
        <w:rPr>
          <w:rFonts w:asciiTheme="minorEastAsia" w:eastAsiaTheme="minorEastAsia" w:hAnsiTheme="minorEastAsia" w:hint="eastAsia"/>
          <w:sz w:val="24"/>
          <w:szCs w:val="24"/>
        </w:rPr>
        <w:t>量</w:t>
      </w:r>
      <w:r w:rsidRPr="00113CDB">
        <w:rPr>
          <w:rFonts w:asciiTheme="minorEastAsia" w:eastAsiaTheme="minorEastAsia" w:hAnsiTheme="minorEastAsia" w:hint="eastAsia"/>
          <w:sz w:val="24"/>
          <w:szCs w:val="24"/>
        </w:rPr>
        <w:t>和人均收入水平将呈现正增长，因此，消费能力得到提高。</w:t>
      </w:r>
      <w:r w:rsidR="000A7449" w:rsidRPr="00623E5E">
        <w:rPr>
          <w:rFonts w:asciiTheme="minorEastAsia" w:eastAsiaTheme="minorEastAsia" w:hAnsiTheme="minorEastAsia" w:hint="eastAsia"/>
          <w:sz w:val="24"/>
          <w:szCs w:val="24"/>
        </w:rPr>
        <w:t>值得强调的是，在消费能力变动的条件下，就会使人们产生更强烈的多样化消费偏好，并表现出对某些产业的产品需求增长率高于收入增长率；而对其他产业产品的需求增长率低于收入增长率，即产生了不同的需求弹性。最终，在不同需求弹性的引导下，消费需求结构发生了规律性的变动。</w:t>
      </w:r>
      <w:r w:rsidRPr="00113CDB">
        <w:rPr>
          <w:rFonts w:asciiTheme="minorEastAsia" w:eastAsiaTheme="minorEastAsia" w:hAnsiTheme="minorEastAsia" w:hint="eastAsia"/>
          <w:sz w:val="24"/>
          <w:szCs w:val="24"/>
        </w:rPr>
        <w:t>其次，随着经济的持续增长，边际消费倾向持续减少，因此，资本的增值</w:t>
      </w:r>
      <w:r>
        <w:rPr>
          <w:rFonts w:asciiTheme="minorEastAsia" w:eastAsiaTheme="minorEastAsia" w:hAnsiTheme="minorEastAsia" w:hint="eastAsia"/>
          <w:sz w:val="24"/>
          <w:szCs w:val="24"/>
        </w:rPr>
        <w:t>加速</w:t>
      </w:r>
      <w:r w:rsidRPr="00113CDB">
        <w:rPr>
          <w:rFonts w:asciiTheme="minorEastAsia" w:eastAsiaTheme="minorEastAsia" w:hAnsiTheme="minorEastAsia" w:hint="eastAsia"/>
          <w:sz w:val="24"/>
          <w:szCs w:val="24"/>
        </w:rPr>
        <w:t>，具体表现为：</w:t>
      </w:r>
      <w:r w:rsidRPr="00623E5E">
        <w:rPr>
          <w:rFonts w:asciiTheme="minorEastAsia" w:eastAsiaTheme="minorEastAsia" w:hAnsiTheme="minorEastAsia" w:hint="eastAsia"/>
          <w:sz w:val="24"/>
          <w:szCs w:val="24"/>
        </w:rPr>
        <w:t>存量资本比重下降</w:t>
      </w:r>
      <w:r w:rsidRPr="00113CDB">
        <w:rPr>
          <w:rFonts w:asciiTheme="minorEastAsia" w:eastAsiaTheme="minorEastAsia" w:hAnsiTheme="minorEastAsia" w:hint="eastAsia"/>
          <w:sz w:val="24"/>
          <w:szCs w:val="24"/>
        </w:rPr>
        <w:t>，</w:t>
      </w:r>
      <w:r w:rsidRPr="00623E5E">
        <w:rPr>
          <w:rFonts w:asciiTheme="minorEastAsia" w:eastAsiaTheme="minorEastAsia" w:hAnsiTheme="minorEastAsia" w:hint="eastAsia"/>
          <w:sz w:val="24"/>
          <w:szCs w:val="24"/>
        </w:rPr>
        <w:t>固定资本投资比重提高</w:t>
      </w:r>
      <w:r>
        <w:rPr>
          <w:rFonts w:asciiTheme="minorEastAsia" w:eastAsiaTheme="minorEastAsia" w:hAnsiTheme="minorEastAsia" w:hint="eastAsia"/>
          <w:sz w:val="24"/>
          <w:szCs w:val="24"/>
        </w:rPr>
        <w:t>，特别是生产设备投资的比重迅速提高，使投资需求结构也发生了</w:t>
      </w:r>
      <w:r w:rsidRPr="00113CDB">
        <w:rPr>
          <w:rFonts w:asciiTheme="minorEastAsia" w:eastAsiaTheme="minorEastAsia" w:hAnsiTheme="minorEastAsia" w:hint="eastAsia"/>
          <w:sz w:val="24"/>
          <w:szCs w:val="24"/>
        </w:rPr>
        <w:t>趋势</w:t>
      </w:r>
      <w:r>
        <w:rPr>
          <w:rFonts w:asciiTheme="minorEastAsia" w:eastAsiaTheme="minorEastAsia" w:hAnsiTheme="minorEastAsia" w:hint="eastAsia"/>
          <w:sz w:val="24"/>
          <w:szCs w:val="24"/>
        </w:rPr>
        <w:t>性</w:t>
      </w:r>
      <w:r w:rsidRPr="00113CDB">
        <w:rPr>
          <w:rFonts w:asciiTheme="minorEastAsia" w:eastAsiaTheme="minorEastAsia" w:hAnsiTheme="minorEastAsia" w:hint="eastAsia"/>
          <w:sz w:val="24"/>
          <w:szCs w:val="24"/>
        </w:rPr>
        <w:t>变化。</w:t>
      </w:r>
    </w:p>
    <w:p w:rsidR="000A7449" w:rsidRDefault="000A7449" w:rsidP="0053631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当国民经济达到了一个较为成熟发达的时期，企业实物资本增量的提高就不足以保证其能够在激烈的市场竞争中生存，技术部门的投资需求强烈，大量的资本就必定投向技术开发部门，表现为整个社会的研发投入增加，技术水平的进步。而技术变动一方面，引起了国民经济总体供给能力或供给总量的变化，另一方面，技术在不同产业的非同步性变动，引起产业供给能力的分化，致使供给结构发生变动。</w:t>
      </w:r>
    </w:p>
    <w:p w:rsidR="00113CDB" w:rsidRDefault="00113CDB" w:rsidP="00113CDB">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投资不仅是一种需求，同时也是形成供给能力</w:t>
      </w:r>
      <w:r w:rsidRPr="00113CDB">
        <w:rPr>
          <w:rFonts w:asciiTheme="minorEastAsia" w:eastAsiaTheme="minorEastAsia" w:hAnsiTheme="minorEastAsia" w:hint="eastAsia"/>
          <w:sz w:val="24"/>
          <w:szCs w:val="24"/>
        </w:rPr>
        <w:t>的主要因素。</w:t>
      </w:r>
      <w:r>
        <w:rPr>
          <w:rFonts w:asciiTheme="minorEastAsia" w:eastAsiaTheme="minorEastAsia" w:hAnsiTheme="minorEastAsia" w:hint="eastAsia"/>
          <w:sz w:val="24"/>
          <w:szCs w:val="24"/>
        </w:rPr>
        <w:t>首先是要提高国民经济的供给能力，其次在产业需求弹性的指导下，投资结构的变化，从而影响产业</w:t>
      </w:r>
      <w:r w:rsidRPr="00113CDB">
        <w:rPr>
          <w:rFonts w:asciiTheme="minorEastAsia" w:eastAsiaTheme="minorEastAsia" w:hAnsiTheme="minorEastAsia" w:hint="eastAsia"/>
          <w:sz w:val="24"/>
          <w:szCs w:val="24"/>
        </w:rPr>
        <w:t>产值，即供应结构的变化。因此，虽然经济增长直接反映总供给的变化，</w:t>
      </w:r>
      <w:r>
        <w:rPr>
          <w:rFonts w:asciiTheme="minorEastAsia" w:eastAsiaTheme="minorEastAsia" w:hAnsiTheme="minorEastAsia" w:hint="eastAsia"/>
          <w:sz w:val="24"/>
          <w:szCs w:val="24"/>
        </w:rPr>
        <w:t>但是</w:t>
      </w:r>
      <w:r w:rsidRPr="00113CDB">
        <w:rPr>
          <w:rFonts w:asciiTheme="minorEastAsia" w:eastAsiaTheme="minorEastAsia" w:hAnsiTheme="minorEastAsia" w:hint="eastAsia"/>
          <w:sz w:val="24"/>
          <w:szCs w:val="24"/>
        </w:rPr>
        <w:t>供给结构的变化</w:t>
      </w:r>
      <w:r w:rsidR="006C7DE1">
        <w:rPr>
          <w:rFonts w:asciiTheme="minorEastAsia" w:eastAsiaTheme="minorEastAsia" w:hAnsiTheme="minorEastAsia" w:hint="eastAsia"/>
          <w:sz w:val="24"/>
          <w:szCs w:val="24"/>
        </w:rPr>
        <w:t>更多</w:t>
      </w:r>
      <w:r w:rsidRPr="00113CDB">
        <w:rPr>
          <w:rFonts w:asciiTheme="minorEastAsia" w:eastAsiaTheme="minorEastAsia" w:hAnsiTheme="minorEastAsia" w:hint="eastAsia"/>
          <w:sz w:val="24"/>
          <w:szCs w:val="24"/>
        </w:rPr>
        <w:t>是由需求结构的变化引起的。</w:t>
      </w:r>
    </w:p>
    <w:p w:rsidR="000A7449" w:rsidRPr="003E1E34" w:rsidRDefault="006C7DE1" w:rsidP="003E1E34">
      <w:pPr>
        <w:spacing w:line="300" w:lineRule="auto"/>
        <w:ind w:firstLineChars="200" w:firstLine="480"/>
        <w:rPr>
          <w:rFonts w:asciiTheme="minorEastAsia" w:eastAsiaTheme="minorEastAsia" w:hAnsiTheme="minorEastAsia"/>
          <w:sz w:val="24"/>
          <w:szCs w:val="24"/>
        </w:rPr>
      </w:pPr>
      <w:r w:rsidRPr="006C7DE1">
        <w:rPr>
          <w:rFonts w:asciiTheme="minorEastAsia" w:eastAsiaTheme="minorEastAsia" w:hAnsiTheme="minorEastAsia" w:hint="eastAsia"/>
          <w:sz w:val="24"/>
          <w:szCs w:val="24"/>
        </w:rPr>
        <w:t>以上分析表明，经济增长越快，资本积累和技术进步</w:t>
      </w:r>
      <w:r>
        <w:rPr>
          <w:rFonts w:asciiTheme="minorEastAsia" w:eastAsiaTheme="minorEastAsia" w:hAnsiTheme="minorEastAsia" w:hint="eastAsia"/>
          <w:sz w:val="24"/>
          <w:szCs w:val="24"/>
        </w:rPr>
        <w:t>越快</w:t>
      </w:r>
      <w:r w:rsidRPr="006C7DE1">
        <w:rPr>
          <w:rFonts w:asciiTheme="minorEastAsia" w:eastAsiaTheme="minorEastAsia" w:hAnsiTheme="minorEastAsia" w:hint="eastAsia"/>
          <w:sz w:val="24"/>
          <w:szCs w:val="24"/>
        </w:rPr>
        <w:t>。然而，需求结构和供给结构将随着这些因素的牵引</w:t>
      </w:r>
      <w:r>
        <w:rPr>
          <w:rFonts w:asciiTheme="minorEastAsia" w:eastAsiaTheme="minorEastAsia" w:hAnsiTheme="minorEastAsia" w:hint="eastAsia"/>
          <w:sz w:val="24"/>
          <w:szCs w:val="24"/>
        </w:rPr>
        <w:t>产生交互作用，导致产业结构的变动</w:t>
      </w:r>
      <w:r w:rsidRPr="006C7DE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 xml:space="preserve"> </w:t>
      </w:r>
    </w:p>
    <w:p w:rsidR="00F86C31" w:rsidRDefault="00F86C31" w:rsidP="003E1E34">
      <w:pPr>
        <w:pStyle w:val="1"/>
        <w:rPr>
          <w:rFonts w:ascii="黑体" w:hAnsi="黑体"/>
          <w:szCs w:val="28"/>
        </w:rPr>
      </w:pPr>
      <w:bookmarkStart w:id="20" w:name="_Toc421202799"/>
      <w:bookmarkStart w:id="21" w:name="_Toc421242323"/>
    </w:p>
    <w:p w:rsidR="000A7449" w:rsidRPr="003E1E34" w:rsidRDefault="0035597C" w:rsidP="003E1E34">
      <w:pPr>
        <w:pStyle w:val="1"/>
        <w:rPr>
          <w:rFonts w:ascii="黑体" w:hAnsi="黑体"/>
          <w:szCs w:val="28"/>
        </w:rPr>
      </w:pPr>
      <w:r w:rsidRPr="0035597C">
        <w:rPr>
          <w:rFonts w:ascii="黑体" w:hAnsi="黑体" w:hint="eastAsia"/>
          <w:szCs w:val="28"/>
        </w:rPr>
        <w:t>2.3</w:t>
      </w:r>
      <w:r w:rsidR="000A7449" w:rsidRPr="0035597C">
        <w:rPr>
          <w:rFonts w:ascii="黑体" w:hAnsi="黑体" w:hint="eastAsia"/>
          <w:szCs w:val="28"/>
        </w:rPr>
        <w:t>.2   产业结构变动</w:t>
      </w:r>
      <w:r>
        <w:rPr>
          <w:rFonts w:ascii="黑体" w:hAnsi="黑体" w:hint="eastAsia"/>
          <w:szCs w:val="28"/>
        </w:rPr>
        <w:t>对</w:t>
      </w:r>
      <w:r w:rsidR="000A7449" w:rsidRPr="0035597C">
        <w:rPr>
          <w:rFonts w:ascii="黑体" w:hAnsi="黑体" w:hint="eastAsia"/>
          <w:szCs w:val="28"/>
        </w:rPr>
        <w:t>经济增长的作用机理</w:t>
      </w:r>
      <w:bookmarkEnd w:id="20"/>
      <w:bookmarkEnd w:id="21"/>
    </w:p>
    <w:p w:rsidR="000A7449" w:rsidRDefault="000A7449" w:rsidP="0053631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随着产业结构的转换，劳动力和资本等资源在不同部门之间进行重新配置，带来三次产业之间的分工的变化和新的要素组合。这种重新的分工和要素组合将对各次产业的产值及增长率的比例配比产生变化，从而带领国民经济增长并带之进入到一个更高的经济系统之中。</w:t>
      </w:r>
    </w:p>
    <w:p w:rsidR="006C7DE1" w:rsidRDefault="006C7DE1" w:rsidP="006C7DE1">
      <w:pPr>
        <w:spacing w:line="300" w:lineRule="auto"/>
        <w:ind w:firstLineChars="200" w:firstLine="480"/>
        <w:rPr>
          <w:rFonts w:asciiTheme="minorEastAsia" w:eastAsiaTheme="minorEastAsia" w:hAnsiTheme="minorEastAsia"/>
          <w:sz w:val="24"/>
          <w:szCs w:val="24"/>
        </w:rPr>
      </w:pPr>
      <w:r w:rsidRPr="006C7DE1">
        <w:rPr>
          <w:rFonts w:asciiTheme="minorEastAsia" w:eastAsiaTheme="minorEastAsia" w:hAnsiTheme="minorEastAsia" w:hint="eastAsia"/>
          <w:sz w:val="24"/>
          <w:szCs w:val="24"/>
        </w:rPr>
        <w:lastRenderedPageBreak/>
        <w:t>产业结构对经济增长</w:t>
      </w:r>
      <w:r>
        <w:rPr>
          <w:rFonts w:asciiTheme="minorEastAsia" w:eastAsiaTheme="minorEastAsia" w:hAnsiTheme="minorEastAsia" w:hint="eastAsia"/>
          <w:sz w:val="24"/>
          <w:szCs w:val="24"/>
        </w:rPr>
        <w:t>的中长期影响主要表现为一种趋势。</w:t>
      </w:r>
      <w:r w:rsidRPr="006C7DE1">
        <w:rPr>
          <w:rFonts w:asciiTheme="minorEastAsia" w:eastAsiaTheme="minorEastAsia" w:hAnsiTheme="minorEastAsia" w:hint="eastAsia"/>
          <w:sz w:val="24"/>
          <w:szCs w:val="24"/>
        </w:rPr>
        <w:t>如果经济增长模式的转换</w:t>
      </w:r>
      <w:r>
        <w:rPr>
          <w:rFonts w:asciiTheme="minorEastAsia" w:eastAsiaTheme="minorEastAsia" w:hAnsiTheme="minorEastAsia" w:hint="eastAsia"/>
          <w:sz w:val="24"/>
          <w:szCs w:val="24"/>
        </w:rPr>
        <w:t>不变</w:t>
      </w:r>
      <w:r w:rsidRPr="006C7DE1">
        <w:rPr>
          <w:rFonts w:asciiTheme="minorEastAsia" w:eastAsiaTheme="minorEastAsia" w:hAnsiTheme="minorEastAsia" w:hint="eastAsia"/>
          <w:sz w:val="24"/>
          <w:szCs w:val="24"/>
        </w:rPr>
        <w:t>，在一个</w:t>
      </w:r>
      <w:r>
        <w:rPr>
          <w:rFonts w:asciiTheme="minorEastAsia" w:eastAsiaTheme="minorEastAsia" w:hAnsiTheme="minorEastAsia" w:hint="eastAsia"/>
          <w:sz w:val="24"/>
          <w:szCs w:val="24"/>
        </w:rPr>
        <w:t>经济增长系统中，产业结构对经济增长的影响表现为结构效应</w:t>
      </w:r>
      <w:r w:rsidRPr="006C7DE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也就</w:t>
      </w:r>
      <w:r w:rsidRPr="006C7DE1">
        <w:rPr>
          <w:rFonts w:asciiTheme="minorEastAsia" w:eastAsiaTheme="minorEastAsia" w:hAnsiTheme="minorEastAsia" w:hint="eastAsia"/>
          <w:sz w:val="24"/>
          <w:szCs w:val="24"/>
        </w:rPr>
        <w:t>是经济总量的增长</w:t>
      </w:r>
      <w:r>
        <w:rPr>
          <w:rFonts w:asciiTheme="minorEastAsia" w:eastAsiaTheme="minorEastAsia" w:hAnsiTheme="minorEastAsia" w:hint="eastAsia"/>
          <w:sz w:val="24"/>
          <w:szCs w:val="24"/>
        </w:rPr>
        <w:t>对</w:t>
      </w:r>
      <w:r w:rsidRPr="006C7DE1">
        <w:rPr>
          <w:rFonts w:asciiTheme="minorEastAsia" w:eastAsiaTheme="minorEastAsia" w:hAnsiTheme="minorEastAsia" w:hint="eastAsia"/>
          <w:sz w:val="24"/>
          <w:szCs w:val="24"/>
        </w:rPr>
        <w:t>产业结构变化依赖。</w:t>
      </w:r>
    </w:p>
    <w:p w:rsidR="000A7449" w:rsidRPr="00351235" w:rsidRDefault="006C7DE1" w:rsidP="00351235">
      <w:pPr>
        <w:spacing w:line="300" w:lineRule="auto"/>
        <w:ind w:firstLineChars="200" w:firstLine="480"/>
        <w:rPr>
          <w:rFonts w:asciiTheme="minorEastAsia" w:eastAsiaTheme="minorEastAsia" w:hAnsiTheme="minorEastAsia"/>
          <w:sz w:val="24"/>
          <w:szCs w:val="24"/>
        </w:rPr>
      </w:pPr>
      <w:r w:rsidRPr="009D6DF9">
        <w:rPr>
          <w:rFonts w:asciiTheme="minorEastAsia" w:eastAsiaTheme="minorEastAsia" w:hAnsiTheme="minorEastAsia" w:hint="eastAsia"/>
          <w:color w:val="000000" w:themeColor="text1"/>
          <w:sz w:val="24"/>
          <w:szCs w:val="24"/>
        </w:rPr>
        <w:t>产业结构的现状，在一定程度上，影响了整体的经济增长。首先，应该明确的是，产业结构变动是作用于经济增长。产业结构的变动本身就是一种结构配置，对经济增长没有实质性的影响，它的作用是通过生产资源配置因素引起产业结构的变化，进而提高资源单位的生产效率，带来经济的增</w:t>
      </w:r>
      <w:r w:rsidR="009D6DF9" w:rsidRPr="009D6DF9">
        <w:rPr>
          <w:rFonts w:asciiTheme="minorEastAsia" w:eastAsiaTheme="minorEastAsia" w:hAnsiTheme="minorEastAsia" w:hint="eastAsia"/>
          <w:color w:val="000000" w:themeColor="text1"/>
          <w:sz w:val="24"/>
          <w:szCs w:val="24"/>
        </w:rPr>
        <w:t>长。产业结构的状态很大程度上决定了资源配置的效果。如果产业结构</w:t>
      </w:r>
      <w:r w:rsidRPr="009D6DF9">
        <w:rPr>
          <w:rFonts w:asciiTheme="minorEastAsia" w:eastAsiaTheme="minorEastAsia" w:hAnsiTheme="minorEastAsia" w:hint="eastAsia"/>
          <w:color w:val="000000" w:themeColor="text1"/>
          <w:sz w:val="24"/>
          <w:szCs w:val="24"/>
        </w:rPr>
        <w:t>合理，支柱产业是产业劳动生产率增长较高的产业，资源配置是合理</w:t>
      </w:r>
      <w:r w:rsidR="009D6DF9" w:rsidRPr="009D6DF9">
        <w:rPr>
          <w:rFonts w:asciiTheme="minorEastAsia" w:eastAsiaTheme="minorEastAsia" w:hAnsiTheme="minorEastAsia" w:hint="eastAsia"/>
          <w:color w:val="000000" w:themeColor="text1"/>
          <w:sz w:val="24"/>
          <w:szCs w:val="24"/>
        </w:rPr>
        <w:t>的，以保证国民经济的持续增长；如果在产业结构失衡，国内供给与需求</w:t>
      </w:r>
      <w:r w:rsidRPr="009D6DF9">
        <w:rPr>
          <w:rFonts w:asciiTheme="minorEastAsia" w:eastAsiaTheme="minorEastAsia" w:hAnsiTheme="minorEastAsia" w:hint="eastAsia"/>
          <w:color w:val="000000" w:themeColor="text1"/>
          <w:sz w:val="24"/>
          <w:szCs w:val="24"/>
        </w:rPr>
        <w:t>不对称，</w:t>
      </w:r>
      <w:r w:rsidR="009D6DF9" w:rsidRPr="009D6DF9">
        <w:rPr>
          <w:rFonts w:asciiTheme="minorEastAsia" w:eastAsiaTheme="minorEastAsia" w:hAnsiTheme="minorEastAsia" w:hint="eastAsia"/>
          <w:color w:val="000000" w:themeColor="text1"/>
          <w:sz w:val="24"/>
          <w:szCs w:val="24"/>
        </w:rPr>
        <w:t>也</w:t>
      </w:r>
      <w:r w:rsidRPr="009D6DF9">
        <w:rPr>
          <w:rFonts w:asciiTheme="minorEastAsia" w:eastAsiaTheme="minorEastAsia" w:hAnsiTheme="minorEastAsia" w:hint="eastAsia"/>
          <w:color w:val="000000" w:themeColor="text1"/>
          <w:sz w:val="24"/>
          <w:szCs w:val="24"/>
        </w:rPr>
        <w:t>不能与国际贸易</w:t>
      </w:r>
      <w:r w:rsidR="009D6DF9" w:rsidRPr="009D6DF9">
        <w:rPr>
          <w:rFonts w:asciiTheme="minorEastAsia" w:eastAsiaTheme="minorEastAsia" w:hAnsiTheme="minorEastAsia" w:hint="eastAsia"/>
          <w:color w:val="000000" w:themeColor="text1"/>
          <w:sz w:val="24"/>
          <w:szCs w:val="24"/>
        </w:rPr>
        <w:t>的需求相适应，那么反映资源配置效率低下，经济增长自然是不</w:t>
      </w:r>
      <w:r w:rsidRPr="009D6DF9">
        <w:rPr>
          <w:rFonts w:asciiTheme="minorEastAsia" w:eastAsiaTheme="minorEastAsia" w:hAnsiTheme="minorEastAsia" w:hint="eastAsia"/>
          <w:color w:val="000000" w:themeColor="text1"/>
          <w:sz w:val="24"/>
          <w:szCs w:val="24"/>
        </w:rPr>
        <w:t>可持续的</w:t>
      </w:r>
      <w:r w:rsidR="009D6DF9" w:rsidRPr="009D6DF9">
        <w:rPr>
          <w:rFonts w:asciiTheme="minorEastAsia" w:eastAsiaTheme="minorEastAsia" w:hAnsiTheme="minorEastAsia" w:hint="eastAsia"/>
          <w:color w:val="000000" w:themeColor="text1"/>
          <w:sz w:val="24"/>
          <w:szCs w:val="24"/>
        </w:rPr>
        <w:t>、</w:t>
      </w:r>
      <w:r w:rsidRPr="009D6DF9">
        <w:rPr>
          <w:rFonts w:asciiTheme="minorEastAsia" w:eastAsiaTheme="minorEastAsia" w:hAnsiTheme="minorEastAsia" w:hint="eastAsia"/>
          <w:color w:val="000000" w:themeColor="text1"/>
          <w:sz w:val="24"/>
          <w:szCs w:val="24"/>
        </w:rPr>
        <w:t>缓慢和不稳定的。</w:t>
      </w:r>
      <w:r w:rsidR="000A7449" w:rsidRPr="00623E5E">
        <w:rPr>
          <w:rFonts w:asciiTheme="minorEastAsia" w:eastAsiaTheme="minorEastAsia" w:hAnsiTheme="minorEastAsia" w:hint="eastAsia"/>
          <w:sz w:val="24"/>
          <w:szCs w:val="24"/>
        </w:rPr>
        <w:t>改革开放以前，我国产业结构不合理，农轻重关系长期不协调，发展速度过分悬殊，导致两大部类比例关系失调。主要是生资料严重落后于生产资料，阻碍了国民经济的发展。改革开放初期，由于我们注意了大力发展农业和轻工业，重工业也努力生产日用消费品，两大部类之间的比例关系比较协调，经济发展也比较顺利。</w:t>
      </w:r>
    </w:p>
    <w:p w:rsidR="000A7449" w:rsidRDefault="000A7449" w:rsidP="003E1E3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综上所述，市场供需带来资源要素边际效率的提高，产业结构变动带来生产要素等经济资源的重新配置，通过这种途径产业机构变动对经济增长产生影响作用。</w:t>
      </w:r>
    </w:p>
    <w:p w:rsidR="00F86C31" w:rsidRDefault="00F86C31" w:rsidP="003E1E34">
      <w:pPr>
        <w:pStyle w:val="1"/>
        <w:rPr>
          <w:rFonts w:ascii="黑体" w:hAnsi="黑体"/>
          <w:szCs w:val="28"/>
        </w:rPr>
      </w:pPr>
      <w:bookmarkStart w:id="22" w:name="_Toc421202801"/>
      <w:bookmarkStart w:id="23" w:name="_Toc421242324"/>
    </w:p>
    <w:p w:rsidR="000A7449" w:rsidRPr="003E1E34" w:rsidRDefault="000A7449" w:rsidP="003E1E34">
      <w:pPr>
        <w:pStyle w:val="1"/>
        <w:rPr>
          <w:rFonts w:ascii="黑体" w:hAnsi="黑体"/>
          <w:szCs w:val="28"/>
        </w:rPr>
      </w:pPr>
      <w:r w:rsidRPr="0035597C">
        <w:rPr>
          <w:rFonts w:ascii="黑体" w:hAnsi="黑体" w:hint="eastAsia"/>
          <w:szCs w:val="28"/>
        </w:rPr>
        <w:t xml:space="preserve">2.4   </w:t>
      </w:r>
      <w:r w:rsidR="0035597C">
        <w:rPr>
          <w:rFonts w:ascii="黑体" w:hAnsi="黑体" w:hint="eastAsia"/>
          <w:szCs w:val="28"/>
        </w:rPr>
        <w:t>经济增长</w:t>
      </w:r>
      <w:r w:rsidRPr="0035597C">
        <w:rPr>
          <w:rFonts w:ascii="黑体" w:hAnsi="黑体" w:hint="eastAsia"/>
          <w:szCs w:val="28"/>
        </w:rPr>
        <w:t>对产业结构调整的</w:t>
      </w:r>
      <w:r w:rsidR="0035597C">
        <w:rPr>
          <w:rFonts w:ascii="黑体" w:hAnsi="黑体" w:hint="eastAsia"/>
          <w:szCs w:val="28"/>
        </w:rPr>
        <w:t>影响</w:t>
      </w:r>
      <w:bookmarkEnd w:id="22"/>
      <w:bookmarkEnd w:id="23"/>
    </w:p>
    <w:p w:rsidR="000A7449" w:rsidRPr="003E1E34" w:rsidRDefault="000A7449" w:rsidP="003E1E34">
      <w:pPr>
        <w:spacing w:line="300" w:lineRule="auto"/>
        <w:ind w:firstLineChars="200" w:firstLine="480"/>
        <w:rPr>
          <w:rFonts w:asciiTheme="minorEastAsia" w:eastAsiaTheme="minorEastAsia" w:hAnsiTheme="minorEastAsia"/>
          <w:sz w:val="24"/>
          <w:szCs w:val="24"/>
        </w:rPr>
      </w:pPr>
      <w:r w:rsidRPr="00623E5E">
        <w:rPr>
          <w:rFonts w:asciiTheme="minorEastAsia" w:eastAsiaTheme="minorEastAsia" w:hAnsiTheme="minorEastAsia" w:hint="eastAsia"/>
          <w:sz w:val="24"/>
          <w:szCs w:val="24"/>
        </w:rPr>
        <w:t>通过上文的分析我们看到，经济增长不仅体现在系统内增长率的追求，更体现在经济系统的跳跃。对于实践中的指导意义是，在我国的产业结构调整方向制定时，不要轻率地拿发达国家或地区的结构数据和变动趋势来指导。因为各国所处的经济系统有着质的差别，而三次产业也存在于这一系统之中，那么这样笼统的比较不但可能造成信息量的失真，也可能会产生错误的政策。一个很好的例子，当前国内不少区域产业结构调整政策中会倡导提高第三产业的即金融服务业的比重，但以美国为例，尽管在它们的 GDP 当中第三产业产值所占比重相当高，但它们所处的经济系统是较高层次的，市场制度非常完善，并且美国的第三产业是以世界制造业为基础。再来看与我国较近的香港，同样处于较高的经济系统中，重要的是香港的产业结构是以大陆制造业为依托的。而我国现在正处于工业化的初级阶段，各种制度性因素不是很完善，也未实现完全分工，制造业同样没有外在的依托性。因此不能盲目制定产业结构的政策。客</w:t>
      </w:r>
      <w:r w:rsidRPr="00623E5E">
        <w:rPr>
          <w:rFonts w:asciiTheme="minorEastAsia" w:eastAsiaTheme="minorEastAsia" w:hAnsiTheme="minorEastAsia" w:hint="eastAsia"/>
          <w:sz w:val="24"/>
          <w:szCs w:val="24"/>
        </w:rPr>
        <w:lastRenderedPageBreak/>
        <w:t>观上说，当某个国家的经济发展水平较高或是处于一个更为广阔的经济系统时，其实现经济进一步发展的空间就大，选择性也就越强；反之，当某国经济发展水平较低时，盲目地效法发达国家的产业结构，不仅不能带来经济的持续增长，甚至可能阻碍经济的稳定增长。</w:t>
      </w:r>
    </w:p>
    <w:p w:rsidR="000A7449" w:rsidRDefault="000A7449" w:rsidP="003E1E34">
      <w:pPr>
        <w:pStyle w:val="1"/>
        <w:rPr>
          <w:rFonts w:ascii="黑体" w:hAnsi="黑体"/>
          <w:szCs w:val="28"/>
        </w:rPr>
      </w:pPr>
      <w:bookmarkStart w:id="24" w:name="_Toc421202802"/>
      <w:bookmarkStart w:id="25" w:name="_Toc421242325"/>
      <w:r w:rsidRPr="0035597C">
        <w:rPr>
          <w:rFonts w:ascii="黑体" w:hAnsi="黑体" w:hint="eastAsia"/>
          <w:szCs w:val="28"/>
        </w:rPr>
        <w:t xml:space="preserve">2.5   </w:t>
      </w:r>
      <w:r w:rsidR="0035597C" w:rsidRPr="0035597C">
        <w:rPr>
          <w:rFonts w:ascii="黑体" w:hAnsi="黑体" w:hint="eastAsia"/>
          <w:szCs w:val="28"/>
        </w:rPr>
        <w:t>产业结构变动与经济增长的定量研究方法</w:t>
      </w:r>
      <w:bookmarkEnd w:id="24"/>
      <w:bookmarkEnd w:id="25"/>
    </w:p>
    <w:p w:rsidR="0035597C" w:rsidRPr="0035597C" w:rsidRDefault="00CD5C7E" w:rsidP="00536314">
      <w:pPr>
        <w:spacing w:line="300" w:lineRule="auto"/>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w:t>
      </w:r>
      <w:r w:rsidR="0035597C">
        <w:rPr>
          <w:rFonts w:asciiTheme="minorEastAsia" w:eastAsiaTheme="minorEastAsia" w:hAnsiTheme="minorEastAsia" w:hint="eastAsia"/>
          <w:bCs/>
          <w:sz w:val="24"/>
          <w:szCs w:val="24"/>
        </w:rPr>
        <w:t>1</w:t>
      </w:r>
      <w:r>
        <w:rPr>
          <w:rFonts w:asciiTheme="minorEastAsia" w:eastAsiaTheme="minorEastAsia" w:hAnsiTheme="minorEastAsia" w:hint="eastAsia"/>
          <w:bCs/>
          <w:sz w:val="24"/>
          <w:szCs w:val="24"/>
        </w:rPr>
        <w:t>)</w:t>
      </w:r>
      <w:r w:rsidR="0035597C">
        <w:rPr>
          <w:rFonts w:asciiTheme="minorEastAsia" w:eastAsiaTheme="minorEastAsia" w:hAnsiTheme="minorEastAsia" w:hint="eastAsia"/>
          <w:bCs/>
          <w:sz w:val="24"/>
          <w:szCs w:val="24"/>
        </w:rPr>
        <w:t>.</w:t>
      </w:r>
      <w:r w:rsidR="0035597C" w:rsidRPr="0035597C">
        <w:rPr>
          <w:rFonts w:asciiTheme="minorEastAsia" w:eastAsiaTheme="minorEastAsia" w:hAnsiTheme="minorEastAsia" w:hint="eastAsia"/>
          <w:bCs/>
          <w:sz w:val="24"/>
          <w:szCs w:val="24"/>
        </w:rPr>
        <w:t>灰色关联度分析评价</w:t>
      </w:r>
      <w:r w:rsidR="0035597C">
        <w:rPr>
          <w:rFonts w:asciiTheme="minorEastAsia" w:eastAsiaTheme="minorEastAsia" w:hAnsiTheme="minorEastAsia" w:hint="eastAsia"/>
          <w:bCs/>
          <w:sz w:val="24"/>
          <w:szCs w:val="24"/>
        </w:rPr>
        <w:t>：</w:t>
      </w:r>
      <w:r w:rsidR="0035597C" w:rsidRPr="0035597C">
        <w:rPr>
          <w:rFonts w:asciiTheme="minorEastAsia" w:eastAsiaTheme="minorEastAsia" w:hAnsiTheme="minorEastAsia" w:hint="eastAsia"/>
          <w:bCs/>
          <w:sz w:val="24"/>
          <w:szCs w:val="24"/>
        </w:rPr>
        <w:t>与经济计量分析的方法相比，灰色关联分析的方法对样本量的多少以及样本的分布都没有特殊要求，相比之下，更具有以下特点与优势：1)是因子间发展态势分析；2)是以定性分析为基础的定量分析；3)对于数据量的大小没有严格要求；4)原始数据分布类型不限，因素之间发展变化的关系不管是直线还是非直线；5)计算方法相对简便。灰色关联分析方法弥补了数理统计方法的不足，尤其是在统计数据有限的情况下，而且在现有数据灰度较大，加上人为的原因，许多数据没有典型分布规律的条件下，该方法有广泛的实际应用性。</w:t>
      </w:r>
    </w:p>
    <w:p w:rsidR="0035597C" w:rsidRPr="0035597C" w:rsidRDefault="00CD5C7E" w:rsidP="00536314">
      <w:pPr>
        <w:spacing w:line="300" w:lineRule="auto"/>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w:t>
      </w:r>
      <w:r w:rsidR="0035597C">
        <w:rPr>
          <w:rFonts w:asciiTheme="minorEastAsia" w:eastAsiaTheme="minorEastAsia" w:hAnsiTheme="minorEastAsia" w:hint="eastAsia"/>
          <w:bCs/>
          <w:sz w:val="24"/>
          <w:szCs w:val="24"/>
        </w:rPr>
        <w:t>2</w:t>
      </w:r>
      <w:r>
        <w:rPr>
          <w:rFonts w:asciiTheme="minorEastAsia" w:eastAsiaTheme="minorEastAsia" w:hAnsiTheme="minorEastAsia" w:hint="eastAsia"/>
          <w:bCs/>
          <w:sz w:val="24"/>
          <w:szCs w:val="24"/>
        </w:rPr>
        <w:t>)</w:t>
      </w:r>
      <w:r w:rsidR="0035597C">
        <w:rPr>
          <w:rFonts w:asciiTheme="minorEastAsia" w:eastAsiaTheme="minorEastAsia" w:hAnsiTheme="minorEastAsia" w:hint="eastAsia"/>
          <w:bCs/>
          <w:sz w:val="24"/>
          <w:szCs w:val="24"/>
        </w:rPr>
        <w:t>.</w:t>
      </w:r>
      <w:r w:rsidR="0035597C" w:rsidRPr="0035597C">
        <w:rPr>
          <w:rFonts w:ascii="黑体" w:eastAsia="黑体" w:hAnsi="黑体" w:hint="eastAsia"/>
          <w:b/>
          <w:sz w:val="28"/>
          <w:szCs w:val="28"/>
        </w:rPr>
        <w:t xml:space="preserve"> </w:t>
      </w:r>
      <w:r w:rsidR="0035597C" w:rsidRPr="0035597C">
        <w:rPr>
          <w:rFonts w:asciiTheme="minorEastAsia" w:eastAsiaTheme="minorEastAsia" w:hAnsiTheme="minorEastAsia" w:hint="eastAsia"/>
          <w:bCs/>
          <w:sz w:val="24"/>
          <w:szCs w:val="24"/>
        </w:rPr>
        <w:t>协整分析格兰杰因果检验评价</w:t>
      </w:r>
      <w:r w:rsidR="0035597C">
        <w:rPr>
          <w:rFonts w:asciiTheme="minorEastAsia" w:eastAsiaTheme="minorEastAsia" w:hAnsiTheme="minorEastAsia" w:hint="eastAsia"/>
          <w:bCs/>
          <w:sz w:val="24"/>
          <w:szCs w:val="24"/>
        </w:rPr>
        <w:t>：</w:t>
      </w:r>
      <w:r w:rsidR="0035597C" w:rsidRPr="0035597C">
        <w:rPr>
          <w:rFonts w:asciiTheme="minorEastAsia" w:eastAsiaTheme="minorEastAsia" w:hAnsiTheme="minorEastAsia" w:hint="eastAsia"/>
          <w:bCs/>
          <w:sz w:val="24"/>
          <w:szCs w:val="24"/>
        </w:rPr>
        <w:t>传统的经济计量方法直接运用变量的水平值研究经济现象之间的均衡关系容易导致伪回归的现象，有可能导致回归中多重共线性的出现。而对数据进行差分变换后进行回归又可能丢失长期信息。协整分析和格兰杰因果检验可用于检验经济时间序列变量水平数据是否存在长期均衡关系，对于两个因素因果关联关系的说明有其独特作用。</w:t>
      </w:r>
    </w:p>
    <w:p w:rsidR="0035597C" w:rsidRPr="0035597C" w:rsidRDefault="00CD5C7E" w:rsidP="00536314">
      <w:pPr>
        <w:spacing w:line="300" w:lineRule="auto"/>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szCs w:val="24"/>
        </w:rPr>
        <w:t>(</w:t>
      </w:r>
      <w:r w:rsidR="0035597C" w:rsidRPr="0035597C">
        <w:rPr>
          <w:rFonts w:asciiTheme="minorEastAsia" w:eastAsiaTheme="minorEastAsia" w:hAnsiTheme="minorEastAsia" w:hint="eastAsia"/>
          <w:bCs/>
          <w:sz w:val="24"/>
          <w:szCs w:val="24"/>
        </w:rPr>
        <w:t>3</w:t>
      </w:r>
      <w:r>
        <w:rPr>
          <w:rFonts w:asciiTheme="minorEastAsia" w:eastAsiaTheme="minorEastAsia" w:hAnsiTheme="minorEastAsia" w:hint="eastAsia"/>
          <w:bCs/>
          <w:sz w:val="24"/>
          <w:szCs w:val="24"/>
        </w:rPr>
        <w:t>)</w:t>
      </w:r>
      <w:r w:rsidR="0035597C" w:rsidRPr="0035597C">
        <w:rPr>
          <w:rFonts w:asciiTheme="minorEastAsia" w:eastAsiaTheme="minorEastAsia" w:hAnsiTheme="minorEastAsia" w:hint="eastAsia"/>
          <w:bCs/>
          <w:sz w:val="24"/>
          <w:szCs w:val="24"/>
        </w:rPr>
        <w:t>.</w:t>
      </w:r>
      <w:r w:rsidR="0035597C" w:rsidRPr="0035597C">
        <w:rPr>
          <w:rFonts w:ascii="黑体" w:hAnsi="黑体" w:hint="eastAsia"/>
          <w:szCs w:val="28"/>
        </w:rPr>
        <w:t xml:space="preserve"> </w:t>
      </w:r>
      <w:r w:rsidR="0035597C" w:rsidRPr="0035597C">
        <w:rPr>
          <w:rFonts w:asciiTheme="minorEastAsia" w:eastAsiaTheme="minorEastAsia" w:hAnsiTheme="minorEastAsia" w:hint="eastAsia"/>
          <w:bCs/>
          <w:sz w:val="24"/>
        </w:rPr>
        <w:t>经济计量模型评价</w:t>
      </w:r>
      <w:r w:rsidR="0035597C">
        <w:rPr>
          <w:rFonts w:asciiTheme="minorEastAsia" w:eastAsiaTheme="minorEastAsia" w:hAnsiTheme="minorEastAsia" w:hint="eastAsia"/>
          <w:bCs/>
          <w:sz w:val="24"/>
        </w:rPr>
        <w:t>：</w:t>
      </w:r>
      <w:r w:rsidR="0035597C" w:rsidRPr="0035597C">
        <w:rPr>
          <w:rFonts w:asciiTheme="minorEastAsia" w:eastAsiaTheme="minorEastAsia" w:hAnsiTheme="minorEastAsia" w:hint="eastAsia"/>
          <w:bCs/>
          <w:sz w:val="24"/>
        </w:rPr>
        <w:t>回归分析等计量模型虽然方法简单，限制条件少，结果清晰明了，但经济计量分析的方法对原始数据要求较高，不但要求样本量足够大，而且要求样本服从某个典型的概率分布，要求各因素数据与系统特征数据之间呈线性关系且各因素之间彼此无关，这在实际工作中往往难以满足。</w:t>
      </w:r>
    </w:p>
    <w:p w:rsidR="000A7449" w:rsidRPr="00821101" w:rsidRDefault="000A7449" w:rsidP="00536314">
      <w:pPr>
        <w:pStyle w:val="1"/>
        <w:rPr>
          <w:b/>
        </w:rPr>
      </w:pPr>
    </w:p>
    <w:p w:rsidR="000A7449" w:rsidRPr="00821101" w:rsidRDefault="000A7449" w:rsidP="004633BB">
      <w:pPr>
        <w:spacing w:line="220" w:lineRule="atLeast"/>
        <w:ind w:firstLineChars="200" w:firstLine="480"/>
        <w:rPr>
          <w:rFonts w:asciiTheme="minorEastAsia" w:eastAsiaTheme="minorEastAsia" w:hAnsiTheme="minorEastAsia"/>
          <w:sz w:val="24"/>
          <w:szCs w:val="24"/>
        </w:rPr>
      </w:pPr>
    </w:p>
    <w:p w:rsidR="00883A0C" w:rsidRDefault="00883A0C" w:rsidP="00004635"/>
    <w:p w:rsidR="001130E6" w:rsidRPr="00004635" w:rsidRDefault="001130E6" w:rsidP="00004635"/>
    <w:p w:rsidR="001130E6" w:rsidRDefault="001130E6" w:rsidP="00004635">
      <w:pPr>
        <w:pStyle w:val="1"/>
        <w:jc w:val="center"/>
        <w:rPr>
          <w:rFonts w:ascii="黑体" w:hAnsi="黑体"/>
          <w:sz w:val="30"/>
          <w:szCs w:val="30"/>
        </w:rPr>
      </w:pPr>
      <w:bookmarkStart w:id="26" w:name="_Toc421202804"/>
      <w:bookmarkStart w:id="27" w:name="_Toc421242326"/>
    </w:p>
    <w:p w:rsidR="001130E6" w:rsidRDefault="001130E6" w:rsidP="00004635">
      <w:pPr>
        <w:pStyle w:val="1"/>
        <w:jc w:val="center"/>
        <w:rPr>
          <w:rFonts w:ascii="黑体" w:hAnsi="黑体"/>
          <w:sz w:val="30"/>
          <w:szCs w:val="30"/>
        </w:rPr>
      </w:pPr>
    </w:p>
    <w:p w:rsidR="001130E6" w:rsidRDefault="001130E6" w:rsidP="00004635">
      <w:pPr>
        <w:pStyle w:val="1"/>
        <w:jc w:val="center"/>
        <w:rPr>
          <w:rFonts w:ascii="黑体" w:hAnsi="黑体"/>
          <w:sz w:val="30"/>
          <w:szCs w:val="30"/>
        </w:rPr>
      </w:pPr>
    </w:p>
    <w:p w:rsidR="001130E6" w:rsidRPr="001130E6" w:rsidRDefault="001130E6" w:rsidP="001130E6"/>
    <w:p w:rsidR="00004635" w:rsidRDefault="000A7449" w:rsidP="00004635">
      <w:pPr>
        <w:pStyle w:val="1"/>
        <w:jc w:val="center"/>
        <w:rPr>
          <w:rFonts w:ascii="黑体" w:hAnsi="黑体"/>
          <w:sz w:val="30"/>
          <w:szCs w:val="30"/>
        </w:rPr>
      </w:pPr>
      <w:r w:rsidRPr="00004635">
        <w:rPr>
          <w:rFonts w:ascii="黑体" w:hAnsi="黑体" w:hint="eastAsia"/>
          <w:sz w:val="30"/>
          <w:szCs w:val="30"/>
        </w:rPr>
        <w:lastRenderedPageBreak/>
        <w:t>第</w:t>
      </w:r>
      <w:r w:rsidR="00EE32FB">
        <w:rPr>
          <w:rFonts w:ascii="黑体" w:hAnsi="黑体" w:hint="eastAsia"/>
          <w:sz w:val="30"/>
          <w:szCs w:val="30"/>
        </w:rPr>
        <w:t>三</w:t>
      </w:r>
      <w:r w:rsidRPr="00004635">
        <w:rPr>
          <w:rFonts w:ascii="黑体" w:hAnsi="黑体" w:hint="eastAsia"/>
          <w:sz w:val="30"/>
          <w:szCs w:val="30"/>
        </w:rPr>
        <w:t xml:space="preserve">章   </w:t>
      </w:r>
      <w:r w:rsidR="00004635" w:rsidRPr="00004635">
        <w:rPr>
          <w:rFonts w:ascii="黑体" w:hAnsi="黑体" w:hint="eastAsia"/>
          <w:sz w:val="30"/>
          <w:szCs w:val="30"/>
        </w:rPr>
        <w:t>我国产业结构与经济增长的历史与现状</w:t>
      </w:r>
      <w:bookmarkEnd w:id="26"/>
      <w:bookmarkEnd w:id="27"/>
    </w:p>
    <w:p w:rsidR="00004635" w:rsidRDefault="00004635" w:rsidP="00004635">
      <w:pPr>
        <w:pStyle w:val="1"/>
      </w:pPr>
    </w:p>
    <w:p w:rsidR="00204AE5" w:rsidRPr="00204AE5" w:rsidRDefault="00004635" w:rsidP="003E1E34">
      <w:pPr>
        <w:pStyle w:val="1"/>
      </w:pPr>
      <w:bookmarkStart w:id="28" w:name="_Toc421202805"/>
      <w:bookmarkStart w:id="29" w:name="_Toc421242327"/>
      <w:r>
        <w:rPr>
          <w:rFonts w:hint="eastAsia"/>
        </w:rPr>
        <w:t xml:space="preserve">3.1 </w:t>
      </w:r>
      <w:r w:rsidR="00BD747C">
        <w:rPr>
          <w:rFonts w:hint="eastAsia"/>
        </w:rPr>
        <w:t>我国经济增长</w:t>
      </w:r>
      <w:r>
        <w:rPr>
          <w:rFonts w:hint="eastAsia"/>
        </w:rPr>
        <w:t>的历史</w:t>
      </w:r>
      <w:r w:rsidR="005626F8">
        <w:rPr>
          <w:rFonts w:hint="eastAsia"/>
        </w:rPr>
        <w:t>与现状</w:t>
      </w:r>
      <w:r>
        <w:rPr>
          <w:rFonts w:hint="eastAsia"/>
        </w:rPr>
        <w:t>（</w:t>
      </w:r>
      <w:r>
        <w:rPr>
          <w:rFonts w:hint="eastAsia"/>
        </w:rPr>
        <w:t>1983~2013</w:t>
      </w:r>
      <w:r>
        <w:rPr>
          <w:rFonts w:hint="eastAsia"/>
        </w:rPr>
        <w:t>）</w:t>
      </w:r>
      <w:bookmarkEnd w:id="28"/>
      <w:bookmarkEnd w:id="29"/>
    </w:p>
    <w:p w:rsidR="00204AE5" w:rsidRPr="00204AE5" w:rsidRDefault="00204AE5" w:rsidP="00204AE5">
      <w:pPr>
        <w:spacing w:line="300" w:lineRule="auto"/>
        <w:ind w:firstLineChars="200" w:firstLine="480"/>
        <w:rPr>
          <w:rFonts w:asciiTheme="minorEastAsia" w:eastAsiaTheme="minorEastAsia" w:hAnsiTheme="minorEastAsia"/>
          <w:sz w:val="24"/>
          <w:szCs w:val="24"/>
        </w:rPr>
      </w:pPr>
      <w:r w:rsidRPr="00204AE5">
        <w:rPr>
          <w:rFonts w:asciiTheme="minorEastAsia" w:eastAsiaTheme="minorEastAsia" w:hAnsiTheme="minorEastAsia" w:hint="eastAsia"/>
          <w:sz w:val="24"/>
          <w:szCs w:val="24"/>
        </w:rPr>
        <w:t>根据附录</w:t>
      </w:r>
      <w:r>
        <w:rPr>
          <w:rFonts w:asciiTheme="minorEastAsia" w:eastAsiaTheme="minorEastAsia" w:hAnsiTheme="minorEastAsia" w:hint="eastAsia"/>
          <w:sz w:val="24"/>
          <w:szCs w:val="24"/>
        </w:rPr>
        <w:t>A</w:t>
      </w:r>
      <w:r w:rsidRPr="00204AE5">
        <w:rPr>
          <w:rFonts w:asciiTheme="minorEastAsia" w:eastAsiaTheme="minorEastAsia" w:hAnsiTheme="minorEastAsia" w:hint="eastAsia"/>
          <w:sz w:val="24"/>
          <w:szCs w:val="24"/>
        </w:rPr>
        <w:t>用EXCEL绘制</w:t>
      </w:r>
      <w:r>
        <w:rPr>
          <w:rFonts w:asciiTheme="minorEastAsia" w:eastAsiaTheme="minorEastAsia" w:hAnsiTheme="minorEastAsia" w:hint="eastAsia"/>
          <w:sz w:val="24"/>
          <w:szCs w:val="24"/>
        </w:rPr>
        <w:t>GDP总值以及</w:t>
      </w:r>
      <w:r w:rsidRPr="00204AE5">
        <w:rPr>
          <w:rFonts w:asciiTheme="minorEastAsia" w:eastAsiaTheme="minorEastAsia" w:hAnsiTheme="minorEastAsia" w:hint="eastAsia"/>
          <w:sz w:val="24"/>
          <w:szCs w:val="24"/>
        </w:rPr>
        <w:t>第一产业产值、第二产业产值和第三产业产值的折线图（图</w:t>
      </w:r>
      <w:r>
        <w:rPr>
          <w:rFonts w:asciiTheme="minorEastAsia" w:eastAsiaTheme="minorEastAsia" w:hAnsiTheme="minorEastAsia" w:hint="eastAsia"/>
          <w:sz w:val="24"/>
          <w:szCs w:val="24"/>
        </w:rPr>
        <w:t>1、</w:t>
      </w:r>
      <w:r w:rsidRPr="00204AE5">
        <w:rPr>
          <w:rFonts w:asciiTheme="minorEastAsia" w:eastAsiaTheme="minorEastAsia" w:hAnsiTheme="minorEastAsia" w:hint="eastAsia"/>
          <w:sz w:val="24"/>
          <w:szCs w:val="24"/>
        </w:rPr>
        <w:t>2）。</w:t>
      </w:r>
    </w:p>
    <w:p w:rsidR="000A7449" w:rsidRDefault="00004635" w:rsidP="00536314">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自80年代以来，我国经济迅速发展，由传统的第一、二产业拉动经济逐步发展为二、三产业成为国家经济支柱</w:t>
      </w:r>
      <w:r w:rsidR="00625296">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1985年，我国第三产业产值首次超过第一产业产值，从此进入第三产业加速发展时代，到2013年，第三产业产值终于超过第二产业产值，成为占国内生产总值最大比重的产业，这也代表着我国产业结构产生了新的变化，新兴服务业取代传统的农业、工业成为国家经济发展的支柱。</w:t>
      </w:r>
    </w:p>
    <w:p w:rsidR="003E1E34" w:rsidRPr="00351235" w:rsidRDefault="00625296" w:rsidP="00351235">
      <w:pPr>
        <w:spacing w:line="300" w:lineRule="auto"/>
        <w:ind w:firstLineChars="200" w:firstLine="480"/>
        <w:jc w:val="center"/>
        <w:rPr>
          <w:rFonts w:asciiTheme="minorEastAsia" w:eastAsiaTheme="minorEastAsia" w:hAnsiTheme="minorEastAsia"/>
          <w:sz w:val="24"/>
          <w:szCs w:val="24"/>
        </w:rPr>
      </w:pPr>
      <w:r w:rsidRPr="00625296">
        <w:rPr>
          <w:rFonts w:asciiTheme="minorEastAsia" w:eastAsiaTheme="minorEastAsia" w:hAnsiTheme="minorEastAsia"/>
          <w:noProof/>
          <w:sz w:val="24"/>
          <w:szCs w:val="24"/>
        </w:rPr>
        <w:drawing>
          <wp:inline distT="0" distB="0" distL="0" distR="0">
            <wp:extent cx="4572000" cy="2743200"/>
            <wp:effectExtent l="19050" t="0" r="19050" b="0"/>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E34" w:rsidRDefault="00625296" w:rsidP="003E1E34">
      <w:pPr>
        <w:spacing w:line="300" w:lineRule="auto"/>
        <w:ind w:firstLineChars="200" w:firstLine="420"/>
        <w:jc w:val="center"/>
        <w:rPr>
          <w:rFonts w:asciiTheme="minorEastAsia" w:eastAsiaTheme="minorEastAsia" w:hAnsiTheme="minorEastAsia"/>
          <w:sz w:val="21"/>
          <w:szCs w:val="21"/>
        </w:rPr>
      </w:pPr>
      <w:r w:rsidRPr="00625296">
        <w:rPr>
          <w:rFonts w:asciiTheme="minorEastAsia" w:eastAsiaTheme="minorEastAsia" w:hAnsiTheme="minorEastAsia" w:hint="eastAsia"/>
          <w:sz w:val="21"/>
          <w:szCs w:val="21"/>
        </w:rPr>
        <w:t>图1</w:t>
      </w:r>
      <w:bookmarkStart w:id="30" w:name="_Toc421202806"/>
      <w:r w:rsidR="003E1E34">
        <w:rPr>
          <w:rFonts w:asciiTheme="minorEastAsia" w:eastAsiaTheme="minorEastAsia" w:hAnsiTheme="minorEastAsia" w:hint="eastAsia"/>
          <w:sz w:val="21"/>
          <w:szCs w:val="21"/>
        </w:rPr>
        <w:t xml:space="preserve">  </w:t>
      </w:r>
      <w:r w:rsidR="003E1E34" w:rsidRPr="006E3702">
        <w:rPr>
          <w:rFonts w:ascii="Times New Roman" w:eastAsiaTheme="minorEastAsia" w:hAnsi="Times New Roman" w:cs="Times New Roman"/>
          <w:sz w:val="21"/>
          <w:szCs w:val="21"/>
        </w:rPr>
        <w:t>1983</w:t>
      </w:r>
      <w:r w:rsidR="003E1E34">
        <w:rPr>
          <w:rFonts w:ascii="Times New Roman" w:eastAsiaTheme="minorEastAsia" w:hAnsi="Times New Roman" w:cs="Times New Roman" w:hint="eastAsia"/>
          <w:sz w:val="21"/>
          <w:szCs w:val="21"/>
        </w:rPr>
        <w:t>~</w:t>
      </w:r>
      <w:r w:rsidR="003E1E34" w:rsidRPr="006E3702">
        <w:rPr>
          <w:rFonts w:ascii="Times New Roman" w:eastAsiaTheme="minorEastAsia" w:hAnsi="Times New Roman" w:cs="Times New Roman"/>
          <w:sz w:val="21"/>
          <w:szCs w:val="21"/>
        </w:rPr>
        <w:t>2013</w:t>
      </w:r>
      <w:r w:rsidR="003E1E34" w:rsidRPr="00FB235A">
        <w:rPr>
          <w:rFonts w:asciiTheme="minorEastAsia" w:eastAsiaTheme="minorEastAsia" w:hAnsiTheme="minorEastAsia" w:hint="eastAsia"/>
          <w:sz w:val="21"/>
          <w:szCs w:val="21"/>
        </w:rPr>
        <w:t>年我国</w:t>
      </w:r>
      <w:r w:rsidR="003E1E34">
        <w:rPr>
          <w:rFonts w:asciiTheme="minorEastAsia" w:eastAsiaTheme="minorEastAsia" w:hAnsiTheme="minorEastAsia" w:hint="eastAsia"/>
          <w:sz w:val="21"/>
          <w:szCs w:val="21"/>
        </w:rPr>
        <w:t>GDP总值折线图</w:t>
      </w:r>
    </w:p>
    <w:p w:rsidR="006E3702" w:rsidRDefault="001A2582" w:rsidP="00351235">
      <w:pPr>
        <w:ind w:firstLineChars="350" w:firstLine="735"/>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351235" w:rsidRPr="00351235">
        <w:rPr>
          <w:rFonts w:asciiTheme="minorEastAsia" w:eastAsiaTheme="minorEastAsia" w:hAnsiTheme="minorEastAsia" w:cs="Times New Roman" w:hint="eastAsia"/>
          <w:sz w:val="21"/>
          <w:szCs w:val="21"/>
        </w:rPr>
        <w:t>：以上数据均来自《2014年中国统计年鉴》  http://www.stats.gov.cn</w:t>
      </w:r>
    </w:p>
    <w:p w:rsidR="006E3702" w:rsidRPr="003E1E34" w:rsidRDefault="006E3702" w:rsidP="003E1E34">
      <w:pPr>
        <w:ind w:firstLineChars="200" w:firstLine="480"/>
        <w:rPr>
          <w:rFonts w:ascii="Times New Roman" w:eastAsiaTheme="minorEastAsia" w:hAnsi="Times New Roman" w:cs="Times New Roman"/>
          <w:sz w:val="24"/>
          <w:szCs w:val="24"/>
        </w:rPr>
      </w:pPr>
      <w:bookmarkStart w:id="31" w:name="_Toc421240948"/>
      <w:r w:rsidRPr="00411DD5">
        <w:rPr>
          <w:rFonts w:ascii="Times New Roman" w:eastAsiaTheme="minorEastAsia" w:hAnsiTheme="minorEastAsia" w:cs="Times New Roman"/>
          <w:sz w:val="24"/>
          <w:szCs w:val="24"/>
        </w:rPr>
        <w:t>如图</w:t>
      </w:r>
      <w:r w:rsidRPr="00411DD5">
        <w:rPr>
          <w:rFonts w:ascii="Times New Roman" w:eastAsiaTheme="minorEastAsia" w:hAnsi="Times New Roman" w:cs="Times New Roman"/>
          <w:sz w:val="24"/>
          <w:szCs w:val="24"/>
        </w:rPr>
        <w:t>1</w:t>
      </w:r>
      <w:r w:rsidRPr="00411DD5">
        <w:rPr>
          <w:rFonts w:ascii="Times New Roman" w:eastAsiaTheme="minorEastAsia" w:hAnsiTheme="minorEastAsia" w:cs="Times New Roman"/>
          <w:sz w:val="24"/>
          <w:szCs w:val="24"/>
        </w:rPr>
        <w:t>，我国</w:t>
      </w:r>
      <w:r w:rsidRPr="00411DD5">
        <w:rPr>
          <w:rFonts w:ascii="Times New Roman" w:eastAsiaTheme="minorEastAsia" w:hAnsi="Times New Roman" w:cs="Times New Roman"/>
          <w:sz w:val="24"/>
          <w:szCs w:val="24"/>
        </w:rPr>
        <w:t>1983~2013</w:t>
      </w:r>
      <w:r w:rsidRPr="00411DD5">
        <w:rPr>
          <w:rFonts w:ascii="Times New Roman" w:eastAsiaTheme="minorEastAsia" w:hAnsiTheme="minorEastAsia" w:cs="Times New Roman"/>
          <w:sz w:val="24"/>
          <w:szCs w:val="24"/>
        </w:rPr>
        <w:t>年这</w:t>
      </w:r>
      <w:r w:rsidR="00390B8C" w:rsidRPr="00411DD5">
        <w:rPr>
          <w:rFonts w:ascii="Times New Roman" w:eastAsiaTheme="minorEastAsia" w:hAnsi="Times New Roman" w:cs="Times New Roman"/>
          <w:sz w:val="24"/>
          <w:szCs w:val="24"/>
        </w:rPr>
        <w:t>31</w:t>
      </w:r>
      <w:r w:rsidRPr="00411DD5">
        <w:rPr>
          <w:rFonts w:ascii="Times New Roman" w:eastAsiaTheme="minorEastAsia" w:hAnsiTheme="minorEastAsia" w:cs="Times New Roman"/>
          <w:sz w:val="24"/>
          <w:szCs w:val="24"/>
        </w:rPr>
        <w:t>年来</w:t>
      </w:r>
      <w:r w:rsidRPr="00411DD5">
        <w:rPr>
          <w:rFonts w:ascii="Times New Roman" w:eastAsiaTheme="minorEastAsia" w:hAnsi="Times New Roman" w:cs="Times New Roman"/>
          <w:sz w:val="24"/>
          <w:szCs w:val="24"/>
        </w:rPr>
        <w:t>GDP</w:t>
      </w:r>
      <w:r w:rsidRPr="00411DD5">
        <w:rPr>
          <w:rFonts w:ascii="Times New Roman" w:eastAsiaTheme="minorEastAsia" w:hAnsiTheme="minorEastAsia" w:cs="Times New Roman"/>
          <w:sz w:val="24"/>
          <w:szCs w:val="24"/>
        </w:rPr>
        <w:t>总值一直处于上升阶段，</w:t>
      </w:r>
      <w:r w:rsidRPr="00411DD5">
        <w:rPr>
          <w:rFonts w:ascii="Times New Roman" w:eastAsiaTheme="minorEastAsia" w:hAnsi="Times New Roman" w:cs="Times New Roman"/>
          <w:sz w:val="24"/>
          <w:szCs w:val="24"/>
        </w:rPr>
        <w:t>1983~1993</w:t>
      </w:r>
      <w:r w:rsidRPr="00411DD5">
        <w:rPr>
          <w:rFonts w:ascii="Times New Roman" w:eastAsiaTheme="minorEastAsia" w:hAnsiTheme="minorEastAsia" w:cs="Times New Roman"/>
          <w:sz w:val="24"/>
          <w:szCs w:val="24"/>
        </w:rPr>
        <w:t>年间增加较少，</w:t>
      </w:r>
      <w:r w:rsidRPr="00411DD5">
        <w:rPr>
          <w:rFonts w:ascii="Times New Roman" w:eastAsiaTheme="minorEastAsia" w:hAnsi="Times New Roman" w:cs="Times New Roman"/>
          <w:sz w:val="24"/>
          <w:szCs w:val="24"/>
        </w:rPr>
        <w:t>1993~2000</w:t>
      </w:r>
      <w:r w:rsidRPr="00411DD5">
        <w:rPr>
          <w:rFonts w:ascii="Times New Roman" w:eastAsiaTheme="minorEastAsia" w:hAnsiTheme="minorEastAsia" w:cs="Times New Roman"/>
          <w:sz w:val="24"/>
          <w:szCs w:val="24"/>
        </w:rPr>
        <w:t>年有较为缓慢的上升趋势，自</w:t>
      </w:r>
      <w:r w:rsidRPr="00411DD5">
        <w:rPr>
          <w:rFonts w:ascii="Times New Roman" w:eastAsiaTheme="minorEastAsia" w:hAnsi="Times New Roman" w:cs="Times New Roman"/>
          <w:sz w:val="24"/>
          <w:szCs w:val="24"/>
        </w:rPr>
        <w:t>2000</w:t>
      </w:r>
      <w:r w:rsidRPr="00411DD5">
        <w:rPr>
          <w:rFonts w:ascii="Times New Roman" w:eastAsiaTheme="minorEastAsia" w:hAnsiTheme="minorEastAsia" w:cs="Times New Roman"/>
          <w:sz w:val="24"/>
          <w:szCs w:val="24"/>
        </w:rPr>
        <w:t>年以后，我国</w:t>
      </w:r>
      <w:r w:rsidRPr="00411DD5">
        <w:rPr>
          <w:rFonts w:ascii="Times New Roman" w:eastAsiaTheme="minorEastAsia" w:hAnsi="Times New Roman" w:cs="Times New Roman"/>
          <w:sz w:val="24"/>
          <w:szCs w:val="24"/>
        </w:rPr>
        <w:t>GDP</w:t>
      </w:r>
      <w:r w:rsidRPr="00411DD5">
        <w:rPr>
          <w:rFonts w:ascii="Times New Roman" w:eastAsiaTheme="minorEastAsia" w:hAnsiTheme="minorEastAsia" w:cs="Times New Roman"/>
          <w:sz w:val="24"/>
          <w:szCs w:val="24"/>
        </w:rPr>
        <w:t>增长速度越来越快，可以预见未来我国</w:t>
      </w:r>
      <w:r w:rsidRPr="00411DD5">
        <w:rPr>
          <w:rFonts w:ascii="Times New Roman" w:eastAsiaTheme="minorEastAsia" w:hAnsi="Times New Roman" w:cs="Times New Roman"/>
          <w:sz w:val="24"/>
          <w:szCs w:val="24"/>
        </w:rPr>
        <w:t>GDP</w:t>
      </w:r>
      <w:r w:rsidRPr="00411DD5">
        <w:rPr>
          <w:rFonts w:ascii="Times New Roman" w:eastAsiaTheme="minorEastAsia" w:hAnsiTheme="minorEastAsia" w:cs="Times New Roman"/>
          <w:sz w:val="24"/>
          <w:szCs w:val="24"/>
        </w:rPr>
        <w:t>必然会更快更好的增加。</w:t>
      </w:r>
      <w:bookmarkEnd w:id="31"/>
    </w:p>
    <w:p w:rsidR="006E3702" w:rsidRPr="006E3702" w:rsidRDefault="006E3702" w:rsidP="006E3702">
      <w:pPr>
        <w:spacing w:line="300" w:lineRule="auto"/>
        <w:ind w:firstLineChars="200" w:firstLine="480"/>
        <w:rPr>
          <w:rFonts w:ascii="Times New Roman" w:eastAsiaTheme="minorEastAsia" w:hAnsi="Times New Roman" w:cs="Times New Roman"/>
          <w:bCs/>
          <w:sz w:val="24"/>
          <w:szCs w:val="24"/>
        </w:rPr>
      </w:pPr>
      <w:r w:rsidRPr="006E3702">
        <w:rPr>
          <w:rFonts w:ascii="Times New Roman" w:eastAsiaTheme="minorEastAsia" w:hAnsiTheme="minorEastAsia" w:cs="Times New Roman"/>
          <w:bCs/>
          <w:sz w:val="24"/>
          <w:szCs w:val="24"/>
        </w:rPr>
        <w:t>由图</w:t>
      </w:r>
      <w:r w:rsidRPr="006E3702">
        <w:rPr>
          <w:rFonts w:ascii="Times New Roman" w:eastAsiaTheme="minorEastAsia" w:hAnsi="Times New Roman" w:cs="Times New Roman"/>
          <w:bCs/>
          <w:sz w:val="24"/>
          <w:szCs w:val="24"/>
        </w:rPr>
        <w:t>2</w:t>
      </w:r>
      <w:r w:rsidRPr="006E3702">
        <w:rPr>
          <w:rFonts w:ascii="Times New Roman" w:eastAsiaTheme="minorEastAsia" w:hAnsiTheme="minorEastAsia" w:cs="Times New Roman"/>
          <w:bCs/>
          <w:sz w:val="24"/>
          <w:szCs w:val="24"/>
        </w:rPr>
        <w:t>可以看出，我国近</w:t>
      </w:r>
      <w:r w:rsidR="00390B8C">
        <w:rPr>
          <w:rFonts w:ascii="Times New Roman" w:eastAsiaTheme="minorEastAsia" w:hAnsi="Times New Roman" w:cs="Times New Roman"/>
          <w:bCs/>
          <w:sz w:val="24"/>
          <w:szCs w:val="24"/>
        </w:rPr>
        <w:t>31</w:t>
      </w:r>
      <w:r w:rsidRPr="006E3702">
        <w:rPr>
          <w:rFonts w:ascii="Times New Roman" w:eastAsiaTheme="minorEastAsia" w:hAnsiTheme="minorEastAsia" w:cs="Times New Roman"/>
          <w:bCs/>
          <w:sz w:val="24"/>
          <w:szCs w:val="24"/>
        </w:rPr>
        <w:t>年来第一、二、三产业产值都在稳步上升中。其中，</w:t>
      </w:r>
      <w:r w:rsidRPr="006E3702">
        <w:rPr>
          <w:rFonts w:ascii="Times New Roman" w:eastAsiaTheme="minorEastAsia" w:hAnsi="Times New Roman" w:cs="Times New Roman"/>
          <w:bCs/>
          <w:sz w:val="24"/>
          <w:szCs w:val="24"/>
        </w:rPr>
        <w:t>1983~1993</w:t>
      </w:r>
      <w:r w:rsidRPr="006E3702">
        <w:rPr>
          <w:rFonts w:ascii="Times New Roman" w:eastAsiaTheme="minorEastAsia" w:hAnsiTheme="minorEastAsia" w:cs="Times New Roman"/>
          <w:bCs/>
          <w:sz w:val="24"/>
          <w:szCs w:val="24"/>
        </w:rPr>
        <w:t>年这</w:t>
      </w:r>
      <w:r w:rsidRPr="006E3702">
        <w:rPr>
          <w:rFonts w:ascii="Times New Roman" w:eastAsiaTheme="minorEastAsia" w:hAnsi="Times New Roman" w:cs="Times New Roman"/>
          <w:bCs/>
          <w:sz w:val="24"/>
          <w:szCs w:val="24"/>
        </w:rPr>
        <w:t>10</w:t>
      </w:r>
      <w:r w:rsidRPr="006E3702">
        <w:rPr>
          <w:rFonts w:ascii="Times New Roman" w:eastAsiaTheme="minorEastAsia" w:hAnsiTheme="minorEastAsia" w:cs="Times New Roman"/>
          <w:bCs/>
          <w:sz w:val="24"/>
          <w:szCs w:val="24"/>
        </w:rPr>
        <w:t>年间三大产业上升幅度较小，</w:t>
      </w:r>
      <w:r w:rsidRPr="006E3702">
        <w:rPr>
          <w:rFonts w:ascii="Times New Roman" w:eastAsiaTheme="minorEastAsia" w:hAnsi="Times New Roman" w:cs="Times New Roman"/>
          <w:bCs/>
          <w:sz w:val="24"/>
          <w:szCs w:val="24"/>
        </w:rPr>
        <w:t>1993~2000</w:t>
      </w:r>
      <w:r w:rsidRPr="006E3702">
        <w:rPr>
          <w:rFonts w:ascii="Times New Roman" w:eastAsiaTheme="minorEastAsia" w:hAnsiTheme="minorEastAsia" w:cs="Times New Roman"/>
          <w:bCs/>
          <w:sz w:val="24"/>
          <w:szCs w:val="24"/>
        </w:rPr>
        <w:t>年之间三大产业均有缓慢的上升趋势，</w:t>
      </w:r>
      <w:r w:rsidRPr="006E3702">
        <w:rPr>
          <w:rFonts w:ascii="Times New Roman" w:eastAsiaTheme="minorEastAsia" w:hAnsi="Times New Roman" w:cs="Times New Roman"/>
          <w:bCs/>
          <w:sz w:val="24"/>
          <w:szCs w:val="24"/>
        </w:rPr>
        <w:t>2000~2013</w:t>
      </w:r>
      <w:r w:rsidRPr="006E3702">
        <w:rPr>
          <w:rFonts w:ascii="Times New Roman" w:eastAsiaTheme="minorEastAsia" w:hAnsiTheme="minorEastAsia" w:cs="Times New Roman"/>
          <w:bCs/>
          <w:sz w:val="24"/>
          <w:szCs w:val="24"/>
        </w:rPr>
        <w:t>年三大产业产值则大幅度增加，其中第二、三产业增加尤为明显。</w:t>
      </w:r>
      <w:r w:rsidRPr="006E3702">
        <w:rPr>
          <w:rFonts w:ascii="Times New Roman" w:eastAsiaTheme="minorEastAsia" w:hAnsi="Times New Roman" w:cs="Times New Roman"/>
          <w:bCs/>
          <w:sz w:val="24"/>
          <w:szCs w:val="24"/>
        </w:rPr>
        <w:t>2008</w:t>
      </w:r>
      <w:r w:rsidRPr="006E3702">
        <w:rPr>
          <w:rFonts w:ascii="Times New Roman" w:eastAsiaTheme="minorEastAsia" w:hAnsiTheme="minorEastAsia" w:cs="Times New Roman"/>
          <w:bCs/>
          <w:sz w:val="24"/>
          <w:szCs w:val="24"/>
        </w:rPr>
        <w:t>年以来，第三产业与第二产业之间的差距越来越小，终于在</w:t>
      </w:r>
      <w:r w:rsidRPr="006E3702">
        <w:rPr>
          <w:rFonts w:ascii="Times New Roman" w:eastAsiaTheme="minorEastAsia" w:hAnsi="Times New Roman" w:cs="Times New Roman"/>
          <w:bCs/>
          <w:sz w:val="24"/>
          <w:szCs w:val="24"/>
        </w:rPr>
        <w:t>2013</w:t>
      </w:r>
      <w:r w:rsidRPr="006E3702">
        <w:rPr>
          <w:rFonts w:ascii="Times New Roman" w:eastAsiaTheme="minorEastAsia" w:hAnsiTheme="minorEastAsia" w:cs="Times New Roman"/>
          <w:bCs/>
          <w:sz w:val="24"/>
          <w:szCs w:val="24"/>
        </w:rPr>
        <w:t>年，第三产业产值已经超过了第二产业的产值</w:t>
      </w:r>
      <w:r>
        <w:rPr>
          <w:rFonts w:ascii="Times New Roman" w:eastAsiaTheme="minorEastAsia" w:hAnsiTheme="minorEastAsia" w:cs="Times New Roman" w:hint="eastAsia"/>
          <w:bCs/>
          <w:sz w:val="24"/>
          <w:szCs w:val="24"/>
        </w:rPr>
        <w:t>。</w:t>
      </w:r>
    </w:p>
    <w:p w:rsidR="006748FA" w:rsidRPr="003E1E34" w:rsidRDefault="006E3702" w:rsidP="003E1E34">
      <w:pPr>
        <w:jc w:val="center"/>
        <w:rPr>
          <w:rFonts w:asciiTheme="minorEastAsia" w:eastAsiaTheme="minorEastAsia" w:hAnsiTheme="minorEastAsia"/>
          <w:sz w:val="21"/>
          <w:szCs w:val="21"/>
        </w:rPr>
      </w:pPr>
      <w:r w:rsidRPr="006E3702">
        <w:rPr>
          <w:noProof/>
          <w:szCs w:val="24"/>
        </w:rPr>
        <w:lastRenderedPageBreak/>
        <w:drawing>
          <wp:inline distT="0" distB="0" distL="0" distR="0">
            <wp:extent cx="4572000" cy="2743200"/>
            <wp:effectExtent l="19050" t="0" r="19050" b="0"/>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32" w:name="_Toc420964522"/>
    </w:p>
    <w:p w:rsidR="003E1E34" w:rsidRDefault="006E3702" w:rsidP="003E1E34">
      <w:pPr>
        <w:jc w:val="center"/>
        <w:rPr>
          <w:rFonts w:asciiTheme="minorEastAsia" w:eastAsiaTheme="minorEastAsia" w:hAnsiTheme="minorEastAsia"/>
          <w:sz w:val="21"/>
          <w:szCs w:val="21"/>
        </w:rPr>
      </w:pPr>
      <w:r w:rsidRPr="00FB235A">
        <w:rPr>
          <w:rFonts w:asciiTheme="minorEastAsia" w:eastAsiaTheme="minorEastAsia" w:hAnsiTheme="minorEastAsia" w:hint="eastAsia"/>
          <w:sz w:val="21"/>
          <w:szCs w:val="21"/>
        </w:rPr>
        <w:t>图</w:t>
      </w:r>
      <w:bookmarkEnd w:id="32"/>
      <w:r>
        <w:rPr>
          <w:rFonts w:asciiTheme="minorEastAsia" w:eastAsiaTheme="minorEastAsia" w:hAnsiTheme="minorEastAsia" w:hint="eastAsia"/>
          <w:sz w:val="21"/>
          <w:szCs w:val="21"/>
        </w:rPr>
        <w:t>2</w:t>
      </w:r>
      <w:r w:rsidR="003E1E34">
        <w:rPr>
          <w:rFonts w:asciiTheme="minorEastAsia" w:eastAsiaTheme="minorEastAsia" w:hAnsiTheme="minorEastAsia" w:hint="eastAsia"/>
          <w:sz w:val="21"/>
          <w:szCs w:val="21"/>
        </w:rPr>
        <w:t xml:space="preserve">  </w:t>
      </w:r>
      <w:r w:rsidR="003E1E34">
        <w:rPr>
          <w:rFonts w:ascii="Times New Roman" w:eastAsiaTheme="minorEastAsia" w:hAnsi="Times New Roman" w:cs="Times New Roman" w:hint="eastAsia"/>
          <w:sz w:val="21"/>
          <w:szCs w:val="21"/>
        </w:rPr>
        <w:t>1983~2013</w:t>
      </w:r>
      <w:r w:rsidR="003E1E34">
        <w:rPr>
          <w:rFonts w:ascii="Times New Roman" w:eastAsiaTheme="minorEastAsia" w:hAnsi="Times New Roman" w:cs="Times New Roman" w:hint="eastAsia"/>
          <w:sz w:val="21"/>
          <w:szCs w:val="21"/>
        </w:rPr>
        <w:t>年</w:t>
      </w:r>
      <w:r w:rsidR="003E1E34">
        <w:rPr>
          <w:rFonts w:asciiTheme="minorEastAsia" w:eastAsiaTheme="minorEastAsia" w:hAnsiTheme="minorEastAsia" w:hint="eastAsia"/>
          <w:sz w:val="21"/>
          <w:szCs w:val="21"/>
        </w:rPr>
        <w:t>我国三大产业产值</w:t>
      </w:r>
    </w:p>
    <w:p w:rsidR="006E3702" w:rsidRPr="003E1E34" w:rsidRDefault="001A2582" w:rsidP="003E1E34">
      <w:pPr>
        <w:ind w:firstLineChars="300" w:firstLine="630"/>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3E1E34" w:rsidRPr="003E1E34">
        <w:rPr>
          <w:rFonts w:asciiTheme="minorEastAsia" w:eastAsiaTheme="minorEastAsia" w:hAnsiTheme="minorEastAsia" w:cs="Times New Roman" w:hint="eastAsia"/>
          <w:sz w:val="21"/>
          <w:szCs w:val="21"/>
        </w:rPr>
        <w:t>：以上数据均来自《2014年中国统计年鉴》</w:t>
      </w:r>
      <w:r w:rsidR="003E1E34">
        <w:rPr>
          <w:rFonts w:asciiTheme="minorEastAsia" w:eastAsiaTheme="minorEastAsia" w:hAnsiTheme="minorEastAsia" w:cs="Times New Roman" w:hint="eastAsia"/>
          <w:sz w:val="21"/>
          <w:szCs w:val="21"/>
        </w:rPr>
        <w:t xml:space="preserve"> http://www.stats.gov.cn</w:t>
      </w:r>
    </w:p>
    <w:p w:rsidR="00204AE5" w:rsidRDefault="006E3702" w:rsidP="003E1E34">
      <w:pPr>
        <w:pStyle w:val="1"/>
        <w:ind w:firstLineChars="200" w:firstLine="480"/>
        <w:rPr>
          <w:rFonts w:asciiTheme="minorEastAsia" w:eastAsiaTheme="minorEastAsia" w:hAnsiTheme="minorEastAsia"/>
          <w:sz w:val="24"/>
        </w:rPr>
      </w:pPr>
      <w:bookmarkStart w:id="33" w:name="_Toc421240949"/>
      <w:bookmarkStart w:id="34" w:name="_Toc421242328"/>
      <w:r>
        <w:rPr>
          <w:rFonts w:asciiTheme="minorEastAsia" w:eastAsiaTheme="minorEastAsia" w:hAnsiTheme="minorEastAsia" w:hint="eastAsia"/>
          <w:sz w:val="24"/>
        </w:rPr>
        <w:t>我国近</w:t>
      </w:r>
      <w:r w:rsidR="00390B8C">
        <w:rPr>
          <w:rFonts w:asciiTheme="minorEastAsia" w:eastAsiaTheme="minorEastAsia" w:hAnsiTheme="minorEastAsia" w:hint="eastAsia"/>
          <w:sz w:val="24"/>
        </w:rPr>
        <w:t>31</w:t>
      </w:r>
      <w:r>
        <w:rPr>
          <w:rFonts w:asciiTheme="minorEastAsia" w:eastAsiaTheme="minorEastAsia" w:hAnsiTheme="minorEastAsia" w:hint="eastAsia"/>
          <w:sz w:val="24"/>
        </w:rPr>
        <w:t>年来在第一、二、三产业的同步发展下，GDP总值增长速度越来越快，</w:t>
      </w:r>
      <w:r w:rsidRPr="006E3702">
        <w:rPr>
          <w:rFonts w:asciiTheme="minorEastAsia" w:eastAsiaTheme="minorEastAsia" w:hAnsiTheme="minorEastAsia" w:hint="eastAsia"/>
          <w:sz w:val="24"/>
        </w:rPr>
        <w:t>国民经济综合实力实现由弱到强，由小到大的历史性巨变，综合国力明显增强</w:t>
      </w:r>
      <w:r w:rsidR="00204AE5">
        <w:rPr>
          <w:rFonts w:asciiTheme="minorEastAsia" w:eastAsiaTheme="minorEastAsia" w:hAnsiTheme="minorEastAsia" w:hint="eastAsia"/>
          <w:sz w:val="24"/>
        </w:rPr>
        <w:t>。</w:t>
      </w:r>
      <w:bookmarkEnd w:id="33"/>
      <w:bookmarkEnd w:id="34"/>
    </w:p>
    <w:p w:rsidR="003E1E34" w:rsidRPr="003E1E34" w:rsidRDefault="003E1E34" w:rsidP="003E1E34"/>
    <w:p w:rsidR="00204AE5" w:rsidRPr="003E1E34" w:rsidRDefault="00004635" w:rsidP="003E1E34">
      <w:pPr>
        <w:pStyle w:val="1"/>
      </w:pPr>
      <w:bookmarkStart w:id="35" w:name="_Toc421242329"/>
      <w:r w:rsidRPr="003415F1">
        <w:rPr>
          <w:rFonts w:hint="eastAsia"/>
        </w:rPr>
        <w:t>3.2</w:t>
      </w:r>
      <w:r w:rsidR="005626F8" w:rsidRPr="003415F1">
        <w:rPr>
          <w:rFonts w:hint="eastAsia"/>
        </w:rPr>
        <w:t>我国产业结构变动的历史与现状</w:t>
      </w:r>
      <w:bookmarkEnd w:id="30"/>
      <w:bookmarkEnd w:id="35"/>
    </w:p>
    <w:p w:rsidR="00204AE5" w:rsidRDefault="00204AE5" w:rsidP="00204AE5">
      <w:pPr>
        <w:spacing w:line="300" w:lineRule="auto"/>
        <w:ind w:firstLineChars="200" w:firstLine="480"/>
        <w:rPr>
          <w:rFonts w:asciiTheme="minorEastAsia" w:eastAsiaTheme="minorEastAsia" w:hAnsiTheme="minorEastAsia"/>
          <w:sz w:val="24"/>
          <w:szCs w:val="24"/>
        </w:rPr>
      </w:pPr>
      <w:r w:rsidRPr="00204AE5">
        <w:rPr>
          <w:rFonts w:asciiTheme="minorEastAsia" w:eastAsiaTheme="minorEastAsia" w:hAnsiTheme="minorEastAsia" w:hint="eastAsia"/>
          <w:sz w:val="24"/>
          <w:szCs w:val="24"/>
        </w:rPr>
        <w:t>根据附录</w:t>
      </w:r>
      <w:r>
        <w:rPr>
          <w:rFonts w:asciiTheme="minorEastAsia" w:eastAsiaTheme="minorEastAsia" w:hAnsiTheme="minorEastAsia" w:hint="eastAsia"/>
          <w:sz w:val="24"/>
          <w:szCs w:val="24"/>
        </w:rPr>
        <w:t>B</w:t>
      </w:r>
      <w:r w:rsidRPr="00204AE5">
        <w:rPr>
          <w:rFonts w:asciiTheme="minorEastAsia" w:eastAsiaTheme="minorEastAsia" w:hAnsiTheme="minorEastAsia" w:hint="eastAsia"/>
          <w:sz w:val="24"/>
          <w:szCs w:val="24"/>
        </w:rPr>
        <w:t>用EXCEL绘制第一产业产值、第二产业产值和第三产业产值</w:t>
      </w:r>
      <w:r>
        <w:rPr>
          <w:rFonts w:asciiTheme="minorEastAsia" w:eastAsiaTheme="minorEastAsia" w:hAnsiTheme="minorEastAsia" w:hint="eastAsia"/>
          <w:sz w:val="24"/>
          <w:szCs w:val="24"/>
        </w:rPr>
        <w:t>占GDP比重</w:t>
      </w:r>
      <w:r w:rsidRPr="00204AE5">
        <w:rPr>
          <w:rFonts w:asciiTheme="minorEastAsia" w:eastAsiaTheme="minorEastAsia" w:hAnsiTheme="minorEastAsia" w:hint="eastAsia"/>
          <w:sz w:val="24"/>
          <w:szCs w:val="24"/>
        </w:rPr>
        <w:t>的折线图（图</w:t>
      </w:r>
      <w:r>
        <w:rPr>
          <w:rFonts w:asciiTheme="minorEastAsia" w:eastAsiaTheme="minorEastAsia" w:hAnsiTheme="minorEastAsia" w:hint="eastAsia"/>
          <w:sz w:val="24"/>
          <w:szCs w:val="24"/>
        </w:rPr>
        <w:t>3</w:t>
      </w:r>
      <w:r w:rsidRPr="00204AE5">
        <w:rPr>
          <w:rFonts w:asciiTheme="minorEastAsia" w:eastAsiaTheme="minorEastAsia" w:hAnsiTheme="minorEastAsia" w:hint="eastAsia"/>
          <w:sz w:val="24"/>
          <w:szCs w:val="24"/>
        </w:rPr>
        <w:t>）。</w:t>
      </w:r>
    </w:p>
    <w:p w:rsidR="00204AE5" w:rsidRPr="00204AE5" w:rsidRDefault="00204AE5" w:rsidP="00204AE5">
      <w:pPr>
        <w:spacing w:line="300" w:lineRule="auto"/>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1983~2013</w:t>
      </w:r>
      <w:r>
        <w:rPr>
          <w:rFonts w:ascii="Times New Roman" w:eastAsiaTheme="minorEastAsia" w:hAnsi="Times New Roman" w:cs="Times New Roman" w:hint="eastAsia"/>
          <w:sz w:val="24"/>
          <w:szCs w:val="24"/>
        </w:rPr>
        <w:t>年这</w:t>
      </w:r>
      <w:r w:rsidR="00390B8C">
        <w:rPr>
          <w:rFonts w:ascii="Times New Roman" w:eastAsiaTheme="minorEastAsia" w:hAnsi="Times New Roman" w:cs="Times New Roman" w:hint="eastAsia"/>
          <w:sz w:val="24"/>
          <w:szCs w:val="24"/>
        </w:rPr>
        <w:t>31</w:t>
      </w:r>
      <w:r>
        <w:rPr>
          <w:rFonts w:ascii="Times New Roman" w:eastAsiaTheme="minorEastAsia" w:hAnsi="Times New Roman" w:cs="Times New Roman" w:hint="eastAsia"/>
          <w:sz w:val="24"/>
          <w:szCs w:val="24"/>
        </w:rPr>
        <w:t>年来，我国产业结构发生了翻天覆地的变化，我国经济发展初期，第一、二产业产值是我国</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的主要来源，第三产业尚处于萌芽状态。自</w:t>
      </w:r>
      <w:r>
        <w:rPr>
          <w:rFonts w:ascii="Times New Roman" w:eastAsiaTheme="minorEastAsia" w:hAnsi="Times New Roman" w:cs="Times New Roman" w:hint="eastAsia"/>
          <w:sz w:val="24"/>
          <w:szCs w:val="24"/>
        </w:rPr>
        <w:t>1983</w:t>
      </w:r>
      <w:r>
        <w:rPr>
          <w:rFonts w:ascii="Times New Roman" w:eastAsiaTheme="minorEastAsia" w:hAnsi="Times New Roman" w:cs="Times New Roman" w:hint="eastAsia"/>
          <w:sz w:val="24"/>
          <w:szCs w:val="24"/>
        </w:rPr>
        <w:t>年以来，第一产业占</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比重总体处于下降趋势，第三产业正在兴起。在</w:t>
      </w:r>
      <w:r>
        <w:rPr>
          <w:rFonts w:ascii="Times New Roman" w:eastAsiaTheme="minorEastAsia" w:hAnsi="Times New Roman" w:cs="Times New Roman" w:hint="eastAsia"/>
          <w:sz w:val="24"/>
          <w:szCs w:val="24"/>
        </w:rPr>
        <w:t>1985</w:t>
      </w:r>
      <w:r>
        <w:rPr>
          <w:rFonts w:ascii="Times New Roman" w:eastAsiaTheme="minorEastAsia" w:hAnsi="Times New Roman" w:cs="Times New Roman" w:hint="eastAsia"/>
          <w:sz w:val="24"/>
          <w:szCs w:val="24"/>
        </w:rPr>
        <w:t>年，第三产业产值占</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比重首次超越第一产业，我国产业结构开始产生新的变动，传统行业在新兴产业的冲击下对</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影响越来越小，第三产业从此处于较为平稳的上升状态。第二产业则始终较为平稳，随着时代的变化，第三产业对第二产业不断产生冲击，终于在</w:t>
      </w:r>
      <w:r>
        <w:rPr>
          <w:rFonts w:ascii="Times New Roman" w:eastAsiaTheme="minorEastAsia" w:hAnsi="Times New Roman" w:cs="Times New Roman" w:hint="eastAsia"/>
          <w:sz w:val="24"/>
          <w:szCs w:val="24"/>
        </w:rPr>
        <w:t>2013</w:t>
      </w:r>
      <w:r>
        <w:rPr>
          <w:rFonts w:ascii="Times New Roman" w:eastAsiaTheme="minorEastAsia" w:hAnsi="Times New Roman" w:cs="Times New Roman" w:hint="eastAsia"/>
          <w:sz w:val="24"/>
          <w:szCs w:val="24"/>
        </w:rPr>
        <w:t>年，我国第三产业产值占</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比重超过第二产业</w:t>
      </w:r>
      <w:r w:rsidR="003415F1">
        <w:rPr>
          <w:rFonts w:ascii="Times New Roman" w:eastAsiaTheme="minorEastAsia" w:hAnsi="Times New Roman" w:cs="Times New Roman" w:hint="eastAsia"/>
          <w:sz w:val="24"/>
          <w:szCs w:val="24"/>
        </w:rPr>
        <w:t>，成为我国经济的支柱型产业。</w:t>
      </w:r>
    </w:p>
    <w:p w:rsidR="00204AE5" w:rsidRDefault="00204AE5" w:rsidP="00204AE5">
      <w:pPr>
        <w:spacing w:line="220" w:lineRule="atLeast"/>
        <w:ind w:firstLineChars="200" w:firstLine="420"/>
        <w:rPr>
          <w:rFonts w:asciiTheme="minorEastAsia" w:eastAsiaTheme="minorEastAsia" w:hAnsiTheme="minorEastAsia"/>
          <w:sz w:val="21"/>
          <w:szCs w:val="21"/>
        </w:rPr>
      </w:pPr>
    </w:p>
    <w:p w:rsidR="006E3702" w:rsidRPr="006E3702" w:rsidRDefault="006E3702" w:rsidP="003E1E34">
      <w:pPr>
        <w:spacing w:line="220" w:lineRule="atLeast"/>
        <w:ind w:firstLineChars="200" w:firstLine="480"/>
        <w:jc w:val="center"/>
        <w:rPr>
          <w:rFonts w:asciiTheme="minorEastAsia" w:eastAsiaTheme="minorEastAsia" w:hAnsiTheme="minorEastAsia"/>
          <w:sz w:val="21"/>
          <w:szCs w:val="21"/>
        </w:rPr>
      </w:pPr>
      <w:r w:rsidRPr="00BD747C">
        <w:rPr>
          <w:rFonts w:asciiTheme="minorEastAsia" w:eastAsiaTheme="minorEastAsia" w:hAnsiTheme="minorEastAsia"/>
          <w:noProof/>
          <w:sz w:val="24"/>
          <w:szCs w:val="24"/>
        </w:rPr>
        <w:lastRenderedPageBreak/>
        <w:drawing>
          <wp:inline distT="0" distB="0" distL="0" distR="0">
            <wp:extent cx="4572000" cy="2743200"/>
            <wp:effectExtent l="19050" t="0" r="19050" b="0"/>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1E34" w:rsidRPr="003E1E34" w:rsidRDefault="003E1E34" w:rsidP="003E1E34">
      <w:pPr>
        <w:spacing w:line="220" w:lineRule="atLeast"/>
        <w:ind w:firstLineChars="200" w:firstLine="420"/>
        <w:jc w:val="center"/>
        <w:rPr>
          <w:rFonts w:asciiTheme="minorEastAsia" w:eastAsiaTheme="minorEastAsia" w:hAnsiTheme="minorEastAsia"/>
          <w:sz w:val="21"/>
          <w:szCs w:val="21"/>
        </w:rPr>
      </w:pPr>
      <w:r w:rsidRPr="000152C3">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3  </w:t>
      </w:r>
      <w:r w:rsidRPr="00FB235A">
        <w:rPr>
          <w:rFonts w:asciiTheme="minorEastAsia" w:eastAsiaTheme="minorEastAsia" w:hAnsiTheme="minorEastAsia" w:hint="eastAsia"/>
          <w:sz w:val="21"/>
          <w:szCs w:val="21"/>
        </w:rPr>
        <w:t>1983</w:t>
      </w:r>
      <w:r w:rsidRPr="00FB235A">
        <w:rPr>
          <w:rFonts w:asciiTheme="minorEastAsia" w:eastAsiaTheme="minorEastAsia" w:hAnsiTheme="minorEastAsia"/>
          <w:sz w:val="21"/>
          <w:szCs w:val="21"/>
        </w:rPr>
        <w:t>—</w:t>
      </w:r>
      <w:r w:rsidRPr="00FB235A">
        <w:rPr>
          <w:rFonts w:asciiTheme="minorEastAsia" w:eastAsiaTheme="minorEastAsia" w:hAnsiTheme="minorEastAsia" w:hint="eastAsia"/>
          <w:sz w:val="21"/>
          <w:szCs w:val="21"/>
        </w:rPr>
        <w:t>2013年我国三大产业产值占GDP比重折线图</w:t>
      </w:r>
    </w:p>
    <w:p w:rsidR="003E1E34" w:rsidRPr="003E1E34" w:rsidRDefault="001A2582" w:rsidP="003E1E34">
      <w:pPr>
        <w:ind w:firstLineChars="350" w:firstLine="735"/>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6748FA" w:rsidRPr="003E1E34">
        <w:rPr>
          <w:rFonts w:asciiTheme="minorEastAsia" w:eastAsiaTheme="minorEastAsia" w:hAnsiTheme="minorEastAsia" w:cs="Times New Roman" w:hint="eastAsia"/>
          <w:sz w:val="21"/>
          <w:szCs w:val="21"/>
        </w:rPr>
        <w:t>：以上数据均来自《2014年中国统计年鉴》</w:t>
      </w:r>
      <w:r w:rsidR="003E1E34">
        <w:rPr>
          <w:rFonts w:asciiTheme="minorEastAsia" w:eastAsiaTheme="minorEastAsia" w:hAnsiTheme="minorEastAsia" w:cs="Times New Roman" w:hint="eastAsia"/>
          <w:sz w:val="21"/>
          <w:szCs w:val="21"/>
        </w:rPr>
        <w:t xml:space="preserve">  http://www.stats.gov.cn</w:t>
      </w:r>
    </w:p>
    <w:p w:rsidR="006748FA" w:rsidRPr="003E1E34" w:rsidRDefault="006748FA" w:rsidP="003E1E34">
      <w:pPr>
        <w:ind w:firstLineChars="300" w:firstLine="630"/>
        <w:rPr>
          <w:rFonts w:asciiTheme="minorEastAsia" w:eastAsiaTheme="minorEastAsia" w:hAnsiTheme="minorEastAsia" w:cs="Times New Roman"/>
          <w:sz w:val="21"/>
          <w:szCs w:val="21"/>
        </w:rPr>
      </w:pPr>
    </w:p>
    <w:p w:rsidR="000152C3" w:rsidRPr="00F86C31" w:rsidRDefault="000A7449" w:rsidP="00F86C31">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w:t>
      </w:r>
      <w:r w:rsidR="003415F1">
        <w:rPr>
          <w:rFonts w:asciiTheme="minorEastAsia" w:eastAsiaTheme="minorEastAsia" w:hAnsiTheme="minorEastAsia" w:hint="eastAsia"/>
          <w:sz w:val="24"/>
          <w:szCs w:val="24"/>
        </w:rPr>
        <w:t>图3</w:t>
      </w:r>
      <w:r>
        <w:rPr>
          <w:rFonts w:asciiTheme="minorEastAsia" w:eastAsiaTheme="minorEastAsia" w:hAnsiTheme="minorEastAsia" w:hint="eastAsia"/>
          <w:sz w:val="24"/>
          <w:szCs w:val="24"/>
        </w:rPr>
        <w:t>可以看出，我国产业结构变动的特征：（1）第一产业比重下降。（2）第二产业比重有升有降并逐步稳定下来，第二产业是拉动经济发展的主导力量。（3）第三产业比重有升有降并且逐渐呈上升趋势，在目前的生活方式下，第三产业对经济的贡献越来越大，随着经济的发展，第三产业占GDP</w:t>
      </w:r>
      <w:r w:rsidR="000152C3">
        <w:rPr>
          <w:rFonts w:asciiTheme="minorEastAsia" w:eastAsiaTheme="minorEastAsia" w:hAnsiTheme="minorEastAsia" w:hint="eastAsia"/>
          <w:sz w:val="24"/>
          <w:szCs w:val="24"/>
        </w:rPr>
        <w:t>的比重已经</w:t>
      </w:r>
      <w:r w:rsidR="003A036A">
        <w:rPr>
          <w:rFonts w:asciiTheme="minorEastAsia" w:eastAsiaTheme="minorEastAsia" w:hAnsiTheme="minorEastAsia" w:hint="eastAsia"/>
          <w:sz w:val="24"/>
          <w:szCs w:val="24"/>
        </w:rPr>
        <w:t>超过其他产业，</w:t>
      </w:r>
    </w:p>
    <w:p w:rsidR="00F86C31" w:rsidRDefault="00F86C31" w:rsidP="003E1E34">
      <w:pPr>
        <w:pStyle w:val="1"/>
      </w:pPr>
      <w:bookmarkStart w:id="36" w:name="_Toc421242330"/>
    </w:p>
    <w:p w:rsidR="00AF6462" w:rsidRPr="003E1E34" w:rsidRDefault="003415F1" w:rsidP="003E1E34">
      <w:pPr>
        <w:pStyle w:val="1"/>
      </w:pPr>
      <w:r w:rsidRPr="003415F1">
        <w:rPr>
          <w:rFonts w:hint="eastAsia"/>
        </w:rPr>
        <w:t>3.3</w:t>
      </w:r>
      <w:r>
        <w:rPr>
          <w:rFonts w:hint="eastAsia"/>
        </w:rPr>
        <w:t xml:space="preserve">  </w:t>
      </w:r>
      <w:r>
        <w:rPr>
          <w:rFonts w:hint="eastAsia"/>
        </w:rPr>
        <w:t>我国产业结构变动与经济增长的比较</w:t>
      </w:r>
      <w:bookmarkEnd w:id="36"/>
    </w:p>
    <w:p w:rsidR="00AF6462" w:rsidRDefault="00AF6462" w:rsidP="00AF6462">
      <w:pPr>
        <w:spacing w:line="300" w:lineRule="auto"/>
        <w:ind w:firstLineChars="200" w:firstLine="480"/>
        <w:rPr>
          <w:rFonts w:asciiTheme="minorEastAsia" w:eastAsiaTheme="minorEastAsia" w:hAnsiTheme="minorEastAsia"/>
          <w:sz w:val="24"/>
          <w:szCs w:val="24"/>
        </w:rPr>
      </w:pPr>
      <w:r w:rsidRPr="00204AE5">
        <w:rPr>
          <w:rFonts w:asciiTheme="minorEastAsia" w:eastAsiaTheme="minorEastAsia" w:hAnsiTheme="minorEastAsia" w:hint="eastAsia"/>
          <w:sz w:val="24"/>
          <w:szCs w:val="24"/>
        </w:rPr>
        <w:t>根据附录</w:t>
      </w:r>
      <w:r>
        <w:rPr>
          <w:rFonts w:asciiTheme="minorEastAsia" w:eastAsiaTheme="minorEastAsia" w:hAnsiTheme="minorEastAsia" w:hint="eastAsia"/>
          <w:sz w:val="24"/>
          <w:szCs w:val="24"/>
        </w:rPr>
        <w:t>A、B</w:t>
      </w:r>
      <w:r w:rsidRPr="00204AE5">
        <w:rPr>
          <w:rFonts w:asciiTheme="minorEastAsia" w:eastAsiaTheme="minorEastAsia" w:hAnsiTheme="minorEastAsia" w:hint="eastAsia"/>
          <w:sz w:val="24"/>
          <w:szCs w:val="24"/>
        </w:rPr>
        <w:t>用EXCEL绘制</w:t>
      </w:r>
      <w:r>
        <w:rPr>
          <w:rFonts w:asciiTheme="minorEastAsia" w:eastAsiaTheme="minorEastAsia" w:hAnsiTheme="minorEastAsia" w:hint="eastAsia"/>
          <w:sz w:val="24"/>
          <w:szCs w:val="24"/>
        </w:rPr>
        <w:t>GDP与第</w:t>
      </w:r>
      <w:r w:rsidRPr="00204AE5">
        <w:rPr>
          <w:rFonts w:asciiTheme="minorEastAsia" w:eastAsiaTheme="minorEastAsia" w:hAnsiTheme="minorEastAsia" w:hint="eastAsia"/>
          <w:sz w:val="24"/>
          <w:szCs w:val="24"/>
        </w:rPr>
        <w:t>二</w:t>
      </w:r>
      <w:r>
        <w:rPr>
          <w:rFonts w:asciiTheme="minorEastAsia" w:eastAsiaTheme="minorEastAsia" w:hAnsiTheme="minorEastAsia" w:hint="eastAsia"/>
          <w:sz w:val="24"/>
          <w:szCs w:val="24"/>
        </w:rPr>
        <w:t>、三</w:t>
      </w:r>
      <w:r w:rsidRPr="00204AE5">
        <w:rPr>
          <w:rFonts w:asciiTheme="minorEastAsia" w:eastAsiaTheme="minorEastAsia" w:hAnsiTheme="minorEastAsia" w:hint="eastAsia"/>
          <w:sz w:val="24"/>
          <w:szCs w:val="24"/>
        </w:rPr>
        <w:t>产业</w:t>
      </w:r>
      <w:r>
        <w:rPr>
          <w:rFonts w:asciiTheme="minorEastAsia" w:eastAsiaTheme="minorEastAsia" w:hAnsiTheme="minorEastAsia" w:hint="eastAsia"/>
          <w:sz w:val="24"/>
          <w:szCs w:val="24"/>
        </w:rPr>
        <w:t>总</w:t>
      </w:r>
      <w:r w:rsidRPr="00204AE5">
        <w:rPr>
          <w:rFonts w:asciiTheme="minorEastAsia" w:eastAsiaTheme="minorEastAsia" w:hAnsiTheme="minorEastAsia" w:hint="eastAsia"/>
          <w:sz w:val="24"/>
          <w:szCs w:val="24"/>
        </w:rPr>
        <w:t>产值</w:t>
      </w:r>
      <w:r>
        <w:rPr>
          <w:rFonts w:asciiTheme="minorEastAsia" w:eastAsiaTheme="minorEastAsia" w:hAnsiTheme="minorEastAsia" w:hint="eastAsia"/>
          <w:sz w:val="24"/>
          <w:szCs w:val="24"/>
        </w:rPr>
        <w:t>占GDP比重的图（图4）。</w:t>
      </w:r>
    </w:p>
    <w:p w:rsidR="003A036A" w:rsidRDefault="00AF6462" w:rsidP="006748F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我国GDP在近</w:t>
      </w:r>
      <w:r w:rsidR="00390B8C">
        <w:rPr>
          <w:rFonts w:asciiTheme="minorEastAsia" w:eastAsiaTheme="minorEastAsia" w:hAnsiTheme="minorEastAsia" w:hint="eastAsia"/>
          <w:sz w:val="24"/>
          <w:szCs w:val="24"/>
        </w:rPr>
        <w:t>31</w:t>
      </w:r>
      <w:r>
        <w:rPr>
          <w:rFonts w:asciiTheme="minorEastAsia" w:eastAsiaTheme="minorEastAsia" w:hAnsiTheme="minorEastAsia" w:hint="eastAsia"/>
          <w:sz w:val="24"/>
          <w:szCs w:val="24"/>
        </w:rPr>
        <w:t>年来总体处于</w:t>
      </w:r>
      <w:r w:rsidR="003A036A">
        <w:rPr>
          <w:rFonts w:asciiTheme="minorEastAsia" w:eastAsiaTheme="minorEastAsia" w:hAnsiTheme="minorEastAsia" w:hint="eastAsia"/>
          <w:sz w:val="24"/>
          <w:szCs w:val="24"/>
        </w:rPr>
        <w:t>增长期，同时第二、三产业产值占GDP比重也在逐年增加，由图4可以看出。反之，我们也可以得出，随着第二、三产业的逐步发展，占领的市场份额越来越大，我国的GDP也随之增长，第二产业一直是我国GDP的支柱产业，第三产业正处于发展上升期，</w:t>
      </w:r>
      <w:r w:rsidR="009D5094">
        <w:rPr>
          <w:rFonts w:asciiTheme="minorEastAsia" w:eastAsiaTheme="minorEastAsia" w:hAnsiTheme="minorEastAsia" w:hint="eastAsia"/>
          <w:sz w:val="24"/>
          <w:szCs w:val="24"/>
        </w:rPr>
        <w:t xml:space="preserve">随着第三产业继续发展，我国GDP将持续增长。 </w:t>
      </w:r>
    </w:p>
    <w:p w:rsidR="003E1E34" w:rsidRDefault="003E1E34" w:rsidP="003A036A">
      <w:pPr>
        <w:spacing w:line="300" w:lineRule="auto"/>
        <w:ind w:firstLineChars="200" w:firstLine="420"/>
        <w:jc w:val="center"/>
        <w:rPr>
          <w:rFonts w:asciiTheme="minorEastAsia" w:eastAsiaTheme="minorEastAsia" w:hAnsiTheme="minorEastAsia"/>
          <w:sz w:val="21"/>
          <w:szCs w:val="21"/>
        </w:rPr>
      </w:pPr>
    </w:p>
    <w:p w:rsidR="003E1E34" w:rsidRDefault="003E1E34" w:rsidP="003A036A">
      <w:pPr>
        <w:spacing w:line="300" w:lineRule="auto"/>
        <w:ind w:firstLineChars="200" w:firstLine="420"/>
        <w:jc w:val="center"/>
        <w:rPr>
          <w:rFonts w:asciiTheme="minorEastAsia" w:eastAsiaTheme="minorEastAsia" w:hAnsiTheme="minorEastAsia"/>
          <w:sz w:val="21"/>
          <w:szCs w:val="21"/>
        </w:rPr>
      </w:pPr>
    </w:p>
    <w:p w:rsidR="003E1E34" w:rsidRDefault="003E1E34" w:rsidP="003A036A">
      <w:pPr>
        <w:spacing w:line="300" w:lineRule="auto"/>
        <w:ind w:firstLineChars="200" w:firstLine="420"/>
        <w:jc w:val="center"/>
        <w:rPr>
          <w:rFonts w:asciiTheme="minorEastAsia" w:eastAsiaTheme="minorEastAsia" w:hAnsiTheme="minorEastAsia"/>
          <w:sz w:val="21"/>
          <w:szCs w:val="21"/>
        </w:rPr>
      </w:pPr>
    </w:p>
    <w:p w:rsidR="003E1E34" w:rsidRDefault="003E1E34" w:rsidP="003A036A">
      <w:pPr>
        <w:spacing w:line="300" w:lineRule="auto"/>
        <w:ind w:firstLineChars="200" w:firstLine="420"/>
        <w:jc w:val="center"/>
        <w:rPr>
          <w:rFonts w:asciiTheme="minorEastAsia" w:eastAsiaTheme="minorEastAsia" w:hAnsiTheme="minorEastAsia"/>
          <w:sz w:val="21"/>
          <w:szCs w:val="21"/>
        </w:rPr>
      </w:pPr>
    </w:p>
    <w:p w:rsidR="006748FA" w:rsidRPr="00351235" w:rsidRDefault="00E60A92" w:rsidP="00351235">
      <w:pPr>
        <w:spacing w:line="300" w:lineRule="auto"/>
        <w:ind w:firstLineChars="200" w:firstLine="480"/>
        <w:rPr>
          <w:rFonts w:asciiTheme="minorEastAsia" w:eastAsiaTheme="minorEastAsia" w:hAnsiTheme="minorEastAsia"/>
          <w:sz w:val="24"/>
          <w:szCs w:val="24"/>
        </w:rPr>
      </w:pPr>
      <w:r w:rsidRPr="00E60A92">
        <w:rPr>
          <w:rFonts w:asciiTheme="minorEastAsia" w:eastAsiaTheme="minorEastAsia" w:hAnsiTheme="minorEastAsia"/>
          <w:noProof/>
          <w:sz w:val="24"/>
          <w:szCs w:val="24"/>
        </w:rPr>
        <w:lastRenderedPageBreak/>
        <w:drawing>
          <wp:inline distT="0" distB="0" distL="0" distR="0">
            <wp:extent cx="4572000" cy="2743200"/>
            <wp:effectExtent l="19050" t="0" r="190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1235" w:rsidRPr="003A036A" w:rsidRDefault="003A036A" w:rsidP="00351235">
      <w:pPr>
        <w:spacing w:line="300" w:lineRule="auto"/>
        <w:ind w:firstLineChars="200" w:firstLine="420"/>
        <w:jc w:val="center"/>
        <w:rPr>
          <w:rFonts w:asciiTheme="minorEastAsia" w:eastAsiaTheme="minorEastAsia" w:hAnsiTheme="minorEastAsia"/>
          <w:sz w:val="21"/>
          <w:szCs w:val="21"/>
        </w:rPr>
      </w:pPr>
      <w:r w:rsidRPr="003A036A">
        <w:rPr>
          <w:rFonts w:asciiTheme="minorEastAsia" w:eastAsiaTheme="minorEastAsia" w:hAnsiTheme="minorEastAsia" w:hint="eastAsia"/>
          <w:sz w:val="21"/>
          <w:szCs w:val="21"/>
        </w:rPr>
        <w:t>图</w:t>
      </w:r>
      <w:r w:rsidRPr="003A036A">
        <w:rPr>
          <w:rFonts w:ascii="Times New Roman" w:hAnsi="Times New Roman" w:cs="Times New Roman"/>
          <w:sz w:val="21"/>
          <w:szCs w:val="21"/>
        </w:rPr>
        <w:t>4</w:t>
      </w:r>
      <w:r w:rsidR="00351235">
        <w:rPr>
          <w:rFonts w:ascii="Times New Roman" w:hAnsi="Times New Roman" w:cs="Times New Roman" w:hint="eastAsia"/>
          <w:sz w:val="21"/>
          <w:szCs w:val="21"/>
        </w:rPr>
        <w:t xml:space="preserve">  </w:t>
      </w:r>
      <w:r w:rsidR="00351235" w:rsidRPr="003A036A">
        <w:rPr>
          <w:rFonts w:asciiTheme="minorEastAsia" w:eastAsiaTheme="minorEastAsia" w:hAnsiTheme="minorEastAsia" w:hint="eastAsia"/>
          <w:sz w:val="21"/>
          <w:szCs w:val="21"/>
        </w:rPr>
        <w:t>我国GDP与第二、三产业产值占GDP的比重</w:t>
      </w:r>
    </w:p>
    <w:p w:rsidR="00AF6462" w:rsidRPr="00F86C31" w:rsidRDefault="001A2582" w:rsidP="00F86C31">
      <w:pPr>
        <w:ind w:firstLineChars="250" w:firstLine="525"/>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351235" w:rsidRPr="00351235">
        <w:rPr>
          <w:rFonts w:asciiTheme="minorEastAsia" w:eastAsiaTheme="minorEastAsia" w:hAnsiTheme="minorEastAsia" w:cs="Times New Roman" w:hint="eastAsia"/>
          <w:sz w:val="21"/>
          <w:szCs w:val="21"/>
        </w:rPr>
        <w:t>：以上数据均来自《2014年中国统计年鉴》  http://www.stats.gov.cn</w:t>
      </w:r>
    </w:p>
    <w:p w:rsidR="00F86C31" w:rsidRDefault="00F86C31" w:rsidP="003E1E34">
      <w:pPr>
        <w:pStyle w:val="1"/>
      </w:pPr>
      <w:bookmarkStart w:id="37" w:name="_Toc421202807"/>
      <w:bookmarkStart w:id="38" w:name="_Toc421242331"/>
    </w:p>
    <w:p w:rsidR="009D5094" w:rsidRPr="009D5094" w:rsidRDefault="00CD68B9" w:rsidP="003E1E34">
      <w:pPr>
        <w:pStyle w:val="1"/>
      </w:pPr>
      <w:r w:rsidRPr="003415F1">
        <w:rPr>
          <w:rFonts w:hint="eastAsia"/>
        </w:rPr>
        <w:t>3</w:t>
      </w:r>
      <w:r w:rsidR="003415F1" w:rsidRPr="003415F1">
        <w:rPr>
          <w:rFonts w:hint="eastAsia"/>
        </w:rPr>
        <w:t>.4</w:t>
      </w:r>
      <w:r w:rsidR="000A7449" w:rsidRPr="003415F1">
        <w:rPr>
          <w:rFonts w:hint="eastAsia"/>
        </w:rPr>
        <w:t xml:space="preserve">  </w:t>
      </w:r>
      <w:r w:rsidR="000A7449" w:rsidRPr="003415F1">
        <w:rPr>
          <w:rFonts w:hint="eastAsia"/>
        </w:rPr>
        <w:t>结论</w:t>
      </w:r>
      <w:bookmarkEnd w:id="37"/>
      <w:bookmarkEnd w:id="38"/>
    </w:p>
    <w:p w:rsidR="000A7449" w:rsidRDefault="000A7449" w:rsidP="009D5094">
      <w:pPr>
        <w:spacing w:line="300" w:lineRule="auto"/>
        <w:ind w:firstLine="272"/>
        <w:rPr>
          <w:rFonts w:asciiTheme="minorEastAsia" w:eastAsiaTheme="minorEastAsia" w:hAnsiTheme="minorEastAsia"/>
          <w:sz w:val="24"/>
          <w:szCs w:val="24"/>
        </w:rPr>
      </w:pPr>
      <w:r>
        <w:rPr>
          <w:rFonts w:asciiTheme="minorEastAsia" w:eastAsiaTheme="minorEastAsia" w:hAnsiTheme="minorEastAsia" w:hint="eastAsia"/>
          <w:sz w:val="24"/>
          <w:szCs w:val="24"/>
        </w:rPr>
        <w:t>产业结构与经济增长的关系：</w:t>
      </w:r>
    </w:p>
    <w:p w:rsidR="000A7449" w:rsidRDefault="000A7449" w:rsidP="009D5094">
      <w:pPr>
        <w:spacing w:line="300" w:lineRule="auto"/>
        <w:ind w:firstLine="272"/>
        <w:rPr>
          <w:rFonts w:asciiTheme="minorEastAsia" w:eastAsiaTheme="minorEastAsia" w:hAnsiTheme="minorEastAsia"/>
          <w:sz w:val="24"/>
          <w:szCs w:val="24"/>
        </w:rPr>
      </w:pPr>
      <w:r>
        <w:rPr>
          <w:rFonts w:asciiTheme="minorEastAsia" w:eastAsiaTheme="minorEastAsia" w:hAnsiTheme="minorEastAsia" w:hint="eastAsia"/>
          <w:sz w:val="24"/>
          <w:szCs w:val="24"/>
        </w:rPr>
        <w:t>1、产业结构是经济增长的基础，产业结构的变动会影响经济的增长，三大产业能够保持比重协调，经济增长才能够有保证，反之则会受到阻碍。</w:t>
      </w:r>
      <w:r w:rsidR="009D5094">
        <w:rPr>
          <w:rFonts w:asciiTheme="minorEastAsia" w:eastAsiaTheme="minorEastAsia" w:hAnsiTheme="minorEastAsia" w:hint="eastAsia"/>
          <w:sz w:val="24"/>
          <w:szCs w:val="24"/>
        </w:rPr>
        <w:t>我国自1983年至今，第二产业始终保持相对平稳发展，是我国GDP增长的支柱型产业，由于时代的变化，</w:t>
      </w:r>
      <w:r w:rsidR="00D46042">
        <w:rPr>
          <w:rFonts w:asciiTheme="minorEastAsia" w:eastAsiaTheme="minorEastAsia" w:hAnsiTheme="minorEastAsia" w:hint="eastAsia"/>
          <w:sz w:val="24"/>
          <w:szCs w:val="24"/>
        </w:rPr>
        <w:t>产业结构发生变化，</w:t>
      </w:r>
      <w:r w:rsidR="009D5094">
        <w:rPr>
          <w:rFonts w:asciiTheme="minorEastAsia" w:eastAsiaTheme="minorEastAsia" w:hAnsiTheme="minorEastAsia" w:hint="eastAsia"/>
          <w:sz w:val="24"/>
          <w:szCs w:val="24"/>
        </w:rPr>
        <w:t>第一产业逐步被第三产业所取代</w:t>
      </w:r>
      <w:r w:rsidR="00D46042">
        <w:rPr>
          <w:rFonts w:asciiTheme="minorEastAsia" w:eastAsiaTheme="minorEastAsia" w:hAnsiTheme="minorEastAsia" w:hint="eastAsia"/>
          <w:sz w:val="24"/>
          <w:szCs w:val="24"/>
        </w:rPr>
        <w:t>，随着第三产业的持续发展，GDP也在同步增长。</w:t>
      </w:r>
    </w:p>
    <w:p w:rsidR="000A7449" w:rsidRDefault="000A7449" w:rsidP="009D5094">
      <w:pPr>
        <w:spacing w:line="300" w:lineRule="auto"/>
        <w:ind w:firstLine="272"/>
        <w:rPr>
          <w:rFonts w:asciiTheme="minorEastAsia" w:eastAsiaTheme="minorEastAsia" w:hAnsiTheme="minorEastAsia"/>
          <w:sz w:val="24"/>
          <w:szCs w:val="24"/>
        </w:rPr>
      </w:pPr>
      <w:r>
        <w:rPr>
          <w:rFonts w:asciiTheme="minorEastAsia" w:eastAsiaTheme="minorEastAsia" w:hAnsiTheme="minorEastAsia" w:hint="eastAsia"/>
          <w:sz w:val="24"/>
          <w:szCs w:val="24"/>
        </w:rPr>
        <w:t>2、经济增长依赖于产业结构的变动，同时经济增长必然导致产业结构的变动。新兴产业成为职称经济增长的主导力量，科学技术的发展导致产业结构的变动，从而推动了经济的增长。</w:t>
      </w:r>
    </w:p>
    <w:p w:rsidR="000A7449" w:rsidRDefault="000A7449" w:rsidP="009D5094">
      <w:pPr>
        <w:spacing w:line="300" w:lineRule="auto"/>
        <w:ind w:firstLine="272"/>
        <w:rPr>
          <w:rFonts w:asciiTheme="minorEastAsia" w:eastAsiaTheme="minorEastAsia" w:hAnsiTheme="minorEastAsia"/>
          <w:sz w:val="24"/>
          <w:szCs w:val="24"/>
        </w:rPr>
      </w:pPr>
      <w:r>
        <w:rPr>
          <w:rFonts w:asciiTheme="minorEastAsia" w:eastAsiaTheme="minorEastAsia" w:hAnsiTheme="minorEastAsia" w:hint="eastAsia"/>
          <w:sz w:val="24"/>
          <w:szCs w:val="24"/>
        </w:rPr>
        <w:t>3、产业结构的调整会促进经济的增长，当前社会的产业部门不断增多，产业结构的调整对经济增长的影响越来越大，是经济增长的动力。</w:t>
      </w:r>
    </w:p>
    <w:p w:rsidR="003E1E34" w:rsidRDefault="003E1E34" w:rsidP="00C64146">
      <w:pPr>
        <w:pStyle w:val="1"/>
        <w:jc w:val="center"/>
        <w:rPr>
          <w:sz w:val="30"/>
          <w:szCs w:val="30"/>
        </w:rPr>
      </w:pPr>
      <w:bookmarkStart w:id="39" w:name="_Toc421202808"/>
      <w:bookmarkStart w:id="40" w:name="_Toc421242332"/>
    </w:p>
    <w:p w:rsidR="003E1E34" w:rsidRDefault="003E1E34" w:rsidP="00C64146">
      <w:pPr>
        <w:pStyle w:val="1"/>
        <w:jc w:val="center"/>
        <w:rPr>
          <w:sz w:val="30"/>
          <w:szCs w:val="30"/>
        </w:rPr>
      </w:pPr>
    </w:p>
    <w:p w:rsidR="003E1E34" w:rsidRDefault="003E1E34" w:rsidP="00C64146">
      <w:pPr>
        <w:pStyle w:val="1"/>
        <w:jc w:val="center"/>
        <w:rPr>
          <w:sz w:val="30"/>
          <w:szCs w:val="30"/>
        </w:rPr>
      </w:pPr>
    </w:p>
    <w:p w:rsidR="003E1E34" w:rsidRDefault="003E1E34" w:rsidP="003E1E34"/>
    <w:p w:rsidR="00F86C31" w:rsidRPr="003E1E34" w:rsidRDefault="00F86C31" w:rsidP="003E1E34"/>
    <w:p w:rsidR="00CD68B9" w:rsidRDefault="002D200C" w:rsidP="00C64146">
      <w:pPr>
        <w:pStyle w:val="1"/>
        <w:jc w:val="center"/>
        <w:rPr>
          <w:sz w:val="30"/>
          <w:szCs w:val="30"/>
        </w:rPr>
      </w:pPr>
      <w:r w:rsidRPr="002D200C">
        <w:rPr>
          <w:rFonts w:hint="eastAsia"/>
          <w:sz w:val="30"/>
          <w:szCs w:val="30"/>
        </w:rPr>
        <w:lastRenderedPageBreak/>
        <w:t>第四章</w:t>
      </w:r>
      <w:r w:rsidRPr="002D200C">
        <w:rPr>
          <w:rFonts w:hint="eastAsia"/>
          <w:sz w:val="30"/>
          <w:szCs w:val="30"/>
        </w:rPr>
        <w:t xml:space="preserve">   </w:t>
      </w:r>
      <w:r w:rsidRPr="002D200C">
        <w:rPr>
          <w:rFonts w:hint="eastAsia"/>
          <w:sz w:val="30"/>
          <w:szCs w:val="30"/>
        </w:rPr>
        <w:t>我国产业结构变动与经济增长的模型分析</w:t>
      </w:r>
      <w:bookmarkEnd w:id="39"/>
      <w:bookmarkEnd w:id="40"/>
    </w:p>
    <w:p w:rsidR="002D200C" w:rsidRDefault="002D200C" w:rsidP="002D200C"/>
    <w:p w:rsidR="002D200C" w:rsidRDefault="00921BC5" w:rsidP="00921BC5">
      <w:pPr>
        <w:pStyle w:val="1"/>
      </w:pPr>
      <w:bookmarkStart w:id="41" w:name="_Toc421202809"/>
      <w:bookmarkStart w:id="42" w:name="_Toc421242333"/>
      <w:r>
        <w:rPr>
          <w:rFonts w:hint="eastAsia"/>
        </w:rPr>
        <w:t xml:space="preserve">4.1  </w:t>
      </w:r>
      <w:r>
        <w:rPr>
          <w:rFonts w:hint="eastAsia"/>
        </w:rPr>
        <w:t>我国产业结构变动与经济增长的相关分析</w:t>
      </w:r>
      <w:bookmarkEnd w:id="41"/>
      <w:bookmarkEnd w:id="42"/>
    </w:p>
    <w:p w:rsidR="0063565E" w:rsidRPr="0063565E" w:rsidRDefault="0063565E" w:rsidP="0063565E">
      <w:pPr>
        <w:widowControl w:val="0"/>
        <w:autoSpaceDE w:val="0"/>
        <w:autoSpaceDN w:val="0"/>
        <w:snapToGrid/>
        <w:spacing w:after="0" w:line="400" w:lineRule="atLeast"/>
        <w:ind w:firstLineChars="200" w:firstLine="480"/>
        <w:rPr>
          <w:rFonts w:asciiTheme="minorEastAsia" w:eastAsiaTheme="minorEastAsia" w:hAnsiTheme="minorEastAsia" w:cs="Times New Roman"/>
          <w:sz w:val="24"/>
          <w:szCs w:val="24"/>
        </w:rPr>
      </w:pPr>
      <w:r w:rsidRPr="002D200C">
        <w:rPr>
          <w:rFonts w:asciiTheme="minorEastAsia" w:eastAsiaTheme="minorEastAsia" w:hAnsiTheme="minorEastAsia" w:cs="Times New Roman" w:hint="eastAsia"/>
          <w:sz w:val="24"/>
          <w:szCs w:val="24"/>
        </w:rPr>
        <w:t>从表</w:t>
      </w:r>
      <w:r>
        <w:rPr>
          <w:rFonts w:asciiTheme="minorEastAsia" w:eastAsiaTheme="minorEastAsia" w:hAnsiTheme="minorEastAsia" w:cs="Times New Roman" w:hint="eastAsia"/>
          <w:sz w:val="24"/>
          <w:szCs w:val="24"/>
        </w:rPr>
        <w:t>2</w:t>
      </w:r>
      <w:r w:rsidRPr="002D200C">
        <w:rPr>
          <w:rFonts w:asciiTheme="minorEastAsia" w:eastAsiaTheme="minorEastAsia" w:hAnsiTheme="minorEastAsia" w:cs="Times New Roman" w:hint="eastAsia"/>
          <w:sz w:val="24"/>
          <w:szCs w:val="24"/>
        </w:rPr>
        <w:t xml:space="preserve"> 能够看出，GDP</w:t>
      </w:r>
      <w:r>
        <w:rPr>
          <w:rFonts w:asciiTheme="minorEastAsia" w:eastAsiaTheme="minorEastAsia" w:hAnsiTheme="minorEastAsia" w:cs="Times New Roman" w:hint="eastAsia"/>
          <w:sz w:val="24"/>
          <w:szCs w:val="24"/>
        </w:rPr>
        <w:t>与第二、三产业产值占GDP比重</w:t>
      </w:r>
      <w:r w:rsidRPr="002D200C">
        <w:rPr>
          <w:rFonts w:asciiTheme="minorEastAsia" w:eastAsiaTheme="minorEastAsia" w:hAnsiTheme="minorEastAsia" w:cs="Times New Roman" w:hint="eastAsia"/>
          <w:sz w:val="24"/>
          <w:szCs w:val="24"/>
        </w:rPr>
        <w:t>之间的相关系数</w:t>
      </w:r>
      <w:r>
        <w:rPr>
          <w:rFonts w:asciiTheme="minorEastAsia" w:eastAsiaTheme="minorEastAsia" w:hAnsiTheme="minorEastAsia" w:cs="Times New Roman" w:hint="eastAsia"/>
          <w:sz w:val="24"/>
          <w:szCs w:val="24"/>
        </w:rPr>
        <w:t>为0.802</w:t>
      </w:r>
      <w:r w:rsidRPr="002D200C">
        <w:rPr>
          <w:rFonts w:asciiTheme="minorEastAsia" w:eastAsiaTheme="minorEastAsia" w:hAnsiTheme="minorEastAsia" w:cs="Times New Roman" w:hint="eastAsia"/>
          <w:sz w:val="24"/>
          <w:szCs w:val="24"/>
        </w:rPr>
        <w:t>，</w:t>
      </w:r>
      <w:r>
        <w:rPr>
          <w:rFonts w:asciiTheme="minorEastAsia" w:eastAsiaTheme="minorEastAsia" w:hAnsiTheme="minorEastAsia" w:cs="Times New Roman" w:hint="eastAsia"/>
          <w:sz w:val="24"/>
          <w:szCs w:val="24"/>
        </w:rPr>
        <w:t>在1</w:t>
      </w:r>
      <w:r>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的显著水平下，通过检验</w:t>
      </w:r>
      <w:r w:rsidRPr="002D200C">
        <w:rPr>
          <w:rFonts w:asciiTheme="minorEastAsia" w:eastAsiaTheme="minorEastAsia" w:hAnsiTheme="minorEastAsia" w:cs="Times New Roman" w:hint="eastAsia"/>
          <w:sz w:val="24"/>
          <w:szCs w:val="24"/>
        </w:rPr>
        <w:t>，表明</w:t>
      </w:r>
      <w:r>
        <w:rPr>
          <w:rFonts w:asciiTheme="minorEastAsia" w:eastAsiaTheme="minorEastAsia" w:hAnsiTheme="minorEastAsia" w:cs="Times New Roman" w:hint="eastAsia"/>
          <w:sz w:val="24"/>
          <w:szCs w:val="24"/>
        </w:rPr>
        <w:t>我国</w:t>
      </w:r>
      <w:r w:rsidRPr="002D200C">
        <w:rPr>
          <w:rFonts w:asciiTheme="minorEastAsia" w:eastAsiaTheme="minorEastAsia" w:hAnsiTheme="minorEastAsia" w:cs="Times New Roman" w:hint="eastAsia"/>
          <w:sz w:val="24"/>
          <w:szCs w:val="24"/>
        </w:rPr>
        <w:t>GDP的增长和第二、三产业的变动</w:t>
      </w:r>
      <w:r>
        <w:rPr>
          <w:rFonts w:asciiTheme="minorEastAsia" w:eastAsiaTheme="minorEastAsia" w:hAnsiTheme="minorEastAsia" w:cs="Times New Roman" w:hint="eastAsia"/>
          <w:sz w:val="24"/>
          <w:szCs w:val="24"/>
        </w:rPr>
        <w:t>之间具有显著的正相关性，即随着我国经济的增长，我国第二、三产业产值占GDP的比重也在增加，反之，随着我国第二、三产业产值占GDP比重的增加，我国的经济也成增长的趋势。</w:t>
      </w:r>
    </w:p>
    <w:p w:rsidR="0063565E" w:rsidRDefault="0063565E"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8C355E" w:rsidRDefault="004B41FB" w:rsidP="004B41FB">
      <w:pPr>
        <w:widowControl w:val="0"/>
        <w:autoSpaceDE w:val="0"/>
        <w:autoSpaceDN w:val="0"/>
        <w:snapToGrid/>
        <w:spacing w:after="0"/>
        <w:jc w:val="center"/>
        <w:rPr>
          <w:rFonts w:asciiTheme="minorEastAsia" w:eastAsiaTheme="minorEastAsia" w:hAnsiTheme="minorEastAsia" w:cs="Times New Roman"/>
          <w:sz w:val="21"/>
          <w:szCs w:val="21"/>
        </w:rPr>
      </w:pPr>
      <w:r w:rsidRPr="004B41FB">
        <w:rPr>
          <w:rFonts w:asciiTheme="minorEastAsia" w:eastAsiaTheme="minorEastAsia" w:hAnsiTheme="minorEastAsia" w:cs="Times New Roman" w:hint="eastAsia"/>
          <w:sz w:val="21"/>
          <w:szCs w:val="21"/>
        </w:rPr>
        <w:t>表</w:t>
      </w:r>
      <w:r w:rsidR="003415F1">
        <w:rPr>
          <w:rFonts w:asciiTheme="minorEastAsia" w:eastAsiaTheme="minorEastAsia" w:hAnsiTheme="minorEastAsia" w:cs="Times New Roman" w:hint="eastAsia"/>
          <w:sz w:val="21"/>
          <w:szCs w:val="21"/>
        </w:rPr>
        <w:t>2</w:t>
      </w:r>
      <w:r>
        <w:rPr>
          <w:rFonts w:asciiTheme="minorEastAsia" w:eastAsiaTheme="minorEastAsia" w:hAnsiTheme="minorEastAsia" w:cs="Times New Roman" w:hint="eastAsia"/>
          <w:sz w:val="21"/>
          <w:szCs w:val="21"/>
        </w:rPr>
        <w:t xml:space="preserve"> 我国产业结构变动与经济增长的相关分析</w:t>
      </w:r>
    </w:p>
    <w:p w:rsidR="009607C1" w:rsidRPr="009607C1" w:rsidRDefault="009607C1" w:rsidP="009607C1">
      <w:pPr>
        <w:widowControl w:val="0"/>
        <w:autoSpaceDE w:val="0"/>
        <w:autoSpaceDN w:val="0"/>
        <w:snapToGrid/>
        <w:spacing w:after="0"/>
        <w:jc w:val="center"/>
        <w:rPr>
          <w:rFonts w:ascii="Times New Roman" w:hAnsi="Times New Roman" w:cs="Times New Roman"/>
          <w:sz w:val="24"/>
          <w:szCs w:val="24"/>
        </w:rPr>
      </w:pPr>
    </w:p>
    <w:p w:rsidR="00E60A92" w:rsidRPr="00E60A92" w:rsidRDefault="00E60A92" w:rsidP="00E60A92">
      <w:pPr>
        <w:widowControl w:val="0"/>
        <w:autoSpaceDE w:val="0"/>
        <w:autoSpaceDN w:val="0"/>
        <w:snapToGrid/>
        <w:spacing w:after="0"/>
        <w:rPr>
          <w:rFonts w:ascii="Times New Roman" w:hAnsi="Times New Roman" w:cs="Times New Roman"/>
          <w:sz w:val="24"/>
          <w:szCs w:val="24"/>
        </w:rPr>
      </w:pPr>
    </w:p>
    <w:tbl>
      <w:tblPr>
        <w:tblW w:w="6481"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26"/>
        <w:gridCol w:w="1591"/>
        <w:gridCol w:w="1010"/>
        <w:gridCol w:w="1454"/>
      </w:tblGrid>
      <w:tr w:rsidR="00E60A92" w:rsidRPr="00E60A92" w:rsidTr="00E60A92">
        <w:trPr>
          <w:cantSplit/>
          <w:tblHeader/>
        </w:trPr>
        <w:tc>
          <w:tcPr>
            <w:tcW w:w="6481" w:type="dxa"/>
            <w:gridSpan w:val="4"/>
            <w:tcBorders>
              <w:top w:val="nil"/>
              <w:left w:val="nil"/>
              <w:bottom w:val="nil"/>
              <w:right w:val="nil"/>
            </w:tcBorders>
            <w:shd w:val="clear" w:color="auto" w:fill="FFFFFF"/>
            <w:vAlign w:val="center"/>
          </w:tcPr>
          <w:p w:rsidR="00E60A92" w:rsidRPr="00E60A92" w:rsidRDefault="00E60A92" w:rsidP="00E60A92">
            <w:pPr>
              <w:widowControl w:val="0"/>
              <w:autoSpaceDE w:val="0"/>
              <w:autoSpaceDN w:val="0"/>
              <w:snapToGrid/>
              <w:spacing w:after="0" w:line="320" w:lineRule="atLeast"/>
              <w:ind w:left="60" w:right="60"/>
              <w:jc w:val="center"/>
              <w:rPr>
                <w:rFonts w:ascii="MingLiU" w:eastAsia="MingLiU" w:hAnsi="Times New Roman" w:cs="MingLiU"/>
                <w:color w:val="000000"/>
                <w:sz w:val="18"/>
                <w:szCs w:val="18"/>
              </w:rPr>
            </w:pPr>
            <w:r w:rsidRPr="00E60A92">
              <w:rPr>
                <w:rFonts w:ascii="MingLiU" w:eastAsia="MingLiU" w:hAnsi="Times New Roman" w:cs="MingLiU" w:hint="eastAsia"/>
                <w:b/>
                <w:bCs/>
                <w:color w:val="000000"/>
                <w:sz w:val="18"/>
                <w:szCs w:val="18"/>
              </w:rPr>
              <w:t>相关性</w:t>
            </w:r>
          </w:p>
        </w:tc>
      </w:tr>
      <w:tr w:rsidR="00E60A92" w:rsidRPr="00E60A92" w:rsidTr="00E60A92">
        <w:trPr>
          <w:cantSplit/>
          <w:tblHeader/>
        </w:trPr>
        <w:tc>
          <w:tcPr>
            <w:tcW w:w="401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E60A92" w:rsidRPr="00E60A92" w:rsidRDefault="00E60A92" w:rsidP="00E60A92">
            <w:pPr>
              <w:widowControl w:val="0"/>
              <w:autoSpaceDE w:val="0"/>
              <w:autoSpaceDN w:val="0"/>
              <w:snapToGrid/>
              <w:spacing w:after="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E60A92" w:rsidRPr="00E60A92" w:rsidRDefault="00E60A92" w:rsidP="00E60A92">
            <w:pPr>
              <w:widowControl w:val="0"/>
              <w:autoSpaceDE w:val="0"/>
              <w:autoSpaceDN w:val="0"/>
              <w:snapToGrid/>
              <w:spacing w:after="0" w:line="320" w:lineRule="atLeast"/>
              <w:ind w:left="60" w:right="60"/>
              <w:jc w:val="center"/>
              <w:rPr>
                <w:rFonts w:ascii="MingLiU" w:eastAsia="MingLiU" w:hAnsi="Times New Roman" w:cs="MingLiU"/>
                <w:color w:val="000000"/>
                <w:sz w:val="18"/>
                <w:szCs w:val="18"/>
              </w:rPr>
            </w:pPr>
            <w:r w:rsidRPr="00E60A92">
              <w:rPr>
                <w:rFonts w:ascii="MingLiU" w:eastAsia="MingLiU" w:hAnsi="Times New Roman" w:cs="MingLiU"/>
                <w:color w:val="000000"/>
                <w:sz w:val="18"/>
                <w:szCs w:val="18"/>
              </w:rPr>
              <w:t>GDP</w:t>
            </w:r>
          </w:p>
        </w:tc>
        <w:tc>
          <w:tcPr>
            <w:tcW w:w="1454" w:type="dxa"/>
            <w:tcBorders>
              <w:top w:val="single" w:sz="16" w:space="0" w:color="000000"/>
              <w:bottom w:val="single" w:sz="16" w:space="0" w:color="000000"/>
              <w:right w:val="single" w:sz="16" w:space="0" w:color="000000"/>
            </w:tcBorders>
            <w:shd w:val="clear" w:color="auto" w:fill="FFFFFF"/>
            <w:vAlign w:val="bottom"/>
          </w:tcPr>
          <w:p w:rsidR="00E60A92" w:rsidRPr="00E60A92" w:rsidRDefault="00E60A92" w:rsidP="00E60A92">
            <w:pPr>
              <w:widowControl w:val="0"/>
              <w:autoSpaceDE w:val="0"/>
              <w:autoSpaceDN w:val="0"/>
              <w:snapToGrid/>
              <w:spacing w:after="0" w:line="320" w:lineRule="atLeast"/>
              <w:ind w:left="60" w:right="60"/>
              <w:jc w:val="center"/>
              <w:rPr>
                <w:rFonts w:ascii="MingLiU" w:eastAsia="MingLiU" w:hAnsi="Times New Roman" w:cs="MingLiU"/>
                <w:color w:val="000000"/>
                <w:sz w:val="18"/>
                <w:szCs w:val="18"/>
              </w:rPr>
            </w:pPr>
            <w:r w:rsidRPr="00E60A92">
              <w:rPr>
                <w:rFonts w:ascii="MingLiU" w:eastAsia="MingLiU" w:hAnsi="Times New Roman" w:cs="MingLiU" w:hint="eastAsia"/>
                <w:color w:val="000000"/>
                <w:sz w:val="18"/>
                <w:szCs w:val="18"/>
              </w:rPr>
              <w:t>第二三产业产值占</w:t>
            </w:r>
            <w:r w:rsidRPr="00E60A92">
              <w:rPr>
                <w:rFonts w:ascii="MingLiU" w:eastAsia="MingLiU" w:hAnsi="Times New Roman" w:cs="MingLiU"/>
                <w:color w:val="000000"/>
                <w:sz w:val="18"/>
                <w:szCs w:val="18"/>
              </w:rPr>
              <w:t>GDP</w:t>
            </w:r>
            <w:r w:rsidRPr="00E60A92">
              <w:rPr>
                <w:rFonts w:ascii="MingLiU" w:eastAsia="MingLiU" w:hAnsi="Times New Roman" w:cs="MingLiU" w:hint="eastAsia"/>
                <w:color w:val="000000"/>
                <w:sz w:val="18"/>
                <w:szCs w:val="18"/>
              </w:rPr>
              <w:t>比重</w:t>
            </w:r>
          </w:p>
        </w:tc>
      </w:tr>
      <w:tr w:rsidR="00E60A92" w:rsidRPr="00E60A92" w:rsidTr="00E60A92">
        <w:trPr>
          <w:cantSplit/>
          <w:tblHeader/>
        </w:trPr>
        <w:tc>
          <w:tcPr>
            <w:tcW w:w="2426" w:type="dxa"/>
            <w:vMerge w:val="restart"/>
            <w:tcBorders>
              <w:top w:val="single" w:sz="16" w:space="0" w:color="000000"/>
              <w:left w:val="single" w:sz="16" w:space="0" w:color="000000"/>
              <w:right w:val="nil"/>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GDP</w:t>
            </w:r>
          </w:p>
        </w:tc>
        <w:tc>
          <w:tcPr>
            <w:tcW w:w="1591" w:type="dxa"/>
            <w:tcBorders>
              <w:top w:val="single" w:sz="16" w:space="0" w:color="000000"/>
              <w:left w:val="nil"/>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 xml:space="preserve">Pearson </w:t>
            </w:r>
            <w:r w:rsidRPr="00E60A92">
              <w:rPr>
                <w:rFonts w:ascii="MingLiU" w:eastAsia="MingLiU" w:hAnsi="Times New Roman" w:cs="MingLiU" w:hint="eastAsia"/>
                <w:color w:val="000000"/>
                <w:sz w:val="18"/>
                <w:szCs w:val="18"/>
              </w:rPr>
              <w:t>相关性</w:t>
            </w:r>
          </w:p>
        </w:tc>
        <w:tc>
          <w:tcPr>
            <w:tcW w:w="1010" w:type="dxa"/>
            <w:tcBorders>
              <w:top w:val="single" w:sz="16" w:space="0" w:color="000000"/>
              <w:left w:val="single" w:sz="16" w:space="0" w:color="000000"/>
              <w:bottom w:val="nil"/>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1</w:t>
            </w:r>
          </w:p>
        </w:tc>
        <w:tc>
          <w:tcPr>
            <w:tcW w:w="1454" w:type="dxa"/>
            <w:tcBorders>
              <w:top w:val="single" w:sz="16" w:space="0" w:color="000000"/>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.802</w:t>
            </w:r>
            <w:r w:rsidRPr="00E60A92">
              <w:rPr>
                <w:rFonts w:ascii="MingLiU" w:eastAsia="MingLiU" w:hAnsi="Times New Roman" w:cs="MingLiU"/>
                <w:color w:val="000000"/>
                <w:sz w:val="18"/>
                <w:szCs w:val="18"/>
                <w:vertAlign w:val="superscript"/>
              </w:rPr>
              <w:t>**</w:t>
            </w:r>
          </w:p>
        </w:tc>
      </w:tr>
      <w:tr w:rsidR="00E60A92" w:rsidRPr="00E60A92" w:rsidTr="00E60A92">
        <w:trPr>
          <w:cantSplit/>
          <w:tblHeader/>
        </w:trPr>
        <w:tc>
          <w:tcPr>
            <w:tcW w:w="2426" w:type="dxa"/>
            <w:vMerge/>
            <w:tcBorders>
              <w:top w:val="single" w:sz="16" w:space="0" w:color="000000"/>
              <w:left w:val="single" w:sz="16" w:space="0" w:color="000000"/>
              <w:right w:val="nil"/>
            </w:tcBorders>
            <w:shd w:val="clear" w:color="auto" w:fill="FFFFFF"/>
          </w:tcPr>
          <w:p w:rsidR="00E60A92" w:rsidRPr="00E60A92" w:rsidRDefault="00E60A92" w:rsidP="00E60A92">
            <w:pPr>
              <w:widowControl w:val="0"/>
              <w:autoSpaceDE w:val="0"/>
              <w:autoSpaceDN w:val="0"/>
              <w:snapToGrid/>
              <w:spacing w:after="0"/>
              <w:rPr>
                <w:rFonts w:ascii="MingLiU" w:eastAsia="MingLiU" w:hAnsi="Times New Roman" w:cs="MingLiU"/>
                <w:color w:val="000000"/>
                <w:sz w:val="18"/>
                <w:szCs w:val="18"/>
              </w:rPr>
            </w:pPr>
          </w:p>
        </w:tc>
        <w:tc>
          <w:tcPr>
            <w:tcW w:w="1591" w:type="dxa"/>
            <w:tcBorders>
              <w:top w:val="nil"/>
              <w:left w:val="nil"/>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hint="eastAsia"/>
                <w:color w:val="000000"/>
                <w:sz w:val="18"/>
                <w:szCs w:val="18"/>
              </w:rPr>
              <w:t>显著性（双侧）</w:t>
            </w:r>
          </w:p>
        </w:tc>
        <w:tc>
          <w:tcPr>
            <w:tcW w:w="1010" w:type="dxa"/>
            <w:tcBorders>
              <w:top w:val="nil"/>
              <w:left w:val="single" w:sz="16" w:space="0" w:color="000000"/>
              <w:bottom w:val="nil"/>
            </w:tcBorders>
            <w:shd w:val="clear" w:color="auto" w:fill="FFFFFF"/>
            <w:vAlign w:val="center"/>
          </w:tcPr>
          <w:p w:rsidR="00E60A92" w:rsidRPr="00E60A92" w:rsidRDefault="00E60A92" w:rsidP="00E60A92">
            <w:pPr>
              <w:widowControl w:val="0"/>
              <w:autoSpaceDE w:val="0"/>
              <w:autoSpaceDN w:val="0"/>
              <w:snapToGrid/>
              <w:spacing w:after="0"/>
              <w:jc w:val="center"/>
              <w:rPr>
                <w:rFonts w:ascii="Times New Roman" w:hAnsi="Times New Roman" w:cs="Times New Roman"/>
                <w:sz w:val="24"/>
                <w:szCs w:val="24"/>
              </w:rPr>
            </w:pPr>
          </w:p>
        </w:tc>
        <w:tc>
          <w:tcPr>
            <w:tcW w:w="1454" w:type="dxa"/>
            <w:tcBorders>
              <w:top w:val="nil"/>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.000</w:t>
            </w:r>
          </w:p>
        </w:tc>
      </w:tr>
      <w:tr w:rsidR="00E60A92" w:rsidRPr="00E60A92" w:rsidTr="00E60A92">
        <w:trPr>
          <w:cantSplit/>
          <w:tblHeader/>
        </w:trPr>
        <w:tc>
          <w:tcPr>
            <w:tcW w:w="2426" w:type="dxa"/>
            <w:vMerge/>
            <w:tcBorders>
              <w:top w:val="single" w:sz="16" w:space="0" w:color="000000"/>
              <w:left w:val="single" w:sz="16" w:space="0" w:color="000000"/>
              <w:right w:val="nil"/>
            </w:tcBorders>
            <w:shd w:val="clear" w:color="auto" w:fill="FFFFFF"/>
          </w:tcPr>
          <w:p w:rsidR="00E60A92" w:rsidRPr="00E60A92" w:rsidRDefault="00E60A92" w:rsidP="00E60A92">
            <w:pPr>
              <w:widowControl w:val="0"/>
              <w:autoSpaceDE w:val="0"/>
              <w:autoSpaceDN w:val="0"/>
              <w:snapToGrid/>
              <w:spacing w:after="0"/>
              <w:rPr>
                <w:rFonts w:ascii="MingLiU" w:eastAsia="MingLiU" w:hAnsi="Times New Roman" w:cs="MingLiU"/>
                <w:color w:val="000000"/>
                <w:sz w:val="18"/>
                <w:szCs w:val="18"/>
              </w:rPr>
            </w:pPr>
          </w:p>
        </w:tc>
        <w:tc>
          <w:tcPr>
            <w:tcW w:w="1591" w:type="dxa"/>
            <w:tcBorders>
              <w:top w:val="nil"/>
              <w:left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N</w:t>
            </w:r>
          </w:p>
        </w:tc>
        <w:tc>
          <w:tcPr>
            <w:tcW w:w="1010" w:type="dxa"/>
            <w:tcBorders>
              <w:top w:val="nil"/>
              <w:left w:val="single" w:sz="16" w:space="0" w:color="000000"/>
            </w:tcBorders>
            <w:shd w:val="clear" w:color="auto" w:fill="FFFFFF"/>
          </w:tcPr>
          <w:p w:rsidR="00E60A92" w:rsidRPr="00E60A92" w:rsidRDefault="00390B8C"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Pr>
                <w:rFonts w:ascii="MingLiU" w:eastAsia="MingLiU" w:hAnsi="Times New Roman" w:cs="MingLiU"/>
                <w:color w:val="000000"/>
                <w:sz w:val="18"/>
                <w:szCs w:val="18"/>
              </w:rPr>
              <w:t>31</w:t>
            </w:r>
          </w:p>
        </w:tc>
        <w:tc>
          <w:tcPr>
            <w:tcW w:w="1454" w:type="dxa"/>
            <w:tcBorders>
              <w:top w:val="nil"/>
              <w:right w:val="single" w:sz="16" w:space="0" w:color="000000"/>
            </w:tcBorders>
            <w:shd w:val="clear" w:color="auto" w:fill="FFFFFF"/>
          </w:tcPr>
          <w:p w:rsidR="00E60A92" w:rsidRPr="00E60A92" w:rsidRDefault="00390B8C"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Pr>
                <w:rFonts w:ascii="MingLiU" w:eastAsia="MingLiU" w:hAnsi="Times New Roman" w:cs="MingLiU"/>
                <w:color w:val="000000"/>
                <w:sz w:val="18"/>
                <w:szCs w:val="18"/>
              </w:rPr>
              <w:t>31</w:t>
            </w:r>
          </w:p>
        </w:tc>
      </w:tr>
      <w:tr w:rsidR="00E60A92" w:rsidRPr="00E60A92" w:rsidTr="00E60A92">
        <w:trPr>
          <w:cantSplit/>
          <w:tblHeader/>
        </w:trPr>
        <w:tc>
          <w:tcPr>
            <w:tcW w:w="2426" w:type="dxa"/>
            <w:vMerge w:val="restart"/>
            <w:tcBorders>
              <w:left w:val="single" w:sz="16" w:space="0" w:color="000000"/>
              <w:bottom w:val="single" w:sz="16" w:space="0" w:color="000000"/>
              <w:right w:val="nil"/>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hint="eastAsia"/>
                <w:color w:val="000000"/>
                <w:sz w:val="18"/>
                <w:szCs w:val="18"/>
              </w:rPr>
              <w:t>第二三产业产值占</w:t>
            </w:r>
            <w:r w:rsidRPr="00E60A92">
              <w:rPr>
                <w:rFonts w:ascii="MingLiU" w:eastAsia="MingLiU" w:hAnsi="Times New Roman" w:cs="MingLiU"/>
                <w:color w:val="000000"/>
                <w:sz w:val="18"/>
                <w:szCs w:val="18"/>
              </w:rPr>
              <w:t>GDP</w:t>
            </w:r>
            <w:r w:rsidRPr="00E60A92">
              <w:rPr>
                <w:rFonts w:ascii="MingLiU" w:eastAsia="MingLiU" w:hAnsi="Times New Roman" w:cs="MingLiU" w:hint="eastAsia"/>
                <w:color w:val="000000"/>
                <w:sz w:val="18"/>
                <w:szCs w:val="18"/>
              </w:rPr>
              <w:t>比重</w:t>
            </w:r>
          </w:p>
        </w:tc>
        <w:tc>
          <w:tcPr>
            <w:tcW w:w="1591" w:type="dxa"/>
            <w:tcBorders>
              <w:left w:val="nil"/>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 xml:space="preserve">Pearson </w:t>
            </w:r>
            <w:r w:rsidRPr="00E60A92">
              <w:rPr>
                <w:rFonts w:ascii="MingLiU" w:eastAsia="MingLiU" w:hAnsi="Times New Roman" w:cs="MingLiU" w:hint="eastAsia"/>
                <w:color w:val="000000"/>
                <w:sz w:val="18"/>
                <w:szCs w:val="18"/>
              </w:rPr>
              <w:t>相关性</w:t>
            </w:r>
          </w:p>
        </w:tc>
        <w:tc>
          <w:tcPr>
            <w:tcW w:w="1010" w:type="dxa"/>
            <w:tcBorders>
              <w:left w:val="single" w:sz="16" w:space="0" w:color="000000"/>
              <w:bottom w:val="nil"/>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.802</w:t>
            </w:r>
            <w:r w:rsidRPr="00E60A92">
              <w:rPr>
                <w:rFonts w:ascii="MingLiU" w:eastAsia="MingLiU" w:hAnsi="Times New Roman" w:cs="MingLiU"/>
                <w:color w:val="000000"/>
                <w:sz w:val="18"/>
                <w:szCs w:val="18"/>
                <w:vertAlign w:val="superscript"/>
              </w:rPr>
              <w:t>**</w:t>
            </w:r>
          </w:p>
        </w:tc>
        <w:tc>
          <w:tcPr>
            <w:tcW w:w="1454" w:type="dxa"/>
            <w:tcBorders>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1</w:t>
            </w:r>
          </w:p>
        </w:tc>
      </w:tr>
      <w:tr w:rsidR="00E60A92" w:rsidRPr="00E60A92" w:rsidTr="00E60A92">
        <w:trPr>
          <w:cantSplit/>
          <w:tblHeader/>
        </w:trPr>
        <w:tc>
          <w:tcPr>
            <w:tcW w:w="2426" w:type="dxa"/>
            <w:vMerge/>
            <w:tcBorders>
              <w:left w:val="single" w:sz="16" w:space="0" w:color="000000"/>
              <w:bottom w:val="single" w:sz="16" w:space="0" w:color="000000"/>
              <w:right w:val="nil"/>
            </w:tcBorders>
            <w:shd w:val="clear" w:color="auto" w:fill="FFFFFF"/>
          </w:tcPr>
          <w:p w:rsidR="00E60A92" w:rsidRPr="00E60A92" w:rsidRDefault="00E60A92" w:rsidP="00E60A92">
            <w:pPr>
              <w:widowControl w:val="0"/>
              <w:autoSpaceDE w:val="0"/>
              <w:autoSpaceDN w:val="0"/>
              <w:snapToGrid/>
              <w:spacing w:after="0"/>
              <w:rPr>
                <w:rFonts w:ascii="MingLiU" w:eastAsia="MingLiU" w:hAnsi="Times New Roman" w:cs="MingLiU"/>
                <w:color w:val="000000"/>
                <w:sz w:val="18"/>
                <w:szCs w:val="18"/>
              </w:rPr>
            </w:pPr>
          </w:p>
        </w:tc>
        <w:tc>
          <w:tcPr>
            <w:tcW w:w="1591" w:type="dxa"/>
            <w:tcBorders>
              <w:top w:val="nil"/>
              <w:left w:val="nil"/>
              <w:bottom w:val="nil"/>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hint="eastAsia"/>
                <w:color w:val="000000"/>
                <w:sz w:val="18"/>
                <w:szCs w:val="18"/>
              </w:rPr>
              <w:t>显著性（双侧）</w:t>
            </w:r>
          </w:p>
        </w:tc>
        <w:tc>
          <w:tcPr>
            <w:tcW w:w="1010" w:type="dxa"/>
            <w:tcBorders>
              <w:top w:val="nil"/>
              <w:left w:val="single" w:sz="16" w:space="0" w:color="000000"/>
              <w:bottom w:val="nil"/>
            </w:tcBorders>
            <w:shd w:val="clear" w:color="auto" w:fill="FFFFFF"/>
          </w:tcPr>
          <w:p w:rsidR="00E60A92" w:rsidRPr="00E60A92" w:rsidRDefault="00E60A92"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sidRPr="00E60A92">
              <w:rPr>
                <w:rFonts w:ascii="MingLiU" w:eastAsia="MingLiU" w:hAnsi="Times New Roman" w:cs="MingLiU"/>
                <w:color w:val="000000"/>
                <w:sz w:val="18"/>
                <w:szCs w:val="18"/>
              </w:rPr>
              <w:t>.000</w:t>
            </w:r>
          </w:p>
        </w:tc>
        <w:tc>
          <w:tcPr>
            <w:tcW w:w="1454" w:type="dxa"/>
            <w:tcBorders>
              <w:top w:val="nil"/>
              <w:bottom w:val="nil"/>
              <w:right w:val="single" w:sz="16" w:space="0" w:color="000000"/>
            </w:tcBorders>
            <w:shd w:val="clear" w:color="auto" w:fill="FFFFFF"/>
            <w:vAlign w:val="center"/>
          </w:tcPr>
          <w:p w:rsidR="00E60A92" w:rsidRPr="00E60A92" w:rsidRDefault="00E60A92" w:rsidP="00E60A92">
            <w:pPr>
              <w:widowControl w:val="0"/>
              <w:autoSpaceDE w:val="0"/>
              <w:autoSpaceDN w:val="0"/>
              <w:snapToGrid/>
              <w:spacing w:after="0"/>
              <w:jc w:val="center"/>
              <w:rPr>
                <w:rFonts w:ascii="Times New Roman" w:hAnsi="Times New Roman" w:cs="Times New Roman"/>
                <w:sz w:val="24"/>
                <w:szCs w:val="24"/>
              </w:rPr>
            </w:pPr>
          </w:p>
        </w:tc>
      </w:tr>
      <w:tr w:rsidR="00E60A92" w:rsidRPr="00E60A92" w:rsidTr="00E60A92">
        <w:trPr>
          <w:cantSplit/>
          <w:tblHeader/>
        </w:trPr>
        <w:tc>
          <w:tcPr>
            <w:tcW w:w="2426" w:type="dxa"/>
            <w:vMerge/>
            <w:tcBorders>
              <w:left w:val="single" w:sz="16" w:space="0" w:color="000000"/>
              <w:bottom w:val="single" w:sz="16" w:space="0" w:color="000000"/>
              <w:right w:val="nil"/>
            </w:tcBorders>
            <w:shd w:val="clear" w:color="auto" w:fill="FFFFFF"/>
          </w:tcPr>
          <w:p w:rsidR="00E60A92" w:rsidRPr="00E60A92" w:rsidRDefault="00E60A92" w:rsidP="00E60A92">
            <w:pPr>
              <w:widowControl w:val="0"/>
              <w:autoSpaceDE w:val="0"/>
              <w:autoSpaceDN w:val="0"/>
              <w:snapToGrid/>
              <w:spacing w:after="0"/>
              <w:rPr>
                <w:rFonts w:ascii="Times New Roman" w:hAnsi="Times New Roman" w:cs="Times New Roman"/>
                <w:sz w:val="24"/>
                <w:szCs w:val="24"/>
              </w:rPr>
            </w:pPr>
          </w:p>
        </w:tc>
        <w:tc>
          <w:tcPr>
            <w:tcW w:w="1591" w:type="dxa"/>
            <w:tcBorders>
              <w:top w:val="nil"/>
              <w:left w:val="nil"/>
              <w:bottom w:val="single" w:sz="16" w:space="0" w:color="000000"/>
              <w:right w:val="single" w:sz="16" w:space="0" w:color="000000"/>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N</w:t>
            </w:r>
          </w:p>
        </w:tc>
        <w:tc>
          <w:tcPr>
            <w:tcW w:w="1010" w:type="dxa"/>
            <w:tcBorders>
              <w:top w:val="nil"/>
              <w:left w:val="single" w:sz="16" w:space="0" w:color="000000"/>
              <w:bottom w:val="single" w:sz="16" w:space="0" w:color="000000"/>
            </w:tcBorders>
            <w:shd w:val="clear" w:color="auto" w:fill="FFFFFF"/>
          </w:tcPr>
          <w:p w:rsidR="00E60A92" w:rsidRPr="00E60A92" w:rsidRDefault="00390B8C"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Pr>
                <w:rFonts w:ascii="MingLiU" w:eastAsia="MingLiU" w:hAnsi="Times New Roman" w:cs="MingLiU"/>
                <w:color w:val="000000"/>
                <w:sz w:val="18"/>
                <w:szCs w:val="18"/>
              </w:rPr>
              <w:t>31</w:t>
            </w:r>
          </w:p>
        </w:tc>
        <w:tc>
          <w:tcPr>
            <w:tcW w:w="1454" w:type="dxa"/>
            <w:tcBorders>
              <w:top w:val="nil"/>
              <w:bottom w:val="single" w:sz="16" w:space="0" w:color="000000"/>
              <w:right w:val="single" w:sz="16" w:space="0" w:color="000000"/>
            </w:tcBorders>
            <w:shd w:val="clear" w:color="auto" w:fill="FFFFFF"/>
          </w:tcPr>
          <w:p w:rsidR="00E60A92" w:rsidRPr="00E60A92" w:rsidRDefault="00390B8C" w:rsidP="00E60A92">
            <w:pPr>
              <w:widowControl w:val="0"/>
              <w:autoSpaceDE w:val="0"/>
              <w:autoSpaceDN w:val="0"/>
              <w:snapToGrid/>
              <w:spacing w:after="0" w:line="320" w:lineRule="atLeast"/>
              <w:ind w:left="60" w:right="60"/>
              <w:jc w:val="right"/>
              <w:rPr>
                <w:rFonts w:ascii="MingLiU" w:eastAsia="MingLiU" w:hAnsi="Times New Roman" w:cs="MingLiU"/>
                <w:color w:val="000000"/>
                <w:sz w:val="18"/>
                <w:szCs w:val="18"/>
              </w:rPr>
            </w:pPr>
            <w:r>
              <w:rPr>
                <w:rFonts w:ascii="MingLiU" w:eastAsia="MingLiU" w:hAnsi="Times New Roman" w:cs="MingLiU"/>
                <w:color w:val="000000"/>
                <w:sz w:val="18"/>
                <w:szCs w:val="18"/>
              </w:rPr>
              <w:t>31</w:t>
            </w:r>
          </w:p>
        </w:tc>
      </w:tr>
      <w:tr w:rsidR="00E60A92" w:rsidRPr="00E60A92" w:rsidTr="00E60A92">
        <w:trPr>
          <w:cantSplit/>
        </w:trPr>
        <w:tc>
          <w:tcPr>
            <w:tcW w:w="6481" w:type="dxa"/>
            <w:gridSpan w:val="4"/>
            <w:tcBorders>
              <w:top w:val="nil"/>
              <w:left w:val="nil"/>
              <w:bottom w:val="nil"/>
              <w:right w:val="nil"/>
            </w:tcBorders>
            <w:shd w:val="clear" w:color="auto" w:fill="FFFFFF"/>
          </w:tcPr>
          <w:p w:rsidR="00E60A92" w:rsidRPr="00E60A92" w:rsidRDefault="00E60A92" w:rsidP="00E60A92">
            <w:pPr>
              <w:widowControl w:val="0"/>
              <w:autoSpaceDE w:val="0"/>
              <w:autoSpaceDN w:val="0"/>
              <w:snapToGrid/>
              <w:spacing w:after="0" w:line="320" w:lineRule="atLeast"/>
              <w:ind w:left="60" w:right="60"/>
              <w:rPr>
                <w:rFonts w:ascii="MingLiU" w:eastAsia="MingLiU" w:hAnsi="Times New Roman" w:cs="MingLiU"/>
                <w:color w:val="000000"/>
                <w:sz w:val="18"/>
                <w:szCs w:val="18"/>
              </w:rPr>
            </w:pPr>
            <w:r w:rsidRPr="00E60A92">
              <w:rPr>
                <w:rFonts w:ascii="MingLiU" w:eastAsia="MingLiU" w:hAnsi="Times New Roman" w:cs="MingLiU"/>
                <w:color w:val="000000"/>
                <w:sz w:val="18"/>
                <w:szCs w:val="18"/>
              </w:rPr>
              <w:t xml:space="preserve">**. </w:t>
            </w:r>
            <w:r w:rsidRPr="00E60A92">
              <w:rPr>
                <w:rFonts w:ascii="MingLiU" w:eastAsia="MingLiU" w:hAnsi="Times New Roman" w:cs="MingLiU" w:hint="eastAsia"/>
                <w:color w:val="000000"/>
                <w:sz w:val="18"/>
                <w:szCs w:val="18"/>
              </w:rPr>
              <w:t>在</w:t>
            </w:r>
            <w:r w:rsidRPr="00E60A92">
              <w:rPr>
                <w:rFonts w:ascii="MingLiU" w:eastAsia="MingLiU" w:hAnsi="Times New Roman" w:cs="MingLiU"/>
                <w:color w:val="000000"/>
                <w:sz w:val="18"/>
                <w:szCs w:val="18"/>
              </w:rPr>
              <w:t xml:space="preserve"> .01 </w:t>
            </w:r>
            <w:r w:rsidRPr="00E60A92">
              <w:rPr>
                <w:rFonts w:ascii="MingLiU" w:eastAsia="MingLiU" w:hAnsi="Times New Roman" w:cs="MingLiU" w:hint="eastAsia"/>
                <w:color w:val="000000"/>
                <w:sz w:val="18"/>
                <w:szCs w:val="18"/>
              </w:rPr>
              <w:t>水平（双侧）上显著相关。</w:t>
            </w:r>
          </w:p>
        </w:tc>
      </w:tr>
    </w:tbl>
    <w:p w:rsidR="0046072F" w:rsidRDefault="0046072F" w:rsidP="0046072F">
      <w:pPr>
        <w:pStyle w:val="1"/>
        <w:rPr>
          <w:rFonts w:eastAsia="微软雅黑"/>
          <w:bCs w:val="0"/>
          <w:kern w:val="0"/>
          <w:sz w:val="24"/>
        </w:rPr>
      </w:pPr>
    </w:p>
    <w:p w:rsidR="0063565E" w:rsidRPr="0063565E" w:rsidRDefault="0063565E" w:rsidP="0063565E"/>
    <w:p w:rsidR="003E1E34" w:rsidRPr="003E1E34" w:rsidRDefault="009607C1" w:rsidP="00351235">
      <w:pPr>
        <w:pStyle w:val="1"/>
      </w:pPr>
      <w:bookmarkStart w:id="43" w:name="_Toc421242334"/>
      <w:bookmarkStart w:id="44" w:name="_Toc421202810"/>
      <w:r>
        <w:rPr>
          <w:rFonts w:hint="eastAsia"/>
        </w:rPr>
        <w:t>4.2</w:t>
      </w:r>
      <w:r>
        <w:rPr>
          <w:rFonts w:hint="eastAsia"/>
        </w:rPr>
        <w:t>我国产业结构变动与经济增长的因果分析</w:t>
      </w:r>
      <w:bookmarkEnd w:id="43"/>
    </w:p>
    <w:p w:rsidR="00C20108" w:rsidRPr="008F25A5" w:rsidRDefault="00C20108" w:rsidP="00C20108">
      <w:pPr>
        <w:pStyle w:val="1"/>
        <w:rPr>
          <w:b/>
        </w:rPr>
      </w:pPr>
      <w:bookmarkStart w:id="45" w:name="_Toc421242335"/>
      <w:r>
        <w:rPr>
          <w:rFonts w:hint="eastAsia"/>
        </w:rPr>
        <w:t>4.2.1</w:t>
      </w:r>
      <w:r>
        <w:rPr>
          <w:rFonts w:hint="eastAsia"/>
        </w:rPr>
        <w:t>我国产业结构变动与经济增长</w:t>
      </w:r>
      <w:r w:rsidRPr="00C20108">
        <w:rPr>
          <w:rFonts w:hint="eastAsia"/>
        </w:rPr>
        <w:t>数据序列的平稳性检验</w:t>
      </w:r>
      <w:bookmarkEnd w:id="45"/>
    </w:p>
    <w:p w:rsidR="00BD7CAC" w:rsidRDefault="00BD7CAC" w:rsidP="00BD7CAC">
      <w:pPr>
        <w:spacing w:line="300" w:lineRule="auto"/>
        <w:ind w:firstLineChars="200" w:firstLine="480"/>
        <w:rPr>
          <w:rFonts w:asciiTheme="minorEastAsia" w:eastAsiaTheme="minorEastAsia" w:hAnsiTheme="minorEastAsia"/>
          <w:sz w:val="24"/>
          <w:szCs w:val="24"/>
        </w:rPr>
      </w:pPr>
      <w:r w:rsidRPr="00BD7CAC">
        <w:rPr>
          <w:rFonts w:asciiTheme="minorEastAsia" w:eastAsiaTheme="minorEastAsia" w:hAnsiTheme="minorEastAsia" w:hint="eastAsia"/>
          <w:sz w:val="24"/>
          <w:szCs w:val="24"/>
        </w:rPr>
        <w:t>在计量分析中，数据序列平稳性检验的基本方法是单位根检验。时间序列矩特性的时变行为实际上反映了时间序列的非平稳性质。对非平稳时间序列的处理方法一般是将其转变为平稳序列，这样就可以应用有关平稳时间序列的方法来进行相应得研究。</w:t>
      </w:r>
    </w:p>
    <w:p w:rsidR="009607C1" w:rsidRDefault="00BD7CAC" w:rsidP="00E95CF9">
      <w:pPr>
        <w:spacing w:line="300" w:lineRule="auto"/>
        <w:ind w:firstLineChars="200" w:firstLine="480"/>
        <w:rPr>
          <w:rFonts w:ascii="Times New Roman" w:eastAsiaTheme="minorEastAsia" w:hAnsi="Times New Roman" w:cs="Times New Roman"/>
          <w:sz w:val="24"/>
          <w:szCs w:val="24"/>
        </w:rPr>
      </w:pPr>
      <w:r>
        <w:rPr>
          <w:rFonts w:asciiTheme="minorEastAsia" w:eastAsiaTheme="minorEastAsia" w:hAnsiTheme="minorEastAsia" w:hint="eastAsia"/>
          <w:sz w:val="24"/>
          <w:szCs w:val="24"/>
        </w:rPr>
        <w:t>本文</w:t>
      </w:r>
      <w:r w:rsidR="00E95CF9">
        <w:rPr>
          <w:rFonts w:asciiTheme="minorEastAsia" w:eastAsiaTheme="minorEastAsia" w:hAnsiTheme="minorEastAsia" w:hint="eastAsia"/>
          <w:sz w:val="24"/>
          <w:szCs w:val="24"/>
        </w:rPr>
        <w:t>采用</w:t>
      </w:r>
      <w:r w:rsidR="00E95CF9">
        <w:rPr>
          <w:rFonts w:ascii="Times New Roman" w:eastAsiaTheme="minorEastAsia" w:hAnsi="Times New Roman" w:cs="Times New Roman" w:hint="eastAsia"/>
          <w:sz w:val="24"/>
          <w:szCs w:val="24"/>
        </w:rPr>
        <w:t>1983~2013</w:t>
      </w:r>
      <w:r w:rsidR="00E95CF9">
        <w:rPr>
          <w:rFonts w:ascii="Times New Roman" w:eastAsiaTheme="minorEastAsia" w:hAnsi="Times New Roman" w:cs="Times New Roman" w:hint="eastAsia"/>
          <w:sz w:val="24"/>
          <w:szCs w:val="24"/>
        </w:rPr>
        <w:t>年</w:t>
      </w:r>
      <w:r w:rsidR="00390B8C">
        <w:rPr>
          <w:rFonts w:ascii="Times New Roman" w:eastAsiaTheme="minorEastAsia" w:hAnsi="Times New Roman" w:cs="Times New Roman" w:hint="eastAsia"/>
          <w:sz w:val="24"/>
          <w:szCs w:val="24"/>
        </w:rPr>
        <w:t>31</w:t>
      </w:r>
      <w:r w:rsidR="00E95CF9">
        <w:rPr>
          <w:rFonts w:ascii="Times New Roman" w:eastAsiaTheme="minorEastAsia" w:hAnsi="Times New Roman" w:cs="Times New Roman" w:hint="eastAsia"/>
          <w:sz w:val="24"/>
          <w:szCs w:val="24"/>
        </w:rPr>
        <w:t>年间的数据，通过</w:t>
      </w:r>
      <w:r w:rsidR="00E95CF9">
        <w:rPr>
          <w:rFonts w:ascii="Times New Roman" w:eastAsiaTheme="minorEastAsia" w:hAnsi="Times New Roman" w:cs="Times New Roman" w:hint="eastAsia"/>
          <w:sz w:val="24"/>
          <w:szCs w:val="24"/>
        </w:rPr>
        <w:t>Eviews7.0</w:t>
      </w:r>
      <w:r w:rsidR="00E95CF9">
        <w:rPr>
          <w:rFonts w:ascii="Times New Roman" w:eastAsiaTheme="minorEastAsia" w:hAnsi="Times New Roman" w:cs="Times New Roman" w:hint="eastAsia"/>
          <w:sz w:val="24"/>
          <w:szCs w:val="24"/>
        </w:rPr>
        <w:t>软件进行</w:t>
      </w:r>
      <w:r w:rsidR="00E95CF9">
        <w:rPr>
          <w:rFonts w:ascii="Times New Roman" w:eastAsiaTheme="minorEastAsia" w:hAnsi="Times New Roman" w:cs="Times New Roman" w:hint="eastAsia"/>
          <w:sz w:val="24"/>
          <w:szCs w:val="24"/>
        </w:rPr>
        <w:t>Y</w:t>
      </w:r>
      <w:r w:rsidR="00E95CF9">
        <w:rPr>
          <w:rFonts w:ascii="Times New Roman" w:eastAsiaTheme="minorEastAsia" w:hAnsi="Times New Roman" w:cs="Times New Roman" w:hint="eastAsia"/>
          <w:sz w:val="24"/>
          <w:szCs w:val="24"/>
        </w:rPr>
        <w:t>（</w:t>
      </w:r>
      <w:r w:rsidR="00E95CF9">
        <w:rPr>
          <w:rFonts w:ascii="Times New Roman" w:eastAsiaTheme="minorEastAsia" w:hAnsi="Times New Roman" w:cs="Times New Roman" w:hint="eastAsia"/>
          <w:sz w:val="24"/>
          <w:szCs w:val="24"/>
        </w:rPr>
        <w:t>GDP</w:t>
      </w:r>
      <w:r w:rsidR="00E95CF9">
        <w:rPr>
          <w:rFonts w:ascii="Times New Roman" w:eastAsiaTheme="minorEastAsia" w:hAnsi="Times New Roman" w:cs="Times New Roman" w:hint="eastAsia"/>
          <w:sz w:val="24"/>
          <w:szCs w:val="24"/>
        </w:rPr>
        <w:t>）与</w:t>
      </w:r>
      <w:r w:rsidR="00E95CF9">
        <w:rPr>
          <w:rFonts w:ascii="Times New Roman" w:eastAsiaTheme="minorEastAsia" w:hAnsi="Times New Roman" w:cs="Times New Roman" w:hint="eastAsia"/>
          <w:sz w:val="24"/>
          <w:szCs w:val="24"/>
        </w:rPr>
        <w:t>X</w:t>
      </w:r>
      <w:r w:rsidR="00E95CF9">
        <w:rPr>
          <w:rFonts w:ascii="Times New Roman" w:eastAsiaTheme="minorEastAsia" w:hAnsi="Times New Roman" w:cs="Times New Roman" w:hint="eastAsia"/>
          <w:sz w:val="24"/>
          <w:szCs w:val="24"/>
        </w:rPr>
        <w:t>（第二、三产业产值占</w:t>
      </w:r>
      <w:r w:rsidR="00E95CF9">
        <w:rPr>
          <w:rFonts w:ascii="Times New Roman" w:eastAsiaTheme="minorEastAsia" w:hAnsi="Times New Roman" w:cs="Times New Roman" w:hint="eastAsia"/>
          <w:sz w:val="24"/>
          <w:szCs w:val="24"/>
        </w:rPr>
        <w:t>GDP</w:t>
      </w:r>
      <w:r w:rsidR="00E95CF9">
        <w:rPr>
          <w:rFonts w:ascii="Times New Roman" w:eastAsiaTheme="minorEastAsia" w:hAnsi="Times New Roman" w:cs="Times New Roman" w:hint="eastAsia"/>
          <w:sz w:val="24"/>
          <w:szCs w:val="24"/>
        </w:rPr>
        <w:t>比重）的平稳性检验。</w:t>
      </w:r>
    </w:p>
    <w:p w:rsidR="006748FA" w:rsidRPr="00BD7CAC" w:rsidRDefault="008061D5" w:rsidP="00BD7CAC">
      <w:pPr>
        <w:spacing w:line="300" w:lineRule="auto"/>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对</w:t>
      </w:r>
      <w:proofErr w:type="spellStart"/>
      <w:r>
        <w:rPr>
          <w:rFonts w:ascii="Times New Roman" w:eastAsiaTheme="minorEastAsia" w:hAnsi="Times New Roman" w:cs="Times New Roman" w:hint="eastAsia"/>
          <w:sz w:val="24"/>
          <w:szCs w:val="24"/>
        </w:rPr>
        <w:t>lnY</w:t>
      </w:r>
      <w:proofErr w:type="spellEnd"/>
      <w:r>
        <w:rPr>
          <w:rFonts w:ascii="Times New Roman" w:eastAsiaTheme="minorEastAsia" w:hAnsi="Times New Roman" w:cs="Times New Roman" w:hint="eastAsia"/>
          <w:sz w:val="24"/>
          <w:szCs w:val="24"/>
        </w:rPr>
        <w:t>进行零阶、一阶</w:t>
      </w:r>
      <w:r>
        <w:rPr>
          <w:rFonts w:ascii="Times New Roman" w:eastAsiaTheme="minorEastAsia" w:hAnsi="Times New Roman" w:cs="Times New Roman" w:hint="eastAsia"/>
          <w:sz w:val="24"/>
          <w:szCs w:val="24"/>
        </w:rPr>
        <w:t>ADF</w:t>
      </w:r>
      <w:r>
        <w:rPr>
          <w:rFonts w:ascii="Times New Roman" w:eastAsiaTheme="minorEastAsia" w:hAnsi="Times New Roman" w:cs="Times New Roman" w:hint="eastAsia"/>
          <w:sz w:val="24"/>
          <w:szCs w:val="24"/>
        </w:rPr>
        <w:t>单位根检验，结果如表</w:t>
      </w:r>
      <w:r>
        <w:rPr>
          <w:rFonts w:ascii="Times New Roman" w:eastAsiaTheme="minorEastAsia" w:hAnsi="Times New Roman" w:cs="Times New Roman" w:hint="eastAsia"/>
          <w:sz w:val="24"/>
          <w:szCs w:val="24"/>
        </w:rPr>
        <w:t>3</w:t>
      </w:r>
      <w:r>
        <w:rPr>
          <w:rFonts w:ascii="Times New Roman" w:eastAsiaTheme="minorEastAsia" w:hAnsi="Times New Roman" w:cs="Times New Roman" w:hint="eastAsia"/>
          <w:sz w:val="24"/>
          <w:szCs w:val="24"/>
        </w:rPr>
        <w:t>：</w:t>
      </w:r>
    </w:p>
    <w:p w:rsidR="006748FA" w:rsidRDefault="006748FA" w:rsidP="008061D5">
      <w:pPr>
        <w:widowControl w:val="0"/>
        <w:autoSpaceDE w:val="0"/>
        <w:autoSpaceDN w:val="0"/>
        <w:snapToGrid/>
        <w:spacing w:after="0"/>
        <w:jc w:val="center"/>
        <w:rPr>
          <w:rFonts w:asciiTheme="minorEastAsia" w:eastAsiaTheme="minorEastAsia" w:hAnsiTheme="minorEastAsia" w:cs="Arial"/>
          <w:sz w:val="21"/>
          <w:szCs w:val="21"/>
        </w:rPr>
      </w:pPr>
    </w:p>
    <w:p w:rsidR="00351235" w:rsidRDefault="00351235" w:rsidP="008061D5">
      <w:pPr>
        <w:widowControl w:val="0"/>
        <w:autoSpaceDE w:val="0"/>
        <w:autoSpaceDN w:val="0"/>
        <w:snapToGrid/>
        <w:spacing w:after="0"/>
        <w:jc w:val="center"/>
        <w:rPr>
          <w:rFonts w:asciiTheme="minorEastAsia" w:eastAsiaTheme="minorEastAsia" w:hAnsiTheme="minorEastAsia" w:cs="Arial"/>
          <w:sz w:val="21"/>
          <w:szCs w:val="21"/>
        </w:rPr>
      </w:pPr>
    </w:p>
    <w:p w:rsidR="00351235" w:rsidRDefault="00351235" w:rsidP="008061D5">
      <w:pPr>
        <w:widowControl w:val="0"/>
        <w:autoSpaceDE w:val="0"/>
        <w:autoSpaceDN w:val="0"/>
        <w:snapToGrid/>
        <w:spacing w:after="0"/>
        <w:jc w:val="center"/>
        <w:rPr>
          <w:rFonts w:asciiTheme="minorEastAsia" w:eastAsiaTheme="minorEastAsia" w:hAnsiTheme="minorEastAsia" w:cs="Arial"/>
          <w:sz w:val="21"/>
          <w:szCs w:val="21"/>
        </w:rPr>
      </w:pPr>
    </w:p>
    <w:p w:rsidR="008061D5" w:rsidRPr="008061D5" w:rsidRDefault="008061D5" w:rsidP="008061D5">
      <w:pPr>
        <w:widowControl w:val="0"/>
        <w:autoSpaceDE w:val="0"/>
        <w:autoSpaceDN w:val="0"/>
        <w:snapToGrid/>
        <w:spacing w:after="0"/>
        <w:jc w:val="center"/>
        <w:rPr>
          <w:rFonts w:asciiTheme="minorEastAsia" w:eastAsiaTheme="minorEastAsia" w:hAnsiTheme="minorEastAsia" w:cs="Arial"/>
          <w:sz w:val="21"/>
          <w:szCs w:val="21"/>
        </w:rPr>
      </w:pPr>
      <w:r w:rsidRPr="008061D5">
        <w:rPr>
          <w:rFonts w:asciiTheme="minorEastAsia" w:eastAsiaTheme="minorEastAsia" w:hAnsiTheme="minorEastAsia" w:cs="Arial" w:hint="eastAsia"/>
          <w:sz w:val="21"/>
          <w:szCs w:val="21"/>
        </w:rPr>
        <w:t>表3：</w:t>
      </w:r>
      <w:proofErr w:type="spellStart"/>
      <w:r w:rsidR="00367466">
        <w:rPr>
          <w:rFonts w:asciiTheme="minorEastAsia" w:eastAsiaTheme="minorEastAsia" w:hAnsiTheme="minorEastAsia" w:cs="Arial" w:hint="eastAsia"/>
          <w:sz w:val="21"/>
          <w:szCs w:val="21"/>
        </w:rPr>
        <w:t>ln</w:t>
      </w:r>
      <w:r w:rsidRPr="008061D5">
        <w:rPr>
          <w:rFonts w:asciiTheme="minorEastAsia" w:eastAsiaTheme="minorEastAsia" w:hAnsiTheme="minorEastAsia" w:cs="Arial" w:hint="eastAsia"/>
          <w:sz w:val="21"/>
          <w:szCs w:val="21"/>
        </w:rPr>
        <w:t>Y</w:t>
      </w:r>
      <w:proofErr w:type="spellEnd"/>
      <w:r w:rsidRPr="008061D5">
        <w:rPr>
          <w:rFonts w:asciiTheme="minorEastAsia" w:eastAsiaTheme="minorEastAsia" w:hAnsiTheme="minorEastAsia" w:cs="Arial" w:hint="eastAsia"/>
          <w:sz w:val="21"/>
          <w:szCs w:val="21"/>
        </w:rPr>
        <w:t>单位根检验表</w:t>
      </w:r>
    </w:p>
    <w:tbl>
      <w:tblPr>
        <w:tblW w:w="0" w:type="auto"/>
        <w:tblInd w:w="898" w:type="dxa"/>
        <w:tblLayout w:type="fixed"/>
        <w:tblCellMar>
          <w:left w:w="0" w:type="dxa"/>
          <w:right w:w="0" w:type="dxa"/>
        </w:tblCellMar>
        <w:tblLook w:val="0000"/>
      </w:tblPr>
      <w:tblGrid>
        <w:gridCol w:w="2017"/>
        <w:gridCol w:w="1103"/>
        <w:gridCol w:w="1207"/>
        <w:gridCol w:w="1208"/>
        <w:gridCol w:w="997"/>
      </w:tblGrid>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Prob.*</w:t>
            </w:r>
          </w:p>
        </w:tc>
      </w:tr>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4327" w:type="dxa"/>
            <w:gridSpan w:val="3"/>
            <w:tcBorders>
              <w:top w:val="nil"/>
              <w:left w:val="nil"/>
              <w:bottom w:val="single" w:sz="6" w:space="0" w:color="auto"/>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2.255102</w:t>
            </w:r>
          </w:p>
        </w:tc>
        <w:tc>
          <w:tcPr>
            <w:tcW w:w="997"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0.9926</w:t>
            </w: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-2.650145</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-1.953381</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-1.609798</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90"/>
        </w:trPr>
        <w:tc>
          <w:tcPr>
            <w:tcW w:w="201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bl>
    <w:p w:rsidR="008061D5" w:rsidRDefault="008061D5" w:rsidP="008061D5">
      <w:pPr>
        <w:widowControl w:val="0"/>
        <w:autoSpaceDE w:val="0"/>
        <w:autoSpaceDN w:val="0"/>
        <w:snapToGrid/>
        <w:spacing w:after="0"/>
        <w:rPr>
          <w:rFonts w:ascii="Arial" w:hAnsi="Arial" w:cs="Arial"/>
          <w:sz w:val="18"/>
          <w:szCs w:val="18"/>
        </w:rPr>
      </w:pPr>
      <w:r>
        <w:rPr>
          <w:rFonts w:ascii="Arial" w:hAnsi="Arial" w:cs="Arial"/>
          <w:sz w:val="18"/>
          <w:szCs w:val="18"/>
        </w:rPr>
        <w:br/>
      </w:r>
    </w:p>
    <w:tbl>
      <w:tblPr>
        <w:tblW w:w="0" w:type="auto"/>
        <w:tblInd w:w="898" w:type="dxa"/>
        <w:tblLayout w:type="fixed"/>
        <w:tblCellMar>
          <w:left w:w="0" w:type="dxa"/>
          <w:right w:w="0" w:type="dxa"/>
        </w:tblCellMar>
        <w:tblLook w:val="0000"/>
      </w:tblPr>
      <w:tblGrid>
        <w:gridCol w:w="2017"/>
        <w:gridCol w:w="1103"/>
        <w:gridCol w:w="1207"/>
        <w:gridCol w:w="1208"/>
        <w:gridCol w:w="997"/>
      </w:tblGrid>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Prob.*</w:t>
            </w:r>
          </w:p>
        </w:tc>
      </w:tr>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4327" w:type="dxa"/>
            <w:gridSpan w:val="3"/>
            <w:tcBorders>
              <w:top w:val="nil"/>
              <w:left w:val="nil"/>
              <w:bottom w:val="single" w:sz="6" w:space="0" w:color="auto"/>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-3.078424</w:t>
            </w:r>
          </w:p>
        </w:tc>
        <w:tc>
          <w:tcPr>
            <w:tcW w:w="997"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0.0399</w:t>
            </w: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-3.689194</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-2.971853</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-2.625121</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90"/>
        </w:trPr>
        <w:tc>
          <w:tcPr>
            <w:tcW w:w="201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bl>
    <w:p w:rsidR="008061D5" w:rsidRDefault="008061D5" w:rsidP="00367466">
      <w:pPr>
        <w:spacing w:line="300" w:lineRule="auto"/>
        <w:ind w:leftChars="200" w:left="440" w:firstLineChars="200" w:firstLine="360"/>
        <w:rPr>
          <w:rFonts w:ascii="Times New Roman" w:eastAsiaTheme="minorEastAsia" w:hAnsi="Times New Roman" w:cs="Times New Roman"/>
          <w:sz w:val="24"/>
          <w:szCs w:val="24"/>
        </w:rPr>
      </w:pPr>
      <w:r>
        <w:rPr>
          <w:rFonts w:ascii="Arial" w:hAnsi="Arial" w:cs="Arial"/>
          <w:sz w:val="18"/>
          <w:szCs w:val="18"/>
        </w:rPr>
        <w:br/>
      </w:r>
      <w:r>
        <w:rPr>
          <w:rFonts w:ascii="Times New Roman" w:eastAsiaTheme="minorEastAsia" w:hAnsi="Times New Roman" w:cs="Times New Roman" w:hint="eastAsia"/>
          <w:sz w:val="24"/>
          <w:szCs w:val="24"/>
        </w:rPr>
        <w:t>根据表</w:t>
      </w:r>
      <w:r>
        <w:rPr>
          <w:rFonts w:ascii="Times New Roman" w:eastAsiaTheme="minorEastAsia" w:hAnsi="Times New Roman" w:cs="Times New Roman" w:hint="eastAsia"/>
          <w:sz w:val="24"/>
          <w:szCs w:val="24"/>
        </w:rPr>
        <w:t>3</w:t>
      </w:r>
      <w:r>
        <w:rPr>
          <w:rFonts w:ascii="Times New Roman" w:eastAsiaTheme="minorEastAsia" w:hAnsi="Times New Roman" w:cs="Times New Roman" w:hint="eastAsia"/>
          <w:sz w:val="24"/>
          <w:szCs w:val="24"/>
        </w:rPr>
        <w:t>，</w:t>
      </w:r>
      <w:proofErr w:type="spellStart"/>
      <w:r>
        <w:rPr>
          <w:rFonts w:ascii="Times New Roman" w:eastAsiaTheme="minorEastAsia" w:hAnsi="Times New Roman" w:cs="Times New Roman" w:hint="eastAsia"/>
          <w:sz w:val="24"/>
          <w:szCs w:val="24"/>
        </w:rPr>
        <w:t>lnY</w:t>
      </w:r>
      <w:proofErr w:type="spellEnd"/>
      <w:r>
        <w:rPr>
          <w:rFonts w:ascii="Times New Roman" w:eastAsiaTheme="minorEastAsia" w:hAnsi="Times New Roman" w:cs="Times New Roman" w:hint="eastAsia"/>
          <w:sz w:val="24"/>
          <w:szCs w:val="24"/>
        </w:rPr>
        <w:t>原始数据序列为非平稳序列，一阶差分为平稳序列。</w:t>
      </w:r>
    </w:p>
    <w:p w:rsidR="008061D5" w:rsidRDefault="008061D5" w:rsidP="00367466">
      <w:pPr>
        <w:spacing w:line="300" w:lineRule="auto"/>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对</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进行零阶、一阶</w:t>
      </w:r>
      <w:r>
        <w:rPr>
          <w:rFonts w:ascii="Times New Roman" w:eastAsiaTheme="minorEastAsia" w:hAnsi="Times New Roman" w:cs="Times New Roman" w:hint="eastAsia"/>
          <w:sz w:val="24"/>
          <w:szCs w:val="24"/>
        </w:rPr>
        <w:t>ADF</w:t>
      </w:r>
      <w:r>
        <w:rPr>
          <w:rFonts w:ascii="Times New Roman" w:eastAsiaTheme="minorEastAsia" w:hAnsi="Times New Roman" w:cs="Times New Roman" w:hint="eastAsia"/>
          <w:sz w:val="24"/>
          <w:szCs w:val="24"/>
        </w:rPr>
        <w:t>单位根检验，结果如表</w:t>
      </w:r>
      <w:r>
        <w:rPr>
          <w:rFonts w:ascii="Times New Roman" w:eastAsiaTheme="minorEastAsia" w:hAnsi="Times New Roman" w:cs="Times New Roman" w:hint="eastAsia"/>
          <w:sz w:val="24"/>
          <w:szCs w:val="24"/>
        </w:rPr>
        <w:t>4</w:t>
      </w:r>
      <w:r>
        <w:rPr>
          <w:rFonts w:ascii="Times New Roman" w:eastAsiaTheme="minorEastAsia" w:hAnsi="Times New Roman" w:cs="Times New Roman" w:hint="eastAsia"/>
          <w:sz w:val="24"/>
          <w:szCs w:val="24"/>
        </w:rPr>
        <w:t>：</w:t>
      </w:r>
    </w:p>
    <w:p w:rsidR="008061D5" w:rsidRPr="00367466" w:rsidRDefault="00367466" w:rsidP="00367466">
      <w:pPr>
        <w:widowControl w:val="0"/>
        <w:autoSpaceDE w:val="0"/>
        <w:autoSpaceDN w:val="0"/>
        <w:snapToGrid/>
        <w:spacing w:after="0"/>
        <w:jc w:val="center"/>
        <w:rPr>
          <w:rFonts w:asciiTheme="minorEastAsia" w:eastAsiaTheme="minorEastAsia" w:hAnsiTheme="minorEastAsia" w:cs="Arial"/>
          <w:sz w:val="21"/>
          <w:szCs w:val="21"/>
        </w:rPr>
      </w:pPr>
      <w:r w:rsidRPr="00367466">
        <w:rPr>
          <w:rFonts w:asciiTheme="minorEastAsia" w:eastAsiaTheme="minorEastAsia" w:hAnsiTheme="minorEastAsia" w:cs="Arial" w:hint="eastAsia"/>
          <w:sz w:val="21"/>
          <w:szCs w:val="21"/>
        </w:rPr>
        <w:t>表4：</w:t>
      </w:r>
      <w:proofErr w:type="spellStart"/>
      <w:r w:rsidRPr="00367466">
        <w:rPr>
          <w:rFonts w:asciiTheme="minorEastAsia" w:eastAsiaTheme="minorEastAsia" w:hAnsiTheme="minorEastAsia" w:cs="Arial" w:hint="eastAsia"/>
          <w:sz w:val="21"/>
          <w:szCs w:val="21"/>
        </w:rPr>
        <w:t>lnX</w:t>
      </w:r>
      <w:proofErr w:type="spellEnd"/>
      <w:r w:rsidRPr="00367466">
        <w:rPr>
          <w:rFonts w:asciiTheme="minorEastAsia" w:eastAsiaTheme="minorEastAsia" w:hAnsiTheme="minorEastAsia" w:cs="Arial" w:hint="eastAsia"/>
          <w:sz w:val="21"/>
          <w:szCs w:val="21"/>
        </w:rPr>
        <w:t>单位根检验表</w:t>
      </w:r>
    </w:p>
    <w:tbl>
      <w:tblPr>
        <w:tblW w:w="0" w:type="auto"/>
        <w:tblInd w:w="898" w:type="dxa"/>
        <w:tblLayout w:type="fixed"/>
        <w:tblCellMar>
          <w:left w:w="0" w:type="dxa"/>
          <w:right w:w="0" w:type="dxa"/>
        </w:tblCellMar>
        <w:tblLook w:val="0000"/>
      </w:tblPr>
      <w:tblGrid>
        <w:gridCol w:w="2017"/>
        <w:gridCol w:w="1103"/>
        <w:gridCol w:w="1207"/>
        <w:gridCol w:w="1208"/>
        <w:gridCol w:w="997"/>
      </w:tblGrid>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Prob.*</w:t>
            </w:r>
          </w:p>
        </w:tc>
      </w:tr>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4327" w:type="dxa"/>
            <w:gridSpan w:val="3"/>
            <w:tcBorders>
              <w:top w:val="nil"/>
              <w:left w:val="nil"/>
              <w:bottom w:val="single" w:sz="6" w:space="0" w:color="auto"/>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-3.399931</w:t>
            </w:r>
          </w:p>
        </w:tc>
        <w:tc>
          <w:tcPr>
            <w:tcW w:w="997"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0.0014</w:t>
            </w: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-2.653401</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-1.953858</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-1.609571</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90"/>
        </w:trPr>
        <w:tc>
          <w:tcPr>
            <w:tcW w:w="201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bl>
    <w:p w:rsidR="008061D5" w:rsidRDefault="008061D5" w:rsidP="008061D5">
      <w:pPr>
        <w:widowControl w:val="0"/>
        <w:autoSpaceDE w:val="0"/>
        <w:autoSpaceDN w:val="0"/>
        <w:snapToGrid/>
        <w:spacing w:after="0"/>
        <w:rPr>
          <w:rFonts w:ascii="Arial" w:hAnsi="Arial" w:cs="Arial"/>
          <w:sz w:val="18"/>
          <w:szCs w:val="18"/>
        </w:rPr>
      </w:pPr>
    </w:p>
    <w:p w:rsidR="0063565E" w:rsidRDefault="0063565E" w:rsidP="008061D5">
      <w:pPr>
        <w:widowControl w:val="0"/>
        <w:autoSpaceDE w:val="0"/>
        <w:autoSpaceDN w:val="0"/>
        <w:snapToGrid/>
        <w:spacing w:after="0"/>
        <w:rPr>
          <w:rFonts w:ascii="Arial" w:hAnsi="Arial" w:cs="Arial"/>
          <w:sz w:val="18"/>
          <w:szCs w:val="18"/>
        </w:rPr>
      </w:pPr>
    </w:p>
    <w:tbl>
      <w:tblPr>
        <w:tblW w:w="0" w:type="auto"/>
        <w:tblInd w:w="898" w:type="dxa"/>
        <w:tblLayout w:type="fixed"/>
        <w:tblCellMar>
          <w:left w:w="0" w:type="dxa"/>
          <w:right w:w="0" w:type="dxa"/>
        </w:tblCellMar>
        <w:tblLook w:val="0000"/>
      </w:tblPr>
      <w:tblGrid>
        <w:gridCol w:w="2017"/>
        <w:gridCol w:w="1103"/>
        <w:gridCol w:w="1207"/>
        <w:gridCol w:w="1208"/>
        <w:gridCol w:w="997"/>
      </w:tblGrid>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Prob.*</w:t>
            </w:r>
          </w:p>
        </w:tc>
      </w:tr>
      <w:tr w:rsidR="008061D5" w:rsidTr="008061D5">
        <w:trPr>
          <w:trHeight w:hRule="exact" w:val="90"/>
        </w:trPr>
        <w:tc>
          <w:tcPr>
            <w:tcW w:w="201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4327" w:type="dxa"/>
            <w:gridSpan w:val="3"/>
            <w:tcBorders>
              <w:top w:val="nil"/>
              <w:left w:val="nil"/>
              <w:bottom w:val="single" w:sz="6" w:space="0" w:color="auto"/>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-4.971589</w:t>
            </w:r>
          </w:p>
        </w:tc>
        <w:tc>
          <w:tcPr>
            <w:tcW w:w="997" w:type="dxa"/>
            <w:tcBorders>
              <w:top w:val="nil"/>
              <w:left w:val="nil"/>
              <w:bottom w:val="sing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0.0004</w:t>
            </w: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-3.689194</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-2.971853</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val="22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-2.625121</w:t>
            </w: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90"/>
        </w:trPr>
        <w:tc>
          <w:tcPr>
            <w:tcW w:w="201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r w:rsidR="008061D5" w:rsidTr="008061D5">
        <w:trPr>
          <w:trHeight w:hRule="exact" w:val="135"/>
        </w:trPr>
        <w:tc>
          <w:tcPr>
            <w:tcW w:w="201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8061D5" w:rsidRDefault="008061D5">
            <w:pPr>
              <w:widowControl w:val="0"/>
              <w:autoSpaceDE w:val="0"/>
              <w:autoSpaceDN w:val="0"/>
              <w:snapToGrid/>
              <w:spacing w:after="0"/>
              <w:jc w:val="center"/>
              <w:rPr>
                <w:rFonts w:ascii="Arial" w:hAnsi="Arial" w:cs="Arial"/>
                <w:color w:val="000000"/>
                <w:sz w:val="18"/>
                <w:szCs w:val="18"/>
              </w:rPr>
            </w:pPr>
          </w:p>
        </w:tc>
      </w:tr>
    </w:tbl>
    <w:p w:rsidR="008061D5" w:rsidRDefault="008061D5" w:rsidP="00367466">
      <w:pPr>
        <w:spacing w:line="300" w:lineRule="auto"/>
        <w:ind w:leftChars="200" w:left="440" w:firstLineChars="200" w:firstLine="360"/>
        <w:rPr>
          <w:rFonts w:ascii="Times New Roman" w:eastAsiaTheme="minorEastAsia" w:hAnsi="Times New Roman" w:cs="Times New Roman"/>
          <w:sz w:val="24"/>
          <w:szCs w:val="24"/>
        </w:rPr>
      </w:pPr>
      <w:r>
        <w:rPr>
          <w:rFonts w:ascii="Arial" w:hAnsi="Arial" w:cs="Arial"/>
          <w:sz w:val="18"/>
          <w:szCs w:val="18"/>
        </w:rPr>
        <w:br/>
      </w:r>
      <w:r>
        <w:rPr>
          <w:rFonts w:ascii="Times New Roman" w:eastAsiaTheme="minorEastAsia" w:hAnsi="Times New Roman" w:cs="Times New Roman" w:hint="eastAsia"/>
          <w:sz w:val="24"/>
          <w:szCs w:val="24"/>
        </w:rPr>
        <w:t>根据表</w:t>
      </w:r>
      <w:r>
        <w:rPr>
          <w:rFonts w:ascii="Times New Roman" w:eastAsiaTheme="minorEastAsia" w:hAnsi="Times New Roman" w:cs="Times New Roman" w:hint="eastAsia"/>
          <w:sz w:val="24"/>
          <w:szCs w:val="24"/>
        </w:rPr>
        <w:t>4</w:t>
      </w:r>
      <w:r>
        <w:rPr>
          <w:rFonts w:ascii="Times New Roman" w:eastAsiaTheme="minorEastAsia" w:hAnsi="Times New Roman" w:cs="Times New Roman" w:hint="eastAsia"/>
          <w:sz w:val="24"/>
          <w:szCs w:val="24"/>
        </w:rPr>
        <w:t>，</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原始数据及一阶差分均为平稳序列。</w:t>
      </w:r>
    </w:p>
    <w:p w:rsidR="00367466" w:rsidRDefault="00367466" w:rsidP="00367466">
      <w:pPr>
        <w:spacing w:line="300" w:lineRule="auto"/>
        <w:ind w:leftChars="200" w:left="440"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因此，</w:t>
      </w:r>
      <w:proofErr w:type="spellStart"/>
      <w:r>
        <w:rPr>
          <w:rFonts w:ascii="Times New Roman" w:eastAsiaTheme="minorEastAsia" w:hAnsi="Times New Roman" w:cs="Times New Roman" w:hint="eastAsia"/>
          <w:sz w:val="24"/>
          <w:szCs w:val="24"/>
        </w:rPr>
        <w:t>lnY</w:t>
      </w:r>
      <w:proofErr w:type="spellEnd"/>
      <w:r>
        <w:rPr>
          <w:rFonts w:ascii="Times New Roman" w:eastAsiaTheme="minorEastAsia" w:hAnsi="Times New Roman" w:cs="Times New Roman" w:hint="eastAsia"/>
          <w:sz w:val="24"/>
          <w:szCs w:val="24"/>
        </w:rPr>
        <w:t>和</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经过一阶差分后的序列均不存在单位根，即说明序列都为平稳序列，均为一阶单整序列，即为</w:t>
      </w:r>
      <w:r>
        <w:rPr>
          <w:rFonts w:ascii="Times New Roman" w:eastAsiaTheme="minorEastAsia" w:hAnsi="Times New Roman" w:cs="Times New Roman" w:hint="eastAsia"/>
          <w:sz w:val="24"/>
          <w:szCs w:val="24"/>
        </w:rPr>
        <w:t>I</w:t>
      </w:r>
      <w:r>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1</w:t>
      </w:r>
      <w:r>
        <w:rPr>
          <w:rFonts w:ascii="Times New Roman" w:eastAsiaTheme="minorEastAsia" w:hAnsi="Times New Roman" w:cs="Times New Roman" w:hint="eastAsia"/>
          <w:sz w:val="24"/>
          <w:szCs w:val="24"/>
        </w:rPr>
        <w:t>）。</w:t>
      </w:r>
    </w:p>
    <w:p w:rsidR="008061D5" w:rsidRDefault="008061D5" w:rsidP="00367466">
      <w:pPr>
        <w:spacing w:line="300" w:lineRule="auto"/>
        <w:ind w:firstLineChars="200" w:firstLine="480"/>
        <w:rPr>
          <w:rFonts w:ascii="Times New Roman" w:eastAsiaTheme="minorEastAsia" w:hAnsi="Times New Roman" w:cs="Times New Roman"/>
          <w:sz w:val="24"/>
          <w:szCs w:val="24"/>
        </w:rPr>
      </w:pPr>
    </w:p>
    <w:p w:rsidR="003E1E34" w:rsidRDefault="003E1E34" w:rsidP="00367466">
      <w:pPr>
        <w:pStyle w:val="1"/>
        <w:rPr>
          <w:rFonts w:eastAsiaTheme="minorEastAsia"/>
          <w:sz w:val="24"/>
        </w:rPr>
      </w:pPr>
      <w:bookmarkStart w:id="46" w:name="_Toc421242336"/>
    </w:p>
    <w:p w:rsidR="003E1E34" w:rsidRPr="003E1E34" w:rsidRDefault="003E1E34" w:rsidP="003E1E34"/>
    <w:p w:rsidR="00390B8C" w:rsidRPr="003E1E34" w:rsidRDefault="00367466" w:rsidP="003E1E34">
      <w:pPr>
        <w:pStyle w:val="1"/>
      </w:pPr>
      <w:r>
        <w:rPr>
          <w:rFonts w:eastAsiaTheme="minorEastAsia" w:hint="eastAsia"/>
          <w:sz w:val="24"/>
        </w:rPr>
        <w:lastRenderedPageBreak/>
        <w:t xml:space="preserve">4.2.2  </w:t>
      </w:r>
      <w:r>
        <w:rPr>
          <w:rFonts w:hint="eastAsia"/>
        </w:rPr>
        <w:t>我国产业结构变动与经济增长</w:t>
      </w:r>
      <w:r w:rsidR="00A8102C">
        <w:rPr>
          <w:rFonts w:hint="eastAsia"/>
        </w:rPr>
        <w:t>数据序列的协整</w:t>
      </w:r>
      <w:r w:rsidRPr="00C20108">
        <w:rPr>
          <w:rFonts w:hint="eastAsia"/>
        </w:rPr>
        <w:t>性检验</w:t>
      </w:r>
      <w:bookmarkEnd w:id="46"/>
    </w:p>
    <w:p w:rsidR="00367466" w:rsidRPr="00367466" w:rsidRDefault="00367466" w:rsidP="00367466">
      <w:pPr>
        <w:spacing w:line="300" w:lineRule="auto"/>
        <w:ind w:firstLineChars="200" w:firstLine="480"/>
        <w:rPr>
          <w:rFonts w:asciiTheme="minorEastAsia" w:eastAsiaTheme="minorEastAsia" w:hAnsiTheme="minorEastAsia"/>
          <w:sz w:val="24"/>
          <w:szCs w:val="24"/>
        </w:rPr>
      </w:pPr>
      <w:r w:rsidRPr="00367466">
        <w:rPr>
          <w:rFonts w:asciiTheme="minorEastAsia" w:eastAsiaTheme="minorEastAsia" w:hAnsiTheme="minorEastAsia" w:hint="eastAsia"/>
          <w:sz w:val="24"/>
          <w:szCs w:val="24"/>
        </w:rPr>
        <w:t>在现实经济中的时间系列通常是非平稳的，我们可以对它进行差分把它变平稳，但这样会让我们失去总量的长期信息，而这些信息对分析问题来说又是必要的，所以用协整来解决此问题。</w:t>
      </w:r>
    </w:p>
    <w:p w:rsidR="00367466" w:rsidRDefault="00367466" w:rsidP="00367466">
      <w:pPr>
        <w:spacing w:line="300" w:lineRule="auto"/>
        <w:ind w:firstLineChars="200" w:firstLine="480"/>
        <w:rPr>
          <w:rFonts w:asciiTheme="minorEastAsia" w:eastAsiaTheme="minorEastAsia" w:hAnsiTheme="minorEastAsia"/>
          <w:sz w:val="24"/>
          <w:szCs w:val="24"/>
        </w:rPr>
      </w:pPr>
      <w:r w:rsidRPr="00367466">
        <w:rPr>
          <w:rFonts w:asciiTheme="minorEastAsia" w:eastAsiaTheme="minorEastAsia" w:hAnsiTheme="minorEastAsia" w:hint="eastAsia"/>
          <w:sz w:val="24"/>
          <w:szCs w:val="24"/>
        </w:rPr>
        <w:t>数据序列之间如果协整，则数据是牢固的，统计</w:t>
      </w:r>
      <w:r>
        <w:rPr>
          <w:rFonts w:asciiTheme="minorEastAsia" w:eastAsiaTheme="minorEastAsia" w:hAnsiTheme="minorEastAsia" w:hint="eastAsia"/>
          <w:sz w:val="24"/>
          <w:szCs w:val="24"/>
        </w:rPr>
        <w:t>性质是优良的，那么它们之间的因果关系和函数关系将是可靠的、真实的</w:t>
      </w:r>
      <w:r w:rsidRPr="00367466">
        <w:rPr>
          <w:rFonts w:asciiTheme="minorEastAsia" w:eastAsiaTheme="minorEastAsia" w:hAnsiTheme="minorEastAsia" w:hint="eastAsia"/>
          <w:sz w:val="24"/>
          <w:szCs w:val="24"/>
        </w:rPr>
        <w:t>。利用这样的数据序列进行计量分析所得出的结论将是可信的。</w:t>
      </w:r>
    </w:p>
    <w:p w:rsidR="00367466" w:rsidRDefault="00367466" w:rsidP="00367466">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由平稳性检验可知，时间序列</w:t>
      </w:r>
      <w:proofErr w:type="spellStart"/>
      <w:r>
        <w:rPr>
          <w:rFonts w:asciiTheme="minorEastAsia" w:eastAsiaTheme="minorEastAsia" w:hAnsiTheme="minorEastAsia" w:hint="eastAsia"/>
          <w:sz w:val="24"/>
          <w:szCs w:val="24"/>
        </w:rPr>
        <w:t>lnY</w:t>
      </w:r>
      <w:proofErr w:type="spellEnd"/>
      <w:r>
        <w:rPr>
          <w:rFonts w:asciiTheme="minorEastAsia" w:eastAsiaTheme="minorEastAsia" w:hAnsiTheme="minorEastAsia" w:hint="eastAsia"/>
          <w:sz w:val="24"/>
          <w:szCs w:val="24"/>
        </w:rPr>
        <w:t>和</w:t>
      </w:r>
      <w:proofErr w:type="spellStart"/>
      <w:r>
        <w:rPr>
          <w:rFonts w:asciiTheme="minorEastAsia" w:eastAsiaTheme="minorEastAsia" w:hAnsiTheme="minorEastAsia" w:hint="eastAsia"/>
          <w:sz w:val="24"/>
          <w:szCs w:val="24"/>
        </w:rPr>
        <w:t>lnX</w:t>
      </w:r>
      <w:proofErr w:type="spellEnd"/>
      <w:r>
        <w:rPr>
          <w:rFonts w:asciiTheme="minorEastAsia" w:eastAsiaTheme="minorEastAsia" w:hAnsiTheme="minorEastAsia" w:hint="eastAsia"/>
          <w:sz w:val="24"/>
          <w:szCs w:val="24"/>
        </w:rPr>
        <w:t>为一阶单整序列，符合进行协整的条件</w:t>
      </w:r>
      <w:r w:rsidR="0027186F">
        <w:rPr>
          <w:rFonts w:asciiTheme="minorEastAsia" w:eastAsiaTheme="minorEastAsia" w:hAnsiTheme="minorEastAsia" w:hint="eastAsia"/>
          <w:sz w:val="24"/>
          <w:szCs w:val="24"/>
        </w:rPr>
        <w:t>，原始时间序列数据之间可能存在协整的长期稳定均衡关系，如果存在这样的关系，则可以进一步进行非单整但协整的时间序列数据的因果关系，判定我国GDP与第二、三产业产值占GDP比重之间的因果关系。对此使用Engle-Granger两步法进行协整检验。</w:t>
      </w:r>
    </w:p>
    <w:p w:rsidR="00EE5B60" w:rsidRDefault="00EE5B60" w:rsidP="00EE5B60">
      <w:pPr>
        <w:spacing w:line="300" w:lineRule="auto"/>
        <w:ind w:firstLineChars="200" w:firstLine="42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表5：</w:t>
      </w:r>
      <w:proofErr w:type="spellStart"/>
      <w:r w:rsidRPr="00EE5B60">
        <w:rPr>
          <w:rFonts w:asciiTheme="minorEastAsia" w:eastAsiaTheme="minorEastAsia" w:hAnsiTheme="minorEastAsia"/>
          <w:sz w:val="21"/>
          <w:szCs w:val="21"/>
        </w:rPr>
        <w:t>L</w:t>
      </w:r>
      <w:r w:rsidRPr="00EE5B60">
        <w:rPr>
          <w:rFonts w:asciiTheme="minorEastAsia" w:eastAsiaTheme="minorEastAsia" w:hAnsiTheme="minorEastAsia" w:hint="eastAsia"/>
          <w:sz w:val="21"/>
          <w:szCs w:val="21"/>
        </w:rPr>
        <w:t>nY</w:t>
      </w:r>
      <w:proofErr w:type="spellEnd"/>
      <w:r w:rsidRPr="00EE5B60">
        <w:rPr>
          <w:rFonts w:asciiTheme="minorEastAsia" w:eastAsiaTheme="minorEastAsia" w:hAnsiTheme="minorEastAsia" w:hint="eastAsia"/>
          <w:sz w:val="21"/>
          <w:szCs w:val="21"/>
        </w:rPr>
        <w:t>与</w:t>
      </w:r>
      <w:proofErr w:type="spellStart"/>
      <w:r w:rsidRPr="00EE5B60">
        <w:rPr>
          <w:rFonts w:asciiTheme="minorEastAsia" w:eastAsiaTheme="minorEastAsia" w:hAnsiTheme="minorEastAsia" w:hint="eastAsia"/>
          <w:sz w:val="21"/>
          <w:szCs w:val="21"/>
        </w:rPr>
        <w:t>lnX</w:t>
      </w:r>
      <w:proofErr w:type="spellEnd"/>
      <w:r w:rsidRPr="00EE5B60">
        <w:rPr>
          <w:rFonts w:asciiTheme="minorEastAsia" w:eastAsiaTheme="minorEastAsia" w:hAnsiTheme="minorEastAsia" w:hint="eastAsia"/>
          <w:sz w:val="21"/>
          <w:szCs w:val="21"/>
        </w:rPr>
        <w:t>的协整回归结果</w:t>
      </w:r>
    </w:p>
    <w:p w:rsidR="00390B8C" w:rsidRDefault="00390B8C" w:rsidP="00390B8C">
      <w:pPr>
        <w:widowControl w:val="0"/>
        <w:autoSpaceDE w:val="0"/>
        <w:autoSpaceDN w:val="0"/>
        <w:snapToGrid/>
        <w:spacing w:after="0"/>
        <w:rPr>
          <w:rFonts w:ascii="Arial" w:hAnsi="Arial" w:cs="Arial"/>
          <w:sz w:val="18"/>
          <w:szCs w:val="18"/>
        </w:rPr>
      </w:pPr>
    </w:p>
    <w:tbl>
      <w:tblPr>
        <w:tblW w:w="0" w:type="auto"/>
        <w:tblInd w:w="898" w:type="dxa"/>
        <w:tblLayout w:type="fixed"/>
        <w:tblCellMar>
          <w:left w:w="0" w:type="dxa"/>
          <w:right w:w="0" w:type="dxa"/>
        </w:tblCellMar>
        <w:tblLook w:val="0000"/>
      </w:tblPr>
      <w:tblGrid>
        <w:gridCol w:w="2017"/>
        <w:gridCol w:w="1103"/>
        <w:gridCol w:w="1207"/>
        <w:gridCol w:w="1208"/>
        <w:gridCol w:w="997"/>
      </w:tblGrid>
      <w:tr w:rsidR="00390B8C" w:rsidTr="00390B8C">
        <w:trPr>
          <w:trHeight w:hRule="exact" w:val="90"/>
        </w:trPr>
        <w:tc>
          <w:tcPr>
            <w:tcW w:w="201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Prob.  </w:t>
            </w:r>
          </w:p>
        </w:tc>
      </w:tr>
      <w:tr w:rsidR="00390B8C" w:rsidTr="00390B8C">
        <w:trPr>
          <w:trHeight w:hRule="exact" w:val="90"/>
        </w:trPr>
        <w:tc>
          <w:tcPr>
            <w:tcW w:w="201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Y</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0.064073</w:t>
            </w:r>
          </w:p>
        </w:tc>
        <w:tc>
          <w:tcPr>
            <w:tcW w:w="120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0.002584</w:t>
            </w:r>
          </w:p>
        </w:tc>
        <w:tc>
          <w:tcPr>
            <w:tcW w:w="1208"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24.79652</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-0.920353</w:t>
            </w:r>
          </w:p>
        </w:tc>
        <w:tc>
          <w:tcPr>
            <w:tcW w:w="120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0.029007</w:t>
            </w:r>
          </w:p>
        </w:tc>
        <w:tc>
          <w:tcPr>
            <w:tcW w:w="1208"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-31.72834</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w:t>
            </w:r>
          </w:p>
        </w:tc>
      </w:tr>
      <w:tr w:rsidR="00390B8C" w:rsidTr="00390B8C">
        <w:trPr>
          <w:trHeight w:hRule="exact" w:val="90"/>
        </w:trPr>
        <w:tc>
          <w:tcPr>
            <w:tcW w:w="201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0.954960</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xml:space="preserve">    Mean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-0.206334</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0.953407</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xml:space="preserve">    S.D.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0.090327</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0.019498</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Akaike</w:t>
            </w:r>
            <w:proofErr w:type="spellEnd"/>
            <w:r>
              <w:rPr>
                <w:rFonts w:ascii="Arial" w:hAnsi="Arial" w:cs="Arial"/>
                <w:color w:val="000000"/>
                <w:sz w:val="18"/>
                <w:szCs w:val="18"/>
              </w:rPr>
              <w:t xml:space="preserve"> info criterion</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-4.974711</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0.011025</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-4.882195</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79.10802</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Hannan</w:t>
            </w:r>
            <w:proofErr w:type="spellEnd"/>
            <w:r>
              <w:rPr>
                <w:rFonts w:ascii="Arial" w:hAnsi="Arial" w:cs="Arial"/>
                <w:color w:val="000000"/>
                <w:sz w:val="18"/>
                <w:szCs w:val="18"/>
              </w:rPr>
              <w:t xml:space="preserve">-Quinn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-4.944553</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614.8672</w:t>
            </w:r>
          </w:p>
        </w:tc>
        <w:tc>
          <w:tcPr>
            <w:tcW w:w="2415" w:type="dxa"/>
            <w:gridSpan w:val="2"/>
            <w:tcBorders>
              <w:top w:val="nil"/>
              <w:left w:val="nil"/>
              <w:bottom w:val="nil"/>
              <w:right w:val="nil"/>
            </w:tcBorders>
            <w:vAlign w:val="bottom"/>
          </w:tcPr>
          <w:p w:rsidR="00390B8C" w:rsidRDefault="00390B8C">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0.525416</w:t>
            </w:r>
          </w:p>
        </w:tc>
      </w:tr>
      <w:tr w:rsidR="00390B8C" w:rsidTr="00390B8C">
        <w:trPr>
          <w:trHeight w:val="225"/>
        </w:trPr>
        <w:tc>
          <w:tcPr>
            <w:tcW w:w="2017"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proofErr w:type="spellStart"/>
            <w:r>
              <w:rPr>
                <w:rFonts w:ascii="Arial" w:hAnsi="Arial" w:cs="Arial"/>
                <w:color w:val="000000"/>
                <w:sz w:val="18"/>
                <w:szCs w:val="18"/>
              </w:rPr>
              <w:t>Prob</w:t>
            </w:r>
            <w:proofErr w:type="spellEnd"/>
            <w:r>
              <w:rPr>
                <w:rFonts w:ascii="Arial" w:hAnsi="Arial" w:cs="Arial"/>
                <w:color w:val="000000"/>
                <w:sz w:val="18"/>
                <w:szCs w:val="18"/>
              </w:rPr>
              <w:t>(F-statistic)</w:t>
            </w:r>
          </w:p>
        </w:tc>
        <w:tc>
          <w:tcPr>
            <w:tcW w:w="110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90B8C" w:rsidRDefault="00390B8C">
            <w:pPr>
              <w:widowControl w:val="0"/>
              <w:autoSpaceDE w:val="0"/>
              <w:autoSpaceDN w:val="0"/>
              <w:snapToGrid/>
              <w:spacing w:after="0"/>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390B8C" w:rsidRDefault="00390B8C">
            <w:pPr>
              <w:widowControl w:val="0"/>
              <w:autoSpaceDE w:val="0"/>
              <w:autoSpaceDN w:val="0"/>
              <w:snapToGrid/>
              <w:spacing w:after="0"/>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ind w:right="10"/>
              <w:jc w:val="center"/>
              <w:rPr>
                <w:rFonts w:ascii="Arial" w:hAnsi="Arial" w:cs="Arial"/>
                <w:color w:val="000000"/>
                <w:sz w:val="18"/>
                <w:szCs w:val="18"/>
              </w:rPr>
            </w:pPr>
          </w:p>
        </w:tc>
      </w:tr>
      <w:tr w:rsidR="00390B8C" w:rsidTr="00390B8C">
        <w:trPr>
          <w:trHeight w:hRule="exact" w:val="90"/>
        </w:trPr>
        <w:tc>
          <w:tcPr>
            <w:tcW w:w="2017"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201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bl>
    <w:p w:rsidR="00390B8C" w:rsidRDefault="00390B8C" w:rsidP="00390B8C">
      <w:pPr>
        <w:spacing w:line="300" w:lineRule="auto"/>
        <w:ind w:firstLineChars="200" w:firstLine="420"/>
        <w:jc w:val="center"/>
        <w:rPr>
          <w:rFonts w:asciiTheme="minorEastAsia" w:eastAsiaTheme="minorEastAsia" w:hAnsiTheme="minorEastAsia"/>
          <w:sz w:val="21"/>
          <w:szCs w:val="21"/>
        </w:rPr>
      </w:pPr>
    </w:p>
    <w:p w:rsidR="0063565E" w:rsidRDefault="0063565E" w:rsidP="0063565E">
      <w:pPr>
        <w:spacing w:line="300" w:lineRule="auto"/>
        <w:ind w:firstLineChars="200" w:firstLine="420"/>
        <w:jc w:val="center"/>
        <w:rPr>
          <w:rFonts w:asciiTheme="minorEastAsia" w:eastAsiaTheme="minorEastAsia" w:hAnsiTheme="minorEastAsia"/>
          <w:sz w:val="21"/>
          <w:szCs w:val="21"/>
        </w:rPr>
      </w:pPr>
    </w:p>
    <w:p w:rsidR="00EE5B60" w:rsidRPr="0063565E" w:rsidRDefault="0027186F" w:rsidP="0063565E">
      <w:pPr>
        <w:spacing w:line="300" w:lineRule="auto"/>
        <w:ind w:firstLineChars="200" w:firstLine="420"/>
        <w:jc w:val="center"/>
        <w:rPr>
          <w:rFonts w:ascii="Arial" w:hAnsi="Arial" w:cs="Arial"/>
          <w:sz w:val="18"/>
          <w:szCs w:val="18"/>
        </w:rPr>
      </w:pPr>
      <w:r w:rsidRPr="0027186F">
        <w:rPr>
          <w:rFonts w:asciiTheme="minorEastAsia" w:eastAsiaTheme="minorEastAsia" w:hAnsiTheme="minorEastAsia" w:hint="eastAsia"/>
          <w:sz w:val="21"/>
          <w:szCs w:val="21"/>
        </w:rPr>
        <w:t>表</w:t>
      </w:r>
      <w:r w:rsidR="00EE5B60">
        <w:rPr>
          <w:rFonts w:asciiTheme="minorEastAsia" w:eastAsiaTheme="minorEastAsia" w:hAnsiTheme="minorEastAsia" w:hint="eastAsia"/>
          <w:sz w:val="21"/>
          <w:szCs w:val="21"/>
        </w:rPr>
        <w:t>6</w:t>
      </w:r>
      <w:r w:rsidRPr="0027186F">
        <w:rPr>
          <w:rFonts w:asciiTheme="minorEastAsia" w:eastAsiaTheme="minorEastAsia" w:hAnsiTheme="minorEastAsia" w:hint="eastAsia"/>
          <w:sz w:val="21"/>
          <w:szCs w:val="21"/>
        </w:rPr>
        <w:t>：</w:t>
      </w:r>
      <w:proofErr w:type="spellStart"/>
      <w:r w:rsidRPr="0027186F">
        <w:rPr>
          <w:rFonts w:asciiTheme="minorEastAsia" w:eastAsiaTheme="minorEastAsia" w:hAnsiTheme="minorEastAsia" w:hint="eastAsia"/>
          <w:sz w:val="21"/>
          <w:szCs w:val="21"/>
        </w:rPr>
        <w:t>lnY</w:t>
      </w:r>
      <w:proofErr w:type="spellEnd"/>
      <w:r w:rsidRPr="0027186F">
        <w:rPr>
          <w:rFonts w:asciiTheme="minorEastAsia" w:eastAsiaTheme="minorEastAsia" w:hAnsiTheme="minorEastAsia" w:hint="eastAsia"/>
          <w:sz w:val="21"/>
          <w:szCs w:val="21"/>
        </w:rPr>
        <w:t>、</w:t>
      </w:r>
      <w:proofErr w:type="spellStart"/>
      <w:r w:rsidRPr="0027186F">
        <w:rPr>
          <w:rFonts w:asciiTheme="minorEastAsia" w:eastAsiaTheme="minorEastAsia" w:hAnsiTheme="minorEastAsia" w:hint="eastAsia"/>
          <w:sz w:val="21"/>
          <w:szCs w:val="21"/>
        </w:rPr>
        <w:t>lnX</w:t>
      </w:r>
      <w:proofErr w:type="spellEnd"/>
      <w:r w:rsidR="00EE5B60" w:rsidRPr="00EE5B60">
        <w:rPr>
          <w:rFonts w:asciiTheme="minorEastAsia" w:eastAsiaTheme="minorEastAsia" w:hAnsiTheme="minorEastAsia" w:hint="eastAsia"/>
          <w:sz w:val="21"/>
          <w:szCs w:val="21"/>
        </w:rPr>
        <w:t>协整回归残差ADF单位根检验结果</w:t>
      </w:r>
      <w:r w:rsidR="00390B8C">
        <w:rPr>
          <w:rFonts w:ascii="Arial" w:hAnsi="Arial" w:cs="Arial"/>
          <w:sz w:val="18"/>
          <w:szCs w:val="18"/>
        </w:rPr>
        <w:br/>
      </w:r>
    </w:p>
    <w:tbl>
      <w:tblPr>
        <w:tblpPr w:leftFromText="180" w:rightFromText="180" w:vertAnchor="page" w:horzAnchor="margin" w:tblpXSpec="center" w:tblpY="12466"/>
        <w:tblW w:w="0" w:type="auto"/>
        <w:tblLayout w:type="fixed"/>
        <w:tblCellMar>
          <w:left w:w="0" w:type="dxa"/>
          <w:right w:w="0" w:type="dxa"/>
        </w:tblCellMar>
        <w:tblLook w:val="0000"/>
      </w:tblPr>
      <w:tblGrid>
        <w:gridCol w:w="2017"/>
        <w:gridCol w:w="1103"/>
        <w:gridCol w:w="1207"/>
        <w:gridCol w:w="1208"/>
        <w:gridCol w:w="997"/>
      </w:tblGrid>
      <w:tr w:rsidR="00BD7CAC" w:rsidTr="00BD7CAC">
        <w:trPr>
          <w:trHeight w:hRule="exact" w:val="90"/>
        </w:trPr>
        <w:tc>
          <w:tcPr>
            <w:tcW w:w="201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hRule="exact" w:val="13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val="22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Prob.*</w:t>
            </w:r>
          </w:p>
        </w:tc>
      </w:tr>
      <w:tr w:rsidR="00BD7CAC" w:rsidTr="00BD7CAC">
        <w:trPr>
          <w:trHeight w:hRule="exact" w:val="90"/>
        </w:trPr>
        <w:tc>
          <w:tcPr>
            <w:tcW w:w="201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hRule="exact" w:val="13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val="225"/>
        </w:trPr>
        <w:tc>
          <w:tcPr>
            <w:tcW w:w="4327" w:type="dxa"/>
            <w:gridSpan w:val="3"/>
            <w:tcBorders>
              <w:top w:val="nil"/>
              <w:left w:val="nil"/>
              <w:bottom w:val="single" w:sz="6" w:space="0" w:color="auto"/>
              <w:right w:val="nil"/>
            </w:tcBorders>
            <w:vAlign w:val="bottom"/>
          </w:tcPr>
          <w:p w:rsidR="00BD7CAC" w:rsidRDefault="00BD7CAC" w:rsidP="00BD7CA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Augmented Dickey-Fuller test statistic</w:t>
            </w:r>
          </w:p>
        </w:tc>
        <w:tc>
          <w:tcPr>
            <w:tcW w:w="1208" w:type="dxa"/>
            <w:tcBorders>
              <w:top w:val="nil"/>
              <w:left w:val="nil"/>
              <w:bottom w:val="sing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-2.426525</w:t>
            </w:r>
          </w:p>
        </w:tc>
        <w:tc>
          <w:tcPr>
            <w:tcW w:w="997" w:type="dxa"/>
            <w:tcBorders>
              <w:top w:val="nil"/>
              <w:left w:val="nil"/>
              <w:bottom w:val="sing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0.0171</w:t>
            </w:r>
          </w:p>
        </w:tc>
      </w:tr>
      <w:tr w:rsidR="00BD7CAC" w:rsidTr="00BD7CAC">
        <w:trPr>
          <w:trHeight w:val="22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Test critical values:</w:t>
            </w: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 level</w:t>
            </w: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-2.644302</w:t>
            </w: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val="22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5% level</w:t>
            </w: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-1.952473</w:t>
            </w: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val="22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10% level</w:t>
            </w: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-1.610211</w:t>
            </w: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hRule="exact" w:val="90"/>
        </w:trPr>
        <w:tc>
          <w:tcPr>
            <w:tcW w:w="2017" w:type="dxa"/>
            <w:tcBorders>
              <w:top w:val="nil"/>
              <w:left w:val="nil"/>
              <w:bottom w:val="doub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r w:rsidR="00BD7CAC" w:rsidTr="00BD7CAC">
        <w:trPr>
          <w:trHeight w:hRule="exact" w:val="135"/>
        </w:trPr>
        <w:tc>
          <w:tcPr>
            <w:tcW w:w="201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BD7CAC" w:rsidRDefault="00BD7CAC" w:rsidP="00BD7CAC">
            <w:pPr>
              <w:widowControl w:val="0"/>
              <w:autoSpaceDE w:val="0"/>
              <w:autoSpaceDN w:val="0"/>
              <w:snapToGrid/>
              <w:spacing w:after="0"/>
              <w:jc w:val="center"/>
              <w:rPr>
                <w:rFonts w:ascii="Arial" w:hAnsi="Arial" w:cs="Arial"/>
                <w:color w:val="000000"/>
                <w:sz w:val="18"/>
                <w:szCs w:val="18"/>
              </w:rPr>
            </w:pPr>
          </w:p>
        </w:tc>
      </w:tr>
    </w:tbl>
    <w:p w:rsidR="00390B8C" w:rsidRDefault="00390B8C" w:rsidP="00EE5B60">
      <w:pPr>
        <w:spacing w:line="300" w:lineRule="auto"/>
        <w:ind w:leftChars="100" w:left="220" w:firstLineChars="100" w:firstLine="240"/>
        <w:rPr>
          <w:rFonts w:ascii="Times New Roman" w:eastAsiaTheme="minorEastAsia" w:hAnsi="Times New Roman" w:cs="Times New Roman"/>
          <w:sz w:val="24"/>
          <w:szCs w:val="24"/>
        </w:rPr>
      </w:pPr>
    </w:p>
    <w:p w:rsidR="00390B8C" w:rsidRDefault="00390B8C" w:rsidP="00EE5B60">
      <w:pPr>
        <w:spacing w:line="300" w:lineRule="auto"/>
        <w:ind w:leftChars="100" w:left="220" w:firstLineChars="100" w:firstLine="240"/>
        <w:rPr>
          <w:rFonts w:ascii="Times New Roman" w:eastAsiaTheme="minorEastAsia" w:hAnsi="Times New Roman" w:cs="Times New Roman"/>
          <w:sz w:val="24"/>
          <w:szCs w:val="24"/>
        </w:rPr>
      </w:pPr>
    </w:p>
    <w:p w:rsidR="00390B8C" w:rsidRDefault="00390B8C" w:rsidP="00EE5B60">
      <w:pPr>
        <w:spacing w:line="300" w:lineRule="auto"/>
        <w:ind w:leftChars="100" w:left="220" w:firstLineChars="100" w:firstLine="240"/>
        <w:rPr>
          <w:rFonts w:ascii="Times New Roman" w:eastAsiaTheme="minorEastAsia" w:hAnsi="Times New Roman" w:cs="Times New Roman"/>
          <w:sz w:val="24"/>
          <w:szCs w:val="24"/>
        </w:rPr>
      </w:pPr>
    </w:p>
    <w:p w:rsidR="00EE5B60" w:rsidRPr="00EE5B60" w:rsidRDefault="00EE5B60" w:rsidP="00390B8C">
      <w:pPr>
        <w:spacing w:line="300" w:lineRule="auto"/>
        <w:ind w:leftChars="100" w:left="220"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由此可见，我国</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与第二、三产业产值占</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比重的时间序列之间存在协整关系，数据序列统计性质良好，表明我国</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与第二、三产业产值</w:t>
      </w:r>
      <w:r>
        <w:rPr>
          <w:rFonts w:ascii="Times New Roman" w:eastAsiaTheme="minorEastAsia" w:hAnsi="Times New Roman" w:cs="Times New Roman" w:hint="eastAsia"/>
          <w:sz w:val="24"/>
          <w:szCs w:val="24"/>
        </w:rPr>
        <w:lastRenderedPageBreak/>
        <w:t>占</w:t>
      </w:r>
      <w:r>
        <w:rPr>
          <w:rFonts w:ascii="Times New Roman" w:eastAsiaTheme="minorEastAsia" w:hAnsi="Times New Roman" w:cs="Times New Roman" w:hint="eastAsia"/>
          <w:sz w:val="24"/>
          <w:szCs w:val="24"/>
        </w:rPr>
        <w:t>GDP</w:t>
      </w:r>
      <w:r>
        <w:rPr>
          <w:rFonts w:ascii="Times New Roman" w:eastAsiaTheme="minorEastAsia" w:hAnsi="Times New Roman" w:cs="Times New Roman" w:hint="eastAsia"/>
          <w:sz w:val="24"/>
          <w:szCs w:val="24"/>
        </w:rPr>
        <w:t>比重之间存在着长期稳定的均衡关系，数据序列适用惊醒因果关系分析。</w:t>
      </w:r>
    </w:p>
    <w:p w:rsidR="00EE5B60" w:rsidRDefault="00EE5B60" w:rsidP="00EE5B60">
      <w:pPr>
        <w:pStyle w:val="1"/>
      </w:pPr>
    </w:p>
    <w:p w:rsidR="00EE5B60" w:rsidRPr="003E1E34" w:rsidRDefault="00EE5B60" w:rsidP="003E1E34">
      <w:pPr>
        <w:pStyle w:val="1"/>
      </w:pPr>
      <w:bookmarkStart w:id="47" w:name="_Toc421242337"/>
      <w:r>
        <w:rPr>
          <w:rFonts w:hint="eastAsia"/>
        </w:rPr>
        <w:t>4.2.3</w:t>
      </w:r>
      <w:r>
        <w:rPr>
          <w:rFonts w:hint="eastAsia"/>
        </w:rPr>
        <w:t>我国产业结构变动与经济增长</w:t>
      </w:r>
      <w:r w:rsidRPr="00C20108">
        <w:rPr>
          <w:rFonts w:hint="eastAsia"/>
        </w:rPr>
        <w:t>数据序列的</w:t>
      </w:r>
      <w:r>
        <w:rPr>
          <w:rFonts w:hint="eastAsia"/>
        </w:rPr>
        <w:t>因果关系分析</w:t>
      </w:r>
      <w:bookmarkEnd w:id="47"/>
    </w:p>
    <w:p w:rsidR="00EE5B60" w:rsidRDefault="00EE5B60" w:rsidP="00EE5B60">
      <w:pPr>
        <w:ind w:firstLineChars="200" w:firstLine="480"/>
        <w:rPr>
          <w:rFonts w:asciiTheme="minorEastAsia" w:eastAsiaTheme="minorEastAsia" w:hAnsiTheme="minorEastAsia"/>
          <w:sz w:val="24"/>
          <w:szCs w:val="24"/>
        </w:rPr>
      </w:pPr>
      <w:r w:rsidRPr="00EE5B60">
        <w:rPr>
          <w:rFonts w:asciiTheme="minorEastAsia" w:eastAsiaTheme="minorEastAsia" w:hAnsiTheme="minorEastAsia" w:hint="eastAsia"/>
          <w:sz w:val="24"/>
          <w:szCs w:val="24"/>
        </w:rPr>
        <w:t>由</w:t>
      </w:r>
      <w:r>
        <w:rPr>
          <w:rFonts w:asciiTheme="minorEastAsia" w:eastAsiaTheme="minorEastAsia" w:hAnsiTheme="minorEastAsia" w:hint="eastAsia"/>
          <w:sz w:val="24"/>
          <w:szCs w:val="24"/>
        </w:rPr>
        <w:t>上述分析可知，</w:t>
      </w:r>
      <w:proofErr w:type="spellStart"/>
      <w:r>
        <w:rPr>
          <w:rFonts w:asciiTheme="minorEastAsia" w:eastAsiaTheme="minorEastAsia" w:hAnsiTheme="minorEastAsia" w:hint="eastAsia"/>
          <w:sz w:val="24"/>
          <w:szCs w:val="24"/>
        </w:rPr>
        <w:t>lnY</w:t>
      </w:r>
      <w:proofErr w:type="spellEnd"/>
      <w:r>
        <w:rPr>
          <w:rFonts w:asciiTheme="minorEastAsia" w:eastAsiaTheme="minorEastAsia" w:hAnsiTheme="minorEastAsia" w:hint="eastAsia"/>
          <w:sz w:val="24"/>
          <w:szCs w:val="24"/>
        </w:rPr>
        <w:t>与</w:t>
      </w:r>
      <w:proofErr w:type="spellStart"/>
      <w:r>
        <w:rPr>
          <w:rFonts w:asciiTheme="minorEastAsia" w:eastAsiaTheme="minorEastAsia" w:hAnsiTheme="minorEastAsia" w:hint="eastAsia"/>
          <w:sz w:val="24"/>
          <w:szCs w:val="24"/>
        </w:rPr>
        <w:t>lnX</w:t>
      </w:r>
      <w:proofErr w:type="spellEnd"/>
      <w:r>
        <w:rPr>
          <w:rFonts w:asciiTheme="minorEastAsia" w:eastAsiaTheme="minorEastAsia" w:hAnsiTheme="minorEastAsia" w:hint="eastAsia"/>
          <w:sz w:val="24"/>
          <w:szCs w:val="24"/>
        </w:rPr>
        <w:t>之间是协整的，利用Eviews7.0对</w:t>
      </w:r>
      <w:proofErr w:type="spellStart"/>
      <w:r>
        <w:rPr>
          <w:rFonts w:asciiTheme="minorEastAsia" w:eastAsiaTheme="minorEastAsia" w:hAnsiTheme="minorEastAsia" w:hint="eastAsia"/>
          <w:sz w:val="24"/>
          <w:szCs w:val="24"/>
        </w:rPr>
        <w:t>lnY</w:t>
      </w:r>
      <w:proofErr w:type="spellEnd"/>
      <w:r>
        <w:rPr>
          <w:rFonts w:asciiTheme="minorEastAsia" w:eastAsiaTheme="minorEastAsia" w:hAnsiTheme="minorEastAsia" w:hint="eastAsia"/>
          <w:sz w:val="24"/>
          <w:szCs w:val="24"/>
        </w:rPr>
        <w:t>与</w:t>
      </w:r>
      <w:proofErr w:type="spellStart"/>
      <w:r>
        <w:rPr>
          <w:rFonts w:asciiTheme="minorEastAsia" w:eastAsiaTheme="minorEastAsia" w:hAnsiTheme="minorEastAsia" w:hint="eastAsia"/>
          <w:sz w:val="24"/>
          <w:szCs w:val="24"/>
        </w:rPr>
        <w:t>lnX</w:t>
      </w:r>
      <w:proofErr w:type="spellEnd"/>
      <w:r>
        <w:rPr>
          <w:rFonts w:asciiTheme="minorEastAsia" w:eastAsiaTheme="minorEastAsia" w:hAnsiTheme="minorEastAsia" w:hint="eastAsia"/>
          <w:sz w:val="24"/>
          <w:szCs w:val="24"/>
        </w:rPr>
        <w:t>进行格兰杰因果关系检验输出结果如表7：</w:t>
      </w:r>
    </w:p>
    <w:p w:rsidR="00F32BDE" w:rsidRDefault="00F32BDE" w:rsidP="00EE5B60">
      <w:pPr>
        <w:ind w:firstLineChars="200" w:firstLine="480"/>
        <w:rPr>
          <w:rFonts w:asciiTheme="minorEastAsia" w:eastAsiaTheme="minorEastAsia" w:hAnsiTheme="minorEastAsia"/>
          <w:sz w:val="24"/>
          <w:szCs w:val="24"/>
        </w:rPr>
      </w:pPr>
    </w:p>
    <w:p w:rsidR="00F32BDE" w:rsidRDefault="00F32BDE" w:rsidP="00390B8C">
      <w:pPr>
        <w:ind w:firstLineChars="200" w:firstLine="420"/>
        <w:jc w:val="center"/>
        <w:rPr>
          <w:rFonts w:asciiTheme="minorEastAsia" w:eastAsiaTheme="minorEastAsia" w:hAnsiTheme="minorEastAsia"/>
          <w:sz w:val="21"/>
          <w:szCs w:val="21"/>
        </w:rPr>
      </w:pPr>
      <w:r w:rsidRPr="00390B8C">
        <w:rPr>
          <w:rFonts w:asciiTheme="minorEastAsia" w:eastAsiaTheme="minorEastAsia" w:hAnsiTheme="minorEastAsia" w:hint="eastAsia"/>
          <w:sz w:val="21"/>
          <w:szCs w:val="21"/>
        </w:rPr>
        <w:t>表7：</w:t>
      </w:r>
      <w:proofErr w:type="spellStart"/>
      <w:r w:rsidRPr="00390B8C">
        <w:rPr>
          <w:rFonts w:asciiTheme="minorEastAsia" w:eastAsiaTheme="minorEastAsia" w:hAnsiTheme="minorEastAsia" w:hint="eastAsia"/>
          <w:sz w:val="21"/>
          <w:szCs w:val="21"/>
        </w:rPr>
        <w:t>lnY</w:t>
      </w:r>
      <w:proofErr w:type="spellEnd"/>
      <w:r w:rsidRPr="00390B8C">
        <w:rPr>
          <w:rFonts w:asciiTheme="minorEastAsia" w:eastAsiaTheme="minorEastAsia" w:hAnsiTheme="minorEastAsia" w:hint="eastAsia"/>
          <w:sz w:val="21"/>
          <w:szCs w:val="21"/>
        </w:rPr>
        <w:t>与</w:t>
      </w:r>
      <w:proofErr w:type="spellStart"/>
      <w:r w:rsidRPr="00390B8C">
        <w:rPr>
          <w:rFonts w:asciiTheme="minorEastAsia" w:eastAsiaTheme="minorEastAsia" w:hAnsiTheme="minorEastAsia" w:hint="eastAsia"/>
          <w:sz w:val="21"/>
          <w:szCs w:val="21"/>
        </w:rPr>
        <w:t>lnX</w:t>
      </w:r>
      <w:proofErr w:type="spellEnd"/>
      <w:r w:rsidRPr="00390B8C">
        <w:rPr>
          <w:rFonts w:asciiTheme="minorEastAsia" w:eastAsiaTheme="minorEastAsia" w:hAnsiTheme="minorEastAsia" w:hint="eastAsia"/>
          <w:sz w:val="21"/>
          <w:szCs w:val="21"/>
        </w:rPr>
        <w:t>的一阶格兰杰因果关系检验表</w:t>
      </w:r>
    </w:p>
    <w:p w:rsidR="00390B8C" w:rsidRDefault="00390B8C" w:rsidP="00390B8C">
      <w:pPr>
        <w:widowControl w:val="0"/>
        <w:autoSpaceDE w:val="0"/>
        <w:autoSpaceDN w:val="0"/>
        <w:snapToGrid/>
        <w:spacing w:after="0"/>
        <w:rPr>
          <w:rFonts w:ascii="Arial" w:hAnsi="Arial" w:cs="Arial"/>
          <w:sz w:val="18"/>
          <w:szCs w:val="18"/>
        </w:rPr>
      </w:pPr>
    </w:p>
    <w:tbl>
      <w:tblPr>
        <w:tblW w:w="0" w:type="auto"/>
        <w:tblInd w:w="815" w:type="dxa"/>
        <w:tblLayout w:type="fixed"/>
        <w:tblCellMar>
          <w:left w:w="0" w:type="dxa"/>
          <w:right w:w="0" w:type="dxa"/>
        </w:tblCellMar>
        <w:tblLook w:val="0000"/>
      </w:tblPr>
      <w:tblGrid>
        <w:gridCol w:w="4012"/>
        <w:gridCol w:w="788"/>
        <w:gridCol w:w="997"/>
        <w:gridCol w:w="893"/>
      </w:tblGrid>
      <w:tr w:rsidR="00390B8C" w:rsidTr="00390B8C">
        <w:trPr>
          <w:trHeight w:hRule="exact" w:val="90"/>
        </w:trPr>
        <w:tc>
          <w:tcPr>
            <w:tcW w:w="4012"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4012"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val="225"/>
        </w:trPr>
        <w:tc>
          <w:tcPr>
            <w:tcW w:w="4012"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Null Hypothesis:</w:t>
            </w:r>
          </w:p>
        </w:tc>
        <w:tc>
          <w:tcPr>
            <w:tcW w:w="78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roofErr w:type="spellStart"/>
            <w:r>
              <w:rPr>
                <w:rFonts w:ascii="Arial" w:hAnsi="Arial" w:cs="Arial"/>
                <w:color w:val="000000"/>
                <w:sz w:val="18"/>
                <w:szCs w:val="18"/>
              </w:rPr>
              <w:t>Obs</w:t>
            </w:r>
            <w:proofErr w:type="spellEnd"/>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F-Statistic</w:t>
            </w:r>
          </w:p>
        </w:tc>
        <w:tc>
          <w:tcPr>
            <w:tcW w:w="89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Prob. </w:t>
            </w:r>
          </w:p>
        </w:tc>
      </w:tr>
      <w:tr w:rsidR="00390B8C" w:rsidTr="00390B8C">
        <w:trPr>
          <w:trHeight w:hRule="exact" w:val="90"/>
        </w:trPr>
        <w:tc>
          <w:tcPr>
            <w:tcW w:w="4012"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4012"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val="225"/>
        </w:trPr>
        <w:tc>
          <w:tcPr>
            <w:tcW w:w="4012" w:type="dxa"/>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Y does not Granger Cause X</w:t>
            </w:r>
          </w:p>
        </w:tc>
        <w:tc>
          <w:tcPr>
            <w:tcW w:w="78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30</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1.84471</w:t>
            </w:r>
          </w:p>
        </w:tc>
        <w:tc>
          <w:tcPr>
            <w:tcW w:w="89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0.1856</w:t>
            </w:r>
          </w:p>
        </w:tc>
      </w:tr>
      <w:tr w:rsidR="00390B8C" w:rsidTr="00390B8C">
        <w:trPr>
          <w:trHeight w:val="225"/>
        </w:trPr>
        <w:tc>
          <w:tcPr>
            <w:tcW w:w="4800" w:type="dxa"/>
            <w:gridSpan w:val="2"/>
            <w:tcBorders>
              <w:top w:val="nil"/>
              <w:left w:val="nil"/>
              <w:bottom w:val="nil"/>
              <w:right w:val="nil"/>
            </w:tcBorders>
            <w:vAlign w:val="bottom"/>
          </w:tcPr>
          <w:p w:rsidR="00390B8C" w:rsidRDefault="00390B8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X does not Granger Cause Y</w:t>
            </w: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1.34382</w:t>
            </w:r>
          </w:p>
        </w:tc>
        <w:tc>
          <w:tcPr>
            <w:tcW w:w="893" w:type="dxa"/>
            <w:tcBorders>
              <w:top w:val="nil"/>
              <w:left w:val="nil"/>
              <w:bottom w:val="nil"/>
              <w:right w:val="nil"/>
            </w:tcBorders>
            <w:vAlign w:val="bottom"/>
          </w:tcPr>
          <w:p w:rsidR="00390B8C" w:rsidRDefault="00390B8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0.2565</w:t>
            </w:r>
          </w:p>
        </w:tc>
      </w:tr>
      <w:tr w:rsidR="00390B8C" w:rsidTr="00390B8C">
        <w:trPr>
          <w:trHeight w:hRule="exact" w:val="90"/>
        </w:trPr>
        <w:tc>
          <w:tcPr>
            <w:tcW w:w="4012"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0" w:color="auto"/>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r w:rsidR="00390B8C" w:rsidTr="00390B8C">
        <w:trPr>
          <w:trHeight w:hRule="exact" w:val="135"/>
        </w:trPr>
        <w:tc>
          <w:tcPr>
            <w:tcW w:w="4012"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390B8C" w:rsidRDefault="00390B8C">
            <w:pPr>
              <w:widowControl w:val="0"/>
              <w:autoSpaceDE w:val="0"/>
              <w:autoSpaceDN w:val="0"/>
              <w:snapToGrid/>
              <w:spacing w:after="0"/>
              <w:jc w:val="center"/>
              <w:rPr>
                <w:rFonts w:ascii="Arial" w:hAnsi="Arial" w:cs="Arial"/>
                <w:color w:val="000000"/>
                <w:sz w:val="18"/>
                <w:szCs w:val="18"/>
              </w:rPr>
            </w:pPr>
          </w:p>
        </w:tc>
      </w:tr>
    </w:tbl>
    <w:p w:rsidR="0066731C" w:rsidRDefault="00EE5B60" w:rsidP="0066731C">
      <w:pPr>
        <w:ind w:leftChars="150" w:left="330" w:firstLineChars="50" w:firstLine="90"/>
        <w:rPr>
          <w:rFonts w:asciiTheme="minorEastAsia" w:eastAsiaTheme="minorEastAsia" w:hAnsiTheme="minorEastAsia"/>
          <w:sz w:val="24"/>
          <w:szCs w:val="24"/>
        </w:rPr>
      </w:pPr>
      <w:r>
        <w:rPr>
          <w:rFonts w:ascii="Arial" w:hAnsi="Arial" w:cs="Arial"/>
          <w:sz w:val="18"/>
          <w:szCs w:val="18"/>
        </w:rPr>
        <w:br/>
      </w:r>
      <w:r w:rsidR="0066731C">
        <w:rPr>
          <w:rFonts w:ascii="Arial" w:hAnsi="Arial" w:cs="Arial"/>
          <w:sz w:val="18"/>
          <w:szCs w:val="18"/>
        </w:rPr>
        <w:br/>
      </w:r>
      <w:r w:rsidR="0066731C">
        <w:rPr>
          <w:rFonts w:asciiTheme="minorEastAsia" w:eastAsiaTheme="minorEastAsia" w:hAnsiTheme="minorEastAsia" w:hint="eastAsia"/>
          <w:sz w:val="24"/>
          <w:szCs w:val="24"/>
        </w:rPr>
        <w:t xml:space="preserve">    由图7可以看出，当滞后1期时，</w:t>
      </w:r>
      <w:proofErr w:type="spellStart"/>
      <w:r w:rsidR="0066731C">
        <w:rPr>
          <w:rFonts w:asciiTheme="minorEastAsia" w:eastAsiaTheme="minorEastAsia" w:hAnsiTheme="minorEastAsia" w:hint="eastAsia"/>
          <w:sz w:val="24"/>
          <w:szCs w:val="24"/>
        </w:rPr>
        <w:t>lnY</w:t>
      </w:r>
      <w:proofErr w:type="spellEnd"/>
      <w:r w:rsidR="0066731C">
        <w:rPr>
          <w:rFonts w:asciiTheme="minorEastAsia" w:eastAsiaTheme="minorEastAsia" w:hAnsiTheme="minorEastAsia" w:hint="eastAsia"/>
          <w:sz w:val="24"/>
          <w:szCs w:val="24"/>
        </w:rPr>
        <w:t>不是</w:t>
      </w:r>
      <w:proofErr w:type="spellStart"/>
      <w:r w:rsidR="0066731C">
        <w:rPr>
          <w:rFonts w:asciiTheme="minorEastAsia" w:eastAsiaTheme="minorEastAsia" w:hAnsiTheme="minorEastAsia" w:hint="eastAsia"/>
          <w:sz w:val="24"/>
          <w:szCs w:val="24"/>
        </w:rPr>
        <w:t>lnX</w:t>
      </w:r>
      <w:proofErr w:type="spellEnd"/>
      <w:r w:rsidR="0066731C">
        <w:rPr>
          <w:rFonts w:asciiTheme="minorEastAsia" w:eastAsiaTheme="minorEastAsia" w:hAnsiTheme="minorEastAsia" w:hint="eastAsia"/>
          <w:sz w:val="24"/>
          <w:szCs w:val="24"/>
        </w:rPr>
        <w:t>的格兰杰原因，</w:t>
      </w:r>
      <w:proofErr w:type="spellStart"/>
      <w:r w:rsidR="0066731C">
        <w:rPr>
          <w:rFonts w:asciiTheme="minorEastAsia" w:eastAsiaTheme="minorEastAsia" w:hAnsiTheme="minorEastAsia" w:hint="eastAsia"/>
          <w:sz w:val="24"/>
          <w:szCs w:val="24"/>
        </w:rPr>
        <w:t>lnX</w:t>
      </w:r>
      <w:proofErr w:type="spellEnd"/>
      <w:r w:rsidR="0066731C">
        <w:rPr>
          <w:rFonts w:asciiTheme="minorEastAsia" w:eastAsiaTheme="minorEastAsia" w:hAnsiTheme="minorEastAsia" w:hint="eastAsia"/>
          <w:sz w:val="24"/>
          <w:szCs w:val="24"/>
        </w:rPr>
        <w:t>也不是</w:t>
      </w:r>
      <w:proofErr w:type="spellStart"/>
      <w:r w:rsidR="0066731C">
        <w:rPr>
          <w:rFonts w:asciiTheme="minorEastAsia" w:eastAsiaTheme="minorEastAsia" w:hAnsiTheme="minorEastAsia" w:hint="eastAsia"/>
          <w:sz w:val="24"/>
          <w:szCs w:val="24"/>
        </w:rPr>
        <w:t>lnY</w:t>
      </w:r>
      <w:proofErr w:type="spellEnd"/>
      <w:r w:rsidR="0066731C">
        <w:rPr>
          <w:rFonts w:asciiTheme="minorEastAsia" w:eastAsiaTheme="minorEastAsia" w:hAnsiTheme="minorEastAsia" w:hint="eastAsia"/>
          <w:sz w:val="24"/>
          <w:szCs w:val="24"/>
        </w:rPr>
        <w:t>的格兰杰原因，进行二阶</w:t>
      </w:r>
      <w:proofErr w:type="spellStart"/>
      <w:r w:rsidR="0066731C">
        <w:rPr>
          <w:rFonts w:asciiTheme="minorEastAsia" w:eastAsiaTheme="minorEastAsia" w:hAnsiTheme="minorEastAsia" w:hint="eastAsia"/>
          <w:sz w:val="24"/>
          <w:szCs w:val="24"/>
        </w:rPr>
        <w:t>lnY</w:t>
      </w:r>
      <w:proofErr w:type="spellEnd"/>
      <w:r w:rsidR="0066731C">
        <w:rPr>
          <w:rFonts w:asciiTheme="minorEastAsia" w:eastAsiaTheme="minorEastAsia" w:hAnsiTheme="minorEastAsia" w:hint="eastAsia"/>
          <w:sz w:val="24"/>
          <w:szCs w:val="24"/>
        </w:rPr>
        <w:t>和</w:t>
      </w:r>
      <w:proofErr w:type="spellStart"/>
      <w:r w:rsidR="0066731C">
        <w:rPr>
          <w:rFonts w:asciiTheme="minorEastAsia" w:eastAsiaTheme="minorEastAsia" w:hAnsiTheme="minorEastAsia" w:hint="eastAsia"/>
          <w:sz w:val="24"/>
          <w:szCs w:val="24"/>
        </w:rPr>
        <w:t>lnX</w:t>
      </w:r>
      <w:proofErr w:type="spellEnd"/>
      <w:r w:rsidR="0066731C">
        <w:rPr>
          <w:rFonts w:asciiTheme="minorEastAsia" w:eastAsiaTheme="minorEastAsia" w:hAnsiTheme="minorEastAsia" w:hint="eastAsia"/>
          <w:sz w:val="24"/>
          <w:szCs w:val="24"/>
        </w:rPr>
        <w:t>格兰杰检验，检验结果如表8：</w:t>
      </w:r>
    </w:p>
    <w:p w:rsidR="0063565E" w:rsidRDefault="0063565E" w:rsidP="0066731C">
      <w:pPr>
        <w:ind w:leftChars="150" w:left="330" w:firstLineChars="50" w:firstLine="105"/>
        <w:jc w:val="center"/>
        <w:rPr>
          <w:rFonts w:asciiTheme="minorEastAsia" w:eastAsiaTheme="minorEastAsia" w:hAnsiTheme="minorEastAsia"/>
          <w:sz w:val="21"/>
          <w:szCs w:val="21"/>
        </w:rPr>
      </w:pPr>
    </w:p>
    <w:p w:rsidR="0066731C" w:rsidRDefault="0066731C" w:rsidP="0066731C">
      <w:pPr>
        <w:ind w:leftChars="150" w:left="330" w:firstLineChars="50" w:firstLine="105"/>
        <w:jc w:val="center"/>
        <w:rPr>
          <w:rFonts w:asciiTheme="minorEastAsia" w:eastAsiaTheme="minorEastAsia" w:hAnsiTheme="minorEastAsia"/>
          <w:sz w:val="21"/>
          <w:szCs w:val="21"/>
        </w:rPr>
      </w:pPr>
      <w:r w:rsidRPr="0066731C">
        <w:rPr>
          <w:rFonts w:asciiTheme="minorEastAsia" w:eastAsiaTheme="minorEastAsia" w:hAnsiTheme="minorEastAsia" w:hint="eastAsia"/>
          <w:sz w:val="21"/>
          <w:szCs w:val="21"/>
        </w:rPr>
        <w:t>表8：</w:t>
      </w:r>
      <w:proofErr w:type="spellStart"/>
      <w:r w:rsidRPr="0066731C">
        <w:rPr>
          <w:rFonts w:asciiTheme="minorEastAsia" w:eastAsiaTheme="minorEastAsia" w:hAnsiTheme="minorEastAsia" w:hint="eastAsia"/>
          <w:sz w:val="21"/>
          <w:szCs w:val="21"/>
        </w:rPr>
        <w:t>lnY</w:t>
      </w:r>
      <w:proofErr w:type="spellEnd"/>
      <w:r w:rsidRPr="0066731C">
        <w:rPr>
          <w:rFonts w:asciiTheme="minorEastAsia" w:eastAsiaTheme="minorEastAsia" w:hAnsiTheme="minorEastAsia" w:hint="eastAsia"/>
          <w:sz w:val="21"/>
          <w:szCs w:val="21"/>
        </w:rPr>
        <w:t>和</w:t>
      </w:r>
      <w:proofErr w:type="spellStart"/>
      <w:r w:rsidRPr="0066731C">
        <w:rPr>
          <w:rFonts w:asciiTheme="minorEastAsia" w:eastAsiaTheme="minorEastAsia" w:hAnsiTheme="minorEastAsia" w:hint="eastAsia"/>
          <w:sz w:val="21"/>
          <w:szCs w:val="21"/>
        </w:rPr>
        <w:t>lnX</w:t>
      </w:r>
      <w:proofErr w:type="spellEnd"/>
      <w:r w:rsidRPr="0066731C">
        <w:rPr>
          <w:rFonts w:asciiTheme="minorEastAsia" w:eastAsiaTheme="minorEastAsia" w:hAnsiTheme="minorEastAsia" w:hint="eastAsia"/>
          <w:sz w:val="21"/>
          <w:szCs w:val="21"/>
        </w:rPr>
        <w:t>的二阶格兰杰因果关系检验表</w:t>
      </w:r>
    </w:p>
    <w:p w:rsidR="006B38EC" w:rsidRDefault="006B38EC" w:rsidP="006B38EC">
      <w:pPr>
        <w:widowControl w:val="0"/>
        <w:autoSpaceDE w:val="0"/>
        <w:autoSpaceDN w:val="0"/>
        <w:snapToGrid/>
        <w:spacing w:after="0"/>
        <w:rPr>
          <w:rFonts w:ascii="Arial" w:hAnsi="Arial" w:cs="Arial"/>
          <w:sz w:val="18"/>
          <w:szCs w:val="18"/>
        </w:rPr>
      </w:pPr>
    </w:p>
    <w:tbl>
      <w:tblPr>
        <w:tblW w:w="0" w:type="auto"/>
        <w:tblInd w:w="815" w:type="dxa"/>
        <w:tblLayout w:type="fixed"/>
        <w:tblCellMar>
          <w:left w:w="0" w:type="dxa"/>
          <w:right w:w="0" w:type="dxa"/>
        </w:tblCellMar>
        <w:tblLook w:val="0000"/>
      </w:tblPr>
      <w:tblGrid>
        <w:gridCol w:w="4012"/>
        <w:gridCol w:w="788"/>
        <w:gridCol w:w="997"/>
        <w:gridCol w:w="893"/>
      </w:tblGrid>
      <w:tr w:rsidR="006B38EC" w:rsidTr="006B38EC">
        <w:trPr>
          <w:trHeight w:hRule="exact" w:val="90"/>
        </w:trPr>
        <w:tc>
          <w:tcPr>
            <w:tcW w:w="4012"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r w:rsidR="006B38EC" w:rsidTr="006B38EC">
        <w:trPr>
          <w:trHeight w:hRule="exact" w:val="135"/>
        </w:trPr>
        <w:tc>
          <w:tcPr>
            <w:tcW w:w="4012"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r w:rsidR="006B38EC" w:rsidTr="006B38EC">
        <w:trPr>
          <w:trHeight w:val="225"/>
        </w:trPr>
        <w:tc>
          <w:tcPr>
            <w:tcW w:w="4012" w:type="dxa"/>
            <w:tcBorders>
              <w:top w:val="nil"/>
              <w:left w:val="nil"/>
              <w:bottom w:val="nil"/>
              <w:right w:val="nil"/>
            </w:tcBorders>
            <w:vAlign w:val="bottom"/>
          </w:tcPr>
          <w:p w:rsidR="006B38EC" w:rsidRDefault="006B38E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Null Hypothesis:</w:t>
            </w:r>
          </w:p>
        </w:tc>
        <w:tc>
          <w:tcPr>
            <w:tcW w:w="788"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roofErr w:type="spellStart"/>
            <w:r>
              <w:rPr>
                <w:rFonts w:ascii="Arial" w:hAnsi="Arial" w:cs="Arial"/>
                <w:color w:val="000000"/>
                <w:sz w:val="18"/>
                <w:szCs w:val="18"/>
              </w:rPr>
              <w:t>Obs</w:t>
            </w:r>
            <w:proofErr w:type="spellEnd"/>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F-Statistic</w:t>
            </w:r>
          </w:p>
        </w:tc>
        <w:tc>
          <w:tcPr>
            <w:tcW w:w="893" w:type="dxa"/>
            <w:tcBorders>
              <w:top w:val="nil"/>
              <w:left w:val="nil"/>
              <w:bottom w:val="nil"/>
              <w:right w:val="nil"/>
            </w:tcBorders>
            <w:vAlign w:val="bottom"/>
          </w:tcPr>
          <w:p w:rsidR="006B38EC" w:rsidRDefault="006B38E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Prob. </w:t>
            </w:r>
          </w:p>
        </w:tc>
      </w:tr>
      <w:tr w:rsidR="006B38EC" w:rsidTr="006B38EC">
        <w:trPr>
          <w:trHeight w:hRule="exact" w:val="90"/>
        </w:trPr>
        <w:tc>
          <w:tcPr>
            <w:tcW w:w="4012"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2"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r w:rsidR="006B38EC" w:rsidTr="006B38EC">
        <w:trPr>
          <w:trHeight w:hRule="exact" w:val="135"/>
        </w:trPr>
        <w:tc>
          <w:tcPr>
            <w:tcW w:w="4012"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r w:rsidR="006B38EC" w:rsidTr="006B38EC">
        <w:trPr>
          <w:trHeight w:val="225"/>
        </w:trPr>
        <w:tc>
          <w:tcPr>
            <w:tcW w:w="4012" w:type="dxa"/>
            <w:tcBorders>
              <w:top w:val="nil"/>
              <w:left w:val="nil"/>
              <w:bottom w:val="nil"/>
              <w:right w:val="nil"/>
            </w:tcBorders>
            <w:vAlign w:val="bottom"/>
          </w:tcPr>
          <w:p w:rsidR="006B38EC" w:rsidRDefault="006B38E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Y does not Granger Cause X</w:t>
            </w:r>
          </w:p>
        </w:tc>
        <w:tc>
          <w:tcPr>
            <w:tcW w:w="788"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29</w:t>
            </w:r>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2.36477</w:t>
            </w:r>
          </w:p>
        </w:tc>
        <w:tc>
          <w:tcPr>
            <w:tcW w:w="893" w:type="dxa"/>
            <w:tcBorders>
              <w:top w:val="nil"/>
              <w:left w:val="nil"/>
              <w:bottom w:val="nil"/>
              <w:right w:val="nil"/>
            </w:tcBorders>
            <w:vAlign w:val="bottom"/>
          </w:tcPr>
          <w:p w:rsidR="006B38EC" w:rsidRDefault="006B38EC" w:rsidP="006B38E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w:t>
            </w:r>
            <w:r>
              <w:rPr>
                <w:rFonts w:ascii="Arial" w:hAnsi="Arial" w:cs="Arial" w:hint="eastAsia"/>
                <w:color w:val="000000"/>
                <w:sz w:val="18"/>
                <w:szCs w:val="18"/>
              </w:rPr>
              <w:t>0115</w:t>
            </w:r>
          </w:p>
        </w:tc>
      </w:tr>
      <w:tr w:rsidR="006B38EC" w:rsidTr="006B38EC">
        <w:trPr>
          <w:trHeight w:val="225"/>
        </w:trPr>
        <w:tc>
          <w:tcPr>
            <w:tcW w:w="4800" w:type="dxa"/>
            <w:gridSpan w:val="2"/>
            <w:tcBorders>
              <w:top w:val="nil"/>
              <w:left w:val="nil"/>
              <w:bottom w:val="nil"/>
              <w:right w:val="nil"/>
            </w:tcBorders>
            <w:vAlign w:val="bottom"/>
          </w:tcPr>
          <w:p w:rsidR="006B38EC" w:rsidRDefault="006B38EC">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X does not Granger Cause Y</w:t>
            </w:r>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 0.71160</w:t>
            </w:r>
          </w:p>
        </w:tc>
        <w:tc>
          <w:tcPr>
            <w:tcW w:w="893" w:type="dxa"/>
            <w:tcBorders>
              <w:top w:val="nil"/>
              <w:left w:val="nil"/>
              <w:bottom w:val="nil"/>
              <w:right w:val="nil"/>
            </w:tcBorders>
            <w:vAlign w:val="bottom"/>
          </w:tcPr>
          <w:p w:rsidR="006B38EC" w:rsidRDefault="006B38EC">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w:t>
            </w:r>
            <w:r>
              <w:rPr>
                <w:rFonts w:ascii="Arial" w:hAnsi="Arial" w:cs="Arial" w:hint="eastAsia"/>
                <w:color w:val="000000"/>
                <w:sz w:val="18"/>
                <w:szCs w:val="18"/>
              </w:rPr>
              <w:t>05</w:t>
            </w:r>
            <w:r>
              <w:rPr>
                <w:rFonts w:ascii="Arial" w:hAnsi="Arial" w:cs="Arial"/>
                <w:color w:val="000000"/>
                <w:sz w:val="18"/>
                <w:szCs w:val="18"/>
              </w:rPr>
              <w:t>09</w:t>
            </w:r>
          </w:p>
        </w:tc>
      </w:tr>
      <w:tr w:rsidR="006B38EC" w:rsidTr="006B38EC">
        <w:trPr>
          <w:trHeight w:hRule="exact" w:val="90"/>
        </w:trPr>
        <w:tc>
          <w:tcPr>
            <w:tcW w:w="4012" w:type="dxa"/>
            <w:tcBorders>
              <w:top w:val="nil"/>
              <w:left w:val="nil"/>
              <w:bottom w:val="double" w:sz="6" w:space="0"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double" w:sz="6" w:space="0"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double" w:sz="6" w:space="0" w:color="auto"/>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r w:rsidR="006B38EC" w:rsidTr="006B38EC">
        <w:trPr>
          <w:trHeight w:hRule="exact" w:val="135"/>
        </w:trPr>
        <w:tc>
          <w:tcPr>
            <w:tcW w:w="4012"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788"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c>
          <w:tcPr>
            <w:tcW w:w="893" w:type="dxa"/>
            <w:tcBorders>
              <w:top w:val="nil"/>
              <w:left w:val="nil"/>
              <w:bottom w:val="nil"/>
              <w:right w:val="nil"/>
            </w:tcBorders>
            <w:vAlign w:val="bottom"/>
          </w:tcPr>
          <w:p w:rsidR="006B38EC" w:rsidRDefault="006B38EC">
            <w:pPr>
              <w:widowControl w:val="0"/>
              <w:autoSpaceDE w:val="0"/>
              <w:autoSpaceDN w:val="0"/>
              <w:snapToGrid/>
              <w:spacing w:after="0"/>
              <w:jc w:val="center"/>
              <w:rPr>
                <w:rFonts w:ascii="Arial" w:hAnsi="Arial" w:cs="Arial"/>
                <w:color w:val="000000"/>
                <w:sz w:val="18"/>
                <w:szCs w:val="18"/>
              </w:rPr>
            </w:pPr>
          </w:p>
        </w:tc>
      </w:tr>
    </w:tbl>
    <w:p w:rsidR="0066731C" w:rsidRPr="006B38EC" w:rsidRDefault="006B38EC" w:rsidP="006B38EC">
      <w:pPr>
        <w:spacing w:line="300" w:lineRule="auto"/>
        <w:ind w:leftChars="150" w:left="330" w:firstLineChars="50" w:firstLine="90"/>
        <w:rPr>
          <w:rFonts w:asciiTheme="minorEastAsia" w:eastAsiaTheme="minorEastAsia" w:hAnsiTheme="minorEastAsia"/>
          <w:sz w:val="24"/>
          <w:szCs w:val="24"/>
        </w:rPr>
      </w:pPr>
      <w:r>
        <w:rPr>
          <w:rFonts w:ascii="Arial" w:hAnsi="Arial" w:cs="Arial"/>
          <w:sz w:val="18"/>
          <w:szCs w:val="18"/>
        </w:rPr>
        <w:br/>
      </w:r>
      <w:r w:rsidR="000437E8">
        <w:rPr>
          <w:rFonts w:ascii="Arial" w:hAnsi="Arial" w:cs="Arial"/>
          <w:sz w:val="18"/>
          <w:szCs w:val="18"/>
        </w:rPr>
        <w:br/>
      </w:r>
      <w:r>
        <w:rPr>
          <w:rFonts w:asciiTheme="minorEastAsia" w:eastAsiaTheme="minorEastAsia" w:hAnsiTheme="minorEastAsia" w:hint="eastAsia"/>
          <w:sz w:val="24"/>
          <w:szCs w:val="24"/>
        </w:rPr>
        <w:t xml:space="preserve">    </w:t>
      </w:r>
      <w:r w:rsidRPr="006B38EC">
        <w:rPr>
          <w:rFonts w:asciiTheme="minorEastAsia" w:eastAsiaTheme="minorEastAsia" w:hAnsiTheme="minorEastAsia" w:hint="eastAsia"/>
          <w:sz w:val="24"/>
          <w:szCs w:val="24"/>
        </w:rPr>
        <w:t>由图8可以看出，在滞后2期时，我国GDP与第二、三产业产值占GDP比重之间护卫因果的关系。我国的</w:t>
      </w:r>
      <w:r>
        <w:rPr>
          <w:rFonts w:asciiTheme="minorEastAsia" w:eastAsiaTheme="minorEastAsia" w:hAnsiTheme="minorEastAsia" w:hint="eastAsia"/>
          <w:sz w:val="24"/>
          <w:szCs w:val="24"/>
        </w:rPr>
        <w:t>GDP</w:t>
      </w:r>
      <w:r w:rsidRPr="006B38EC">
        <w:rPr>
          <w:rFonts w:asciiTheme="minorEastAsia" w:eastAsiaTheme="minorEastAsia" w:hAnsiTheme="minorEastAsia" w:hint="eastAsia"/>
          <w:sz w:val="24"/>
          <w:szCs w:val="24"/>
        </w:rPr>
        <w:t>增长是</w:t>
      </w:r>
      <w:r>
        <w:rPr>
          <w:rFonts w:asciiTheme="minorEastAsia" w:eastAsiaTheme="minorEastAsia" w:hAnsiTheme="minorEastAsia" w:hint="eastAsia"/>
          <w:sz w:val="24"/>
          <w:szCs w:val="24"/>
        </w:rPr>
        <w:t>第二、三产业产值占GDP比重增长的愿意，同时第二、三产业产值占GDP比重增长是我国GDP增长的原因。</w:t>
      </w:r>
    </w:p>
    <w:p w:rsidR="009607C1" w:rsidRDefault="009607C1" w:rsidP="0046072F">
      <w:pPr>
        <w:pStyle w:val="1"/>
      </w:pPr>
    </w:p>
    <w:p w:rsidR="003E1E34" w:rsidRPr="003E1E34" w:rsidRDefault="0046072F" w:rsidP="00351235">
      <w:pPr>
        <w:pStyle w:val="1"/>
      </w:pPr>
      <w:bookmarkStart w:id="48" w:name="_Toc421242338"/>
      <w:r>
        <w:rPr>
          <w:rFonts w:hint="eastAsia"/>
        </w:rPr>
        <w:t>4.</w:t>
      </w:r>
      <w:r w:rsidR="009607C1">
        <w:rPr>
          <w:rFonts w:hint="eastAsia"/>
        </w:rPr>
        <w:t>3</w:t>
      </w:r>
      <w:r>
        <w:rPr>
          <w:rFonts w:hint="eastAsia"/>
        </w:rPr>
        <w:t>我国产业结构变动与经济增长的</w:t>
      </w:r>
      <w:r w:rsidR="00921BC5">
        <w:rPr>
          <w:rFonts w:hint="eastAsia"/>
        </w:rPr>
        <w:t>回归</w:t>
      </w:r>
      <w:r>
        <w:rPr>
          <w:rFonts w:hint="eastAsia"/>
        </w:rPr>
        <w:t>分析</w:t>
      </w:r>
      <w:bookmarkEnd w:id="44"/>
      <w:bookmarkEnd w:id="48"/>
    </w:p>
    <w:p w:rsidR="00FB4783" w:rsidRPr="00FB4783" w:rsidRDefault="00FB4783" w:rsidP="00FB4783">
      <w:pPr>
        <w:widowControl w:val="0"/>
        <w:autoSpaceDE w:val="0"/>
        <w:autoSpaceDN w:val="0"/>
        <w:snapToGrid/>
        <w:spacing w:after="0"/>
        <w:ind w:firstLineChars="200" w:firstLine="480"/>
        <w:rPr>
          <w:rFonts w:asciiTheme="minorEastAsia" w:eastAsiaTheme="minorEastAsia" w:hAnsiTheme="minorEastAsia" w:cs="Times New Roman"/>
          <w:sz w:val="24"/>
          <w:szCs w:val="24"/>
        </w:rPr>
      </w:pPr>
      <w:r>
        <w:rPr>
          <w:rFonts w:asciiTheme="minorEastAsia" w:eastAsiaTheme="minorEastAsia" w:hAnsiTheme="minorEastAsia" w:cs="Times New Roman" w:hint="eastAsia"/>
          <w:sz w:val="24"/>
          <w:szCs w:val="24"/>
        </w:rPr>
        <w:t>用Eviews7.0对</w:t>
      </w:r>
      <w:proofErr w:type="spellStart"/>
      <w:r>
        <w:rPr>
          <w:rFonts w:asciiTheme="minorEastAsia" w:eastAsiaTheme="minorEastAsia" w:hAnsiTheme="minorEastAsia" w:cs="Times New Roman" w:hint="eastAsia"/>
          <w:sz w:val="24"/>
          <w:szCs w:val="24"/>
        </w:rPr>
        <w:t>lnY</w:t>
      </w:r>
      <w:proofErr w:type="spellEnd"/>
      <w:r>
        <w:rPr>
          <w:rFonts w:asciiTheme="minorEastAsia" w:eastAsiaTheme="minorEastAsia" w:hAnsiTheme="minorEastAsia" w:cs="Times New Roman" w:hint="eastAsia"/>
          <w:sz w:val="24"/>
          <w:szCs w:val="24"/>
        </w:rPr>
        <w:t>和</w:t>
      </w:r>
      <w:proofErr w:type="spellStart"/>
      <w:r>
        <w:rPr>
          <w:rFonts w:asciiTheme="minorEastAsia" w:eastAsiaTheme="minorEastAsia" w:hAnsiTheme="minorEastAsia" w:cs="Times New Roman" w:hint="eastAsia"/>
          <w:sz w:val="24"/>
          <w:szCs w:val="24"/>
        </w:rPr>
        <w:t>lnX</w:t>
      </w:r>
      <w:proofErr w:type="spellEnd"/>
      <w:r>
        <w:rPr>
          <w:rFonts w:asciiTheme="minorEastAsia" w:eastAsiaTheme="minorEastAsia" w:hAnsiTheme="minorEastAsia" w:cs="Times New Roman" w:hint="eastAsia"/>
          <w:sz w:val="24"/>
          <w:szCs w:val="24"/>
        </w:rPr>
        <w:t>进行回归分析，结果如下表9：</w:t>
      </w:r>
    </w:p>
    <w:p w:rsidR="00FB4783" w:rsidRDefault="00FB4783"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6748FA" w:rsidRDefault="006748FA"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6748FA" w:rsidRDefault="006748FA"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6748FA" w:rsidRDefault="006748FA"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6748FA" w:rsidRDefault="006748FA"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6748FA" w:rsidRDefault="006748FA"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351235" w:rsidRDefault="00351235" w:rsidP="004B41FB">
      <w:pPr>
        <w:widowControl w:val="0"/>
        <w:autoSpaceDE w:val="0"/>
        <w:autoSpaceDN w:val="0"/>
        <w:snapToGrid/>
        <w:spacing w:after="0"/>
        <w:jc w:val="center"/>
        <w:rPr>
          <w:rFonts w:asciiTheme="minorEastAsia" w:eastAsiaTheme="minorEastAsia" w:hAnsiTheme="minorEastAsia" w:cs="Times New Roman"/>
          <w:sz w:val="21"/>
          <w:szCs w:val="21"/>
        </w:rPr>
      </w:pPr>
    </w:p>
    <w:p w:rsidR="004B41FB" w:rsidRPr="00FB235A" w:rsidRDefault="004B41FB" w:rsidP="004B41FB">
      <w:pPr>
        <w:widowControl w:val="0"/>
        <w:autoSpaceDE w:val="0"/>
        <w:autoSpaceDN w:val="0"/>
        <w:snapToGrid/>
        <w:spacing w:after="0"/>
        <w:jc w:val="center"/>
        <w:rPr>
          <w:rFonts w:asciiTheme="minorEastAsia" w:eastAsiaTheme="minorEastAsia" w:hAnsiTheme="minorEastAsia" w:cs="Times New Roman"/>
          <w:sz w:val="21"/>
          <w:szCs w:val="21"/>
        </w:rPr>
      </w:pPr>
      <w:r w:rsidRPr="00FB235A">
        <w:rPr>
          <w:rFonts w:asciiTheme="minorEastAsia" w:eastAsiaTheme="minorEastAsia" w:hAnsiTheme="minorEastAsia" w:cs="Times New Roman" w:hint="eastAsia"/>
          <w:sz w:val="21"/>
          <w:szCs w:val="21"/>
        </w:rPr>
        <w:t>表</w:t>
      </w:r>
      <w:r w:rsidR="006B38EC">
        <w:rPr>
          <w:rFonts w:asciiTheme="minorEastAsia" w:eastAsiaTheme="minorEastAsia" w:hAnsiTheme="minorEastAsia" w:cs="Times New Roman" w:hint="eastAsia"/>
          <w:sz w:val="21"/>
          <w:szCs w:val="21"/>
        </w:rPr>
        <w:t>9：</w:t>
      </w:r>
      <w:r w:rsidRPr="00FB235A">
        <w:rPr>
          <w:rFonts w:asciiTheme="minorEastAsia" w:eastAsiaTheme="minorEastAsia" w:hAnsiTheme="minorEastAsia" w:cs="Times New Roman" w:hint="eastAsia"/>
          <w:sz w:val="21"/>
          <w:szCs w:val="21"/>
        </w:rPr>
        <w:t>我国产业结构变动与经济增长的回归分析</w:t>
      </w:r>
    </w:p>
    <w:p w:rsidR="004B41FB" w:rsidRPr="004B41FB" w:rsidRDefault="004B41FB" w:rsidP="004B41FB">
      <w:pPr>
        <w:widowControl w:val="0"/>
        <w:autoSpaceDE w:val="0"/>
        <w:autoSpaceDN w:val="0"/>
        <w:snapToGrid/>
        <w:spacing w:after="0"/>
        <w:rPr>
          <w:rFonts w:ascii="Times New Roman" w:hAnsi="Times New Roman" w:cs="Times New Roman"/>
          <w:sz w:val="24"/>
          <w:szCs w:val="24"/>
        </w:rPr>
      </w:pPr>
    </w:p>
    <w:p w:rsidR="004B41FB" w:rsidRPr="004B41FB" w:rsidRDefault="004B41FB" w:rsidP="004B41FB">
      <w:pPr>
        <w:widowControl w:val="0"/>
        <w:autoSpaceDE w:val="0"/>
        <w:autoSpaceDN w:val="0"/>
        <w:snapToGrid/>
        <w:spacing w:after="0"/>
        <w:rPr>
          <w:rFonts w:ascii="Times New Roman" w:hAnsi="Times New Roman" w:cs="Times New Roman"/>
          <w:sz w:val="24"/>
          <w:szCs w:val="24"/>
        </w:rPr>
      </w:pPr>
    </w:p>
    <w:tbl>
      <w:tblPr>
        <w:tblpPr w:leftFromText="180" w:rightFromText="180" w:vertAnchor="text" w:horzAnchor="margin" w:tblpXSpec="center" w:tblpY="79"/>
        <w:tblW w:w="0" w:type="auto"/>
        <w:tblLayout w:type="fixed"/>
        <w:tblCellMar>
          <w:left w:w="0" w:type="dxa"/>
          <w:right w:w="0" w:type="dxa"/>
        </w:tblCellMar>
        <w:tblLook w:val="0000"/>
      </w:tblPr>
      <w:tblGrid>
        <w:gridCol w:w="2017"/>
        <w:gridCol w:w="1103"/>
        <w:gridCol w:w="1207"/>
        <w:gridCol w:w="1208"/>
        <w:gridCol w:w="997"/>
      </w:tblGrid>
      <w:tr w:rsidR="00FB4783" w:rsidTr="00FB4783">
        <w:trPr>
          <w:trHeight w:hRule="exact" w:val="90"/>
        </w:trPr>
        <w:tc>
          <w:tcPr>
            <w:tcW w:w="201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hRule="exact" w:val="13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Prob.  </w:t>
            </w:r>
          </w:p>
        </w:tc>
      </w:tr>
      <w:tr w:rsidR="00FB4783" w:rsidTr="00FB4783">
        <w:trPr>
          <w:trHeight w:hRule="exact" w:val="90"/>
        </w:trPr>
        <w:tc>
          <w:tcPr>
            <w:tcW w:w="201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hRule="exact" w:val="13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14.21914</w:t>
            </w: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0.135032</w:t>
            </w: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105.3023</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r>
              <w:rPr>
                <w:rFonts w:ascii="Arial" w:hAnsi="Arial" w:cs="Arial"/>
                <w:color w:val="000000"/>
                <w:sz w:val="18"/>
                <w:szCs w:val="18"/>
              </w:rPr>
              <w:t>LNX</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14.90430</w:t>
            </w: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0.601064</w:t>
            </w: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24.79652</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w:t>
            </w:r>
          </w:p>
        </w:tc>
      </w:tr>
      <w:tr w:rsidR="00FB4783" w:rsidTr="00FB4783">
        <w:trPr>
          <w:trHeight w:hRule="exact" w:val="90"/>
        </w:trPr>
        <w:tc>
          <w:tcPr>
            <w:tcW w:w="201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hRule="exact" w:val="13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0.954960</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xml:space="preserve">    Mean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11.14388</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0.953407</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xml:space="preserve">    S.D. dependent </w:t>
            </w:r>
            <w:proofErr w:type="spellStart"/>
            <w:r>
              <w:rPr>
                <w:rFonts w:ascii="Arial" w:hAnsi="Arial" w:cs="Arial"/>
                <w:color w:val="000000"/>
                <w:sz w:val="18"/>
                <w:szCs w:val="18"/>
              </w:rPr>
              <w:t>var</w:t>
            </w:r>
            <w:proofErr w:type="spellEnd"/>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1.377646</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0.297372</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Akaike</w:t>
            </w:r>
            <w:proofErr w:type="spellEnd"/>
            <w:r>
              <w:rPr>
                <w:rFonts w:ascii="Arial" w:hAnsi="Arial" w:cs="Arial"/>
                <w:color w:val="000000"/>
                <w:sz w:val="18"/>
                <w:szCs w:val="18"/>
              </w:rPr>
              <w:t xml:space="preserve"> info criterion</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0.474675</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2.564472</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0.567190</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-5.357460</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Hannan</w:t>
            </w:r>
            <w:proofErr w:type="spellEnd"/>
            <w:r>
              <w:rPr>
                <w:rFonts w:ascii="Arial" w:hAnsi="Arial" w:cs="Arial"/>
                <w:color w:val="000000"/>
                <w:sz w:val="18"/>
                <w:szCs w:val="18"/>
              </w:rPr>
              <w:t xml:space="preserve">-Quinn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0.504833</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614.8672</w:t>
            </w:r>
          </w:p>
        </w:tc>
        <w:tc>
          <w:tcPr>
            <w:tcW w:w="2415" w:type="dxa"/>
            <w:gridSpan w:val="2"/>
            <w:tcBorders>
              <w:top w:val="nil"/>
              <w:left w:val="nil"/>
              <w:bottom w:val="nil"/>
              <w:right w:val="nil"/>
            </w:tcBorders>
            <w:vAlign w:val="bottom"/>
          </w:tcPr>
          <w:p w:rsidR="00FB4783" w:rsidRDefault="00FB4783" w:rsidP="00FB4783">
            <w:pPr>
              <w:widowControl w:val="0"/>
              <w:autoSpaceDE w:val="0"/>
              <w:autoSpaceDN w:val="0"/>
              <w:snapToGrid/>
              <w:spacing w:after="0"/>
              <w:ind w:right="1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0.502248</w:t>
            </w:r>
          </w:p>
        </w:tc>
      </w:tr>
      <w:tr w:rsidR="00FB4783" w:rsidTr="00FB4783">
        <w:trPr>
          <w:trHeight w:val="22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rPr>
                <w:rFonts w:ascii="Arial" w:hAnsi="Arial" w:cs="Arial"/>
                <w:color w:val="000000"/>
                <w:sz w:val="18"/>
                <w:szCs w:val="18"/>
              </w:rPr>
            </w:pPr>
            <w:proofErr w:type="spellStart"/>
            <w:r>
              <w:rPr>
                <w:rFonts w:ascii="Arial" w:hAnsi="Arial" w:cs="Arial"/>
                <w:color w:val="000000"/>
                <w:sz w:val="18"/>
                <w:szCs w:val="18"/>
              </w:rPr>
              <w:t>Prob</w:t>
            </w:r>
            <w:proofErr w:type="spellEnd"/>
            <w:r>
              <w:rPr>
                <w:rFonts w:ascii="Arial" w:hAnsi="Arial" w:cs="Arial"/>
                <w:color w:val="000000"/>
                <w:sz w:val="18"/>
                <w:szCs w:val="18"/>
              </w:rPr>
              <w:t>(F-statistic)</w:t>
            </w: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center"/>
              <w:rPr>
                <w:rFonts w:ascii="Arial" w:hAnsi="Arial" w:cs="Arial"/>
                <w:color w:val="000000"/>
                <w:sz w:val="18"/>
                <w:szCs w:val="18"/>
              </w:rPr>
            </w:pP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ind w:right="10"/>
              <w:jc w:val="center"/>
              <w:rPr>
                <w:rFonts w:ascii="Arial" w:hAnsi="Arial" w:cs="Arial"/>
                <w:color w:val="000000"/>
                <w:sz w:val="18"/>
                <w:szCs w:val="18"/>
              </w:rPr>
            </w:pPr>
          </w:p>
        </w:tc>
      </w:tr>
      <w:tr w:rsidR="00FB4783" w:rsidTr="00FB4783">
        <w:trPr>
          <w:trHeight w:hRule="exact" w:val="90"/>
        </w:trPr>
        <w:tc>
          <w:tcPr>
            <w:tcW w:w="2017" w:type="dxa"/>
            <w:tcBorders>
              <w:top w:val="nil"/>
              <w:left w:val="nil"/>
              <w:bottom w:val="double" w:sz="6" w:space="0"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r w:rsidR="00FB4783" w:rsidTr="00FB4783">
        <w:trPr>
          <w:trHeight w:hRule="exact" w:val="135"/>
        </w:trPr>
        <w:tc>
          <w:tcPr>
            <w:tcW w:w="201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103"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1208"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c>
          <w:tcPr>
            <w:tcW w:w="997" w:type="dxa"/>
            <w:tcBorders>
              <w:top w:val="nil"/>
              <w:left w:val="nil"/>
              <w:bottom w:val="nil"/>
              <w:right w:val="nil"/>
            </w:tcBorders>
            <w:vAlign w:val="bottom"/>
          </w:tcPr>
          <w:p w:rsidR="00FB4783" w:rsidRDefault="00FB4783" w:rsidP="00FB4783">
            <w:pPr>
              <w:widowControl w:val="0"/>
              <w:autoSpaceDE w:val="0"/>
              <w:autoSpaceDN w:val="0"/>
              <w:snapToGrid/>
              <w:spacing w:after="0"/>
              <w:jc w:val="center"/>
              <w:rPr>
                <w:rFonts w:ascii="Arial" w:hAnsi="Arial" w:cs="Arial"/>
                <w:color w:val="000000"/>
                <w:sz w:val="18"/>
                <w:szCs w:val="18"/>
              </w:rPr>
            </w:pPr>
          </w:p>
        </w:tc>
      </w:tr>
    </w:tbl>
    <w:p w:rsidR="00FB4783" w:rsidRDefault="00FB4783" w:rsidP="00FB4783">
      <w:pPr>
        <w:widowControl w:val="0"/>
        <w:autoSpaceDE w:val="0"/>
        <w:autoSpaceDN w:val="0"/>
        <w:snapToGrid/>
        <w:spacing w:after="0"/>
        <w:rPr>
          <w:rFonts w:ascii="Arial" w:hAnsi="Arial" w:cs="Arial"/>
          <w:sz w:val="18"/>
          <w:szCs w:val="18"/>
        </w:rPr>
      </w:pPr>
    </w:p>
    <w:p w:rsidR="00FB4783" w:rsidRDefault="00FB4783" w:rsidP="00FB4783">
      <w:pPr>
        <w:widowControl w:val="0"/>
        <w:autoSpaceDE w:val="0"/>
        <w:autoSpaceDN w:val="0"/>
        <w:snapToGrid/>
        <w:spacing w:after="0"/>
        <w:rPr>
          <w:rFonts w:ascii="Arial" w:hAnsi="Arial" w:cs="Arial"/>
          <w:sz w:val="18"/>
          <w:szCs w:val="18"/>
        </w:rPr>
      </w:pPr>
      <w:r>
        <w:rPr>
          <w:rFonts w:ascii="Arial" w:hAnsi="Arial" w:cs="Arial"/>
          <w:sz w:val="18"/>
          <w:szCs w:val="18"/>
        </w:rPr>
        <w:br/>
      </w:r>
    </w:p>
    <w:p w:rsidR="00536314" w:rsidRDefault="00FB4783" w:rsidP="00CD68B9">
      <w:pPr>
        <w:rPr>
          <w:rFonts w:asciiTheme="minorEastAsia" w:eastAsiaTheme="minorEastAsia" w:hAnsiTheme="minorEastAsia"/>
          <w:sz w:val="24"/>
          <w:szCs w:val="24"/>
        </w:rPr>
      </w:pPr>
      <w:r>
        <w:rPr>
          <w:rFonts w:ascii="Arial" w:hAnsi="Arial" w:cs="Arial"/>
          <w:sz w:val="18"/>
          <w:szCs w:val="18"/>
        </w:rPr>
        <w:br/>
      </w:r>
    </w:p>
    <w:p w:rsidR="00E60A92" w:rsidRDefault="00E60A92" w:rsidP="00CD68B9">
      <w:pPr>
        <w:rPr>
          <w:rFonts w:asciiTheme="minorEastAsia" w:eastAsiaTheme="minorEastAsia" w:hAnsiTheme="minorEastAsia"/>
          <w:sz w:val="24"/>
          <w:szCs w:val="24"/>
        </w:rPr>
      </w:pPr>
    </w:p>
    <w:p w:rsidR="004B41FB" w:rsidRDefault="00FB4783" w:rsidP="00FB235A">
      <w:pPr>
        <w:spacing w:line="300" w:lineRule="auto"/>
        <w:ind w:firstLineChars="200" w:firstLine="480"/>
        <w:rPr>
          <w:rFonts w:ascii="Times New Roman" w:eastAsiaTheme="minorEastAsia" w:hAnsi="Times New Roman" w:cs="Times New Roman"/>
          <w:sz w:val="24"/>
          <w:szCs w:val="24"/>
        </w:rPr>
      </w:pPr>
      <w:r>
        <w:rPr>
          <w:rFonts w:asciiTheme="minorEastAsia" w:eastAsiaTheme="minorEastAsia" w:hAnsiTheme="minorEastAsia" w:hint="eastAsia"/>
          <w:sz w:val="24"/>
          <w:szCs w:val="24"/>
        </w:rPr>
        <w:t>根据表9，</w:t>
      </w:r>
      <w:r w:rsidR="004B41FB">
        <w:rPr>
          <w:rFonts w:asciiTheme="minorEastAsia" w:eastAsiaTheme="minorEastAsia" w:hAnsiTheme="minorEastAsia" w:hint="eastAsia"/>
          <w:sz w:val="24"/>
          <w:szCs w:val="24"/>
        </w:rPr>
        <w:t>R方为0.</w:t>
      </w:r>
      <w:r>
        <w:rPr>
          <w:rFonts w:asciiTheme="minorEastAsia" w:eastAsiaTheme="minorEastAsia" w:hAnsiTheme="minorEastAsia" w:hint="eastAsia"/>
          <w:sz w:val="24"/>
          <w:szCs w:val="24"/>
        </w:rPr>
        <w:t>,95，说明方程拟合优度</w:t>
      </w:r>
      <w:r w:rsidR="004B41FB">
        <w:rPr>
          <w:rFonts w:asciiTheme="minorEastAsia" w:eastAsiaTheme="minorEastAsia" w:hAnsiTheme="minorEastAsia" w:hint="eastAsia"/>
          <w:sz w:val="24"/>
          <w:szCs w:val="24"/>
        </w:rPr>
        <w:t>高，</w:t>
      </w:r>
      <w:proofErr w:type="spellStart"/>
      <w:r>
        <w:rPr>
          <w:rFonts w:asciiTheme="minorEastAsia" w:eastAsiaTheme="minorEastAsia" w:hAnsiTheme="minorEastAsia" w:hint="eastAsia"/>
          <w:sz w:val="24"/>
          <w:szCs w:val="24"/>
        </w:rPr>
        <w:t>lnY</w:t>
      </w:r>
      <w:proofErr w:type="spellEnd"/>
      <w:r>
        <w:rPr>
          <w:rFonts w:asciiTheme="minorEastAsia" w:eastAsiaTheme="minorEastAsia" w:hAnsiTheme="minorEastAsia" w:hint="eastAsia"/>
          <w:sz w:val="24"/>
          <w:szCs w:val="24"/>
        </w:rPr>
        <w:t>的变化</w:t>
      </w:r>
      <w:r>
        <w:rPr>
          <w:rFonts w:ascii="Times New Roman" w:eastAsiaTheme="minorEastAsia" w:hAnsi="Times New Roman" w:cs="Times New Roman" w:hint="eastAsia"/>
          <w:sz w:val="24"/>
          <w:szCs w:val="24"/>
        </w:rPr>
        <w:t>95%</w:t>
      </w:r>
      <w:r>
        <w:rPr>
          <w:rFonts w:ascii="Times New Roman" w:eastAsiaTheme="minorEastAsia" w:hAnsi="Times New Roman" w:cs="Times New Roman" w:hint="eastAsia"/>
          <w:sz w:val="24"/>
          <w:szCs w:val="24"/>
        </w:rPr>
        <w:t>可以有</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的变化来解释，</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在</w:t>
      </w:r>
      <w:r>
        <w:rPr>
          <w:rFonts w:ascii="Times New Roman" w:eastAsiaTheme="minorEastAsia" w:hAnsi="Times New Roman" w:cs="Times New Roman" w:hint="eastAsia"/>
          <w:sz w:val="24"/>
          <w:szCs w:val="24"/>
        </w:rPr>
        <w:t>5%</w:t>
      </w:r>
      <w:r>
        <w:rPr>
          <w:rFonts w:ascii="Times New Roman" w:eastAsiaTheme="minorEastAsia" w:hAnsi="Times New Roman" w:cs="Times New Roman" w:hint="eastAsia"/>
          <w:sz w:val="24"/>
          <w:szCs w:val="24"/>
        </w:rPr>
        <w:t>的显著水平下显著，表示</w:t>
      </w:r>
      <w:proofErr w:type="spellStart"/>
      <w:r>
        <w:rPr>
          <w:rFonts w:ascii="Times New Roman" w:eastAsiaTheme="minorEastAsia" w:hAnsi="Times New Roman" w:cs="Times New Roman" w:hint="eastAsia"/>
          <w:sz w:val="24"/>
          <w:szCs w:val="24"/>
        </w:rPr>
        <w:t>lnX</w:t>
      </w:r>
      <w:proofErr w:type="spellEnd"/>
      <w:r>
        <w:rPr>
          <w:rFonts w:ascii="Times New Roman" w:eastAsiaTheme="minorEastAsia" w:hAnsi="Times New Roman" w:cs="Times New Roman" w:hint="eastAsia"/>
          <w:sz w:val="24"/>
          <w:szCs w:val="24"/>
        </w:rPr>
        <w:t>的增长能够促进</w:t>
      </w:r>
      <w:proofErr w:type="spellStart"/>
      <w:r>
        <w:rPr>
          <w:rFonts w:ascii="Times New Roman" w:eastAsiaTheme="minorEastAsia" w:hAnsi="Times New Roman" w:cs="Times New Roman" w:hint="eastAsia"/>
          <w:sz w:val="24"/>
          <w:szCs w:val="24"/>
        </w:rPr>
        <w:t>lnY</w:t>
      </w:r>
      <w:proofErr w:type="spellEnd"/>
      <w:r>
        <w:rPr>
          <w:rFonts w:ascii="Times New Roman" w:eastAsiaTheme="minorEastAsia" w:hAnsi="Times New Roman" w:cs="Times New Roman" w:hint="eastAsia"/>
          <w:sz w:val="24"/>
          <w:szCs w:val="24"/>
        </w:rPr>
        <w:t>的增长。</w:t>
      </w:r>
    </w:p>
    <w:p w:rsidR="00FB4783" w:rsidRPr="00FB4783" w:rsidRDefault="00FB4783" w:rsidP="00FB235A">
      <w:pPr>
        <w:spacing w:line="300" w:lineRule="auto"/>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从图</w:t>
      </w:r>
      <w:r>
        <w:rPr>
          <w:rFonts w:ascii="Times New Roman" w:eastAsiaTheme="minorEastAsia" w:hAnsi="Times New Roman" w:cs="Times New Roman" w:hint="eastAsia"/>
          <w:sz w:val="24"/>
          <w:szCs w:val="24"/>
        </w:rPr>
        <w:t>9</w:t>
      </w:r>
      <w:r>
        <w:rPr>
          <w:rFonts w:ascii="Times New Roman" w:eastAsiaTheme="minorEastAsia" w:hAnsi="Times New Roman" w:cs="Times New Roman" w:hint="eastAsia"/>
          <w:sz w:val="24"/>
          <w:szCs w:val="24"/>
        </w:rPr>
        <w:t>可以得出方程：</w:t>
      </w:r>
    </w:p>
    <w:p w:rsidR="00AD516E" w:rsidRDefault="00FB4783" w:rsidP="00FB235A">
      <w:pPr>
        <w:spacing w:line="300" w:lineRule="auto"/>
        <w:ind w:firstLineChars="200" w:firstLine="480"/>
        <w:jc w:val="center"/>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lnY</w:t>
      </w:r>
      <w:proofErr w:type="spellEnd"/>
      <w:r>
        <w:rPr>
          <w:rFonts w:asciiTheme="minorEastAsia" w:eastAsiaTheme="minorEastAsia" w:hAnsiTheme="minorEastAsia" w:hint="eastAsia"/>
          <w:sz w:val="24"/>
          <w:szCs w:val="24"/>
        </w:rPr>
        <w:t>=14.22+14.9lnX</w:t>
      </w:r>
    </w:p>
    <w:p w:rsidR="00FB4783" w:rsidRDefault="00FB4783" w:rsidP="00FB4783">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经过变形可以得到：</w:t>
      </w:r>
    </w:p>
    <w:p w:rsidR="00FB4783" w:rsidRDefault="00FB4783" w:rsidP="00FB4783">
      <w:pPr>
        <w:spacing w:line="300" w:lineRule="auto"/>
        <w:ind w:firstLineChars="200" w:firstLine="480"/>
        <w:jc w:val="center"/>
        <w:rPr>
          <w:rFonts w:asciiTheme="minorEastAsia" w:eastAsiaTheme="minorEastAsia" w:hAnsiTheme="minorEastAsia"/>
          <w:sz w:val="24"/>
          <w:szCs w:val="24"/>
          <w:vertAlign w:val="superscript"/>
        </w:rPr>
      </w:pPr>
      <w:r>
        <w:rPr>
          <w:rFonts w:asciiTheme="minorEastAsia" w:eastAsiaTheme="minorEastAsia" w:hAnsiTheme="minorEastAsia" w:hint="eastAsia"/>
          <w:sz w:val="24"/>
          <w:szCs w:val="24"/>
        </w:rPr>
        <w:t>Y=e</w:t>
      </w:r>
      <w:r w:rsidRPr="00FB4783">
        <w:rPr>
          <w:rFonts w:asciiTheme="minorEastAsia" w:eastAsiaTheme="minorEastAsia" w:hAnsiTheme="minorEastAsia" w:hint="eastAsia"/>
          <w:sz w:val="24"/>
          <w:szCs w:val="24"/>
          <w:vertAlign w:val="superscript"/>
        </w:rPr>
        <w:t>14.22</w:t>
      </w:r>
      <w:r>
        <w:rPr>
          <w:rFonts w:asciiTheme="minorEastAsia" w:eastAsiaTheme="minorEastAsia" w:hAnsiTheme="minorEastAsia" w:hint="eastAsia"/>
          <w:sz w:val="24"/>
          <w:szCs w:val="24"/>
        </w:rPr>
        <w:t>X</w:t>
      </w:r>
      <w:r w:rsidRPr="00FB4783">
        <w:rPr>
          <w:rFonts w:asciiTheme="minorEastAsia" w:eastAsiaTheme="minorEastAsia" w:hAnsiTheme="minorEastAsia" w:hint="eastAsia"/>
          <w:sz w:val="24"/>
          <w:szCs w:val="24"/>
          <w:vertAlign w:val="superscript"/>
        </w:rPr>
        <w:t>14.9</w:t>
      </w:r>
    </w:p>
    <w:p w:rsidR="0063565E" w:rsidRDefault="0063565E" w:rsidP="0063565E">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从方程可以看出，我国GDP随着第二、三产业占GDP比重增加而增加，</w:t>
      </w:r>
      <w:r w:rsidR="00564373">
        <w:rPr>
          <w:rFonts w:asciiTheme="minorEastAsia" w:eastAsiaTheme="minorEastAsia" w:hAnsiTheme="minorEastAsia" w:hint="eastAsia"/>
          <w:sz w:val="24"/>
          <w:szCs w:val="24"/>
        </w:rPr>
        <w:t>产业结构的变动对经济增长有显著影响。可见，未来我国经济将随着第三产业的持续扩张而高速增长。</w:t>
      </w:r>
    </w:p>
    <w:p w:rsidR="00AD516E" w:rsidRDefault="00AD516E" w:rsidP="00FB235A">
      <w:pPr>
        <w:spacing w:line="300" w:lineRule="auto"/>
        <w:jc w:val="center"/>
        <w:rPr>
          <w:rFonts w:asciiTheme="minorEastAsia" w:eastAsiaTheme="minorEastAsia" w:hAnsiTheme="minorEastAsia"/>
          <w:sz w:val="24"/>
          <w:szCs w:val="24"/>
        </w:rPr>
      </w:pPr>
    </w:p>
    <w:p w:rsidR="00AD516E" w:rsidRPr="004B41FB" w:rsidRDefault="001130E6" w:rsidP="00AD516E">
      <w:pPr>
        <w:pStyle w:val="1"/>
      </w:pPr>
      <w:bookmarkStart w:id="49" w:name="_Toc421202811"/>
      <w:bookmarkStart w:id="50" w:name="_Toc421242339"/>
      <w:r>
        <w:rPr>
          <w:rFonts w:hint="eastAsia"/>
        </w:rPr>
        <w:t>4.4</w:t>
      </w:r>
      <w:r w:rsidR="00AD516E">
        <w:rPr>
          <w:rFonts w:hint="eastAsia"/>
        </w:rPr>
        <w:t xml:space="preserve">  </w:t>
      </w:r>
      <w:r w:rsidR="00AD516E">
        <w:rPr>
          <w:rFonts w:hint="eastAsia"/>
        </w:rPr>
        <w:t>本章小结</w:t>
      </w:r>
      <w:bookmarkEnd w:id="49"/>
      <w:bookmarkEnd w:id="50"/>
    </w:p>
    <w:p w:rsidR="00CD68B9" w:rsidRPr="00AD516E" w:rsidRDefault="00FB4783" w:rsidP="00FB235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近30年来，</w:t>
      </w:r>
      <w:r w:rsidR="00AD516E" w:rsidRPr="00AD516E">
        <w:rPr>
          <w:rFonts w:asciiTheme="minorEastAsia" w:eastAsiaTheme="minorEastAsia" w:hAnsiTheme="minorEastAsia" w:hint="eastAsia"/>
          <w:sz w:val="24"/>
          <w:szCs w:val="24"/>
        </w:rPr>
        <w:t>我国</w:t>
      </w:r>
      <w:r w:rsidR="00AD516E">
        <w:rPr>
          <w:rFonts w:asciiTheme="minorEastAsia" w:eastAsiaTheme="minorEastAsia" w:hAnsiTheme="minorEastAsia" w:hint="eastAsia"/>
          <w:sz w:val="24"/>
          <w:szCs w:val="24"/>
        </w:rPr>
        <w:t>GDP增长的主要来源是第二、三产业的发展，</w:t>
      </w:r>
      <w:r w:rsidR="00F04E38">
        <w:rPr>
          <w:rFonts w:asciiTheme="minorEastAsia" w:eastAsiaTheme="minorEastAsia" w:hAnsiTheme="minorEastAsia" w:hint="eastAsia"/>
          <w:sz w:val="24"/>
          <w:szCs w:val="24"/>
        </w:rPr>
        <w:t>由于第二、三产业产值占GDP比重的增加，我国GDP也随之不断增加，第二、三产业目前属于我国的支柱型产业。由于时代的变化，我国应当大力发展大三产业，同时保持第二产业产值所占GDP的比重，促进我国经济增长。</w:t>
      </w:r>
    </w:p>
    <w:p w:rsidR="004B41FB" w:rsidRPr="004B41FB" w:rsidRDefault="004B41FB" w:rsidP="00AD516E">
      <w:pPr>
        <w:widowControl w:val="0"/>
        <w:autoSpaceDE w:val="0"/>
        <w:autoSpaceDN w:val="0"/>
        <w:snapToGrid/>
        <w:spacing w:after="0"/>
        <w:ind w:firstLineChars="200" w:firstLine="480"/>
        <w:rPr>
          <w:rFonts w:ascii="Times New Roman" w:hAnsi="Times New Roman" w:cs="Times New Roman"/>
          <w:sz w:val="24"/>
          <w:szCs w:val="24"/>
        </w:rPr>
      </w:pPr>
    </w:p>
    <w:p w:rsidR="00AD516E" w:rsidRDefault="00AD516E" w:rsidP="00AD516E">
      <w:pPr>
        <w:pStyle w:val="1"/>
        <w:jc w:val="center"/>
        <w:rPr>
          <w:sz w:val="32"/>
          <w:szCs w:val="32"/>
        </w:rPr>
      </w:pPr>
    </w:p>
    <w:p w:rsidR="00FB235A" w:rsidRDefault="00FB235A" w:rsidP="00AD516E">
      <w:pPr>
        <w:pStyle w:val="1"/>
        <w:jc w:val="center"/>
        <w:rPr>
          <w:sz w:val="32"/>
          <w:szCs w:val="32"/>
        </w:rPr>
      </w:pPr>
    </w:p>
    <w:p w:rsidR="00AF6462" w:rsidRPr="00AF6462" w:rsidRDefault="00AF6462" w:rsidP="00AF6462">
      <w:bookmarkStart w:id="51" w:name="_Toc421202812"/>
    </w:p>
    <w:p w:rsidR="004B41FB" w:rsidRPr="006748FA" w:rsidRDefault="00AD516E" w:rsidP="00AD516E">
      <w:pPr>
        <w:pStyle w:val="1"/>
        <w:jc w:val="center"/>
        <w:rPr>
          <w:sz w:val="30"/>
          <w:szCs w:val="30"/>
        </w:rPr>
      </w:pPr>
      <w:bookmarkStart w:id="52" w:name="_Toc421242340"/>
      <w:r w:rsidRPr="006748FA">
        <w:rPr>
          <w:rFonts w:hint="eastAsia"/>
          <w:sz w:val="30"/>
          <w:szCs w:val="30"/>
        </w:rPr>
        <w:lastRenderedPageBreak/>
        <w:t>第五章</w:t>
      </w:r>
      <w:r w:rsidRPr="006748FA">
        <w:rPr>
          <w:rFonts w:hint="eastAsia"/>
          <w:sz w:val="30"/>
          <w:szCs w:val="30"/>
        </w:rPr>
        <w:t xml:space="preserve"> </w:t>
      </w:r>
      <w:r w:rsidRPr="006748FA">
        <w:rPr>
          <w:rFonts w:hint="eastAsia"/>
          <w:sz w:val="30"/>
          <w:szCs w:val="30"/>
        </w:rPr>
        <w:t>结论与建议</w:t>
      </w:r>
      <w:bookmarkEnd w:id="51"/>
      <w:bookmarkEnd w:id="52"/>
    </w:p>
    <w:p w:rsidR="00CD2CE2" w:rsidRDefault="00CD2CE2" w:rsidP="00F04E38">
      <w:pPr>
        <w:pStyle w:val="1"/>
      </w:pPr>
      <w:bookmarkStart w:id="53" w:name="_Toc421202813"/>
      <w:bookmarkStart w:id="54" w:name="_Toc421242341"/>
      <w:r>
        <w:rPr>
          <w:rFonts w:hint="eastAsia"/>
        </w:rPr>
        <w:t xml:space="preserve">5.1  </w:t>
      </w:r>
      <w:r>
        <w:rPr>
          <w:rFonts w:hint="eastAsia"/>
        </w:rPr>
        <w:t>结论</w:t>
      </w:r>
      <w:bookmarkEnd w:id="53"/>
      <w:bookmarkEnd w:id="54"/>
    </w:p>
    <w:p w:rsidR="00CD2CE2" w:rsidRDefault="003A5102" w:rsidP="003E1E34">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w:t>
      </w:r>
      <w:r w:rsidR="00F04E38" w:rsidRPr="00F04E38">
        <w:rPr>
          <w:rFonts w:asciiTheme="minorEastAsia" w:eastAsiaTheme="minorEastAsia" w:hAnsiTheme="minorEastAsia" w:hint="eastAsia"/>
          <w:sz w:val="24"/>
          <w:szCs w:val="24"/>
        </w:rPr>
        <w:t>通过对</w:t>
      </w:r>
      <w:r w:rsidR="00F04E38" w:rsidRPr="00F04E38">
        <w:rPr>
          <w:rFonts w:ascii="Times New Roman" w:eastAsiaTheme="minorEastAsia" w:hAnsi="Times New Roman" w:cs="Times New Roman"/>
          <w:sz w:val="24"/>
          <w:szCs w:val="24"/>
        </w:rPr>
        <w:t>1983~2013</w:t>
      </w:r>
      <w:r w:rsidR="00F04E38" w:rsidRPr="00F04E38">
        <w:rPr>
          <w:rFonts w:asciiTheme="minorEastAsia" w:eastAsiaTheme="minorEastAsia" w:hAnsiTheme="minorEastAsia" w:hint="eastAsia"/>
          <w:sz w:val="24"/>
          <w:szCs w:val="24"/>
        </w:rPr>
        <w:t>年这</w:t>
      </w:r>
      <w:r w:rsidR="00F04E38" w:rsidRPr="00F04E38">
        <w:rPr>
          <w:rFonts w:ascii="Times New Roman" w:eastAsiaTheme="minorEastAsia" w:hAnsi="Times New Roman" w:cs="Times New Roman"/>
          <w:sz w:val="24"/>
          <w:szCs w:val="24"/>
        </w:rPr>
        <w:t>31</w:t>
      </w:r>
      <w:r w:rsidR="00F04E38" w:rsidRPr="00F04E38">
        <w:rPr>
          <w:rFonts w:asciiTheme="minorEastAsia" w:eastAsiaTheme="minorEastAsia" w:hAnsiTheme="minorEastAsia" w:hint="eastAsia"/>
          <w:sz w:val="24"/>
          <w:szCs w:val="24"/>
        </w:rPr>
        <w:t>年来我国</w:t>
      </w:r>
      <w:r w:rsidR="00F04E38" w:rsidRPr="00F04E38">
        <w:rPr>
          <w:rFonts w:ascii="Times New Roman" w:eastAsiaTheme="minorEastAsia" w:hAnsi="Times New Roman" w:cs="Times New Roman"/>
          <w:sz w:val="24"/>
          <w:szCs w:val="24"/>
        </w:rPr>
        <w:t>GDP</w:t>
      </w:r>
      <w:r w:rsidR="00F04E38" w:rsidRPr="00F04E38">
        <w:rPr>
          <w:rFonts w:asciiTheme="minorEastAsia" w:eastAsiaTheme="minorEastAsia" w:hAnsiTheme="minorEastAsia" w:hint="eastAsia"/>
          <w:sz w:val="24"/>
          <w:szCs w:val="24"/>
        </w:rPr>
        <w:t>与三大产业结构关系的研究，发现我国</w:t>
      </w:r>
      <w:r w:rsidR="00F04E38" w:rsidRPr="00F04E38">
        <w:rPr>
          <w:rFonts w:ascii="Times New Roman" w:eastAsiaTheme="minorEastAsia" w:hAnsi="Times New Roman" w:cs="Times New Roman"/>
          <w:sz w:val="24"/>
          <w:szCs w:val="24"/>
        </w:rPr>
        <w:t>GDP</w:t>
      </w:r>
      <w:r w:rsidR="00F04E38" w:rsidRPr="00F04E38">
        <w:rPr>
          <w:rFonts w:asciiTheme="minorEastAsia" w:eastAsiaTheme="minorEastAsia" w:hAnsiTheme="minorEastAsia" w:hint="eastAsia"/>
          <w:sz w:val="24"/>
          <w:szCs w:val="24"/>
        </w:rPr>
        <w:t>一直处于上升阶段，我国经济经过了三十多年的发展，到目前仍旧能够保持高速增长，与我国产业结构的变动</w:t>
      </w:r>
      <w:r w:rsidR="00F04E38">
        <w:rPr>
          <w:rFonts w:asciiTheme="minorEastAsia" w:eastAsiaTheme="minorEastAsia" w:hAnsiTheme="minorEastAsia" w:hint="eastAsia"/>
          <w:sz w:val="24"/>
          <w:szCs w:val="24"/>
        </w:rPr>
        <w:t>有很大的关联</w:t>
      </w:r>
      <w:r>
        <w:rPr>
          <w:rFonts w:asciiTheme="minorEastAsia" w:eastAsiaTheme="minorEastAsia" w:hAnsiTheme="minorEastAsia" w:hint="eastAsia"/>
          <w:sz w:val="24"/>
          <w:szCs w:val="24"/>
        </w:rPr>
        <w:t>。</w:t>
      </w:r>
    </w:p>
    <w:p w:rsidR="003A5102" w:rsidRDefault="003A5102" w:rsidP="00F04E38">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我国由于及时和正确的产业结构调整，使得我国GDP在近30年完成了质的飞跃，且仍在高速发展当中</w:t>
      </w:r>
      <w:r w:rsidR="0089649A">
        <w:rPr>
          <w:rFonts w:asciiTheme="minorEastAsia" w:eastAsiaTheme="minorEastAsia" w:hAnsiTheme="minorEastAsia" w:hint="eastAsia"/>
          <w:sz w:val="24"/>
          <w:szCs w:val="24"/>
        </w:rPr>
        <w:t>。产业结构是经济增长的基础，经济增长在一定程度上取决于结构的状态，三大产业比重协调，经济增长就有保证；反之，经济增长就受到阻碍。</w:t>
      </w:r>
    </w:p>
    <w:p w:rsidR="00F04E38" w:rsidRPr="0089649A" w:rsidRDefault="0089649A" w:rsidP="0089649A">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经济增长依赖于产业结构的转换，经济增长必然导致产业结构的变动。新兴产业是支撑经济增长的主要力量，科学技术的发展引起产业结构的转换是经济增长的根本动力。因此，经济增长依赖于产业将结构转换的这种结构效应与经济增长主要依靠技术进步的趋势是一致的。</w:t>
      </w:r>
      <w:bookmarkStart w:id="55" w:name="_Toc421202814"/>
    </w:p>
    <w:p w:rsidR="00F04E38" w:rsidRDefault="00F04E38" w:rsidP="00CD2CE2">
      <w:pPr>
        <w:pStyle w:val="1"/>
      </w:pPr>
    </w:p>
    <w:p w:rsidR="00CD2CE2" w:rsidRPr="00CD2CE2" w:rsidRDefault="00CD2CE2" w:rsidP="003E1E34">
      <w:pPr>
        <w:pStyle w:val="1"/>
      </w:pPr>
      <w:bookmarkStart w:id="56" w:name="_Toc421242342"/>
      <w:r>
        <w:rPr>
          <w:rFonts w:hint="eastAsia"/>
        </w:rPr>
        <w:t xml:space="preserve">5.2 </w:t>
      </w:r>
      <w:r w:rsidR="00FB235A">
        <w:rPr>
          <w:rFonts w:hint="eastAsia"/>
        </w:rPr>
        <w:t xml:space="preserve"> </w:t>
      </w:r>
      <w:r>
        <w:rPr>
          <w:rFonts w:hint="eastAsia"/>
        </w:rPr>
        <w:t>建议</w:t>
      </w:r>
      <w:bookmarkEnd w:id="55"/>
      <w:bookmarkEnd w:id="56"/>
    </w:p>
    <w:p w:rsidR="003B5FF3" w:rsidRDefault="00F857EF" w:rsidP="00F818D0">
      <w:pPr>
        <w:spacing w:line="300" w:lineRule="auto"/>
        <w:ind w:firstLineChars="200" w:firstLine="480"/>
        <w:rPr>
          <w:rFonts w:asciiTheme="minorEastAsia" w:eastAsiaTheme="minorEastAsia" w:hAnsiTheme="minorEastAsia" w:hint="eastAsia"/>
          <w:sz w:val="24"/>
          <w:szCs w:val="24"/>
        </w:rPr>
      </w:pPr>
      <w:bookmarkStart w:id="57" w:name="_Toc421202815"/>
      <w:r>
        <w:rPr>
          <w:rFonts w:asciiTheme="minorEastAsia" w:eastAsiaTheme="minorEastAsia" w:hAnsiTheme="minorEastAsia" w:hint="eastAsia"/>
          <w:sz w:val="24"/>
          <w:szCs w:val="24"/>
        </w:rPr>
        <w:t>我国产业结构调整一定要适应消费需求的变化，加强技术创新不断升级需求结构，保证经济可持续增长。在需求空间一定的前提下 ，如果没有形成技术创新能力，那么产业结构固定，经济无法持续增长。因此，我们需要通过技术创新来推动产业结构的优化升级，保证经济的持续稳定发展。</w:t>
      </w:r>
    </w:p>
    <w:p w:rsidR="00F818D0" w:rsidRDefault="00F818D0" w:rsidP="00F818D0">
      <w:pPr>
        <w:spacing w:line="30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我国产业结构调整需要解决好结构性失业的问题，为经济发展创造一个稳定良好的社会环境。现阶段我国产业结构的优化升级使得第三产业对劳动力的需求增加，第一产业对劳动力的需求减少，第二产业对劳动力的需求发生很大变化。我国应当对第三产业实施相对宽松的产业政策，在产业政策的制定上倾向第三产业，为发挥第三产业在劳动力吸收方面的巨大优势大力发展第三产业。政府可以加大对战略性新兴产业的投入，引导资源流向发展潜力巨大的新能源、新材料、信息网络、节能环保等新兴产业，创造新的经济增长点。</w:t>
      </w:r>
    </w:p>
    <w:p w:rsidR="00F857EF" w:rsidRDefault="00F818D0" w:rsidP="00F818D0">
      <w:pPr>
        <w:spacing w:line="300" w:lineRule="auto"/>
        <w:ind w:firstLineChars="200" w:firstLine="480"/>
        <w:rPr>
          <w:rFonts w:hint="eastAsia"/>
        </w:rPr>
      </w:pPr>
      <w:r>
        <w:rPr>
          <w:rFonts w:asciiTheme="minorEastAsia" w:eastAsiaTheme="minorEastAsia" w:hAnsiTheme="minorEastAsia" w:hint="eastAsia"/>
          <w:sz w:val="24"/>
          <w:szCs w:val="24"/>
        </w:rPr>
        <w:t>在当前我国经济增长阶段，还需要兼顾资源环境问题。在具体工作中应该加大节能力度，大力推广节能新设备、高端技术和产品，提高资源利用率。同时，政府要加大对生产过程中污染物排放的整治，对重点行业的污染物排放量进行夜歌的管理和控制。大力发展可循环经济产业，坚持生态文明建设，缓解生态环境压力，增强产业自身的可持续发展能力。</w:t>
      </w:r>
      <w:bookmarkStart w:id="58" w:name="_Toc421242343"/>
    </w:p>
    <w:p w:rsidR="00F857EF" w:rsidRPr="00F857EF" w:rsidRDefault="00F857EF" w:rsidP="00F857EF">
      <w:pPr>
        <w:rPr>
          <w:rFonts w:hint="eastAsia"/>
        </w:rPr>
      </w:pPr>
    </w:p>
    <w:p w:rsidR="004B0133" w:rsidRDefault="004B0133" w:rsidP="00CD2CE2">
      <w:pPr>
        <w:pStyle w:val="1"/>
        <w:jc w:val="center"/>
        <w:rPr>
          <w:rFonts w:hint="eastAsia"/>
          <w:sz w:val="32"/>
          <w:szCs w:val="32"/>
        </w:rPr>
      </w:pPr>
      <w:r w:rsidRPr="006748FA">
        <w:rPr>
          <w:rFonts w:hint="eastAsia"/>
          <w:sz w:val="32"/>
          <w:szCs w:val="32"/>
        </w:rPr>
        <w:lastRenderedPageBreak/>
        <w:t>致</w:t>
      </w:r>
      <w:r w:rsidR="00FB235A" w:rsidRPr="006748FA">
        <w:rPr>
          <w:rFonts w:hint="eastAsia"/>
          <w:sz w:val="32"/>
          <w:szCs w:val="32"/>
        </w:rPr>
        <w:t xml:space="preserve">    </w:t>
      </w:r>
      <w:r w:rsidRPr="006748FA">
        <w:rPr>
          <w:rFonts w:hint="eastAsia"/>
          <w:sz w:val="32"/>
          <w:szCs w:val="32"/>
        </w:rPr>
        <w:t>谢</w:t>
      </w:r>
      <w:bookmarkEnd w:id="57"/>
      <w:bookmarkEnd w:id="58"/>
    </w:p>
    <w:p w:rsidR="00F857EF" w:rsidRPr="00F857EF" w:rsidRDefault="00F857EF" w:rsidP="00F857EF"/>
    <w:p w:rsidR="00536314" w:rsidRPr="00536314" w:rsidRDefault="00536314" w:rsidP="00FB235A">
      <w:pPr>
        <w:adjustRightInd/>
        <w:snapToGrid/>
        <w:spacing w:after="0" w:line="300" w:lineRule="auto"/>
        <w:ind w:firstLineChars="200" w:firstLine="480"/>
        <w:rPr>
          <w:rFonts w:ascii="宋体" w:eastAsia="宋体" w:hAnsi="宋体" w:cs="宋体"/>
          <w:sz w:val="24"/>
          <w:szCs w:val="24"/>
        </w:rPr>
      </w:pPr>
      <w:r w:rsidRPr="00536314">
        <w:rPr>
          <w:rFonts w:ascii="宋体" w:eastAsia="宋体" w:hAnsi="宋体" w:cs="宋体"/>
          <w:sz w:val="24"/>
          <w:szCs w:val="24"/>
        </w:rPr>
        <w:t> 在本次论文设计过程中，</w:t>
      </w:r>
      <w:r>
        <w:rPr>
          <w:rFonts w:ascii="宋体" w:eastAsia="宋体" w:hAnsi="宋体" w:cs="宋体" w:hint="eastAsia"/>
          <w:sz w:val="24"/>
          <w:szCs w:val="24"/>
        </w:rPr>
        <w:t>陈文山</w:t>
      </w:r>
      <w:r w:rsidRPr="00536314">
        <w:rPr>
          <w:rFonts w:ascii="宋体" w:eastAsia="宋体" w:hAnsi="宋体" w:cs="宋体"/>
          <w:sz w:val="24"/>
          <w:szCs w:val="24"/>
        </w:rPr>
        <w:t>老师对该论文从选题，构思到最后定稿的各个环节给予细心指引与教导,使我得以最终完成毕业论文设计。在学习中,老师严谨的治学态度、丰富渊博的知识、敏锐的学术思维、精益求精的工作态度以及侮人不倦的师者风范是我终生学习的楷模，导师们的高深精湛的造诣与严谨求实的治学精神，将永远激励着我。</w:t>
      </w:r>
      <w:r w:rsidRPr="00536314">
        <w:rPr>
          <w:rFonts w:ascii="宋体" w:eastAsia="宋体" w:hAnsi="宋体" w:cs="宋体"/>
          <w:sz w:val="24"/>
          <w:szCs w:val="24"/>
        </w:rPr>
        <w:br/>
        <w:t xml:space="preserve">　　这</w:t>
      </w:r>
      <w:r>
        <w:rPr>
          <w:rFonts w:ascii="宋体" w:eastAsia="宋体" w:hAnsi="宋体" w:cs="宋体" w:hint="eastAsia"/>
          <w:sz w:val="24"/>
          <w:szCs w:val="24"/>
        </w:rPr>
        <w:t>四</w:t>
      </w:r>
      <w:r w:rsidRPr="00536314">
        <w:rPr>
          <w:rFonts w:ascii="宋体" w:eastAsia="宋体" w:hAnsi="宋体" w:cs="宋体"/>
          <w:sz w:val="24"/>
          <w:szCs w:val="24"/>
        </w:rPr>
        <w:t xml:space="preserve">年中还得到众多老师的关心支持和帮助。在此，谨向老师们致以衷心的感谢和崇高的敬意。最后，我要向百忙之中抽时间对本文进行审阅，评议和参与本人论文答辩的各位老师表示感谢。 </w:t>
      </w:r>
    </w:p>
    <w:p w:rsidR="00CD2CE2" w:rsidRPr="00CD2CE2" w:rsidRDefault="00CD2CE2" w:rsidP="00CD2CE2"/>
    <w:p w:rsidR="00CD2CE2" w:rsidRPr="00CD2CE2" w:rsidRDefault="00CD2CE2" w:rsidP="00CD2CE2"/>
    <w:p w:rsidR="004B0133" w:rsidRDefault="004B0133" w:rsidP="004B0133">
      <w:pPr>
        <w:spacing w:line="360" w:lineRule="auto"/>
        <w:ind w:firstLineChars="100" w:firstLine="320"/>
        <w:jc w:val="center"/>
        <w:rPr>
          <w:rFonts w:ascii="黑体" w:eastAsia="黑体" w:hAnsi="黑体" w:cs="Times New Roman"/>
          <w:sz w:val="32"/>
          <w:szCs w:val="32"/>
        </w:rPr>
      </w:pPr>
    </w:p>
    <w:p w:rsidR="004B0133" w:rsidRDefault="004B0133" w:rsidP="004B0133">
      <w:pPr>
        <w:spacing w:line="360" w:lineRule="auto"/>
        <w:ind w:firstLineChars="100" w:firstLine="320"/>
        <w:rPr>
          <w:rFonts w:ascii="黑体" w:eastAsia="黑体" w:hAnsi="黑体" w:cs="Times New Roman"/>
          <w:sz w:val="32"/>
          <w:szCs w:val="32"/>
        </w:rPr>
      </w:pPr>
    </w:p>
    <w:p w:rsidR="004B0133" w:rsidRDefault="004B0133" w:rsidP="004633BB">
      <w:pPr>
        <w:spacing w:line="360" w:lineRule="auto"/>
        <w:ind w:firstLineChars="100" w:firstLine="320"/>
        <w:rPr>
          <w:rFonts w:ascii="黑体" w:eastAsia="黑体" w:hAnsi="黑体" w:cs="Times New Roman"/>
          <w:sz w:val="32"/>
          <w:szCs w:val="32"/>
        </w:rPr>
      </w:pPr>
    </w:p>
    <w:p w:rsidR="004B0133" w:rsidRDefault="004B0133" w:rsidP="009E3B2E">
      <w:pPr>
        <w:spacing w:line="360" w:lineRule="auto"/>
        <w:rPr>
          <w:rFonts w:ascii="黑体" w:eastAsia="黑体" w:hAnsi="黑体" w:cs="Times New Roman"/>
          <w:sz w:val="32"/>
          <w:szCs w:val="32"/>
        </w:rPr>
      </w:pPr>
    </w:p>
    <w:p w:rsidR="003415F1" w:rsidRDefault="003415F1" w:rsidP="00CD2CE2">
      <w:pPr>
        <w:pStyle w:val="1"/>
        <w:jc w:val="both"/>
        <w:rPr>
          <w:sz w:val="32"/>
          <w:szCs w:val="32"/>
        </w:rPr>
      </w:pPr>
      <w:bookmarkStart w:id="59" w:name="_Toc421202816"/>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sz w:val="32"/>
          <w:szCs w:val="32"/>
        </w:rPr>
      </w:pPr>
    </w:p>
    <w:p w:rsidR="003415F1" w:rsidRDefault="003415F1" w:rsidP="00CD2CE2">
      <w:pPr>
        <w:pStyle w:val="1"/>
        <w:jc w:val="both"/>
        <w:rPr>
          <w:rFonts w:ascii="Tahoma" w:eastAsia="微软雅黑" w:hAnsi="Tahoma" w:cstheme="minorBidi"/>
          <w:bCs w:val="0"/>
          <w:kern w:val="0"/>
          <w:sz w:val="22"/>
          <w:szCs w:val="22"/>
        </w:rPr>
      </w:pPr>
    </w:p>
    <w:p w:rsidR="003415F1" w:rsidRPr="003415F1" w:rsidRDefault="003415F1" w:rsidP="003415F1"/>
    <w:p w:rsidR="004633BB" w:rsidRPr="006748FA" w:rsidRDefault="004633BB" w:rsidP="00CD2CE2">
      <w:pPr>
        <w:pStyle w:val="1"/>
        <w:jc w:val="both"/>
        <w:rPr>
          <w:rFonts w:ascii="黑体" w:hAnsi="黑体"/>
          <w:sz w:val="32"/>
          <w:szCs w:val="32"/>
        </w:rPr>
      </w:pPr>
      <w:bookmarkStart w:id="60" w:name="_Toc421242344"/>
      <w:r w:rsidRPr="006748FA">
        <w:rPr>
          <w:rFonts w:hint="eastAsia"/>
          <w:sz w:val="32"/>
          <w:szCs w:val="32"/>
        </w:rPr>
        <w:lastRenderedPageBreak/>
        <w:t>考</w:t>
      </w:r>
      <w:r w:rsidR="00AF6462" w:rsidRPr="006748FA">
        <w:rPr>
          <w:rFonts w:hint="eastAsia"/>
          <w:sz w:val="32"/>
          <w:szCs w:val="32"/>
        </w:rPr>
        <w:t>参</w:t>
      </w:r>
      <w:r w:rsidRPr="006748FA">
        <w:rPr>
          <w:rFonts w:hint="eastAsia"/>
          <w:sz w:val="32"/>
          <w:szCs w:val="32"/>
        </w:rPr>
        <w:t>文献</w:t>
      </w:r>
      <w:r w:rsidRPr="006748FA">
        <w:rPr>
          <w:rFonts w:ascii="黑体" w:hAnsi="黑体" w:hint="eastAsia"/>
          <w:sz w:val="32"/>
          <w:szCs w:val="32"/>
        </w:rPr>
        <w:t>：</w:t>
      </w:r>
      <w:bookmarkEnd w:id="59"/>
      <w:bookmarkEnd w:id="60"/>
    </w:p>
    <w:p w:rsidR="004633BB" w:rsidRPr="004633BB" w:rsidRDefault="004633BB" w:rsidP="004633BB">
      <w:pPr>
        <w:spacing w:line="360" w:lineRule="auto"/>
        <w:ind w:leftChars="100" w:left="430" w:hangingChars="100" w:hanging="210"/>
        <w:rPr>
          <w:rFonts w:asciiTheme="minorEastAsia" w:eastAsiaTheme="minorEastAsia" w:hAnsiTheme="minorEastAsia"/>
          <w:kern w:val="10"/>
          <w:sz w:val="21"/>
          <w:szCs w:val="21"/>
        </w:rPr>
      </w:pPr>
      <w:r w:rsidRPr="004633BB">
        <w:rPr>
          <w:rFonts w:ascii="宋体" w:hAnsi="宋体"/>
          <w:kern w:val="10"/>
          <w:sz w:val="21"/>
          <w:szCs w:val="21"/>
        </w:rPr>
        <w:t>[1]</w:t>
      </w:r>
      <w:r w:rsidRPr="004633BB">
        <w:rPr>
          <w:rFonts w:asciiTheme="minorEastAsia" w:eastAsiaTheme="minorEastAsia" w:hAnsiTheme="minorEastAsia" w:hint="eastAsia"/>
          <w:kern w:val="10"/>
          <w:sz w:val="21"/>
          <w:szCs w:val="21"/>
        </w:rPr>
        <w:t>石天恒.产业结构变动与经济增长关联研究</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D</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hint="eastAsia"/>
          <w:kern w:val="10"/>
          <w:sz w:val="21"/>
          <w:szCs w:val="21"/>
        </w:rPr>
        <w:t>.哈尔滨工业大学.2008（6）.</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2</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王旭.产业结构变动与经济增长关系的实证研究——以河南省为例</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D</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hint="eastAsia"/>
          <w:kern w:val="10"/>
          <w:sz w:val="21"/>
          <w:szCs w:val="21"/>
        </w:rPr>
        <w:t>.西南大学.2014（5）.</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3</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徐东林.中国产业结构变迁与经济增长的实证分析</w:t>
      </w:r>
      <w:r w:rsidRPr="004633BB">
        <w:rPr>
          <w:rFonts w:asciiTheme="minorEastAsia" w:eastAsiaTheme="minorEastAsia" w:hAnsiTheme="minorEastAsia"/>
          <w:kern w:val="10"/>
          <w:sz w:val="21"/>
          <w:szCs w:val="21"/>
        </w:rPr>
        <w:t>[</w:t>
      </w:r>
      <w:r w:rsidRPr="004633BB">
        <w:rPr>
          <w:rFonts w:asciiTheme="minorEastAsia" w:eastAsiaTheme="minorEastAsia" w:hAnsiTheme="minorEastAsia" w:hint="eastAsia"/>
          <w:kern w:val="10"/>
          <w:sz w:val="21"/>
          <w:szCs w:val="21"/>
        </w:rPr>
        <w:t>J</w:t>
      </w:r>
      <w:r w:rsidRPr="004633BB">
        <w:rPr>
          <w:rFonts w:asciiTheme="minorEastAsia" w:eastAsiaTheme="minorEastAsia" w:hAnsiTheme="minorEastAsia"/>
          <w:kern w:val="10"/>
          <w:sz w:val="21"/>
          <w:szCs w:val="21"/>
        </w:rPr>
        <w:t>]</w:t>
      </w:r>
      <w:r w:rsidRPr="004633BB">
        <w:rPr>
          <w:rFonts w:asciiTheme="minorEastAsia" w:eastAsiaTheme="minorEastAsia" w:hAnsiTheme="minorEastAsia" w:hint="eastAsia"/>
          <w:kern w:val="10"/>
          <w:sz w:val="21"/>
          <w:szCs w:val="21"/>
        </w:rPr>
        <w:t>.</w:t>
      </w:r>
      <w:r w:rsidR="00B255D5">
        <w:rPr>
          <w:rFonts w:asciiTheme="minorEastAsia" w:eastAsiaTheme="minorEastAsia" w:hAnsiTheme="minorEastAsia" w:hint="eastAsia"/>
          <w:kern w:val="10"/>
          <w:sz w:val="21"/>
          <w:szCs w:val="21"/>
        </w:rPr>
        <w:t>中南财经政法大学</w:t>
      </w:r>
      <w:r w:rsidRPr="004633BB">
        <w:rPr>
          <w:rFonts w:asciiTheme="minorEastAsia" w:eastAsiaTheme="minorEastAsia" w:hAnsiTheme="minorEastAsia" w:hint="eastAsia"/>
          <w:kern w:val="10"/>
          <w:sz w:val="21"/>
          <w:szCs w:val="21"/>
        </w:rPr>
        <w:t>报.2004(2).</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4</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赵广川.基于VECM模型的江苏省消费结构、产业结构与经济增长关系研究</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D</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hint="eastAsia"/>
          <w:kern w:val="10"/>
          <w:sz w:val="21"/>
          <w:szCs w:val="21"/>
        </w:rPr>
        <w:t>.南京财经大学.2013(5).</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5</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李方正.我国经济结构调整与经济增长的实证研究</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J</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.财经理论研究.2014(1).</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6</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李雯.江苏省产业结构的演变及其对经济增长的影响分析</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D</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hint="eastAsia"/>
          <w:kern w:val="10"/>
          <w:sz w:val="21"/>
          <w:szCs w:val="21"/>
        </w:rPr>
        <w:t>.江苏大学.2006（10）.</w:t>
      </w:r>
    </w:p>
    <w:p w:rsidR="004633BB" w:rsidRP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7</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冷玉东.山西省产业结构变动与经济增长关系的实证研究</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cs="Times New Roman" w:hint="eastAsia"/>
          <w:sz w:val="21"/>
          <w:szCs w:val="21"/>
        </w:rPr>
        <w:t>D</w:t>
      </w:r>
      <w:r w:rsidRPr="004633BB">
        <w:rPr>
          <w:rFonts w:asciiTheme="minorEastAsia" w:eastAsiaTheme="minorEastAsia" w:hAnsiTheme="minorEastAsia" w:cs="Times New Roman"/>
          <w:sz w:val="21"/>
          <w:szCs w:val="21"/>
        </w:rPr>
        <w:t>]</w:t>
      </w:r>
      <w:r w:rsidRPr="004633BB">
        <w:rPr>
          <w:rFonts w:asciiTheme="minorEastAsia" w:eastAsiaTheme="minorEastAsia" w:hAnsiTheme="minorEastAsia" w:hint="eastAsia"/>
          <w:kern w:val="10"/>
          <w:sz w:val="21"/>
          <w:szCs w:val="21"/>
        </w:rPr>
        <w:t>.山西财经大学.2010(3).</w:t>
      </w:r>
    </w:p>
    <w:p w:rsidR="004633BB" w:rsidRDefault="004633BB" w:rsidP="004633BB">
      <w:pPr>
        <w:spacing w:line="360" w:lineRule="auto"/>
        <w:ind w:leftChars="100" w:left="535" w:hangingChars="150" w:hanging="315"/>
        <w:rPr>
          <w:rFonts w:asciiTheme="minorEastAsia" w:eastAsiaTheme="minorEastAsia" w:hAnsiTheme="minorEastAsia"/>
          <w:kern w:val="10"/>
          <w:sz w:val="21"/>
          <w:szCs w:val="21"/>
        </w:rPr>
      </w:pPr>
      <w:r w:rsidRPr="004633BB">
        <w:rPr>
          <w:rFonts w:ascii="宋体" w:hAnsi="宋体"/>
          <w:kern w:val="10"/>
          <w:sz w:val="21"/>
          <w:szCs w:val="21"/>
        </w:rPr>
        <w:t>[</w:t>
      </w:r>
      <w:r w:rsidRPr="004633BB">
        <w:rPr>
          <w:rFonts w:ascii="宋体" w:hAnsi="宋体" w:hint="eastAsia"/>
          <w:kern w:val="10"/>
          <w:sz w:val="21"/>
          <w:szCs w:val="21"/>
        </w:rPr>
        <w:t>8</w:t>
      </w:r>
      <w:r w:rsidRPr="004633BB">
        <w:rPr>
          <w:rFonts w:ascii="宋体" w:hAnsi="宋体"/>
          <w:kern w:val="10"/>
          <w:sz w:val="21"/>
          <w:szCs w:val="21"/>
        </w:rPr>
        <w:t>]</w:t>
      </w:r>
      <w:r w:rsidRPr="004633BB">
        <w:rPr>
          <w:rFonts w:asciiTheme="minorEastAsia" w:eastAsiaTheme="minorEastAsia" w:hAnsiTheme="minorEastAsia" w:hint="eastAsia"/>
          <w:kern w:val="10"/>
          <w:sz w:val="21"/>
          <w:szCs w:val="21"/>
        </w:rPr>
        <w:t>邓青、冷玉燕.西部省份产业结构变化与经济增长的实证研究</w:t>
      </w:r>
      <w:r w:rsidRPr="004633BB">
        <w:rPr>
          <w:rFonts w:asciiTheme="minorEastAsia" w:eastAsiaTheme="minorEastAsia" w:hAnsiTheme="minorEastAsia"/>
          <w:kern w:val="10"/>
          <w:sz w:val="21"/>
          <w:szCs w:val="21"/>
        </w:rPr>
        <w:t>[</w:t>
      </w:r>
      <w:r w:rsidRPr="004633BB">
        <w:rPr>
          <w:rFonts w:asciiTheme="minorEastAsia" w:eastAsiaTheme="minorEastAsia" w:hAnsiTheme="minorEastAsia" w:hint="eastAsia"/>
          <w:kern w:val="10"/>
          <w:sz w:val="21"/>
          <w:szCs w:val="21"/>
        </w:rPr>
        <w:t>J</w:t>
      </w:r>
      <w:r w:rsidRPr="004633BB">
        <w:rPr>
          <w:rFonts w:asciiTheme="minorEastAsia" w:eastAsiaTheme="minorEastAsia" w:hAnsiTheme="minorEastAsia"/>
          <w:kern w:val="10"/>
          <w:sz w:val="21"/>
          <w:szCs w:val="21"/>
        </w:rPr>
        <w:t>]</w:t>
      </w:r>
      <w:r w:rsidRPr="004633BB">
        <w:rPr>
          <w:rFonts w:asciiTheme="minorEastAsia" w:eastAsiaTheme="minorEastAsia" w:hAnsiTheme="minorEastAsia" w:hint="eastAsia"/>
          <w:kern w:val="10"/>
          <w:sz w:val="21"/>
          <w:szCs w:val="21"/>
        </w:rPr>
        <w:t>.中南财经政法大学学报.2014(3).</w:t>
      </w:r>
    </w:p>
    <w:p w:rsidR="004633BB" w:rsidRDefault="004633BB" w:rsidP="00B255D5">
      <w:pPr>
        <w:keepNext/>
        <w:keepLines/>
        <w:ind w:leftChars="100" w:left="640" w:hangingChars="200" w:hanging="420"/>
        <w:rPr>
          <w:rFonts w:asciiTheme="minorEastAsia" w:eastAsiaTheme="minorEastAsia" w:hAnsiTheme="minorEastAsia"/>
          <w:kern w:val="10"/>
          <w:sz w:val="21"/>
          <w:szCs w:val="21"/>
        </w:rPr>
      </w:pPr>
      <w:r>
        <w:rPr>
          <w:rFonts w:asciiTheme="minorEastAsia" w:eastAsiaTheme="minorEastAsia" w:hAnsiTheme="minorEastAsia" w:hint="eastAsia"/>
          <w:kern w:val="10"/>
          <w:sz w:val="21"/>
          <w:szCs w:val="21"/>
        </w:rPr>
        <w:t>[9]</w:t>
      </w:r>
      <w:r>
        <w:rPr>
          <w:rFonts w:hint="eastAsia"/>
        </w:rPr>
        <w:t xml:space="preserve"> </w:t>
      </w:r>
      <w:proofErr w:type="spellStart"/>
      <w:r w:rsidR="00A7608D">
        <w:rPr>
          <w:rStyle w:val="2"/>
          <w:rFonts w:eastAsia="宋体"/>
        </w:rPr>
        <w:t>Hongle</w:t>
      </w:r>
      <w:r w:rsidR="00A7608D">
        <w:rPr>
          <w:rStyle w:val="2"/>
          <w:rFonts w:eastAsia="宋体" w:hint="eastAsia"/>
        </w:rPr>
        <w:t>i</w:t>
      </w:r>
      <w:proofErr w:type="spellEnd"/>
      <w:r w:rsidR="00A7608D">
        <w:rPr>
          <w:rStyle w:val="2"/>
          <w:rFonts w:eastAsia="宋体"/>
        </w:rPr>
        <w:t xml:space="preserve"> </w:t>
      </w:r>
      <w:proofErr w:type="spellStart"/>
      <w:r w:rsidR="00A7608D">
        <w:rPr>
          <w:rStyle w:val="2"/>
          <w:rFonts w:eastAsia="宋体"/>
        </w:rPr>
        <w:t>Ni</w:t>
      </w:r>
      <w:r w:rsidR="00A7608D">
        <w:rPr>
          <w:rStyle w:val="2"/>
          <w:rFonts w:eastAsia="宋体" w:hint="eastAsia"/>
        </w:rPr>
        <w:t>u</w:t>
      </w:r>
      <w:proofErr w:type="spellEnd"/>
      <w:r w:rsidRPr="00A7608D">
        <w:rPr>
          <w:rStyle w:val="2"/>
          <w:rFonts w:eastAsia="宋体"/>
        </w:rPr>
        <w:t xml:space="preserve">, </w:t>
      </w:r>
      <w:proofErr w:type="spellStart"/>
      <w:r w:rsidRPr="00A7608D">
        <w:rPr>
          <w:rStyle w:val="2"/>
          <w:rFonts w:eastAsia="宋体"/>
        </w:rPr>
        <w:t>Keshen</w:t>
      </w:r>
      <w:proofErr w:type="spellEnd"/>
      <w:r w:rsidRPr="00A7608D">
        <w:rPr>
          <w:rStyle w:val="2"/>
          <w:rFonts w:eastAsia="宋体"/>
        </w:rPr>
        <w:t xml:space="preserve"> </w:t>
      </w:r>
      <w:proofErr w:type="spellStart"/>
      <w:r w:rsidRPr="00A7608D">
        <w:rPr>
          <w:rStyle w:val="2"/>
          <w:rFonts w:eastAsia="宋体"/>
        </w:rPr>
        <w:t>Jiang</w:t>
      </w:r>
      <w:r w:rsidR="00A7608D" w:rsidRPr="00A7608D">
        <w:rPr>
          <w:rStyle w:val="a7"/>
          <w:rFonts w:eastAsia="宋体" w:hint="eastAsia"/>
          <w:b/>
          <w:bCs/>
          <w:color w:val="auto"/>
          <w:sz w:val="21"/>
          <w:szCs w:val="21"/>
          <w:u w:val="none"/>
        </w:rPr>
        <w:t>.</w:t>
      </w:r>
      <w:r w:rsidRPr="00A7608D">
        <w:rPr>
          <w:rStyle w:val="11"/>
          <w:rFonts w:eastAsia="宋体"/>
          <w:b w:val="0"/>
          <w:bCs w:val="0"/>
          <w:sz w:val="21"/>
          <w:szCs w:val="21"/>
        </w:rPr>
        <w:t>Dynamic</w:t>
      </w:r>
      <w:proofErr w:type="spellEnd"/>
      <w:r w:rsidRPr="00A7608D">
        <w:rPr>
          <w:rStyle w:val="11"/>
          <w:rFonts w:eastAsia="宋体"/>
          <w:b w:val="0"/>
          <w:bCs w:val="0"/>
          <w:sz w:val="21"/>
          <w:szCs w:val="21"/>
        </w:rPr>
        <w:t xml:space="preserve"> </w:t>
      </w:r>
      <w:r w:rsidRPr="004633BB">
        <w:rPr>
          <w:rStyle w:val="11"/>
          <w:rFonts w:eastAsia="宋体"/>
          <w:b w:val="0"/>
          <w:bCs w:val="0"/>
          <w:sz w:val="21"/>
          <w:szCs w:val="21"/>
        </w:rPr>
        <w:t>Grey Incidence Analysis Between the Industrial Structure Evolution and the Regional Economic Growth: An Empirical Study Based on Jiangsu Province</w:t>
      </w:r>
      <w:r w:rsidR="00A7608D">
        <w:rPr>
          <w:rStyle w:val="11"/>
          <w:rFonts w:eastAsia="宋体" w:hint="eastAsia"/>
          <w:b w:val="0"/>
          <w:bCs w:val="0"/>
          <w:sz w:val="21"/>
          <w:szCs w:val="21"/>
        </w:rPr>
        <w:t>[J].</w:t>
      </w:r>
      <w:r w:rsidR="00A7608D" w:rsidRPr="00A7608D">
        <w:rPr>
          <w:rFonts w:ascii="Times New Roman" w:hAnsi="Times New Roman" w:cs="Times New Roman"/>
          <w:sz w:val="21"/>
          <w:szCs w:val="21"/>
        </w:rPr>
        <w:t xml:space="preserve"> </w:t>
      </w:r>
      <w:hyperlink r:id="rId14" w:history="1">
        <w:r w:rsidR="00A7608D" w:rsidRPr="00A7608D">
          <w:rPr>
            <w:rStyle w:val="snippet"/>
            <w:rFonts w:ascii="Times New Roman" w:hAnsi="Times New Roman" w:cs="Times New Roman"/>
            <w:sz w:val="21"/>
            <w:szCs w:val="21"/>
            <w:shd w:val="clear" w:color="auto" w:fill="FFFFFF"/>
          </w:rPr>
          <w:t>Grey</w:t>
        </w:r>
        <w:r w:rsidR="00A7608D" w:rsidRPr="00A7608D">
          <w:rPr>
            <w:rStyle w:val="apple-converted-space"/>
            <w:rFonts w:ascii="Times New Roman" w:hAnsi="Times New Roman" w:cs="Times New Roman"/>
            <w:sz w:val="21"/>
            <w:szCs w:val="21"/>
            <w:shd w:val="clear" w:color="auto" w:fill="FFFFFF"/>
          </w:rPr>
          <w:t> </w:t>
        </w:r>
        <w:r w:rsidR="00A7608D" w:rsidRPr="00A7608D">
          <w:rPr>
            <w:rStyle w:val="a7"/>
            <w:rFonts w:ascii="Times New Roman" w:hAnsi="Times New Roman" w:cs="Times New Roman"/>
            <w:color w:val="auto"/>
            <w:sz w:val="21"/>
            <w:szCs w:val="21"/>
            <w:u w:val="none"/>
            <w:shd w:val="clear" w:color="auto" w:fill="FFFFFF"/>
          </w:rPr>
          <w:t>Systems and Intelligent Services, 2009. GSIS 2009.</w:t>
        </w:r>
        <w:r w:rsidR="00A7608D" w:rsidRPr="00A7608D">
          <w:rPr>
            <w:rStyle w:val="apple-converted-space"/>
            <w:rFonts w:ascii="Times New Roman" w:hAnsi="Times New Roman" w:cs="Times New Roman"/>
            <w:sz w:val="21"/>
            <w:szCs w:val="21"/>
            <w:shd w:val="clear" w:color="auto" w:fill="FFFFFF"/>
          </w:rPr>
          <w:t> </w:t>
        </w:r>
      </w:hyperlink>
    </w:p>
    <w:p w:rsidR="00B255D5" w:rsidRDefault="00B255D5" w:rsidP="00B255D5">
      <w:pPr>
        <w:keepNext/>
        <w:keepLines/>
        <w:ind w:leftChars="100" w:left="640" w:hangingChars="200" w:hanging="420"/>
        <w:rPr>
          <w:rFonts w:asciiTheme="minorEastAsia" w:eastAsiaTheme="minorEastAsia" w:hAnsiTheme="minorEastAsia"/>
          <w:kern w:val="10"/>
          <w:sz w:val="21"/>
          <w:szCs w:val="21"/>
        </w:rPr>
      </w:pPr>
      <w:r>
        <w:rPr>
          <w:rFonts w:asciiTheme="minorEastAsia" w:eastAsiaTheme="minorEastAsia" w:hAnsiTheme="minorEastAsia" w:hint="eastAsia"/>
          <w:kern w:val="10"/>
          <w:sz w:val="21"/>
          <w:szCs w:val="21"/>
        </w:rPr>
        <w:t>[10]</w:t>
      </w:r>
      <w:r w:rsidRPr="00B255D5">
        <w:rPr>
          <w:rFonts w:asciiTheme="minorEastAsia" w:eastAsiaTheme="minorEastAsia" w:hAnsiTheme="minorEastAsia" w:hint="eastAsia"/>
          <w:kern w:val="10"/>
          <w:sz w:val="21"/>
          <w:szCs w:val="21"/>
        </w:rPr>
        <w:t xml:space="preserve"> 刘伟，张辉</w:t>
      </w:r>
      <w:r>
        <w:rPr>
          <w:rFonts w:asciiTheme="minorEastAsia" w:eastAsiaTheme="minorEastAsia" w:hAnsiTheme="minorEastAsia" w:hint="eastAsia"/>
          <w:kern w:val="10"/>
          <w:sz w:val="21"/>
          <w:szCs w:val="21"/>
        </w:rPr>
        <w:t>.</w:t>
      </w:r>
      <w:r w:rsidRPr="00B255D5">
        <w:rPr>
          <w:rFonts w:asciiTheme="minorEastAsia" w:eastAsiaTheme="minorEastAsia" w:hAnsiTheme="minorEastAsia" w:hint="eastAsia"/>
          <w:kern w:val="10"/>
          <w:sz w:val="21"/>
          <w:szCs w:val="21"/>
        </w:rPr>
        <w:t xml:space="preserve"> 中国经济增长中的产业结构变迁和技术进步［</w:t>
      </w:r>
      <w:r>
        <w:rPr>
          <w:rFonts w:asciiTheme="minorEastAsia" w:eastAsiaTheme="minorEastAsia" w:hAnsiTheme="minorEastAsia" w:hint="eastAsia"/>
          <w:kern w:val="10"/>
          <w:sz w:val="21"/>
          <w:szCs w:val="21"/>
        </w:rPr>
        <w:t>J</w:t>
      </w:r>
      <w:r w:rsidRPr="00B255D5">
        <w:rPr>
          <w:rFonts w:asciiTheme="minorEastAsia" w:eastAsiaTheme="minorEastAsia" w:hAnsiTheme="minorEastAsia" w:hint="eastAsia"/>
          <w:kern w:val="10"/>
          <w:sz w:val="21"/>
          <w:szCs w:val="21"/>
        </w:rPr>
        <w:t>］</w:t>
      </w:r>
      <w:r>
        <w:rPr>
          <w:rFonts w:asciiTheme="minorEastAsia" w:eastAsiaTheme="minorEastAsia" w:hAnsiTheme="minorEastAsia" w:hint="eastAsia"/>
          <w:kern w:val="10"/>
          <w:sz w:val="21"/>
          <w:szCs w:val="21"/>
        </w:rPr>
        <w:t>.</w:t>
      </w:r>
      <w:r w:rsidRPr="00B255D5">
        <w:rPr>
          <w:rFonts w:asciiTheme="minorEastAsia" w:eastAsiaTheme="minorEastAsia" w:hAnsiTheme="minorEastAsia" w:hint="eastAsia"/>
          <w:kern w:val="10"/>
          <w:sz w:val="21"/>
          <w:szCs w:val="21"/>
        </w:rPr>
        <w:t xml:space="preserve"> </w:t>
      </w:r>
      <w:r>
        <w:rPr>
          <w:rFonts w:asciiTheme="minorEastAsia" w:eastAsiaTheme="minorEastAsia" w:hAnsiTheme="minorEastAsia" w:hint="eastAsia"/>
          <w:kern w:val="10"/>
          <w:sz w:val="21"/>
          <w:szCs w:val="21"/>
        </w:rPr>
        <w:t>经济究.2008(11).</w:t>
      </w:r>
    </w:p>
    <w:p w:rsidR="00B255D5" w:rsidRPr="004633BB" w:rsidRDefault="00B255D5" w:rsidP="00B255D5">
      <w:pPr>
        <w:keepNext/>
        <w:keepLines/>
        <w:ind w:leftChars="100" w:left="640" w:hangingChars="200" w:hanging="420"/>
        <w:rPr>
          <w:rFonts w:asciiTheme="minorEastAsia" w:eastAsiaTheme="minorEastAsia" w:hAnsiTheme="minorEastAsia"/>
          <w:kern w:val="10"/>
          <w:sz w:val="21"/>
          <w:szCs w:val="21"/>
        </w:rPr>
      </w:pPr>
      <w:r>
        <w:rPr>
          <w:rFonts w:asciiTheme="minorEastAsia" w:eastAsiaTheme="minorEastAsia" w:hAnsiTheme="minorEastAsia" w:hint="eastAsia"/>
          <w:kern w:val="10"/>
          <w:sz w:val="21"/>
          <w:szCs w:val="21"/>
        </w:rPr>
        <w:t>[11]</w:t>
      </w:r>
      <w:r w:rsidRPr="00B255D5">
        <w:rPr>
          <w:rFonts w:hint="eastAsia"/>
        </w:rPr>
        <w:t xml:space="preserve"> </w:t>
      </w:r>
      <w:r w:rsidRPr="00B255D5">
        <w:rPr>
          <w:rFonts w:asciiTheme="minorEastAsia" w:eastAsiaTheme="minorEastAsia" w:hAnsiTheme="minorEastAsia" w:hint="eastAsia"/>
          <w:kern w:val="10"/>
          <w:sz w:val="21"/>
          <w:szCs w:val="21"/>
        </w:rPr>
        <w:t>杨天宇，袁江</w:t>
      </w:r>
      <w:r>
        <w:rPr>
          <w:rFonts w:asciiTheme="minorEastAsia" w:eastAsiaTheme="minorEastAsia" w:hAnsiTheme="minorEastAsia" w:hint="eastAsia"/>
          <w:kern w:val="10"/>
          <w:sz w:val="21"/>
          <w:szCs w:val="21"/>
        </w:rPr>
        <w:t>.</w:t>
      </w:r>
      <w:r w:rsidRPr="00B255D5">
        <w:rPr>
          <w:rFonts w:asciiTheme="minorEastAsia" w:eastAsiaTheme="minorEastAsia" w:hAnsiTheme="minorEastAsia" w:hint="eastAsia"/>
          <w:kern w:val="10"/>
          <w:sz w:val="21"/>
          <w:szCs w:val="21"/>
        </w:rPr>
        <w:t xml:space="preserve"> 中国经济结构变迁影响经济增长的实证研究［</w:t>
      </w:r>
      <w:r>
        <w:rPr>
          <w:rFonts w:asciiTheme="minorEastAsia" w:eastAsiaTheme="minorEastAsia" w:hAnsiTheme="minorEastAsia" w:hint="eastAsia"/>
          <w:kern w:val="10"/>
          <w:sz w:val="21"/>
          <w:szCs w:val="21"/>
        </w:rPr>
        <w:t>J</w:t>
      </w:r>
      <w:r w:rsidRPr="00B255D5">
        <w:rPr>
          <w:rFonts w:asciiTheme="minorEastAsia" w:eastAsiaTheme="minorEastAsia" w:hAnsiTheme="minorEastAsia" w:hint="eastAsia"/>
          <w:kern w:val="10"/>
          <w:sz w:val="21"/>
          <w:szCs w:val="21"/>
        </w:rPr>
        <w:t>］</w:t>
      </w:r>
      <w:r>
        <w:rPr>
          <w:rFonts w:asciiTheme="minorEastAsia" w:eastAsiaTheme="minorEastAsia" w:hAnsiTheme="minorEastAsia" w:hint="eastAsia"/>
          <w:kern w:val="10"/>
          <w:sz w:val="21"/>
          <w:szCs w:val="21"/>
        </w:rPr>
        <w:t>.</w:t>
      </w:r>
      <w:r w:rsidRPr="00B255D5">
        <w:rPr>
          <w:rFonts w:asciiTheme="minorEastAsia" w:eastAsiaTheme="minorEastAsia" w:hAnsiTheme="minorEastAsia" w:hint="eastAsia"/>
          <w:kern w:val="10"/>
          <w:sz w:val="21"/>
          <w:szCs w:val="21"/>
        </w:rPr>
        <w:t>探索</w:t>
      </w:r>
      <w:r>
        <w:rPr>
          <w:rFonts w:asciiTheme="minorEastAsia" w:eastAsiaTheme="minorEastAsia" w:hAnsiTheme="minorEastAsia" w:hint="eastAsia"/>
          <w:kern w:val="10"/>
          <w:sz w:val="21"/>
          <w:szCs w:val="21"/>
        </w:rPr>
        <w:t>.2005(5).</w:t>
      </w:r>
    </w:p>
    <w:p w:rsidR="000A7449" w:rsidRDefault="00B255D5" w:rsidP="00887BBB">
      <w:pPr>
        <w:spacing w:line="220" w:lineRule="atLeast"/>
        <w:ind w:left="1320" w:hangingChars="550" w:hanging="1320"/>
        <w:rPr>
          <w:rFonts w:asciiTheme="minorEastAsia" w:eastAsiaTheme="minorEastAsia" w:hAnsiTheme="minorEastAsia" w:cs="Times New Roman"/>
          <w:sz w:val="21"/>
          <w:szCs w:val="21"/>
        </w:rPr>
      </w:pPr>
      <w:r>
        <w:rPr>
          <w:rFonts w:ascii="Times New Roman" w:eastAsiaTheme="minorEastAsia" w:hAnsi="Times New Roman" w:cs="Times New Roman" w:hint="eastAsia"/>
          <w:sz w:val="24"/>
          <w:szCs w:val="24"/>
        </w:rPr>
        <w:t xml:space="preserve"> </w:t>
      </w:r>
      <w:r w:rsidRPr="00B255D5">
        <w:rPr>
          <w:rFonts w:ascii="Times New Roman" w:eastAsiaTheme="minorEastAsia" w:hAnsi="Times New Roman" w:cs="Times New Roman" w:hint="eastAsia"/>
          <w:sz w:val="21"/>
          <w:szCs w:val="21"/>
        </w:rPr>
        <w:t xml:space="preserve"> </w:t>
      </w:r>
      <w:r w:rsidRPr="00B255D5">
        <w:rPr>
          <w:rFonts w:asciiTheme="minorEastAsia" w:eastAsiaTheme="minorEastAsia" w:hAnsiTheme="minorEastAsia" w:cs="Times New Roman" w:hint="eastAsia"/>
          <w:sz w:val="21"/>
          <w:szCs w:val="21"/>
        </w:rPr>
        <w:t xml:space="preserve"> [12]</w:t>
      </w:r>
      <w:r w:rsidR="00887BBB" w:rsidRPr="00887BBB">
        <w:rPr>
          <w:rFonts w:hint="eastAsia"/>
        </w:rPr>
        <w:t xml:space="preserve"> </w:t>
      </w:r>
      <w:r w:rsidR="00887BBB" w:rsidRPr="00887BBB">
        <w:rPr>
          <w:rFonts w:asciiTheme="minorEastAsia" w:eastAsiaTheme="minorEastAsia" w:hAnsiTheme="minorEastAsia" w:cs="Times New Roman" w:hint="eastAsia"/>
          <w:sz w:val="21"/>
          <w:szCs w:val="21"/>
        </w:rPr>
        <w:t>彭建刚，李关政</w:t>
      </w:r>
      <w:r w:rsidR="00887BBB">
        <w:rPr>
          <w:rFonts w:asciiTheme="minorEastAsia" w:eastAsiaTheme="minorEastAsia" w:hAnsiTheme="minorEastAsia" w:cs="Times New Roman" w:hint="eastAsia"/>
          <w:sz w:val="21"/>
          <w:szCs w:val="21"/>
        </w:rPr>
        <w:t>.</w:t>
      </w:r>
      <w:r w:rsidR="00887BBB" w:rsidRPr="00887BBB">
        <w:rPr>
          <w:rFonts w:asciiTheme="minorEastAsia" w:eastAsiaTheme="minorEastAsia" w:hAnsiTheme="minorEastAsia" w:cs="Times New Roman" w:hint="eastAsia"/>
          <w:sz w:val="21"/>
          <w:szCs w:val="21"/>
        </w:rPr>
        <w:t>我国金融发展与二元经济结构内在关系实证分析［</w:t>
      </w:r>
      <w:r w:rsidR="00887BBB">
        <w:rPr>
          <w:rFonts w:asciiTheme="minorEastAsia" w:eastAsiaTheme="minorEastAsia" w:hAnsiTheme="minorEastAsia" w:cs="Times New Roman" w:hint="eastAsia"/>
          <w:sz w:val="21"/>
          <w:szCs w:val="21"/>
        </w:rPr>
        <w:t>J</w:t>
      </w:r>
      <w:r w:rsidR="00887BBB" w:rsidRPr="00887BBB">
        <w:rPr>
          <w:rFonts w:asciiTheme="minorEastAsia" w:eastAsiaTheme="minorEastAsia" w:hAnsiTheme="minorEastAsia" w:cs="Times New Roman" w:hint="eastAsia"/>
          <w:sz w:val="21"/>
          <w:szCs w:val="21"/>
        </w:rPr>
        <w:t>］</w:t>
      </w:r>
      <w:r w:rsidR="00887BBB">
        <w:rPr>
          <w:rFonts w:asciiTheme="minorEastAsia" w:eastAsiaTheme="minorEastAsia" w:hAnsiTheme="minorEastAsia" w:cs="Times New Roman" w:hint="eastAsia"/>
          <w:sz w:val="21"/>
          <w:szCs w:val="21"/>
        </w:rPr>
        <w:t>.</w:t>
      </w:r>
      <w:r w:rsidR="00887BBB" w:rsidRPr="00887BBB">
        <w:rPr>
          <w:rFonts w:asciiTheme="minorEastAsia" w:eastAsiaTheme="minorEastAsia" w:hAnsiTheme="minorEastAsia" w:cs="Times New Roman" w:hint="eastAsia"/>
          <w:sz w:val="21"/>
          <w:szCs w:val="21"/>
        </w:rPr>
        <w:t xml:space="preserve"> 金融研</w:t>
      </w:r>
    </w:p>
    <w:p w:rsidR="00887BBB" w:rsidRDefault="00887BBB" w:rsidP="00887BBB">
      <w:pPr>
        <w:spacing w:line="220" w:lineRule="atLeast"/>
        <w:ind w:left="1155" w:hangingChars="550" w:hanging="1155"/>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 xml:space="preserve">      研.2006（4）.</w:t>
      </w:r>
    </w:p>
    <w:p w:rsidR="000A7449" w:rsidRPr="00887BBB" w:rsidRDefault="00887BBB" w:rsidP="00887BBB">
      <w:pPr>
        <w:spacing w:line="220" w:lineRule="atLeast"/>
        <w:ind w:leftChars="100" w:left="1165" w:hangingChars="450" w:hanging="945"/>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[13]</w:t>
      </w:r>
      <w:r w:rsidRPr="00887BBB">
        <w:rPr>
          <w:rFonts w:hint="eastAsia"/>
        </w:rPr>
        <w:t xml:space="preserve"> </w:t>
      </w:r>
      <w:r w:rsidRPr="00887BBB">
        <w:rPr>
          <w:rFonts w:asciiTheme="minorEastAsia" w:eastAsiaTheme="minorEastAsia" w:hAnsiTheme="minorEastAsia" w:hint="eastAsia"/>
          <w:sz w:val="21"/>
          <w:szCs w:val="21"/>
        </w:rPr>
        <w:t>赵春艳.我国经济增长那个与产业结构演进关系的研究[J].数理统计与管理</w:t>
      </w:r>
      <w:r>
        <w:rPr>
          <w:rFonts w:asciiTheme="minorEastAsia" w:eastAsiaTheme="minorEastAsia" w:hAnsiTheme="minorEastAsia" w:hint="eastAsia"/>
          <w:sz w:val="21"/>
          <w:szCs w:val="21"/>
        </w:rPr>
        <w:t>.</w:t>
      </w:r>
      <w:r w:rsidRPr="00887BBB">
        <w:rPr>
          <w:rFonts w:asciiTheme="minorEastAsia" w:eastAsiaTheme="minorEastAsia" w:hAnsiTheme="minorEastAsia" w:hint="eastAsia"/>
          <w:sz w:val="21"/>
          <w:szCs w:val="21"/>
        </w:rPr>
        <w:t>2008</w:t>
      </w:r>
      <w:r>
        <w:rPr>
          <w:rFonts w:asciiTheme="minorEastAsia" w:eastAsiaTheme="minorEastAsia" w:hAnsiTheme="minorEastAsia" w:hint="eastAsia"/>
          <w:sz w:val="21"/>
          <w:szCs w:val="21"/>
        </w:rPr>
        <w:t>.</w:t>
      </w:r>
    </w:p>
    <w:p w:rsidR="000A7449" w:rsidRPr="00887BBB" w:rsidRDefault="00887BBB" w:rsidP="004633BB">
      <w:pPr>
        <w:spacing w:line="220" w:lineRule="atLeast"/>
        <w:ind w:left="1320" w:hangingChars="550" w:hanging="1320"/>
        <w:rPr>
          <w:rFonts w:asciiTheme="minorEastAsia" w:eastAsiaTheme="minorEastAsia" w:hAnsiTheme="minorEastAsia" w:cs="Times New Roman"/>
          <w:sz w:val="21"/>
          <w:szCs w:val="21"/>
        </w:rPr>
      </w:pPr>
      <w:r>
        <w:rPr>
          <w:rFonts w:ascii="Times New Roman" w:eastAsiaTheme="minorEastAsia" w:hAnsi="Times New Roman" w:cs="Times New Roman" w:hint="eastAsia"/>
          <w:sz w:val="24"/>
          <w:szCs w:val="24"/>
        </w:rPr>
        <w:t xml:space="preserve">         </w:t>
      </w:r>
      <w:r w:rsidRPr="00887BBB">
        <w:rPr>
          <w:rFonts w:ascii="Times New Roman" w:eastAsiaTheme="minorEastAsia" w:hAnsi="Times New Roman" w:cs="Times New Roman" w:hint="eastAsia"/>
          <w:sz w:val="21"/>
          <w:szCs w:val="21"/>
        </w:rPr>
        <w:t xml:space="preserve">  </w:t>
      </w:r>
      <w:r w:rsidRPr="00887BBB">
        <w:rPr>
          <w:rFonts w:asciiTheme="minorEastAsia" w:eastAsiaTheme="minorEastAsia" w:hAnsiTheme="minorEastAsia" w:cs="Times New Roman" w:hint="eastAsia"/>
          <w:sz w:val="21"/>
          <w:szCs w:val="21"/>
        </w:rPr>
        <w:t>(5)</w:t>
      </w: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Pr="008E7FD7" w:rsidRDefault="000A7449" w:rsidP="004633BB">
      <w:pPr>
        <w:spacing w:line="220" w:lineRule="atLeast"/>
        <w:ind w:left="1320" w:hangingChars="550" w:hanging="1320"/>
        <w:rPr>
          <w:rFonts w:ascii="Times New Roman" w:eastAsiaTheme="minorEastAsia" w:hAnsi="Times New Roman" w:cs="Times New Roman"/>
          <w:sz w:val="24"/>
          <w:szCs w:val="24"/>
        </w:rPr>
      </w:pPr>
    </w:p>
    <w:p w:rsidR="000A7449" w:rsidRPr="00956EB6" w:rsidRDefault="000A7449" w:rsidP="000A7449">
      <w:pPr>
        <w:spacing w:line="300" w:lineRule="auto"/>
        <w:jc w:val="center"/>
        <w:rPr>
          <w:rFonts w:ascii="宋体" w:hAnsi="宋体" w:cs="Times New Roman"/>
          <w:sz w:val="24"/>
        </w:rPr>
      </w:pPr>
    </w:p>
    <w:p w:rsidR="003415F1" w:rsidRDefault="003415F1" w:rsidP="00D31D50">
      <w:pPr>
        <w:spacing w:line="220" w:lineRule="atLeast"/>
      </w:pPr>
    </w:p>
    <w:p w:rsidR="003415F1" w:rsidRDefault="003415F1" w:rsidP="003415F1">
      <w:pPr>
        <w:pStyle w:val="1"/>
        <w:rPr>
          <w:sz w:val="32"/>
          <w:szCs w:val="32"/>
        </w:rPr>
      </w:pPr>
      <w:bookmarkStart w:id="61" w:name="_Toc421242345"/>
      <w:r w:rsidRPr="003415F1">
        <w:rPr>
          <w:rFonts w:hint="eastAsia"/>
          <w:sz w:val="32"/>
          <w:szCs w:val="32"/>
        </w:rPr>
        <w:lastRenderedPageBreak/>
        <w:t>附录</w:t>
      </w:r>
      <w:r w:rsidRPr="003415F1">
        <w:rPr>
          <w:rFonts w:hint="eastAsia"/>
          <w:sz w:val="32"/>
          <w:szCs w:val="32"/>
        </w:rPr>
        <w:t>A</w:t>
      </w:r>
      <w:r w:rsidR="00AF6462">
        <w:rPr>
          <w:rFonts w:hint="eastAsia"/>
          <w:sz w:val="32"/>
          <w:szCs w:val="32"/>
        </w:rPr>
        <w:t>：</w:t>
      </w:r>
      <w:bookmarkEnd w:id="61"/>
    </w:p>
    <w:p w:rsidR="003415F1" w:rsidRDefault="003415F1" w:rsidP="003415F1"/>
    <w:p w:rsidR="003415F1" w:rsidRDefault="00AF6462" w:rsidP="003415F1">
      <w:pPr>
        <w:jc w:val="center"/>
        <w:rPr>
          <w:rFonts w:ascii="Times New Roman" w:eastAsiaTheme="minorEastAsia" w:hAnsi="Times New Roman" w:cs="Times New Roman"/>
          <w:sz w:val="21"/>
          <w:szCs w:val="21"/>
        </w:rPr>
      </w:pPr>
      <w:r>
        <w:rPr>
          <w:rFonts w:asciiTheme="minorEastAsia" w:eastAsiaTheme="minorEastAsia" w:hAnsiTheme="minorEastAsia" w:hint="eastAsia"/>
          <w:sz w:val="21"/>
          <w:szCs w:val="21"/>
        </w:rPr>
        <w:t xml:space="preserve">     </w:t>
      </w:r>
      <w:r w:rsidR="003415F1" w:rsidRPr="003415F1">
        <w:rPr>
          <w:rFonts w:ascii="Times New Roman" w:eastAsiaTheme="minorEastAsia" w:hAnsi="Times New Roman" w:cs="Times New Roman" w:hint="eastAsia"/>
          <w:sz w:val="21"/>
          <w:szCs w:val="21"/>
        </w:rPr>
        <w:t>1983~2013</w:t>
      </w:r>
      <w:r w:rsidR="003415F1" w:rsidRPr="003415F1">
        <w:rPr>
          <w:rFonts w:ascii="Times New Roman" w:eastAsiaTheme="minorEastAsia" w:hAnsi="Times New Roman" w:cs="Times New Roman" w:hint="eastAsia"/>
          <w:sz w:val="21"/>
          <w:szCs w:val="21"/>
        </w:rPr>
        <w:t>年</w:t>
      </w:r>
      <w:r>
        <w:rPr>
          <w:rFonts w:ascii="Times New Roman" w:eastAsiaTheme="minorEastAsia" w:hAnsi="Times New Roman" w:cs="Times New Roman" w:hint="eastAsia"/>
          <w:sz w:val="21"/>
          <w:szCs w:val="21"/>
        </w:rPr>
        <w:t>我国</w:t>
      </w:r>
      <w:r w:rsidR="003415F1" w:rsidRPr="003415F1">
        <w:rPr>
          <w:rFonts w:ascii="Times New Roman" w:eastAsiaTheme="minorEastAsia" w:hAnsi="Times New Roman" w:cs="Times New Roman" w:hint="eastAsia"/>
          <w:sz w:val="21"/>
          <w:szCs w:val="21"/>
        </w:rPr>
        <w:t>GDP</w:t>
      </w:r>
      <w:r w:rsidR="003415F1" w:rsidRPr="003415F1">
        <w:rPr>
          <w:rFonts w:ascii="Times New Roman" w:eastAsiaTheme="minorEastAsia" w:hAnsi="Times New Roman" w:cs="Times New Roman" w:hint="eastAsia"/>
          <w:sz w:val="21"/>
          <w:szCs w:val="21"/>
        </w:rPr>
        <w:t>及三大产业产值</w:t>
      </w:r>
      <w:r>
        <w:rPr>
          <w:rFonts w:ascii="Times New Roman" w:eastAsiaTheme="minorEastAsia" w:hAnsi="Times New Roman" w:cs="Times New Roman" w:hint="eastAsia"/>
          <w:sz w:val="21"/>
          <w:szCs w:val="21"/>
        </w:rPr>
        <w:t xml:space="preserve">                       </w:t>
      </w:r>
      <w:r>
        <w:rPr>
          <w:rFonts w:ascii="Times New Roman" w:eastAsiaTheme="minorEastAsia" w:hAnsi="Times New Roman" w:cs="Times New Roman" w:hint="eastAsia"/>
          <w:sz w:val="21"/>
          <w:szCs w:val="21"/>
        </w:rPr>
        <w:t>单位：亿元</w:t>
      </w:r>
    </w:p>
    <w:tbl>
      <w:tblPr>
        <w:tblW w:w="8227" w:type="dxa"/>
        <w:tblInd w:w="103" w:type="dxa"/>
        <w:tblLook w:val="04A0"/>
      </w:tblPr>
      <w:tblGrid>
        <w:gridCol w:w="1460"/>
        <w:gridCol w:w="1520"/>
        <w:gridCol w:w="1703"/>
        <w:gridCol w:w="1701"/>
        <w:gridCol w:w="1843"/>
      </w:tblGrid>
      <w:tr w:rsidR="003415F1" w:rsidRPr="003415F1" w:rsidTr="001A2582">
        <w:trPr>
          <w:trHeight w:val="300"/>
        </w:trPr>
        <w:tc>
          <w:tcPr>
            <w:tcW w:w="1460"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3415F1" w:rsidRPr="003415F1" w:rsidRDefault="003415F1" w:rsidP="003415F1">
            <w:pPr>
              <w:adjustRightInd/>
              <w:snapToGrid/>
              <w:spacing w:after="0"/>
              <w:jc w:val="center"/>
              <w:rPr>
                <w:rFonts w:ascii="宋体" w:eastAsia="宋体" w:hAnsi="宋体" w:cs="宋体"/>
                <w:sz w:val="20"/>
                <w:szCs w:val="20"/>
              </w:rPr>
            </w:pPr>
            <w:r w:rsidRPr="003415F1">
              <w:rPr>
                <w:rFonts w:ascii="宋体" w:eastAsia="宋体" w:hAnsi="宋体" w:cs="宋体" w:hint="eastAsia"/>
                <w:sz w:val="20"/>
                <w:szCs w:val="20"/>
              </w:rPr>
              <w:t>年</w:t>
            </w:r>
            <w:r w:rsidRPr="003415F1">
              <w:rPr>
                <w:rFonts w:ascii="Times New Roman" w:eastAsia="宋体" w:hAnsi="Times New Roman" w:cs="Times New Roman"/>
                <w:sz w:val="20"/>
                <w:szCs w:val="20"/>
              </w:rPr>
              <w:t xml:space="preserve">  </w:t>
            </w:r>
            <w:r w:rsidRPr="003415F1">
              <w:rPr>
                <w:rFonts w:ascii="宋体" w:eastAsia="宋体" w:hAnsi="宋体" w:cs="宋体" w:hint="eastAsia"/>
                <w:sz w:val="20"/>
                <w:szCs w:val="20"/>
              </w:rPr>
              <w:t>份</w:t>
            </w:r>
          </w:p>
        </w:tc>
        <w:tc>
          <w:tcPr>
            <w:tcW w:w="1520"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3415F1" w:rsidRPr="003415F1" w:rsidRDefault="003415F1" w:rsidP="003415F1">
            <w:pPr>
              <w:adjustRightInd/>
              <w:snapToGrid/>
              <w:spacing w:after="0"/>
              <w:jc w:val="center"/>
              <w:rPr>
                <w:rFonts w:ascii="宋体" w:eastAsia="宋体" w:hAnsi="宋体" w:cs="宋体"/>
                <w:sz w:val="20"/>
                <w:szCs w:val="20"/>
              </w:rPr>
            </w:pPr>
            <w:r w:rsidRPr="003415F1">
              <w:rPr>
                <w:rFonts w:ascii="宋体" w:eastAsia="宋体" w:hAnsi="宋体" w:cs="宋体" w:hint="eastAsia"/>
                <w:sz w:val="20"/>
                <w:szCs w:val="20"/>
              </w:rPr>
              <w:t>国内生产总值</w:t>
            </w:r>
          </w:p>
        </w:tc>
        <w:tc>
          <w:tcPr>
            <w:tcW w:w="1703"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3415F1" w:rsidRPr="003415F1" w:rsidRDefault="003415F1" w:rsidP="003415F1">
            <w:pPr>
              <w:adjustRightInd/>
              <w:snapToGrid/>
              <w:spacing w:after="0"/>
              <w:jc w:val="center"/>
              <w:rPr>
                <w:rFonts w:ascii="宋体" w:eastAsia="宋体" w:hAnsi="宋体" w:cs="宋体"/>
                <w:sz w:val="20"/>
                <w:szCs w:val="20"/>
              </w:rPr>
            </w:pPr>
            <w:r w:rsidRPr="003415F1">
              <w:rPr>
                <w:rFonts w:ascii="宋体" w:eastAsia="宋体" w:hAnsi="宋体" w:cs="宋体" w:hint="eastAsia"/>
                <w:sz w:val="20"/>
                <w:szCs w:val="20"/>
              </w:rPr>
              <w:t>第一产业产值</w:t>
            </w:r>
          </w:p>
        </w:tc>
        <w:tc>
          <w:tcPr>
            <w:tcW w:w="1701"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3415F1" w:rsidRPr="003415F1" w:rsidRDefault="003415F1" w:rsidP="003415F1">
            <w:pPr>
              <w:adjustRightInd/>
              <w:snapToGrid/>
              <w:spacing w:after="0"/>
              <w:jc w:val="center"/>
              <w:rPr>
                <w:rFonts w:ascii="宋体" w:eastAsia="宋体" w:hAnsi="宋体" w:cs="宋体"/>
                <w:sz w:val="20"/>
                <w:szCs w:val="20"/>
              </w:rPr>
            </w:pPr>
            <w:r w:rsidRPr="003415F1">
              <w:rPr>
                <w:rFonts w:ascii="宋体" w:eastAsia="宋体" w:hAnsi="宋体" w:cs="宋体" w:hint="eastAsia"/>
                <w:sz w:val="20"/>
                <w:szCs w:val="20"/>
              </w:rPr>
              <w:t>第二产业产值</w:t>
            </w:r>
          </w:p>
        </w:tc>
        <w:tc>
          <w:tcPr>
            <w:tcW w:w="1843"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3415F1" w:rsidRPr="003415F1" w:rsidRDefault="003415F1" w:rsidP="003415F1">
            <w:pPr>
              <w:adjustRightInd/>
              <w:snapToGrid/>
              <w:spacing w:after="0"/>
              <w:jc w:val="center"/>
              <w:rPr>
                <w:rFonts w:ascii="宋体" w:eastAsia="宋体" w:hAnsi="宋体" w:cs="宋体"/>
                <w:sz w:val="20"/>
                <w:szCs w:val="20"/>
              </w:rPr>
            </w:pPr>
            <w:r w:rsidRPr="003415F1">
              <w:rPr>
                <w:rFonts w:ascii="宋体" w:eastAsia="宋体" w:hAnsi="宋体" w:cs="宋体" w:hint="eastAsia"/>
                <w:sz w:val="20"/>
                <w:szCs w:val="20"/>
              </w:rPr>
              <w:t>第三产业产值</w:t>
            </w:r>
          </w:p>
        </w:tc>
      </w:tr>
      <w:tr w:rsidR="003415F1" w:rsidRPr="003415F1" w:rsidTr="001A2582">
        <w:trPr>
          <w:trHeight w:val="285"/>
        </w:trPr>
        <w:tc>
          <w:tcPr>
            <w:tcW w:w="1460"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703"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r>
      <w:tr w:rsidR="003415F1" w:rsidRPr="003415F1" w:rsidTr="001A2582">
        <w:trPr>
          <w:trHeight w:val="285"/>
        </w:trPr>
        <w:tc>
          <w:tcPr>
            <w:tcW w:w="1460"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520"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703"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3415F1" w:rsidRPr="003415F1" w:rsidRDefault="003415F1" w:rsidP="003415F1">
            <w:pPr>
              <w:adjustRightInd/>
              <w:snapToGrid/>
              <w:spacing w:after="0"/>
              <w:rPr>
                <w:rFonts w:ascii="宋体" w:eastAsia="宋体" w:hAnsi="宋体" w:cs="宋体"/>
                <w:sz w:val="20"/>
                <w:szCs w:val="20"/>
              </w:rPr>
            </w:pP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1983</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5962.7</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1978.4</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2646.2</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1338.1</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1984</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7208.1</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2316.1</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3105.7</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1786.3</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1985</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9016.0</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2564.4</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3866.6</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2585.0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1986</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10275.2</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2788.7</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4492.7</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2993.8</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1987</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12058.6</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3233.0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5251.6</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3574.0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1988</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15042.8</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3865.4</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6587.2</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4590.3</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1989</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16992.3</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4265.9</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7278.0</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5448.4</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1990</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18667.8</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5062.0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7717.4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5888.4</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1991</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21781.5</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5342.2</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9102.2</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7337.1</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1992</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26923.5</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5866.6</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11699.5</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9357.4</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1993</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35333.9</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6963.8</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16454.4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11915.7</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1994</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48197.9</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9572.7</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22445.4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16179.8</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1995</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60793.7</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12135.8</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28679.5</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19978.5</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1996</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71176.6</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14015.4</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33835.0</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23326.2</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1997</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78973.0</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14441.9</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37543.0</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26988.1</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1998</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84402.3</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14817.6</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39004.2</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90B8C" w:rsidP="003415F1">
            <w:pPr>
              <w:adjustRightInd/>
              <w:snapToGrid/>
              <w:spacing w:after="0"/>
              <w:jc w:val="right"/>
              <w:rPr>
                <w:rFonts w:ascii="Arial" w:eastAsia="宋体" w:hAnsi="Arial" w:cs="Arial"/>
                <w:sz w:val="20"/>
                <w:szCs w:val="20"/>
              </w:rPr>
            </w:pPr>
            <w:r>
              <w:rPr>
                <w:rFonts w:ascii="Arial" w:eastAsia="宋体" w:hAnsi="Arial" w:cs="Arial"/>
                <w:sz w:val="20"/>
                <w:szCs w:val="20"/>
              </w:rPr>
              <w:t>31</w:t>
            </w:r>
            <w:r w:rsidR="003415F1" w:rsidRPr="003415F1">
              <w:rPr>
                <w:rFonts w:ascii="Arial" w:eastAsia="宋体" w:hAnsi="Arial" w:cs="Arial"/>
                <w:sz w:val="20"/>
                <w:szCs w:val="20"/>
              </w:rPr>
              <w:t>580.5</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1999</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89677.1</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14770.0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41033.6</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33873.4</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2000</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99214.6</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14944.7</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45555.9</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38714.0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2001</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109655.2</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15781.3</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49512.3</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44361.6</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2002</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120332.7</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16537.0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53896.8</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49898.9</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2003</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135822.8</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17381.7</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62436.3</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56004.7</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2004</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159878.3</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21412.7</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73904.3</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64561.3</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2005</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184937.4</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22420.0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87598.1</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74919.3</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lastRenderedPageBreak/>
              <w:t>2006</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216314.4</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24040.0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103719.5</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88554.9</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2007</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265810.3</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28627.0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125831.4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111351.9</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2008</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314045.4</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33702.0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149003.4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131340.0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2009</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340902.8</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35226.0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157638.8</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148038.0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2010</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401512.8</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40533.6</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187383.2</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173596.0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2011</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473104.0</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47486.2</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220412.8</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205205.0</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2012</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519470.1</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52373.6</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235162.0</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231934.5</w:t>
            </w:r>
          </w:p>
        </w:tc>
      </w:tr>
      <w:tr w:rsidR="003415F1" w:rsidRPr="003415F1" w:rsidTr="001A2582">
        <w:trPr>
          <w:trHeight w:val="480"/>
        </w:trPr>
        <w:tc>
          <w:tcPr>
            <w:tcW w:w="1460" w:type="dxa"/>
            <w:tcBorders>
              <w:top w:val="nil"/>
              <w:left w:val="single" w:sz="4" w:space="0" w:color="auto"/>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rPr>
                <w:rFonts w:ascii="宋体" w:eastAsia="宋体" w:hAnsi="宋体" w:cs="宋体"/>
                <w:sz w:val="20"/>
                <w:szCs w:val="20"/>
              </w:rPr>
            </w:pPr>
            <w:r w:rsidRPr="003415F1">
              <w:rPr>
                <w:rFonts w:ascii="宋体" w:eastAsia="宋体" w:hAnsi="宋体" w:cs="宋体" w:hint="eastAsia"/>
                <w:sz w:val="20"/>
                <w:szCs w:val="20"/>
              </w:rPr>
              <w:t>2013</w:t>
            </w:r>
          </w:p>
        </w:tc>
        <w:tc>
          <w:tcPr>
            <w:tcW w:w="1520"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568845.2</w:t>
            </w:r>
          </w:p>
        </w:tc>
        <w:tc>
          <w:tcPr>
            <w:tcW w:w="170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56957.0</w:t>
            </w:r>
          </w:p>
        </w:tc>
        <w:tc>
          <w:tcPr>
            <w:tcW w:w="1701"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249684.4</w:t>
            </w:r>
          </w:p>
        </w:tc>
        <w:tc>
          <w:tcPr>
            <w:tcW w:w="1843" w:type="dxa"/>
            <w:tcBorders>
              <w:top w:val="nil"/>
              <w:left w:val="nil"/>
              <w:bottom w:val="single" w:sz="4" w:space="0" w:color="auto"/>
              <w:right w:val="single" w:sz="4" w:space="0" w:color="auto"/>
            </w:tcBorders>
            <w:shd w:val="clear" w:color="FFFFFF" w:fill="auto"/>
            <w:noWrap/>
            <w:vAlign w:val="center"/>
            <w:hideMark/>
          </w:tcPr>
          <w:p w:rsidR="003415F1" w:rsidRPr="003415F1" w:rsidRDefault="003415F1" w:rsidP="003415F1">
            <w:pPr>
              <w:adjustRightInd/>
              <w:snapToGrid/>
              <w:spacing w:after="0"/>
              <w:jc w:val="right"/>
              <w:rPr>
                <w:rFonts w:ascii="Arial" w:eastAsia="宋体" w:hAnsi="Arial" w:cs="Arial"/>
                <w:sz w:val="20"/>
                <w:szCs w:val="20"/>
              </w:rPr>
            </w:pPr>
            <w:r w:rsidRPr="003415F1">
              <w:rPr>
                <w:rFonts w:ascii="Arial" w:eastAsia="宋体" w:hAnsi="Arial" w:cs="Arial"/>
                <w:sz w:val="20"/>
                <w:szCs w:val="20"/>
              </w:rPr>
              <w:t>262203.8</w:t>
            </w:r>
          </w:p>
        </w:tc>
      </w:tr>
    </w:tbl>
    <w:p w:rsidR="001A2582" w:rsidRPr="00F86C31" w:rsidRDefault="001A2582" w:rsidP="001A2582">
      <w:pPr>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AF6462" w:rsidRPr="001A2582">
        <w:rPr>
          <w:rFonts w:asciiTheme="minorEastAsia" w:eastAsiaTheme="minorEastAsia" w:hAnsiTheme="minorEastAsia" w:cs="Times New Roman" w:hint="eastAsia"/>
          <w:sz w:val="21"/>
          <w:szCs w:val="21"/>
        </w:rPr>
        <w:t xml:space="preserve">：以上数据均来自《2014年中国统计年鉴》 </w:t>
      </w:r>
      <w:r>
        <w:rPr>
          <w:rFonts w:asciiTheme="minorEastAsia" w:eastAsiaTheme="minorEastAsia" w:hAnsiTheme="minorEastAsia" w:cs="Times New Roman" w:hint="eastAsia"/>
          <w:sz w:val="21"/>
          <w:szCs w:val="21"/>
        </w:rPr>
        <w:t xml:space="preserve">  </w:t>
      </w:r>
      <w:r w:rsidRPr="00351235">
        <w:rPr>
          <w:rFonts w:asciiTheme="minorEastAsia" w:eastAsiaTheme="minorEastAsia" w:hAnsiTheme="minorEastAsia" w:cs="Times New Roman" w:hint="eastAsia"/>
          <w:sz w:val="21"/>
          <w:szCs w:val="21"/>
        </w:rPr>
        <w:t>http://www.stats.gov.cn</w:t>
      </w:r>
    </w:p>
    <w:p w:rsidR="00AF6462" w:rsidRPr="001A2582" w:rsidRDefault="00AF6462" w:rsidP="00AF6462">
      <w:pPr>
        <w:rPr>
          <w:rFonts w:asciiTheme="minorEastAsia" w:eastAsiaTheme="minorEastAsia" w:hAnsiTheme="minorEastAsia"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3415F1">
      <w:pPr>
        <w:jc w:val="center"/>
        <w:rPr>
          <w:rFonts w:ascii="Times New Roman" w:eastAsiaTheme="minorEastAsia" w:hAnsi="Times New Roman" w:cs="Times New Roman"/>
          <w:sz w:val="21"/>
          <w:szCs w:val="21"/>
        </w:rPr>
      </w:pPr>
    </w:p>
    <w:p w:rsidR="003415F1" w:rsidRDefault="003415F1" w:rsidP="00AF6462">
      <w:pPr>
        <w:rPr>
          <w:rFonts w:ascii="Times New Roman" w:eastAsiaTheme="minorEastAsia" w:hAnsi="Times New Roman" w:cs="Times New Roman"/>
          <w:sz w:val="21"/>
          <w:szCs w:val="21"/>
        </w:rPr>
      </w:pPr>
    </w:p>
    <w:p w:rsidR="003415F1" w:rsidRDefault="00AF6462" w:rsidP="00AF6462">
      <w:pPr>
        <w:pStyle w:val="1"/>
        <w:rPr>
          <w:sz w:val="32"/>
          <w:szCs w:val="32"/>
        </w:rPr>
      </w:pPr>
      <w:bookmarkStart w:id="62" w:name="_Toc421242346"/>
      <w:r w:rsidRPr="00AF6462">
        <w:rPr>
          <w:rFonts w:hint="eastAsia"/>
          <w:sz w:val="32"/>
          <w:szCs w:val="32"/>
        </w:rPr>
        <w:lastRenderedPageBreak/>
        <w:t>附录</w:t>
      </w:r>
      <w:r w:rsidRPr="00AF6462">
        <w:rPr>
          <w:rFonts w:hint="eastAsia"/>
          <w:sz w:val="32"/>
          <w:szCs w:val="32"/>
        </w:rPr>
        <w:t>B</w:t>
      </w:r>
      <w:r>
        <w:rPr>
          <w:rFonts w:hint="eastAsia"/>
          <w:sz w:val="32"/>
          <w:szCs w:val="32"/>
        </w:rPr>
        <w:t>：</w:t>
      </w:r>
      <w:bookmarkEnd w:id="62"/>
    </w:p>
    <w:p w:rsidR="00AF6462" w:rsidRDefault="00AF6462" w:rsidP="00AF6462"/>
    <w:p w:rsidR="00AF6462" w:rsidRDefault="00AF6462" w:rsidP="00AF6462">
      <w:pPr>
        <w:jc w:val="center"/>
        <w:rPr>
          <w:rFonts w:asciiTheme="minorEastAsia" w:eastAsiaTheme="minorEastAsia" w:hAnsiTheme="minorEastAsia" w:cs="Times New Roman"/>
          <w:sz w:val="21"/>
          <w:szCs w:val="21"/>
        </w:rPr>
      </w:pPr>
      <w:r w:rsidRPr="00AF6462">
        <w:rPr>
          <w:rFonts w:ascii="Times New Roman" w:eastAsiaTheme="minorEastAsia" w:hAnsi="Times New Roman" w:cs="Times New Roman" w:hint="eastAsia"/>
          <w:sz w:val="21"/>
          <w:szCs w:val="21"/>
        </w:rPr>
        <w:t>1983~2013</w:t>
      </w:r>
      <w:r w:rsidRPr="00AF6462">
        <w:rPr>
          <w:rFonts w:ascii="Times New Roman" w:eastAsiaTheme="minorEastAsia" w:hAnsi="Times New Roman" w:cs="Times New Roman" w:hint="eastAsia"/>
          <w:sz w:val="21"/>
          <w:szCs w:val="21"/>
        </w:rPr>
        <w:t>年</w:t>
      </w:r>
      <w:r w:rsidRPr="00AF6462">
        <w:rPr>
          <w:rFonts w:asciiTheme="minorEastAsia" w:eastAsiaTheme="minorEastAsia" w:hAnsiTheme="minorEastAsia" w:cs="Times New Roman" w:hint="eastAsia"/>
          <w:sz w:val="21"/>
          <w:szCs w:val="21"/>
        </w:rPr>
        <w:t>我国三大产业产值占GDP比重</w:t>
      </w:r>
    </w:p>
    <w:tbl>
      <w:tblPr>
        <w:tblW w:w="8227" w:type="dxa"/>
        <w:tblInd w:w="103" w:type="dxa"/>
        <w:tblLook w:val="04A0"/>
      </w:tblPr>
      <w:tblGrid>
        <w:gridCol w:w="1900"/>
        <w:gridCol w:w="1460"/>
        <w:gridCol w:w="1607"/>
        <w:gridCol w:w="1701"/>
        <w:gridCol w:w="1559"/>
      </w:tblGrid>
      <w:tr w:rsidR="00AF6462" w:rsidRPr="00AF6462" w:rsidTr="001A2582">
        <w:trPr>
          <w:trHeight w:val="420"/>
        </w:trPr>
        <w:tc>
          <w:tcPr>
            <w:tcW w:w="1900" w:type="dxa"/>
            <w:vMerge w:val="restart"/>
            <w:tcBorders>
              <w:top w:val="single" w:sz="4" w:space="0" w:color="auto"/>
              <w:left w:val="single" w:sz="4" w:space="0" w:color="auto"/>
              <w:bottom w:val="single" w:sz="4" w:space="0" w:color="000000"/>
              <w:right w:val="single" w:sz="4" w:space="0" w:color="auto"/>
            </w:tcBorders>
            <w:shd w:val="clear" w:color="FFFFFF" w:fill="auto"/>
            <w:vAlign w:val="center"/>
            <w:hideMark/>
          </w:tcPr>
          <w:p w:rsidR="00AF6462" w:rsidRPr="00AF6462" w:rsidRDefault="00AF6462" w:rsidP="00AF6462">
            <w:pPr>
              <w:adjustRightInd/>
              <w:snapToGrid/>
              <w:spacing w:after="0"/>
              <w:jc w:val="center"/>
              <w:rPr>
                <w:rFonts w:ascii="宋体" w:eastAsia="宋体" w:hAnsi="宋体" w:cs="宋体"/>
                <w:sz w:val="20"/>
                <w:szCs w:val="20"/>
              </w:rPr>
            </w:pPr>
            <w:r w:rsidRPr="00AF6462">
              <w:rPr>
                <w:rFonts w:ascii="宋体" w:eastAsia="宋体" w:hAnsi="宋体" w:cs="宋体" w:hint="eastAsia"/>
                <w:sz w:val="20"/>
                <w:szCs w:val="20"/>
              </w:rPr>
              <w:t>年</w:t>
            </w:r>
            <w:r w:rsidRPr="00AF6462">
              <w:rPr>
                <w:rFonts w:ascii="Times New Roman" w:eastAsia="宋体" w:hAnsi="Times New Roman" w:cs="Times New Roman"/>
                <w:sz w:val="20"/>
                <w:szCs w:val="20"/>
              </w:rPr>
              <w:t xml:space="preserve">  </w:t>
            </w:r>
            <w:r w:rsidRPr="00AF6462">
              <w:rPr>
                <w:rFonts w:ascii="宋体" w:eastAsia="宋体" w:hAnsi="宋体" w:cs="宋体" w:hint="eastAsia"/>
                <w:sz w:val="20"/>
                <w:szCs w:val="20"/>
              </w:rPr>
              <w:t>份</w:t>
            </w:r>
          </w:p>
        </w:tc>
        <w:tc>
          <w:tcPr>
            <w:tcW w:w="1460"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AF6462" w:rsidRPr="00AF6462" w:rsidRDefault="00AF6462" w:rsidP="00AF6462">
            <w:pPr>
              <w:adjustRightInd/>
              <w:snapToGrid/>
              <w:spacing w:after="0"/>
              <w:jc w:val="center"/>
              <w:rPr>
                <w:rFonts w:ascii="宋体" w:eastAsia="宋体" w:hAnsi="宋体" w:cs="宋体"/>
                <w:sz w:val="20"/>
                <w:szCs w:val="20"/>
              </w:rPr>
            </w:pPr>
            <w:r w:rsidRPr="00AF6462">
              <w:rPr>
                <w:rFonts w:ascii="宋体" w:eastAsia="宋体" w:hAnsi="宋体" w:cs="宋体" w:hint="eastAsia"/>
                <w:sz w:val="20"/>
                <w:szCs w:val="20"/>
              </w:rPr>
              <w:t>国内生产总值</w:t>
            </w:r>
          </w:p>
        </w:tc>
        <w:tc>
          <w:tcPr>
            <w:tcW w:w="1607"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AF6462" w:rsidRPr="00AF6462" w:rsidRDefault="00AF6462" w:rsidP="00AF6462">
            <w:pPr>
              <w:adjustRightInd/>
              <w:snapToGrid/>
              <w:spacing w:after="0"/>
              <w:jc w:val="center"/>
              <w:rPr>
                <w:rFonts w:ascii="宋体" w:eastAsia="宋体" w:hAnsi="宋体" w:cs="宋体"/>
                <w:sz w:val="20"/>
                <w:szCs w:val="20"/>
              </w:rPr>
            </w:pPr>
            <w:r w:rsidRPr="00AF6462">
              <w:rPr>
                <w:rFonts w:ascii="宋体" w:eastAsia="宋体" w:hAnsi="宋体" w:cs="宋体" w:hint="eastAsia"/>
                <w:sz w:val="20"/>
                <w:szCs w:val="20"/>
              </w:rPr>
              <w:t>第一产业产值占GDP比重</w:t>
            </w:r>
          </w:p>
        </w:tc>
        <w:tc>
          <w:tcPr>
            <w:tcW w:w="1701"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AF6462" w:rsidRPr="00AF6462" w:rsidRDefault="00AF6462" w:rsidP="00AF6462">
            <w:pPr>
              <w:adjustRightInd/>
              <w:snapToGrid/>
              <w:spacing w:after="0"/>
              <w:jc w:val="center"/>
              <w:rPr>
                <w:rFonts w:ascii="宋体" w:eastAsia="宋体" w:hAnsi="宋体" w:cs="宋体"/>
                <w:sz w:val="20"/>
                <w:szCs w:val="20"/>
              </w:rPr>
            </w:pPr>
            <w:r w:rsidRPr="00AF6462">
              <w:rPr>
                <w:rFonts w:ascii="宋体" w:eastAsia="宋体" w:hAnsi="宋体" w:cs="宋体" w:hint="eastAsia"/>
                <w:sz w:val="20"/>
                <w:szCs w:val="20"/>
              </w:rPr>
              <w:t>第二产业产值占GDP比重</w:t>
            </w:r>
          </w:p>
        </w:tc>
        <w:tc>
          <w:tcPr>
            <w:tcW w:w="1559" w:type="dxa"/>
            <w:vMerge w:val="restart"/>
            <w:tcBorders>
              <w:top w:val="single" w:sz="4" w:space="0" w:color="auto"/>
              <w:left w:val="single" w:sz="4" w:space="0" w:color="auto"/>
              <w:bottom w:val="single" w:sz="4" w:space="0" w:color="auto"/>
              <w:right w:val="single" w:sz="4" w:space="0" w:color="auto"/>
            </w:tcBorders>
            <w:shd w:val="clear" w:color="FFFFFF" w:fill="auto"/>
            <w:vAlign w:val="center"/>
            <w:hideMark/>
          </w:tcPr>
          <w:p w:rsidR="00AF6462" w:rsidRPr="00AF6462" w:rsidRDefault="00AF6462" w:rsidP="00AF6462">
            <w:pPr>
              <w:adjustRightInd/>
              <w:snapToGrid/>
              <w:spacing w:after="0"/>
              <w:jc w:val="center"/>
              <w:rPr>
                <w:rFonts w:ascii="宋体" w:eastAsia="宋体" w:hAnsi="宋体" w:cs="宋体"/>
                <w:sz w:val="20"/>
                <w:szCs w:val="20"/>
              </w:rPr>
            </w:pPr>
            <w:r w:rsidRPr="00AF6462">
              <w:rPr>
                <w:rFonts w:ascii="宋体" w:eastAsia="宋体" w:hAnsi="宋体" w:cs="宋体" w:hint="eastAsia"/>
                <w:sz w:val="20"/>
                <w:szCs w:val="20"/>
              </w:rPr>
              <w:t>第三产业产值占GDP比重</w:t>
            </w:r>
          </w:p>
        </w:tc>
      </w:tr>
      <w:tr w:rsidR="00AF6462" w:rsidRPr="00AF6462" w:rsidTr="001A2582">
        <w:trPr>
          <w:trHeight w:val="420"/>
        </w:trPr>
        <w:tc>
          <w:tcPr>
            <w:tcW w:w="1900" w:type="dxa"/>
            <w:vMerge/>
            <w:tcBorders>
              <w:top w:val="single" w:sz="4" w:space="0" w:color="auto"/>
              <w:left w:val="single" w:sz="4" w:space="0" w:color="auto"/>
              <w:bottom w:val="single" w:sz="4" w:space="0" w:color="000000"/>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607"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r>
      <w:tr w:rsidR="00AF6462" w:rsidRPr="00AF6462" w:rsidTr="001A2582">
        <w:trPr>
          <w:trHeight w:val="420"/>
        </w:trPr>
        <w:tc>
          <w:tcPr>
            <w:tcW w:w="1900" w:type="dxa"/>
            <w:vMerge/>
            <w:tcBorders>
              <w:top w:val="single" w:sz="4" w:space="0" w:color="auto"/>
              <w:left w:val="single" w:sz="4" w:space="0" w:color="auto"/>
              <w:bottom w:val="single" w:sz="4" w:space="0" w:color="000000"/>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607"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AF6462" w:rsidRPr="00AF6462" w:rsidRDefault="00AF6462" w:rsidP="00AF6462">
            <w:pPr>
              <w:adjustRightInd/>
              <w:snapToGrid/>
              <w:spacing w:after="0"/>
              <w:rPr>
                <w:rFonts w:ascii="宋体" w:eastAsia="宋体" w:hAnsi="宋体" w:cs="宋体"/>
                <w:sz w:val="20"/>
                <w:szCs w:val="20"/>
              </w:rPr>
            </w:pP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1983</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33.2</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44.4</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22.4</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1984</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32.1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43.1</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24.8</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1985</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28.4</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42.9</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28.7</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1986</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27.1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43.7</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29.1</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1987</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26.8</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43.6</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29.6</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1988</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25.7</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43.8</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390B8C" w:rsidP="00AF6462">
            <w:pPr>
              <w:adjustRightInd/>
              <w:snapToGrid/>
              <w:spacing w:after="0"/>
              <w:jc w:val="right"/>
              <w:rPr>
                <w:rFonts w:ascii="Arial" w:eastAsia="宋体" w:hAnsi="Arial" w:cs="Arial"/>
                <w:sz w:val="20"/>
                <w:szCs w:val="20"/>
              </w:rPr>
            </w:pPr>
            <w:r>
              <w:rPr>
                <w:rFonts w:ascii="Arial" w:eastAsia="宋体" w:hAnsi="Arial" w:cs="Arial"/>
                <w:sz w:val="20"/>
                <w:szCs w:val="20"/>
              </w:rPr>
              <w:t>31</w:t>
            </w:r>
            <w:r w:rsidR="00AF6462" w:rsidRPr="00AF6462">
              <w:rPr>
                <w:rFonts w:ascii="Arial" w:eastAsia="宋体" w:hAnsi="Arial" w:cs="Arial"/>
                <w:sz w:val="20"/>
                <w:szCs w:val="20"/>
              </w:rPr>
              <w:t>.5</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1989</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25.1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42.8</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32.1</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1990</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27.1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41.3</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31.5</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1991</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24.5</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41.8</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33.7</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1992</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21.8</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43.5</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34.8</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1993</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19.7</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46.6</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33.7</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1994</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19.9</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46.6</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33.6</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1995</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20.0</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47.2</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32.9</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1996</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19.7</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47.5</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32.8</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1997</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18.3</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47.5</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34.2</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1998</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17.6</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46.2</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36.2</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1999</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16.5</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45.8</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37.8</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2000</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15.1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45.9</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39.0</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2001</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14.4</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45.2</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40.5</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2002</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13.7</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44.8</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41.5</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2003</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12.8</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46.0</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41.2</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2004</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13.4</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46.2</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40.4</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lastRenderedPageBreak/>
              <w:t>2005</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12.1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47.4</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40.5</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2006</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11.1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47.9</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40.9</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2007</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10.8</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47.3</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41.9</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2008</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10.7</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47.4</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41.8</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2009</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10.3</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46.2</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43.4</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2010</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46.7</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43.2</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2011</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46.6</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43.4</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2012</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10.1</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45.3</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44.6</w:t>
            </w:r>
          </w:p>
        </w:tc>
      </w:tr>
      <w:tr w:rsidR="00AF6462" w:rsidRPr="00AF6462" w:rsidTr="001A2582">
        <w:trPr>
          <w:trHeight w:val="480"/>
        </w:trPr>
        <w:tc>
          <w:tcPr>
            <w:tcW w:w="1900" w:type="dxa"/>
            <w:tcBorders>
              <w:top w:val="nil"/>
              <w:left w:val="single" w:sz="4" w:space="0" w:color="auto"/>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rPr>
                <w:rFonts w:ascii="宋体" w:eastAsia="宋体" w:hAnsi="宋体" w:cs="宋体"/>
                <w:sz w:val="20"/>
                <w:szCs w:val="20"/>
              </w:rPr>
            </w:pPr>
            <w:r w:rsidRPr="00AF6462">
              <w:rPr>
                <w:rFonts w:ascii="宋体" w:eastAsia="宋体" w:hAnsi="宋体" w:cs="宋体" w:hint="eastAsia"/>
                <w:sz w:val="20"/>
                <w:szCs w:val="20"/>
              </w:rPr>
              <w:t>2013</w:t>
            </w:r>
          </w:p>
        </w:tc>
        <w:tc>
          <w:tcPr>
            <w:tcW w:w="1460"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100.0</w:t>
            </w:r>
          </w:p>
        </w:tc>
        <w:tc>
          <w:tcPr>
            <w:tcW w:w="1607"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10.0</w:t>
            </w:r>
          </w:p>
        </w:tc>
        <w:tc>
          <w:tcPr>
            <w:tcW w:w="1701"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43.9</w:t>
            </w:r>
          </w:p>
        </w:tc>
        <w:tc>
          <w:tcPr>
            <w:tcW w:w="1559" w:type="dxa"/>
            <w:tcBorders>
              <w:top w:val="nil"/>
              <w:left w:val="nil"/>
              <w:bottom w:val="single" w:sz="4" w:space="0" w:color="auto"/>
              <w:right w:val="single" w:sz="4" w:space="0" w:color="auto"/>
            </w:tcBorders>
            <w:shd w:val="clear" w:color="FFFFFF" w:fill="auto"/>
            <w:noWrap/>
            <w:vAlign w:val="center"/>
            <w:hideMark/>
          </w:tcPr>
          <w:p w:rsidR="00AF6462" w:rsidRPr="00AF6462" w:rsidRDefault="00AF6462" w:rsidP="00AF6462">
            <w:pPr>
              <w:adjustRightInd/>
              <w:snapToGrid/>
              <w:spacing w:after="0"/>
              <w:jc w:val="right"/>
              <w:rPr>
                <w:rFonts w:ascii="Arial" w:eastAsia="宋体" w:hAnsi="Arial" w:cs="Arial"/>
                <w:sz w:val="20"/>
                <w:szCs w:val="20"/>
              </w:rPr>
            </w:pPr>
            <w:r w:rsidRPr="00AF6462">
              <w:rPr>
                <w:rFonts w:ascii="Arial" w:eastAsia="宋体" w:hAnsi="Arial" w:cs="Arial"/>
                <w:sz w:val="20"/>
                <w:szCs w:val="20"/>
              </w:rPr>
              <w:t>46.1</w:t>
            </w:r>
          </w:p>
        </w:tc>
      </w:tr>
    </w:tbl>
    <w:p w:rsidR="001A2582" w:rsidRPr="00F86C31" w:rsidRDefault="001A2582" w:rsidP="001A2582">
      <w:pPr>
        <w:rPr>
          <w:rFonts w:asciiTheme="minorEastAsia" w:eastAsiaTheme="minorEastAsia" w:hAnsiTheme="minorEastAsia"/>
          <w:sz w:val="21"/>
          <w:szCs w:val="21"/>
        </w:rPr>
      </w:pPr>
      <w:r>
        <w:rPr>
          <w:rFonts w:asciiTheme="minorEastAsia" w:eastAsiaTheme="minorEastAsia" w:hAnsiTheme="minorEastAsia" w:cs="Times New Roman" w:hint="eastAsia"/>
          <w:sz w:val="21"/>
          <w:szCs w:val="21"/>
        </w:rPr>
        <w:t>数据来源</w:t>
      </w:r>
      <w:r w:rsidR="00AF6462" w:rsidRPr="001A2582">
        <w:rPr>
          <w:rFonts w:asciiTheme="minorEastAsia" w:eastAsiaTheme="minorEastAsia" w:hAnsiTheme="minorEastAsia" w:cs="Times New Roman" w:hint="eastAsia"/>
          <w:sz w:val="21"/>
          <w:szCs w:val="21"/>
        </w:rPr>
        <w:t>：以上数据均来自《2014年中国统计年鉴》</w:t>
      </w:r>
      <w:r>
        <w:rPr>
          <w:rFonts w:asciiTheme="minorEastAsia" w:eastAsiaTheme="minorEastAsia" w:hAnsiTheme="minorEastAsia" w:cs="Times New Roman" w:hint="eastAsia"/>
          <w:sz w:val="21"/>
          <w:szCs w:val="21"/>
        </w:rPr>
        <w:t xml:space="preserve">  </w:t>
      </w:r>
      <w:r w:rsidRPr="00351235">
        <w:rPr>
          <w:rFonts w:asciiTheme="minorEastAsia" w:eastAsiaTheme="minorEastAsia" w:hAnsiTheme="minorEastAsia" w:cs="Times New Roman" w:hint="eastAsia"/>
          <w:sz w:val="21"/>
          <w:szCs w:val="21"/>
        </w:rPr>
        <w:t>http://www.stats.gov.cn</w:t>
      </w:r>
    </w:p>
    <w:p w:rsidR="00AF6462" w:rsidRPr="001A2582" w:rsidRDefault="00AF6462" w:rsidP="00AF6462">
      <w:pPr>
        <w:rPr>
          <w:rFonts w:asciiTheme="minorEastAsia" w:eastAsiaTheme="minorEastAsia" w:hAnsiTheme="minorEastAsia" w:cs="Times New Roman"/>
          <w:sz w:val="21"/>
          <w:szCs w:val="21"/>
        </w:rPr>
      </w:pPr>
    </w:p>
    <w:sectPr w:rsidR="00AF6462" w:rsidRPr="001A2582" w:rsidSect="00821101">
      <w:footerReference w:type="default" r:id="rId15"/>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842" w:rsidRDefault="00362842" w:rsidP="000A7449">
      <w:pPr>
        <w:spacing w:after="0"/>
      </w:pPr>
      <w:r>
        <w:separator/>
      </w:r>
    </w:p>
  </w:endnote>
  <w:endnote w:type="continuationSeparator" w:id="0">
    <w:p w:rsidR="00362842" w:rsidRDefault="00362842" w:rsidP="000A744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7EF" w:rsidRDefault="00F857EF" w:rsidP="004633BB">
    <w:pPr>
      <w:pStyle w:val="a4"/>
    </w:pPr>
  </w:p>
  <w:p w:rsidR="00F857EF" w:rsidRDefault="00F857E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25903"/>
      <w:docPartObj>
        <w:docPartGallery w:val="Page Numbers (Bottom of Page)"/>
        <w:docPartUnique/>
      </w:docPartObj>
    </w:sdtPr>
    <w:sdtContent>
      <w:p w:rsidR="00F857EF" w:rsidRDefault="00F857EF">
        <w:pPr>
          <w:pStyle w:val="a4"/>
          <w:jc w:val="center"/>
        </w:pPr>
        <w:r>
          <w:rPr>
            <w:rFonts w:hint="eastAsia"/>
          </w:rPr>
          <w:t>1</w:t>
        </w:r>
      </w:p>
    </w:sdtContent>
  </w:sdt>
  <w:p w:rsidR="00F857EF" w:rsidRDefault="00F857E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3577"/>
      <w:docPartObj>
        <w:docPartGallery w:val="Page Numbers (Bottom of Page)"/>
        <w:docPartUnique/>
      </w:docPartObj>
    </w:sdtPr>
    <w:sdtContent>
      <w:p w:rsidR="00F857EF" w:rsidRDefault="00F857EF">
        <w:pPr>
          <w:pStyle w:val="a4"/>
          <w:jc w:val="center"/>
        </w:pPr>
        <w:fldSimple w:instr=" PAGE   \* MERGEFORMAT ">
          <w:r w:rsidR="00F818D0" w:rsidRPr="00F818D0">
            <w:rPr>
              <w:noProof/>
              <w:lang w:val="zh-CN"/>
            </w:rPr>
            <w:t>24</w:t>
          </w:r>
        </w:fldSimple>
      </w:p>
    </w:sdtContent>
  </w:sdt>
  <w:p w:rsidR="00F857EF" w:rsidRDefault="00F857E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842" w:rsidRDefault="00362842" w:rsidP="000A7449">
      <w:pPr>
        <w:spacing w:after="0"/>
      </w:pPr>
      <w:r>
        <w:separator/>
      </w:r>
    </w:p>
  </w:footnote>
  <w:footnote w:type="continuationSeparator" w:id="0">
    <w:p w:rsidR="00362842" w:rsidRDefault="00362842" w:rsidP="000A744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7EF" w:rsidRPr="00777DCD" w:rsidRDefault="00F857EF" w:rsidP="004633BB">
    <w:pPr>
      <w:pStyle w:val="a3"/>
    </w:pPr>
    <w:r>
      <w:rPr>
        <w:rFonts w:hint="eastAsia"/>
      </w:rPr>
      <w:t>南京邮电大学</w:t>
    </w:r>
    <w:r>
      <w:rPr>
        <w:rFonts w:hint="eastAsia"/>
      </w:rPr>
      <w:t>2015</w:t>
    </w:r>
    <w:r>
      <w:rPr>
        <w:rFonts w:hint="eastAsia"/>
      </w:rPr>
      <w:t>届毕业设计（论文）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D31D50"/>
    <w:rsid w:val="00004635"/>
    <w:rsid w:val="000152C3"/>
    <w:rsid w:val="000437E8"/>
    <w:rsid w:val="0005208B"/>
    <w:rsid w:val="000A7449"/>
    <w:rsid w:val="001006CF"/>
    <w:rsid w:val="001061E7"/>
    <w:rsid w:val="001130E6"/>
    <w:rsid w:val="00113CDB"/>
    <w:rsid w:val="00173CDF"/>
    <w:rsid w:val="001A2582"/>
    <w:rsid w:val="00204AE5"/>
    <w:rsid w:val="0022089F"/>
    <w:rsid w:val="0025689C"/>
    <w:rsid w:val="0027186F"/>
    <w:rsid w:val="002B592F"/>
    <w:rsid w:val="002C4224"/>
    <w:rsid w:val="002D200C"/>
    <w:rsid w:val="00316EA8"/>
    <w:rsid w:val="00323B43"/>
    <w:rsid w:val="003415F1"/>
    <w:rsid w:val="00351235"/>
    <w:rsid w:val="0035597C"/>
    <w:rsid w:val="00362842"/>
    <w:rsid w:val="00367466"/>
    <w:rsid w:val="00383B97"/>
    <w:rsid w:val="00390B8C"/>
    <w:rsid w:val="003A036A"/>
    <w:rsid w:val="003A5102"/>
    <w:rsid w:val="003B5FF3"/>
    <w:rsid w:val="003D37D8"/>
    <w:rsid w:val="003E1E34"/>
    <w:rsid w:val="00411DD5"/>
    <w:rsid w:val="00426133"/>
    <w:rsid w:val="004279F7"/>
    <w:rsid w:val="004358AB"/>
    <w:rsid w:val="0046072F"/>
    <w:rsid w:val="004633BB"/>
    <w:rsid w:val="00481DE2"/>
    <w:rsid w:val="004B0133"/>
    <w:rsid w:val="004B41FB"/>
    <w:rsid w:val="004D3E39"/>
    <w:rsid w:val="00531C4A"/>
    <w:rsid w:val="00534680"/>
    <w:rsid w:val="00536314"/>
    <w:rsid w:val="005626F8"/>
    <w:rsid w:val="00564373"/>
    <w:rsid w:val="005A0B9E"/>
    <w:rsid w:val="005D2B58"/>
    <w:rsid w:val="00625296"/>
    <w:rsid w:val="0063565E"/>
    <w:rsid w:val="0066731C"/>
    <w:rsid w:val="006748FA"/>
    <w:rsid w:val="006B38EC"/>
    <w:rsid w:val="006C7DE1"/>
    <w:rsid w:val="006E3702"/>
    <w:rsid w:val="007118AF"/>
    <w:rsid w:val="00764A28"/>
    <w:rsid w:val="008061D5"/>
    <w:rsid w:val="00813628"/>
    <w:rsid w:val="00821101"/>
    <w:rsid w:val="0082399E"/>
    <w:rsid w:val="00883A0C"/>
    <w:rsid w:val="00887BBB"/>
    <w:rsid w:val="0089649A"/>
    <w:rsid w:val="008B7726"/>
    <w:rsid w:val="008C355E"/>
    <w:rsid w:val="00921BC5"/>
    <w:rsid w:val="009607C1"/>
    <w:rsid w:val="009C30C8"/>
    <w:rsid w:val="009D5094"/>
    <w:rsid w:val="009D6DF9"/>
    <w:rsid w:val="009E3B2E"/>
    <w:rsid w:val="009F3743"/>
    <w:rsid w:val="00A33814"/>
    <w:rsid w:val="00A7608D"/>
    <w:rsid w:val="00A8102C"/>
    <w:rsid w:val="00AC6057"/>
    <w:rsid w:val="00AD516E"/>
    <w:rsid w:val="00AF6462"/>
    <w:rsid w:val="00B1657F"/>
    <w:rsid w:val="00B255D5"/>
    <w:rsid w:val="00B27C95"/>
    <w:rsid w:val="00B50D32"/>
    <w:rsid w:val="00B5702F"/>
    <w:rsid w:val="00BB36F4"/>
    <w:rsid w:val="00BD747C"/>
    <w:rsid w:val="00BD7CAC"/>
    <w:rsid w:val="00C20108"/>
    <w:rsid w:val="00C626ED"/>
    <w:rsid w:val="00C64146"/>
    <w:rsid w:val="00CD2CE2"/>
    <w:rsid w:val="00CD5C7E"/>
    <w:rsid w:val="00CD68B9"/>
    <w:rsid w:val="00CF0476"/>
    <w:rsid w:val="00D008FF"/>
    <w:rsid w:val="00D03F88"/>
    <w:rsid w:val="00D232EE"/>
    <w:rsid w:val="00D31D50"/>
    <w:rsid w:val="00D351B1"/>
    <w:rsid w:val="00D46042"/>
    <w:rsid w:val="00DF38B3"/>
    <w:rsid w:val="00E03DFB"/>
    <w:rsid w:val="00E23EFE"/>
    <w:rsid w:val="00E60A92"/>
    <w:rsid w:val="00E84800"/>
    <w:rsid w:val="00E95CF9"/>
    <w:rsid w:val="00EB6652"/>
    <w:rsid w:val="00ED0A42"/>
    <w:rsid w:val="00EE27D3"/>
    <w:rsid w:val="00EE32FB"/>
    <w:rsid w:val="00EE5B60"/>
    <w:rsid w:val="00F04E38"/>
    <w:rsid w:val="00F124A5"/>
    <w:rsid w:val="00F32BDE"/>
    <w:rsid w:val="00F5631D"/>
    <w:rsid w:val="00F5720F"/>
    <w:rsid w:val="00F818D0"/>
    <w:rsid w:val="00F857EF"/>
    <w:rsid w:val="00F86C31"/>
    <w:rsid w:val="00FB235A"/>
    <w:rsid w:val="00FB4783"/>
    <w:rsid w:val="00FF51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F5720F"/>
    <w:pPr>
      <w:keepNext/>
      <w:widowControl w:val="0"/>
      <w:adjustRightInd/>
      <w:snapToGrid/>
      <w:spacing w:after="0" w:line="300" w:lineRule="auto"/>
      <w:outlineLvl w:val="0"/>
    </w:pPr>
    <w:rPr>
      <w:rFonts w:ascii="Times New Roman" w:eastAsia="黑体" w:hAnsi="Times New Roman" w:cs="Times New Roman"/>
      <w:bCs/>
      <w:kern w:val="2"/>
      <w:sz w:val="28"/>
      <w:szCs w:val="24"/>
    </w:rPr>
  </w:style>
  <w:style w:type="paragraph" w:styleId="4">
    <w:name w:val="heading 4"/>
    <w:basedOn w:val="a"/>
    <w:next w:val="a"/>
    <w:link w:val="4Char"/>
    <w:uiPriority w:val="9"/>
    <w:semiHidden/>
    <w:unhideWhenUsed/>
    <w:qFormat/>
    <w:rsid w:val="00C201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74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7449"/>
    <w:rPr>
      <w:rFonts w:ascii="Tahoma" w:hAnsi="Tahoma"/>
      <w:sz w:val="18"/>
      <w:szCs w:val="18"/>
    </w:rPr>
  </w:style>
  <w:style w:type="paragraph" w:styleId="a4">
    <w:name w:val="footer"/>
    <w:basedOn w:val="a"/>
    <w:link w:val="Char0"/>
    <w:uiPriority w:val="99"/>
    <w:unhideWhenUsed/>
    <w:rsid w:val="000A7449"/>
    <w:pPr>
      <w:tabs>
        <w:tab w:val="center" w:pos="4153"/>
        <w:tab w:val="right" w:pos="8306"/>
      </w:tabs>
    </w:pPr>
    <w:rPr>
      <w:sz w:val="18"/>
      <w:szCs w:val="18"/>
    </w:rPr>
  </w:style>
  <w:style w:type="character" w:customStyle="1" w:styleId="Char0">
    <w:name w:val="页脚 Char"/>
    <w:basedOn w:val="a0"/>
    <w:link w:val="a4"/>
    <w:uiPriority w:val="99"/>
    <w:rsid w:val="000A7449"/>
    <w:rPr>
      <w:rFonts w:ascii="Tahoma" w:hAnsi="Tahoma"/>
      <w:sz w:val="18"/>
      <w:szCs w:val="18"/>
    </w:rPr>
  </w:style>
  <w:style w:type="character" w:customStyle="1" w:styleId="1Char">
    <w:name w:val="标题 1 Char"/>
    <w:basedOn w:val="a0"/>
    <w:link w:val="1"/>
    <w:rsid w:val="00F5720F"/>
    <w:rPr>
      <w:rFonts w:ascii="Times New Roman" w:eastAsia="黑体" w:hAnsi="Times New Roman" w:cs="Times New Roman"/>
      <w:bCs/>
      <w:kern w:val="2"/>
      <w:sz w:val="28"/>
      <w:szCs w:val="24"/>
    </w:rPr>
  </w:style>
  <w:style w:type="paragraph" w:styleId="a5">
    <w:name w:val="Title"/>
    <w:basedOn w:val="a"/>
    <w:link w:val="Char1"/>
    <w:qFormat/>
    <w:rsid w:val="000A7449"/>
    <w:pPr>
      <w:widowControl w:val="0"/>
      <w:adjustRightInd/>
      <w:snapToGrid/>
      <w:spacing w:after="0"/>
      <w:jc w:val="center"/>
    </w:pPr>
    <w:rPr>
      <w:rFonts w:ascii="Times New Roman" w:eastAsia="宋体" w:hAnsi="Times New Roman" w:cs="Times New Roman"/>
      <w:b/>
      <w:bCs/>
      <w:kern w:val="2"/>
      <w:sz w:val="32"/>
      <w:szCs w:val="24"/>
    </w:rPr>
  </w:style>
  <w:style w:type="character" w:customStyle="1" w:styleId="Char1">
    <w:name w:val="标题 Char"/>
    <w:basedOn w:val="a0"/>
    <w:link w:val="a5"/>
    <w:rsid w:val="000A7449"/>
    <w:rPr>
      <w:rFonts w:ascii="Times New Roman" w:eastAsia="宋体" w:hAnsi="Times New Roman" w:cs="Times New Roman"/>
      <w:b/>
      <w:bCs/>
      <w:kern w:val="2"/>
      <w:sz w:val="32"/>
      <w:szCs w:val="24"/>
    </w:rPr>
  </w:style>
  <w:style w:type="paragraph" w:styleId="10">
    <w:name w:val="toc 1"/>
    <w:basedOn w:val="a"/>
    <w:next w:val="a"/>
    <w:autoRedefine/>
    <w:uiPriority w:val="39"/>
    <w:unhideWhenUsed/>
    <w:qFormat/>
    <w:rsid w:val="001130E6"/>
    <w:pPr>
      <w:tabs>
        <w:tab w:val="right" w:leader="dot" w:pos="8296"/>
      </w:tabs>
      <w:adjustRightInd/>
      <w:snapToGrid/>
      <w:spacing w:after="100" w:line="216" w:lineRule="auto"/>
      <w:jc w:val="both"/>
    </w:pPr>
    <w:rPr>
      <w:rFonts w:ascii="黑体" w:eastAsiaTheme="minorEastAsia" w:hAnsi="黑体"/>
      <w:noProof/>
      <w:sz w:val="28"/>
      <w:szCs w:val="28"/>
    </w:rPr>
  </w:style>
  <w:style w:type="paragraph" w:styleId="a6">
    <w:name w:val="Balloon Text"/>
    <w:basedOn w:val="a"/>
    <w:link w:val="Char2"/>
    <w:uiPriority w:val="99"/>
    <w:semiHidden/>
    <w:unhideWhenUsed/>
    <w:rsid w:val="000A7449"/>
    <w:pPr>
      <w:spacing w:after="0"/>
    </w:pPr>
    <w:rPr>
      <w:sz w:val="18"/>
      <w:szCs w:val="18"/>
    </w:rPr>
  </w:style>
  <w:style w:type="character" w:customStyle="1" w:styleId="Char2">
    <w:name w:val="批注框文本 Char"/>
    <w:basedOn w:val="a0"/>
    <w:link w:val="a6"/>
    <w:uiPriority w:val="99"/>
    <w:semiHidden/>
    <w:rsid w:val="000A7449"/>
    <w:rPr>
      <w:rFonts w:ascii="Tahoma" w:hAnsi="Tahoma"/>
      <w:sz w:val="18"/>
      <w:szCs w:val="18"/>
    </w:rPr>
  </w:style>
  <w:style w:type="character" w:styleId="a7">
    <w:name w:val="Hyperlink"/>
    <w:basedOn w:val="a0"/>
    <w:uiPriority w:val="99"/>
    <w:unhideWhenUsed/>
    <w:rsid w:val="004633BB"/>
    <w:rPr>
      <w:color w:val="0000FF" w:themeColor="hyperlink"/>
      <w:u w:val="single"/>
    </w:rPr>
  </w:style>
  <w:style w:type="character" w:customStyle="1" w:styleId="11">
    <w:name w:val="标题 #1"/>
    <w:basedOn w:val="a0"/>
    <w:rsid w:val="004633BB"/>
    <w:rPr>
      <w:rFonts w:ascii="Times New Roman" w:eastAsia="Times New Roman" w:hAnsi="Times New Roman" w:cs="Times New Roman"/>
      <w:b/>
      <w:bCs/>
      <w:i w:val="0"/>
      <w:iCs w:val="0"/>
      <w:smallCaps w:val="0"/>
      <w:strike w:val="0"/>
      <w:color w:val="000000"/>
      <w:spacing w:val="0"/>
      <w:w w:val="100"/>
      <w:position w:val="0"/>
      <w:sz w:val="30"/>
      <w:szCs w:val="30"/>
      <w:u w:val="none"/>
      <w:lang w:val="en-US"/>
    </w:rPr>
  </w:style>
  <w:style w:type="character" w:customStyle="1" w:styleId="2">
    <w:name w:val="正文文本 (2)"/>
    <w:basedOn w:val="a0"/>
    <w:rsid w:val="004633BB"/>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rPr>
  </w:style>
  <w:style w:type="character" w:customStyle="1" w:styleId="snippet">
    <w:name w:val="snippet"/>
    <w:basedOn w:val="a0"/>
    <w:rsid w:val="00A7608D"/>
  </w:style>
  <w:style w:type="character" w:customStyle="1" w:styleId="apple-converted-space">
    <w:name w:val="apple-converted-space"/>
    <w:basedOn w:val="a0"/>
    <w:rsid w:val="00A7608D"/>
  </w:style>
  <w:style w:type="paragraph" w:styleId="TOC">
    <w:name w:val="TOC Heading"/>
    <w:basedOn w:val="1"/>
    <w:next w:val="a"/>
    <w:uiPriority w:val="39"/>
    <w:semiHidden/>
    <w:unhideWhenUsed/>
    <w:qFormat/>
    <w:rsid w:val="00883A0C"/>
    <w:pPr>
      <w:keepLines/>
      <w:widowControl/>
      <w:spacing w:before="480" w:line="276" w:lineRule="auto"/>
      <w:outlineLvl w:val="9"/>
    </w:pPr>
    <w:rPr>
      <w:rFonts w:asciiTheme="majorHAnsi" w:eastAsiaTheme="majorEastAsia" w:hAnsiTheme="majorHAnsi" w:cstheme="majorBidi"/>
      <w:b/>
      <w:color w:val="365F91" w:themeColor="accent1" w:themeShade="BF"/>
      <w:kern w:val="0"/>
      <w:szCs w:val="28"/>
    </w:rPr>
  </w:style>
  <w:style w:type="character" w:customStyle="1" w:styleId="4Char">
    <w:name w:val="标题 4 Char"/>
    <w:basedOn w:val="a0"/>
    <w:link w:val="4"/>
    <w:uiPriority w:val="9"/>
    <w:semiHidden/>
    <w:rsid w:val="00C2010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7793510">
      <w:bodyDiv w:val="1"/>
      <w:marLeft w:val="0"/>
      <w:marRight w:val="0"/>
      <w:marTop w:val="0"/>
      <w:marBottom w:val="0"/>
      <w:divBdr>
        <w:top w:val="none" w:sz="0" w:space="0" w:color="auto"/>
        <w:left w:val="none" w:sz="0" w:space="0" w:color="auto"/>
        <w:bottom w:val="none" w:sz="0" w:space="0" w:color="auto"/>
        <w:right w:val="none" w:sz="0" w:space="0" w:color="auto"/>
      </w:divBdr>
    </w:div>
    <w:div w:id="85200769">
      <w:bodyDiv w:val="1"/>
      <w:marLeft w:val="0"/>
      <w:marRight w:val="0"/>
      <w:marTop w:val="0"/>
      <w:marBottom w:val="0"/>
      <w:divBdr>
        <w:top w:val="none" w:sz="0" w:space="0" w:color="auto"/>
        <w:left w:val="none" w:sz="0" w:space="0" w:color="auto"/>
        <w:bottom w:val="none" w:sz="0" w:space="0" w:color="auto"/>
        <w:right w:val="none" w:sz="0" w:space="0" w:color="auto"/>
      </w:divBdr>
    </w:div>
    <w:div w:id="145324383">
      <w:bodyDiv w:val="1"/>
      <w:marLeft w:val="0"/>
      <w:marRight w:val="0"/>
      <w:marTop w:val="0"/>
      <w:marBottom w:val="0"/>
      <w:divBdr>
        <w:top w:val="none" w:sz="0" w:space="0" w:color="auto"/>
        <w:left w:val="none" w:sz="0" w:space="0" w:color="auto"/>
        <w:bottom w:val="none" w:sz="0" w:space="0" w:color="auto"/>
        <w:right w:val="none" w:sz="0" w:space="0" w:color="auto"/>
      </w:divBdr>
    </w:div>
    <w:div w:id="223298889">
      <w:bodyDiv w:val="1"/>
      <w:marLeft w:val="0"/>
      <w:marRight w:val="0"/>
      <w:marTop w:val="0"/>
      <w:marBottom w:val="0"/>
      <w:divBdr>
        <w:top w:val="none" w:sz="0" w:space="0" w:color="auto"/>
        <w:left w:val="none" w:sz="0" w:space="0" w:color="auto"/>
        <w:bottom w:val="none" w:sz="0" w:space="0" w:color="auto"/>
        <w:right w:val="none" w:sz="0" w:space="0" w:color="auto"/>
      </w:divBdr>
    </w:div>
    <w:div w:id="244804399">
      <w:bodyDiv w:val="1"/>
      <w:marLeft w:val="0"/>
      <w:marRight w:val="0"/>
      <w:marTop w:val="0"/>
      <w:marBottom w:val="0"/>
      <w:divBdr>
        <w:top w:val="none" w:sz="0" w:space="0" w:color="auto"/>
        <w:left w:val="none" w:sz="0" w:space="0" w:color="auto"/>
        <w:bottom w:val="none" w:sz="0" w:space="0" w:color="auto"/>
        <w:right w:val="none" w:sz="0" w:space="0" w:color="auto"/>
      </w:divBdr>
    </w:div>
    <w:div w:id="325281596">
      <w:bodyDiv w:val="1"/>
      <w:marLeft w:val="0"/>
      <w:marRight w:val="0"/>
      <w:marTop w:val="0"/>
      <w:marBottom w:val="0"/>
      <w:divBdr>
        <w:top w:val="none" w:sz="0" w:space="0" w:color="auto"/>
        <w:left w:val="none" w:sz="0" w:space="0" w:color="auto"/>
        <w:bottom w:val="none" w:sz="0" w:space="0" w:color="auto"/>
        <w:right w:val="none" w:sz="0" w:space="0" w:color="auto"/>
      </w:divBdr>
    </w:div>
    <w:div w:id="840268937">
      <w:bodyDiv w:val="1"/>
      <w:marLeft w:val="0"/>
      <w:marRight w:val="0"/>
      <w:marTop w:val="0"/>
      <w:marBottom w:val="0"/>
      <w:divBdr>
        <w:top w:val="none" w:sz="0" w:space="0" w:color="auto"/>
        <w:left w:val="none" w:sz="0" w:space="0" w:color="auto"/>
        <w:bottom w:val="none" w:sz="0" w:space="0" w:color="auto"/>
        <w:right w:val="none" w:sz="0" w:space="0" w:color="auto"/>
      </w:divBdr>
    </w:div>
    <w:div w:id="962811479">
      <w:bodyDiv w:val="1"/>
      <w:marLeft w:val="0"/>
      <w:marRight w:val="0"/>
      <w:marTop w:val="0"/>
      <w:marBottom w:val="0"/>
      <w:divBdr>
        <w:top w:val="none" w:sz="0" w:space="0" w:color="auto"/>
        <w:left w:val="none" w:sz="0" w:space="0" w:color="auto"/>
        <w:bottom w:val="none" w:sz="0" w:space="0" w:color="auto"/>
        <w:right w:val="none" w:sz="0" w:space="0" w:color="auto"/>
      </w:divBdr>
    </w:div>
    <w:div w:id="1696229647">
      <w:bodyDiv w:val="1"/>
      <w:marLeft w:val="0"/>
      <w:marRight w:val="0"/>
      <w:marTop w:val="0"/>
      <w:marBottom w:val="0"/>
      <w:divBdr>
        <w:top w:val="none" w:sz="0" w:space="0" w:color="auto"/>
        <w:left w:val="none" w:sz="0" w:space="0" w:color="auto"/>
        <w:bottom w:val="none" w:sz="0" w:space="0" w:color="auto"/>
        <w:right w:val="none" w:sz="0" w:space="0" w:color="auto"/>
      </w:divBdr>
    </w:div>
    <w:div w:id="2064017886">
      <w:bodyDiv w:val="1"/>
      <w:marLeft w:val="0"/>
      <w:marRight w:val="0"/>
      <w:marTop w:val="0"/>
      <w:marBottom w:val="0"/>
      <w:divBdr>
        <w:top w:val="none" w:sz="0" w:space="0" w:color="auto"/>
        <w:left w:val="none" w:sz="0" w:space="0" w:color="auto"/>
        <w:bottom w:val="none" w:sz="0" w:space="0" w:color="auto"/>
        <w:right w:val="none" w:sz="0" w:space="0" w:color="auto"/>
      </w:divBdr>
    </w:div>
    <w:div w:id="2101171837">
      <w:bodyDiv w:val="1"/>
      <w:marLeft w:val="0"/>
      <w:marRight w:val="0"/>
      <w:marTop w:val="0"/>
      <w:marBottom w:val="0"/>
      <w:divBdr>
        <w:top w:val="none" w:sz="0" w:space="0" w:color="auto"/>
        <w:left w:val="none" w:sz="0" w:space="0" w:color="auto"/>
        <w:bottom w:val="none" w:sz="0" w:space="0" w:color="auto"/>
        <w:right w:val="none" w:sz="0" w:space="0" w:color="auto"/>
      </w:divBdr>
      <w:divsChild>
        <w:div w:id="169194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ieeexplore.ieee.org/xpl/mostRecentIssue.jsp?punumber=540117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35770;&#25991;\&#24180;&#37492;\2014&#20135;&#2054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35770;&#25991;\&#24180;&#37492;\2014&#20135;&#2054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35770;&#25991;\&#24180;&#37492;\2014&#20135;&#20540;&#27604;&#37325;.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35770;&#25991;\&#24180;&#37492;\2014&#20135;&#2054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Sheet1!$B$5</c:f>
              <c:strCache>
                <c:ptCount val="1"/>
                <c:pt idx="0">
                  <c:v>国内生产总值</c:v>
                </c:pt>
              </c:strCache>
            </c:strRef>
          </c:tx>
          <c:marker>
            <c:symbol val="none"/>
          </c:marker>
          <c:cat>
            <c:strRef>
              <c:f>Sheet1!$A$6:$A$38</c:f>
              <c:strCache>
                <c:ptCount val="33"/>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strCache>
            </c:strRef>
          </c:cat>
          <c:val>
            <c:numRef>
              <c:f>Sheet1!$B$6:$B$38</c:f>
              <c:numCache>
                <c:formatCode>General</c:formatCode>
                <c:ptCount val="33"/>
                <c:pt idx="2" formatCode="0.0">
                  <c:v>5962.6515683940734</c:v>
                </c:pt>
                <c:pt idx="3" formatCode="0.0">
                  <c:v>7208.0517183600787</c:v>
                </c:pt>
                <c:pt idx="4" formatCode="0.0">
                  <c:v>9016.0365806124828</c:v>
                </c:pt>
                <c:pt idx="5" formatCode="0.0">
                  <c:v>10275.179216424733</c:v>
                </c:pt>
                <c:pt idx="6" formatCode="0.0">
                  <c:v>12058.615125134151</c:v>
                </c:pt>
                <c:pt idx="7" formatCode="0.0">
                  <c:v>15042.823010095724</c:v>
                </c:pt>
                <c:pt idx="8" formatCode="0.0">
                  <c:v>16992.3191072267</c:v>
                </c:pt>
                <c:pt idx="9" formatCode="0.0">
                  <c:v>18667.822376105811</c:v>
                </c:pt>
                <c:pt idx="10" formatCode="0.0">
                  <c:v>21781.499410788158</c:v>
                </c:pt>
                <c:pt idx="11" formatCode="0.0">
                  <c:v>26923.476451121463</c:v>
                </c:pt>
                <c:pt idx="12" formatCode="0.0">
                  <c:v>35333.924714546236</c:v>
                </c:pt>
                <c:pt idx="13" formatCode="0.0">
                  <c:v>48197.856444709192</c:v>
                </c:pt>
                <c:pt idx="14" formatCode="0.0">
                  <c:v>60793.729211331374</c:v>
                </c:pt>
                <c:pt idx="15" formatCode="0.0">
                  <c:v>71176.591653987125</c:v>
                </c:pt>
                <c:pt idx="16" formatCode="0.0">
                  <c:v>78973.034996491464</c:v>
                </c:pt>
                <c:pt idx="17" formatCode="0.0">
                  <c:v>84402.279768922221</c:v>
                </c:pt>
                <c:pt idx="18" formatCode="0.0">
                  <c:v>89677.054750904557</c:v>
                </c:pt>
                <c:pt idx="19" formatCode="0.0">
                  <c:v>99214.554308477207</c:v>
                </c:pt>
                <c:pt idx="20" formatCode="0.0">
                  <c:v>109655.17055815925</c:v>
                </c:pt>
                <c:pt idx="21" formatCode="0.0">
                  <c:v>120332.68927425226</c:v>
                </c:pt>
                <c:pt idx="22" formatCode="0.0">
                  <c:v>135822.75614955786</c:v>
                </c:pt>
                <c:pt idx="23" formatCode="0.0">
                  <c:v>159878.33791738964</c:v>
                </c:pt>
                <c:pt idx="24" formatCode="0.0">
                  <c:v>184937.36896018015</c:v>
                </c:pt>
                <c:pt idx="25" formatCode="0.0">
                  <c:v>216314.42593935409</c:v>
                </c:pt>
                <c:pt idx="26" formatCode="0.0">
                  <c:v>265810.30584365001</c:v>
                </c:pt>
                <c:pt idx="27" formatCode="0.0">
                  <c:v>314045.42708655441</c:v>
                </c:pt>
                <c:pt idx="28" formatCode="0.0">
                  <c:v>340902.81258114678</c:v>
                </c:pt>
                <c:pt idx="29" formatCode="0.0">
                  <c:v>401512.79520725791</c:v>
                </c:pt>
                <c:pt idx="30" formatCode="0.0">
                  <c:v>473104.04864726216</c:v>
                </c:pt>
                <c:pt idx="31" formatCode="0.0">
                  <c:v>519470.09916989895</c:v>
                </c:pt>
                <c:pt idx="32" formatCode="0.0">
                  <c:v>568845.20981420239</c:v>
                </c:pt>
              </c:numCache>
            </c:numRef>
          </c:val>
        </c:ser>
        <c:marker val="1"/>
        <c:axId val="104502784"/>
        <c:axId val="104504704"/>
      </c:lineChart>
      <c:catAx>
        <c:axId val="104502784"/>
        <c:scaling>
          <c:orientation val="minMax"/>
        </c:scaling>
        <c:axPos val="b"/>
        <c:tickLblPos val="nextTo"/>
        <c:crossAx val="104504704"/>
        <c:crosses val="autoZero"/>
        <c:auto val="1"/>
        <c:lblAlgn val="ctr"/>
        <c:lblOffset val="100"/>
      </c:catAx>
      <c:valAx>
        <c:axId val="104504704"/>
        <c:scaling>
          <c:orientation val="minMax"/>
        </c:scaling>
        <c:axPos val="l"/>
        <c:majorGridlines/>
        <c:numFmt formatCode="General" sourceLinked="1"/>
        <c:tickLblPos val="nextTo"/>
        <c:crossAx val="1045027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1"/>
          <c:order val="0"/>
          <c:tx>
            <c:strRef>
              <c:f>Sheet1!$C$5</c:f>
              <c:strCache>
                <c:ptCount val="1"/>
                <c:pt idx="0">
                  <c:v>第一产业产值</c:v>
                </c:pt>
              </c:strCache>
            </c:strRef>
          </c:tx>
          <c:cat>
            <c:strRef>
              <c:f>Sheet1!$A$7:$A$39</c:f>
              <c:strCache>
                <c:ptCount val="32"/>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strCache>
            </c:strRef>
          </c:cat>
          <c:val>
            <c:numRef>
              <c:f>Sheet1!$C$7:$C$39</c:f>
              <c:numCache>
                <c:formatCode>0.0</c:formatCode>
                <c:ptCount val="33"/>
                <c:pt idx="1">
                  <c:v>1978.3874028303724</c:v>
                </c:pt>
                <c:pt idx="2">
                  <c:v>2316.0894957145697</c:v>
                </c:pt>
                <c:pt idx="3">
                  <c:v>2564.3968905720562</c:v>
                </c:pt>
                <c:pt idx="4">
                  <c:v>2788.6908112417782</c:v>
                </c:pt>
                <c:pt idx="5">
                  <c:v>3233.0409806657294</c:v>
                </c:pt>
                <c:pt idx="6">
                  <c:v>3865.3621686266688</c:v>
                </c:pt>
                <c:pt idx="7">
                  <c:v>4265.9230615905944</c:v>
                </c:pt>
                <c:pt idx="8">
                  <c:v>5062</c:v>
                </c:pt>
                <c:pt idx="9">
                  <c:v>5342.2</c:v>
                </c:pt>
                <c:pt idx="10">
                  <c:v>5866.6</c:v>
                </c:pt>
                <c:pt idx="11">
                  <c:v>6963.7628949561704</c:v>
                </c:pt>
                <c:pt idx="12">
                  <c:v>9572.6947500939168</c:v>
                </c:pt>
                <c:pt idx="13">
                  <c:v>12135.81140421533</c:v>
                </c:pt>
                <c:pt idx="14">
                  <c:v>14015.389992483631</c:v>
                </c:pt>
                <c:pt idx="15">
                  <c:v>14441.88566713665</c:v>
                </c:pt>
                <c:pt idx="16">
                  <c:v>14817.625518145252</c:v>
                </c:pt>
                <c:pt idx="17">
                  <c:v>14770.028471086796</c:v>
                </c:pt>
                <c:pt idx="18">
                  <c:v>14944.722503171768</c:v>
                </c:pt>
                <c:pt idx="19">
                  <c:v>15781.269049012288</c:v>
                </c:pt>
                <c:pt idx="20">
                  <c:v>16537.019657742552</c:v>
                </c:pt>
                <c:pt idx="21">
                  <c:v>17381.717701090576</c:v>
                </c:pt>
                <c:pt idx="22">
                  <c:v>21412.734041131451</c:v>
                </c:pt>
                <c:pt idx="23">
                  <c:v>22420</c:v>
                </c:pt>
                <c:pt idx="24">
                  <c:v>24040</c:v>
                </c:pt>
                <c:pt idx="25">
                  <c:v>28627</c:v>
                </c:pt>
                <c:pt idx="26">
                  <c:v>33702</c:v>
                </c:pt>
                <c:pt idx="27">
                  <c:v>35226</c:v>
                </c:pt>
                <c:pt idx="28">
                  <c:v>40533.599999999999</c:v>
                </c:pt>
                <c:pt idx="29">
                  <c:v>47486.210591548283</c:v>
                </c:pt>
                <c:pt idx="30">
                  <c:v>52373.6253143758</c:v>
                </c:pt>
                <c:pt idx="31">
                  <c:v>56957</c:v>
                </c:pt>
              </c:numCache>
            </c:numRef>
          </c:val>
        </c:ser>
        <c:ser>
          <c:idx val="2"/>
          <c:order val="1"/>
          <c:tx>
            <c:strRef>
              <c:f>Sheet1!$D$5</c:f>
              <c:strCache>
                <c:ptCount val="1"/>
                <c:pt idx="0">
                  <c:v>第二产业产值</c:v>
                </c:pt>
              </c:strCache>
            </c:strRef>
          </c:tx>
          <c:cat>
            <c:strRef>
              <c:f>Sheet1!$A$7:$A$39</c:f>
              <c:strCache>
                <c:ptCount val="32"/>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strCache>
            </c:strRef>
          </c:cat>
          <c:val>
            <c:numRef>
              <c:f>Sheet1!$D$7:$D$39</c:f>
              <c:numCache>
                <c:formatCode>0.0</c:formatCode>
                <c:ptCount val="33"/>
                <c:pt idx="1">
                  <c:v>2646.2</c:v>
                </c:pt>
                <c:pt idx="2">
                  <c:v>3105.7</c:v>
                </c:pt>
                <c:pt idx="3">
                  <c:v>3866.6</c:v>
                </c:pt>
                <c:pt idx="4">
                  <c:v>4492.7</c:v>
                </c:pt>
                <c:pt idx="5">
                  <c:v>5251.6</c:v>
                </c:pt>
                <c:pt idx="6">
                  <c:v>6587.2</c:v>
                </c:pt>
                <c:pt idx="7">
                  <c:v>7278</c:v>
                </c:pt>
                <c:pt idx="8">
                  <c:v>7717.4</c:v>
                </c:pt>
                <c:pt idx="9">
                  <c:v>9102.2000000000007</c:v>
                </c:pt>
                <c:pt idx="10">
                  <c:v>11699.5</c:v>
                </c:pt>
                <c:pt idx="11">
                  <c:v>16454.431309439082</c:v>
                </c:pt>
                <c:pt idx="12">
                  <c:v>22445.39906004825</c:v>
                </c:pt>
                <c:pt idx="13">
                  <c:v>28679.45750448529</c:v>
                </c:pt>
                <c:pt idx="14">
                  <c:v>33834.959013514941</c:v>
                </c:pt>
                <c:pt idx="15">
                  <c:v>37543.002190786159</c:v>
                </c:pt>
                <c:pt idx="16">
                  <c:v>39004.18854379296</c:v>
                </c:pt>
                <c:pt idx="17">
                  <c:v>41033.581585429209</c:v>
                </c:pt>
                <c:pt idx="18">
                  <c:v>45555.877958968093</c:v>
                </c:pt>
                <c:pt idx="19">
                  <c:v>49512.290969951129</c:v>
                </c:pt>
                <c:pt idx="20">
                  <c:v>53896.767792499406</c:v>
                </c:pt>
                <c:pt idx="21">
                  <c:v>62436.312136031615</c:v>
                </c:pt>
                <c:pt idx="22">
                  <c:v>73904.311870643578</c:v>
                </c:pt>
                <c:pt idx="23">
                  <c:v>87598.093785806748</c:v>
                </c:pt>
                <c:pt idx="24">
                  <c:v>103719.54158238039</c:v>
                </c:pt>
                <c:pt idx="25">
                  <c:v>125831.35804184728</c:v>
                </c:pt>
                <c:pt idx="26">
                  <c:v>149003.44</c:v>
                </c:pt>
                <c:pt idx="27">
                  <c:v>157638.77657270231</c:v>
                </c:pt>
                <c:pt idx="28">
                  <c:v>187383.21125447951</c:v>
                </c:pt>
                <c:pt idx="29">
                  <c:v>220412.81430633468</c:v>
                </c:pt>
                <c:pt idx="30">
                  <c:v>235161.99473664293</c:v>
                </c:pt>
                <c:pt idx="31">
                  <c:v>249684.41746243712</c:v>
                </c:pt>
              </c:numCache>
            </c:numRef>
          </c:val>
        </c:ser>
        <c:ser>
          <c:idx val="3"/>
          <c:order val="2"/>
          <c:tx>
            <c:strRef>
              <c:f>Sheet1!$E$5</c:f>
              <c:strCache>
                <c:ptCount val="1"/>
                <c:pt idx="0">
                  <c:v>第三产业产值</c:v>
                </c:pt>
              </c:strCache>
            </c:strRef>
          </c:tx>
          <c:cat>
            <c:strRef>
              <c:f>Sheet1!$A$7:$A$39</c:f>
              <c:strCache>
                <c:ptCount val="32"/>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strCache>
            </c:strRef>
          </c:cat>
          <c:val>
            <c:numRef>
              <c:f>Sheet1!$E$7:$E$39</c:f>
              <c:numCache>
                <c:formatCode>0.0</c:formatCode>
                <c:ptCount val="33"/>
                <c:pt idx="1">
                  <c:v>1338.0641655636914</c:v>
                </c:pt>
                <c:pt idx="2">
                  <c:v>1786.2622226455078</c:v>
                </c:pt>
                <c:pt idx="3">
                  <c:v>2585.0396900404312</c:v>
                </c:pt>
                <c:pt idx="4">
                  <c:v>2993.7884051829492</c:v>
                </c:pt>
                <c:pt idx="5">
                  <c:v>3573.9741444684132</c:v>
                </c:pt>
                <c:pt idx="6">
                  <c:v>4590.2608414690712</c:v>
                </c:pt>
                <c:pt idx="7">
                  <c:v>5448.3960456361601</c:v>
                </c:pt>
                <c:pt idx="8">
                  <c:v>5888.4223761058747</c:v>
                </c:pt>
                <c:pt idx="9">
                  <c:v>7337.0994107881561</c:v>
                </c:pt>
                <c:pt idx="10">
                  <c:v>9357.3764511214049</c:v>
                </c:pt>
                <c:pt idx="11">
                  <c:v>11915.730510151016</c:v>
                </c:pt>
                <c:pt idx="12">
                  <c:v>16179.762634566971</c:v>
                </c:pt>
                <c:pt idx="13">
                  <c:v>19978.460302630781</c:v>
                </c:pt>
                <c:pt idx="14">
                  <c:v>23326.242647988496</c:v>
                </c:pt>
                <c:pt idx="15">
                  <c:v>26988.147138568638</c:v>
                </c:pt>
                <c:pt idx="16">
                  <c:v>30580.465706983901</c:v>
                </c:pt>
                <c:pt idx="17">
                  <c:v>33873.444694388643</c:v>
                </c:pt>
                <c:pt idx="18">
                  <c:v>38713.953846337397</c:v>
                </c:pt>
                <c:pt idx="19">
                  <c:v>44361.610539195819</c:v>
                </c:pt>
                <c:pt idx="20">
                  <c:v>49898.901824010194</c:v>
                </c:pt>
                <c:pt idx="21">
                  <c:v>56004.726312435181</c:v>
                </c:pt>
                <c:pt idx="22">
                  <c:v>64561.292005614385</c:v>
                </c:pt>
                <c:pt idx="23">
                  <c:v>74919.275174373324</c:v>
                </c:pt>
                <c:pt idx="24">
                  <c:v>88554.884356973693</c:v>
                </c:pt>
                <c:pt idx="25">
                  <c:v>111351.94780180241</c:v>
                </c:pt>
                <c:pt idx="26">
                  <c:v>131339.98708655348</c:v>
                </c:pt>
                <c:pt idx="27">
                  <c:v>148038.03600844412</c:v>
                </c:pt>
                <c:pt idx="28">
                  <c:v>173595.98395277828</c:v>
                </c:pt>
                <c:pt idx="29">
                  <c:v>205205.02374937927</c:v>
                </c:pt>
                <c:pt idx="30">
                  <c:v>231934.47911887965</c:v>
                </c:pt>
                <c:pt idx="31">
                  <c:v>262203.79235176538</c:v>
                </c:pt>
              </c:numCache>
            </c:numRef>
          </c:val>
        </c:ser>
        <c:marker val="1"/>
        <c:axId val="128603648"/>
        <c:axId val="128605184"/>
      </c:lineChart>
      <c:catAx>
        <c:axId val="128603648"/>
        <c:scaling>
          <c:orientation val="minMax"/>
        </c:scaling>
        <c:axPos val="b"/>
        <c:tickLblPos val="nextTo"/>
        <c:crossAx val="128605184"/>
        <c:crosses val="autoZero"/>
        <c:auto val="1"/>
        <c:lblAlgn val="ctr"/>
        <c:lblOffset val="100"/>
      </c:catAx>
      <c:valAx>
        <c:axId val="128605184"/>
        <c:scaling>
          <c:orientation val="minMax"/>
        </c:scaling>
        <c:axPos val="l"/>
        <c:majorGridlines/>
        <c:numFmt formatCode="General" sourceLinked="1"/>
        <c:tickLblPos val="nextTo"/>
        <c:crossAx val="12860364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1"/>
          <c:order val="0"/>
          <c:tx>
            <c:strRef>
              <c:f>Sheet1!$C$5</c:f>
              <c:strCache>
                <c:ptCount val="1"/>
                <c:pt idx="0">
                  <c:v>第一产业产值占GDP比重</c:v>
                </c:pt>
              </c:strCache>
            </c:strRef>
          </c:tx>
          <c:cat>
            <c:strRef>
              <c:f>Sheet1!$A$5:$A$38</c:f>
              <c:strCache>
                <c:ptCount val="34"/>
                <c:pt idx="0">
                  <c:v>年  份</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strCache>
            </c:strRef>
          </c:cat>
          <c:val>
            <c:numRef>
              <c:f>Sheet1!$C$6:$C$38</c:f>
              <c:numCache>
                <c:formatCode>General</c:formatCode>
                <c:ptCount val="33"/>
                <c:pt idx="2" formatCode="0.0">
                  <c:v>33.179658078917733</c:v>
                </c:pt>
                <c:pt idx="3" formatCode="0.0">
                  <c:v>32.131976659034144</c:v>
                </c:pt>
                <c:pt idx="4" formatCode="0.0">
                  <c:v>28.442618523602402</c:v>
                </c:pt>
                <c:pt idx="5" formatCode="0.0">
                  <c:v>27.140069798335887</c:v>
                </c:pt>
                <c:pt idx="6" formatCode="0.0">
                  <c:v>26.81104709882489</c:v>
                </c:pt>
                <c:pt idx="7" formatCode="0.0">
                  <c:v>25.695723243120568</c:v>
                </c:pt>
                <c:pt idx="8" formatCode="0.0">
                  <c:v>25.105007943125923</c:v>
                </c:pt>
                <c:pt idx="9" formatCode="0.0">
                  <c:v>27.116178298756395</c:v>
                </c:pt>
                <c:pt idx="10" formatCode="0.0">
                  <c:v>24.52631886927886</c:v>
                </c:pt>
                <c:pt idx="11" formatCode="0.0">
                  <c:v>21.789905217666078</c:v>
                </c:pt>
                <c:pt idx="12" formatCode="0.0">
                  <c:v>19.70843304618608</c:v>
                </c:pt>
                <c:pt idx="13" formatCode="0.0">
                  <c:v>19.86124582340161</c:v>
                </c:pt>
                <c:pt idx="14" formatCode="0.0">
                  <c:v>19.962274993903961</c:v>
                </c:pt>
                <c:pt idx="15" formatCode="0.0">
                  <c:v>19.691010298184981</c:v>
                </c:pt>
                <c:pt idx="16" formatCode="0.0">
                  <c:v>18.287109856900166</c:v>
                </c:pt>
                <c:pt idx="17" formatCode="0.0">
                  <c:v>17.555954126728835</c:v>
                </c:pt>
                <c:pt idx="18" formatCode="0.0">
                  <c:v>16.470242596741535</c:v>
                </c:pt>
                <c:pt idx="19" formatCode="0.0">
                  <c:v>15.063034458337377</c:v>
                </c:pt>
                <c:pt idx="20" formatCode="0.0">
                  <c:v>14.3917235901267</c:v>
                </c:pt>
                <c:pt idx="21" formatCode="0.0">
                  <c:v>13.742749171052616</c:v>
                </c:pt>
                <c:pt idx="22" formatCode="0.0">
                  <c:v>12.797353104770702</c:v>
                </c:pt>
                <c:pt idx="23" formatCode="0.0">
                  <c:v>13.393142760963386</c:v>
                </c:pt>
                <c:pt idx="24" formatCode="0.0">
                  <c:v>12.12302312185879</c:v>
                </c:pt>
                <c:pt idx="25" formatCode="0.0">
                  <c:v>11.11345204814952</c:v>
                </c:pt>
                <c:pt idx="26" formatCode="0.0">
                  <c:v>10.769710342547253</c:v>
                </c:pt>
                <c:pt idx="27" formatCode="0.0">
                  <c:v>10.731568458951436</c:v>
                </c:pt>
                <c:pt idx="28" formatCode="0.0">
                  <c:v>10.333150299725109</c:v>
                </c:pt>
                <c:pt idx="29" formatCode="0.0">
                  <c:v>10.095219998923536</c:v>
                </c:pt>
                <c:pt idx="30" formatCode="0.0">
                  <c:v>10.037160055451798</c:v>
                </c:pt>
                <c:pt idx="31" formatCode="0.0">
                  <c:v>10.082125111352438</c:v>
                </c:pt>
                <c:pt idx="32" formatCode="0.0">
                  <c:v>10.012741430767003</c:v>
                </c:pt>
              </c:numCache>
            </c:numRef>
          </c:val>
        </c:ser>
        <c:ser>
          <c:idx val="2"/>
          <c:order val="1"/>
          <c:tx>
            <c:strRef>
              <c:f>Sheet1!$D$5</c:f>
              <c:strCache>
                <c:ptCount val="1"/>
                <c:pt idx="0">
                  <c:v>第二产业产值占GDP比重</c:v>
                </c:pt>
              </c:strCache>
            </c:strRef>
          </c:tx>
          <c:cat>
            <c:strRef>
              <c:f>Sheet1!$A$5:$A$38</c:f>
              <c:strCache>
                <c:ptCount val="34"/>
                <c:pt idx="0">
                  <c:v>年  份</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strCache>
            </c:strRef>
          </c:cat>
          <c:val>
            <c:numRef>
              <c:f>Sheet1!$D$6:$D$38</c:f>
              <c:numCache>
                <c:formatCode>General</c:formatCode>
                <c:ptCount val="33"/>
                <c:pt idx="2" formatCode="0.0">
                  <c:v>44.379584646981243</c:v>
                </c:pt>
                <c:pt idx="3" formatCode="0.0">
                  <c:v>43.086538795071128</c:v>
                </c:pt>
                <c:pt idx="4" formatCode="0.0">
                  <c:v>42.885806478585998</c:v>
                </c:pt>
                <c:pt idx="5" formatCode="0.0">
                  <c:v>43.723811579057205</c:v>
                </c:pt>
                <c:pt idx="6" formatCode="0.0">
                  <c:v>43.55060631343914</c:v>
                </c:pt>
                <c:pt idx="7" formatCode="0.0">
                  <c:v>43.789653016452547</c:v>
                </c:pt>
                <c:pt idx="8" formatCode="0.0">
                  <c:v>42.831116541971618</c:v>
                </c:pt>
                <c:pt idx="9" formatCode="0.0">
                  <c:v>41.340654761521478</c:v>
                </c:pt>
                <c:pt idx="10" formatCode="0.0">
                  <c:v>41.788675005044752</c:v>
                </c:pt>
                <c:pt idx="11" formatCode="0.0">
                  <c:v>43.454640864228594</c:v>
                </c:pt>
                <c:pt idx="12" formatCode="0.0">
                  <c:v>46.568365791149013</c:v>
                </c:pt>
                <c:pt idx="13" formatCode="0.0">
                  <c:v>46.569289001051004</c:v>
                </c:pt>
                <c:pt idx="14" formatCode="0.0">
                  <c:v>47.175025905697645</c:v>
                </c:pt>
                <c:pt idx="15" formatCode="0.0">
                  <c:v>47.536638418987266</c:v>
                </c:pt>
                <c:pt idx="16" formatCode="0.0">
                  <c:v>47.539014034922289</c:v>
                </c:pt>
                <c:pt idx="17" formatCode="0.0">
                  <c:v>46.212245274155258</c:v>
                </c:pt>
                <c:pt idx="18" formatCode="0.0">
                  <c:v>45.757057587816391</c:v>
                </c:pt>
                <c:pt idx="19" formatCode="0.0">
                  <c:v>45.916527344693854</c:v>
                </c:pt>
                <c:pt idx="20" formatCode="0.0">
                  <c:v>45.152718944238913</c:v>
                </c:pt>
                <c:pt idx="21" formatCode="0.0">
                  <c:v>44.789797450352168</c:v>
                </c:pt>
                <c:pt idx="22" formatCode="0.0">
                  <c:v>45.968962717323812</c:v>
                </c:pt>
                <c:pt idx="23" formatCode="0.0">
                  <c:v>46.225344116868939</c:v>
                </c:pt>
                <c:pt idx="24" formatCode="0.0">
                  <c:v>47.366356663518907</c:v>
                </c:pt>
                <c:pt idx="25" formatCode="0.0">
                  <c:v>47.948508811640295</c:v>
                </c:pt>
                <c:pt idx="26" formatCode="0.0">
                  <c:v>47.338780805534832</c:v>
                </c:pt>
                <c:pt idx="27" formatCode="0.0">
                  <c:v>47.446460654538804</c:v>
                </c:pt>
                <c:pt idx="28" formatCode="0.0">
                  <c:v>46.241559399038032</c:v>
                </c:pt>
                <c:pt idx="29" formatCode="0.0">
                  <c:v>46.669300079902477</c:v>
                </c:pt>
                <c:pt idx="30" formatCode="0.0">
                  <c:v>46.588655272884999</c:v>
                </c:pt>
                <c:pt idx="31" formatCode="0.0">
                  <c:v>45.269592053984908</c:v>
                </c:pt>
                <c:pt idx="32" formatCode="0.0">
                  <c:v>43.893209111137544</c:v>
                </c:pt>
              </c:numCache>
            </c:numRef>
          </c:val>
        </c:ser>
        <c:ser>
          <c:idx val="3"/>
          <c:order val="2"/>
          <c:tx>
            <c:strRef>
              <c:f>Sheet1!$E$5</c:f>
              <c:strCache>
                <c:ptCount val="1"/>
                <c:pt idx="0">
                  <c:v>第三产业产值占GDP比重</c:v>
                </c:pt>
              </c:strCache>
            </c:strRef>
          </c:tx>
          <c:cat>
            <c:strRef>
              <c:f>Sheet1!$A$5:$A$38</c:f>
              <c:strCache>
                <c:ptCount val="34"/>
                <c:pt idx="0">
                  <c:v>年  份</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strCache>
            </c:strRef>
          </c:cat>
          <c:val>
            <c:numRef>
              <c:f>Sheet1!$E$6:$E$38</c:f>
              <c:numCache>
                <c:formatCode>General</c:formatCode>
                <c:ptCount val="33"/>
                <c:pt idx="2" formatCode="0.0">
                  <c:v>22.440757274100942</c:v>
                </c:pt>
                <c:pt idx="3" formatCode="0.0">
                  <c:v>24.781484545894816</c:v>
                </c:pt>
                <c:pt idx="4" formatCode="0.0">
                  <c:v>28.671574997811557</c:v>
                </c:pt>
                <c:pt idx="5" formatCode="0.0">
                  <c:v>29.13611862260694</c:v>
                </c:pt>
                <c:pt idx="6" formatCode="0.0">
                  <c:v>29.638346587735892</c:v>
                </c:pt>
                <c:pt idx="7" formatCode="0.0">
                  <c:v>30.514623740426806</c:v>
                </c:pt>
                <c:pt idx="8" formatCode="0.0">
                  <c:v>32.063875514902399</c:v>
                </c:pt>
                <c:pt idx="9" formatCode="0.0">
                  <c:v>31.543166939722006</c:v>
                </c:pt>
                <c:pt idx="10" formatCode="0.0">
                  <c:v>33.685006125676374</c:v>
                </c:pt>
                <c:pt idx="11" formatCode="0.0">
                  <c:v>34.755453918105324</c:v>
                </c:pt>
                <c:pt idx="12" formatCode="0.0">
                  <c:v>33.723201162664864</c:v>
                </c:pt>
                <c:pt idx="13" formatCode="0.0">
                  <c:v>33.569465175547286</c:v>
                </c:pt>
                <c:pt idx="14" formatCode="0.0">
                  <c:v>32.862699100398295</c:v>
                </c:pt>
                <c:pt idx="15" formatCode="0.0">
                  <c:v>32.77235128282792</c:v>
                </c:pt>
                <c:pt idx="16" formatCode="0.0">
                  <c:v>34.173876108177488</c:v>
                </c:pt>
                <c:pt idx="17" formatCode="0.0">
                  <c:v>36.231800599115999</c:v>
                </c:pt>
                <c:pt idx="18" formatCode="0.0">
                  <c:v>37.772699815441761</c:v>
                </c:pt>
                <c:pt idx="19" formatCode="0.0">
                  <c:v>39.020438196968961</c:v>
                </c:pt>
                <c:pt idx="20" formatCode="0.0">
                  <c:v>40.455557465634364</c:v>
                </c:pt>
                <c:pt idx="21" formatCode="0.0">
                  <c:v>41.467453378595067</c:v>
                </c:pt>
                <c:pt idx="22" formatCode="0.0">
                  <c:v>41.233684177905474</c:v>
                </c:pt>
                <c:pt idx="23" formatCode="0.0">
                  <c:v>40.38151312216781</c:v>
                </c:pt>
                <c:pt idx="24" formatCode="0.0">
                  <c:v>40.510620214622179</c:v>
                </c:pt>
                <c:pt idx="25" formatCode="0.0">
                  <c:v>40.938039140210158</c:v>
                </c:pt>
                <c:pt idx="26" formatCode="0.0">
                  <c:v>41.891508851917941</c:v>
                </c:pt>
                <c:pt idx="27" formatCode="0.0">
                  <c:v>41.821970886509838</c:v>
                </c:pt>
                <c:pt idx="28" formatCode="0.0">
                  <c:v>43.425290301236892</c:v>
                </c:pt>
                <c:pt idx="29" formatCode="0.0">
                  <c:v>43.235479921174139</c:v>
                </c:pt>
                <c:pt idx="30" formatCode="0.0">
                  <c:v>43.374184671663031</c:v>
                </c:pt>
                <c:pt idx="31" formatCode="0.0">
                  <c:v>44.648282834662766</c:v>
                </c:pt>
                <c:pt idx="32" formatCode="0.0">
                  <c:v>46.094049458095341</c:v>
                </c:pt>
              </c:numCache>
            </c:numRef>
          </c:val>
        </c:ser>
        <c:marker val="1"/>
        <c:axId val="128633472"/>
        <c:axId val="128635264"/>
      </c:lineChart>
      <c:catAx>
        <c:axId val="128633472"/>
        <c:scaling>
          <c:orientation val="minMax"/>
        </c:scaling>
        <c:axPos val="b"/>
        <c:tickLblPos val="nextTo"/>
        <c:crossAx val="128635264"/>
        <c:crosses val="autoZero"/>
        <c:auto val="1"/>
        <c:lblAlgn val="ctr"/>
        <c:lblOffset val="100"/>
      </c:catAx>
      <c:valAx>
        <c:axId val="128635264"/>
        <c:scaling>
          <c:orientation val="minMax"/>
        </c:scaling>
        <c:axPos val="l"/>
        <c:majorGridlines/>
        <c:numFmt formatCode="General" sourceLinked="1"/>
        <c:tickLblPos val="nextTo"/>
        <c:crossAx val="12863347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plotArea>
      <c:layout/>
      <c:barChart>
        <c:barDir val="col"/>
        <c:grouping val="clustered"/>
        <c:ser>
          <c:idx val="0"/>
          <c:order val="0"/>
          <c:tx>
            <c:strRef>
              <c:f>Sheet1!$G$5</c:f>
              <c:strCache>
                <c:ptCount val="1"/>
                <c:pt idx="0">
                  <c:v>国内生产总值</c:v>
                </c:pt>
              </c:strCache>
            </c:strRef>
          </c:tx>
          <c:cat>
            <c:strRef>
              <c:f>Sheet1!$F$6:$F$38</c:f>
              <c:strCache>
                <c:ptCount val="33"/>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strCache>
            </c:strRef>
          </c:cat>
          <c:val>
            <c:numRef>
              <c:f>Sheet1!$G$6:$G$38</c:f>
              <c:numCache>
                <c:formatCode>General</c:formatCode>
                <c:ptCount val="33"/>
                <c:pt idx="2" formatCode="0.0">
                  <c:v>5962.6515683940734</c:v>
                </c:pt>
                <c:pt idx="3" formatCode="0.0">
                  <c:v>7208.0517183600787</c:v>
                </c:pt>
                <c:pt idx="4" formatCode="0.0">
                  <c:v>9016.0365806124828</c:v>
                </c:pt>
                <c:pt idx="5" formatCode="0.0">
                  <c:v>10275.179216424733</c:v>
                </c:pt>
                <c:pt idx="6" formatCode="0.0">
                  <c:v>12058.615125134151</c:v>
                </c:pt>
                <c:pt idx="7" formatCode="0.0">
                  <c:v>15042.823010095724</c:v>
                </c:pt>
                <c:pt idx="8" formatCode="0.0">
                  <c:v>16992.3191072267</c:v>
                </c:pt>
                <c:pt idx="9" formatCode="0.0">
                  <c:v>18667.822376105811</c:v>
                </c:pt>
                <c:pt idx="10" formatCode="0.0">
                  <c:v>21781.499410788158</c:v>
                </c:pt>
                <c:pt idx="11" formatCode="0.0">
                  <c:v>26923.476451121463</c:v>
                </c:pt>
                <c:pt idx="12" formatCode="0.0">
                  <c:v>35333.924714546236</c:v>
                </c:pt>
                <c:pt idx="13" formatCode="0.0">
                  <c:v>48197.856444709192</c:v>
                </c:pt>
                <c:pt idx="14" formatCode="0.0">
                  <c:v>60793.729211331374</c:v>
                </c:pt>
                <c:pt idx="15" formatCode="0.0">
                  <c:v>71176.591653987125</c:v>
                </c:pt>
                <c:pt idx="16" formatCode="0.0">
                  <c:v>78973.034996491464</c:v>
                </c:pt>
                <c:pt idx="17" formatCode="0.0">
                  <c:v>84402.279768922221</c:v>
                </c:pt>
                <c:pt idx="18" formatCode="0.0">
                  <c:v>89677.054750904557</c:v>
                </c:pt>
                <c:pt idx="19" formatCode="0.0">
                  <c:v>99214.554308477207</c:v>
                </c:pt>
                <c:pt idx="20" formatCode="0.0">
                  <c:v>109655.17055815925</c:v>
                </c:pt>
                <c:pt idx="21" formatCode="0.0">
                  <c:v>120332.68927425226</c:v>
                </c:pt>
                <c:pt idx="22" formatCode="0.0">
                  <c:v>135822.75614955786</c:v>
                </c:pt>
                <c:pt idx="23" formatCode="0.0">
                  <c:v>159878.33791738964</c:v>
                </c:pt>
                <c:pt idx="24" formatCode="0.0">
                  <c:v>184937.36896018015</c:v>
                </c:pt>
                <c:pt idx="25" formatCode="0.0">
                  <c:v>216314.42593935409</c:v>
                </c:pt>
                <c:pt idx="26" formatCode="0.0">
                  <c:v>265810.30584365001</c:v>
                </c:pt>
                <c:pt idx="27" formatCode="0.0">
                  <c:v>314045.42708655441</c:v>
                </c:pt>
                <c:pt idx="28" formatCode="0.0">
                  <c:v>340902.81258114678</c:v>
                </c:pt>
                <c:pt idx="29" formatCode="0.0">
                  <c:v>401512.79520725791</c:v>
                </c:pt>
                <c:pt idx="30" formatCode="0.0">
                  <c:v>473104.04864726216</c:v>
                </c:pt>
                <c:pt idx="31" formatCode="0.0">
                  <c:v>519470.09916989895</c:v>
                </c:pt>
                <c:pt idx="32" formatCode="0.0">
                  <c:v>568845.20981420239</c:v>
                </c:pt>
              </c:numCache>
            </c:numRef>
          </c:val>
        </c:ser>
        <c:axId val="97461760"/>
        <c:axId val="97463296"/>
      </c:barChart>
      <c:lineChart>
        <c:grouping val="standard"/>
        <c:ser>
          <c:idx val="1"/>
          <c:order val="1"/>
          <c:tx>
            <c:strRef>
              <c:f>Sheet1!$H$5</c:f>
              <c:strCache>
                <c:ptCount val="1"/>
                <c:pt idx="0">
                  <c:v>第二、三产业产值占GDP比重</c:v>
                </c:pt>
              </c:strCache>
            </c:strRef>
          </c:tx>
          <c:marker>
            <c:symbol val="none"/>
          </c:marker>
          <c:cat>
            <c:strRef>
              <c:f>Sheet1!$F$6:$F$38</c:f>
              <c:strCache>
                <c:ptCount val="33"/>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strCache>
            </c:strRef>
          </c:cat>
          <c:val>
            <c:numRef>
              <c:f>Sheet1!$H$6:$H$38</c:f>
              <c:numCache>
                <c:formatCode>General</c:formatCode>
                <c:ptCount val="33"/>
                <c:pt idx="2" formatCode="0.00_ ">
                  <c:v>0.66820341921082493</c:v>
                </c:pt>
                <c:pt idx="3" formatCode="0.00_ ">
                  <c:v>0.67868023340966133</c:v>
                </c:pt>
                <c:pt idx="4" formatCode="0.00_ ">
                  <c:v>0.71557381476397663</c:v>
                </c:pt>
                <c:pt idx="5" formatCode="0.00_ ">
                  <c:v>0.7285993020166408</c:v>
                </c:pt>
                <c:pt idx="6" formatCode="0.00_ ">
                  <c:v>0.73188952901175131</c:v>
                </c:pt>
                <c:pt idx="7" formatCode="0.00_ ">
                  <c:v>0.74304276756879573</c:v>
                </c:pt>
                <c:pt idx="8" formatCode="0.00_ ">
                  <c:v>0.7489499205687431</c:v>
                </c:pt>
                <c:pt idx="9" formatCode="0.00_ ">
                  <c:v>0.72883821701243812</c:v>
                </c:pt>
                <c:pt idx="10" formatCode="0.00_ ">
                  <c:v>0.7547368113072116</c:v>
                </c:pt>
                <c:pt idx="11" formatCode="0.00_ ">
                  <c:v>0.78210094782333928</c:v>
                </c:pt>
                <c:pt idx="12" formatCode="0.00_ ">
                  <c:v>0.80291566953813864</c:v>
                </c:pt>
                <c:pt idx="13" formatCode="0.00_ ">
                  <c:v>0.8013875417659817</c:v>
                </c:pt>
                <c:pt idx="14" formatCode="0.00_ ">
                  <c:v>0.8003772500609595</c:v>
                </c:pt>
                <c:pt idx="15" formatCode="0.00_ ">
                  <c:v>0.80308989701815214</c:v>
                </c:pt>
                <c:pt idx="16" formatCode="0.00_ ">
                  <c:v>0.8171289014309977</c:v>
                </c:pt>
                <c:pt idx="17" formatCode="0.00_ ">
                  <c:v>0.8244404587327121</c:v>
                </c:pt>
                <c:pt idx="18" formatCode="0.00_ ">
                  <c:v>0.83529757403258464</c:v>
                </c:pt>
                <c:pt idx="19" formatCode="0.00_ ">
                  <c:v>0.84936965541662668</c:v>
                </c:pt>
                <c:pt idx="20" formatCode="0.00_ ">
                  <c:v>0.85608276409873307</c:v>
                </c:pt>
                <c:pt idx="21" formatCode="0.00_ ">
                  <c:v>0.86257250828947374</c:v>
                </c:pt>
                <c:pt idx="22" formatCode="0.00_ ">
                  <c:v>0.87202646895229252</c:v>
                </c:pt>
                <c:pt idx="23" formatCode="0.00_ ">
                  <c:v>0.86606857239036605</c:v>
                </c:pt>
                <c:pt idx="24" formatCode="0.00_ ">
                  <c:v>0.87876976878141178</c:v>
                </c:pt>
                <c:pt idx="25" formatCode="0.00_ ">
                  <c:v>0.88886547951850681</c:v>
                </c:pt>
                <c:pt idx="26" formatCode="0.00_ ">
                  <c:v>0.89230289657452921</c:v>
                </c:pt>
                <c:pt idx="27" formatCode="0.00_ ">
                  <c:v>0.89268431541048565</c:v>
                </c:pt>
                <c:pt idx="28" formatCode="0.00_ ">
                  <c:v>0.8966684970027492</c:v>
                </c:pt>
                <c:pt idx="29" formatCode="0.00_ ">
                  <c:v>0.89904780001076467</c:v>
                </c:pt>
                <c:pt idx="30" formatCode="0.00_ ">
                  <c:v>0.89962839944548345</c:v>
                </c:pt>
                <c:pt idx="31" formatCode="0.00_ ">
                  <c:v>0.89917874888647553</c:v>
                </c:pt>
                <c:pt idx="32" formatCode="0.00_ ">
                  <c:v>0.89987258569232842</c:v>
                </c:pt>
              </c:numCache>
            </c:numRef>
          </c:val>
        </c:ser>
        <c:marker val="1"/>
        <c:axId val="97474816"/>
        <c:axId val="97473280"/>
      </c:lineChart>
      <c:catAx>
        <c:axId val="97461760"/>
        <c:scaling>
          <c:orientation val="minMax"/>
        </c:scaling>
        <c:axPos val="b"/>
        <c:tickLblPos val="nextTo"/>
        <c:crossAx val="97463296"/>
        <c:crosses val="autoZero"/>
        <c:auto val="1"/>
        <c:lblAlgn val="ctr"/>
        <c:lblOffset val="100"/>
      </c:catAx>
      <c:valAx>
        <c:axId val="97463296"/>
        <c:scaling>
          <c:orientation val="minMax"/>
        </c:scaling>
        <c:axPos val="l"/>
        <c:majorGridlines/>
        <c:numFmt formatCode="General" sourceLinked="1"/>
        <c:tickLblPos val="nextTo"/>
        <c:crossAx val="97461760"/>
        <c:crosses val="autoZero"/>
        <c:crossBetween val="between"/>
      </c:valAx>
      <c:valAx>
        <c:axId val="97473280"/>
        <c:scaling>
          <c:orientation val="minMax"/>
        </c:scaling>
        <c:axPos val="r"/>
        <c:numFmt formatCode="General" sourceLinked="1"/>
        <c:tickLblPos val="nextTo"/>
        <c:crossAx val="97474816"/>
        <c:crosses val="max"/>
        <c:crossBetween val="between"/>
      </c:valAx>
      <c:catAx>
        <c:axId val="97474816"/>
        <c:scaling>
          <c:orientation val="minMax"/>
        </c:scaling>
        <c:delete val="1"/>
        <c:axPos val="b"/>
        <c:tickLblPos val="none"/>
        <c:crossAx val="97473280"/>
        <c:crosses val="autoZero"/>
        <c:auto val="1"/>
        <c:lblAlgn val="ctr"/>
        <c:lblOffset val="100"/>
      </c:cat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2FE6E1-F772-4946-881B-1D7AA5BD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29</Pages>
  <Words>3478</Words>
  <Characters>19829</Characters>
  <Application>Microsoft Office Word</Application>
  <DocSecurity>0</DocSecurity>
  <Lines>165</Lines>
  <Paragraphs>46</Paragraphs>
  <ScaleCrop>false</ScaleCrop>
  <Company/>
  <LinksUpToDate>false</LinksUpToDate>
  <CharactersWithSpaces>23261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2008-09-11T17:20:00Z</dcterms:created>
  <dcterms:modified xsi:type="dcterms:W3CDTF">2015-06-06T04:29:00Z</dcterms:modified>
</cp:coreProperties>
</file>