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SALE AND PURCHASE AGREEMENT No. ___</w:t>
        <w:br w:type="textWrapping"/>
      </w:r>
      <w:r w:rsidDel="00000000" w:rsidR="00000000" w:rsidRPr="00000000">
        <w:rPr>
          <w:rtl w:val="0"/>
        </w:rPr>
        <w:t xml:space="preserve"> Tallinn, “___” ____________, 2025</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d1o3hb7ny9en" w:id="0"/>
      <w:bookmarkEnd w:id="0"/>
      <w:r w:rsidDel="00000000" w:rsidR="00000000" w:rsidRPr="00000000">
        <w:rPr>
          <w:b w:val="1"/>
          <w:color w:val="000000"/>
          <w:sz w:val="26"/>
          <w:szCs w:val="26"/>
          <w:rtl w:val="0"/>
        </w:rPr>
        <w:t xml:space="preserve">1. PREAMBLE</w:t>
      </w:r>
    </w:p>
    <w:p w:rsidR="00000000" w:rsidDel="00000000" w:rsidP="00000000" w:rsidRDefault="00000000" w:rsidRPr="00000000" w14:paraId="00000004">
      <w:pPr>
        <w:spacing w:after="240" w:before="240" w:lineRule="auto"/>
        <w:rPr/>
      </w:pPr>
      <w:r w:rsidDel="00000000" w:rsidR="00000000" w:rsidRPr="00000000">
        <w:rPr>
          <w:rtl w:val="0"/>
        </w:rPr>
        <w:t xml:space="preserve">1.1. </w:t>
      </w:r>
      <w:r w:rsidDel="00000000" w:rsidR="00000000" w:rsidRPr="00000000">
        <w:rPr>
          <w:b w:val="1"/>
          <w:rtl w:val="0"/>
        </w:rPr>
        <w:t xml:space="preserve">Buyer</w:t>
      </w:r>
      <w:r w:rsidDel="00000000" w:rsidR="00000000" w:rsidRPr="00000000">
        <w:rPr>
          <w:rtl w:val="0"/>
        </w:rPr>
        <w:t xml:space="preserve">: </w:t>
      </w:r>
      <w:r w:rsidDel="00000000" w:rsidR="00000000" w:rsidRPr="00000000">
        <w:rPr>
          <w:i w:val="1"/>
          <w:rtl w:val="0"/>
        </w:rPr>
        <w:t xml:space="preserve">SportCreative Osaühing</w:t>
      </w:r>
      <w:r w:rsidDel="00000000" w:rsidR="00000000" w:rsidRPr="00000000">
        <w:rPr>
          <w:rtl w:val="0"/>
        </w:rPr>
        <w:t xml:space="preserve">, a private limited company incorporated under the laws of the Republic of Estonia, registration code 16896961, VAT No. EE102696228, having its registered office at Rehe tn 5-29, 12620 Tallinn, Estonia, represented by Member of the Management Board, Ms. Gebriella Amanda Oleško, acting pursuant to the Articles of Association, hereinafter referred to as the "Buyer".</w:t>
      </w:r>
    </w:p>
    <w:p w:rsidR="00000000" w:rsidDel="00000000" w:rsidP="00000000" w:rsidRDefault="00000000" w:rsidRPr="00000000" w14:paraId="00000005">
      <w:pPr>
        <w:spacing w:after="240" w:before="240" w:lineRule="auto"/>
        <w:rPr/>
      </w:pPr>
      <w:r w:rsidDel="00000000" w:rsidR="00000000" w:rsidRPr="00000000">
        <w:rPr>
          <w:rtl w:val="0"/>
        </w:rPr>
        <w:t xml:space="preserve">1.2. </w:t>
      </w:r>
      <w:r w:rsidDel="00000000" w:rsidR="00000000" w:rsidRPr="00000000">
        <w:rPr>
          <w:b w:val="1"/>
          <w:rtl w:val="0"/>
        </w:rPr>
        <w:t xml:space="preserve">Seller</w:t>
      </w:r>
      <w:r w:rsidDel="00000000" w:rsidR="00000000" w:rsidRPr="00000000">
        <w:rPr>
          <w:rtl w:val="0"/>
        </w:rPr>
        <w:t xml:space="preserve">: </w:t>
      </w:r>
      <w:r w:rsidDel="00000000" w:rsidR="00000000" w:rsidRPr="00000000">
        <w:rPr>
          <w:i w:val="1"/>
          <w:rtl w:val="0"/>
        </w:rPr>
        <w:t xml:space="preserve">VILARTEX – EMPRESA DE MALHAS VILARINHO, LDA</w:t>
      </w:r>
      <w:r w:rsidDel="00000000" w:rsidR="00000000" w:rsidRPr="00000000">
        <w:rPr>
          <w:rtl w:val="0"/>
        </w:rPr>
        <w:t xml:space="preserve">, a company incorporated under the laws of Portugal, having its registered office at Rua da Beira Alta, 94 Apartado 160, 4805-224 Corvite-Guimarães, Portugal, telephone: +351 253 559300, website: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www.vilartex.pt</w:t>
        </w:r>
      </w:hyperlink>
      <w:r w:rsidDel="00000000" w:rsidR="00000000" w:rsidRPr="00000000">
        <w:rPr>
          <w:rtl w:val="0"/>
        </w:rPr>
        <w:t xml:space="preserve">, represented by Mr. Carlos Coutinho, acting pursuant to the Articles of Association, hereinafter referred to as the "Seller".</w:t>
      </w:r>
    </w:p>
    <w:p w:rsidR="00000000" w:rsidDel="00000000" w:rsidP="00000000" w:rsidRDefault="00000000" w:rsidRPr="00000000" w14:paraId="00000006">
      <w:pPr>
        <w:spacing w:after="240" w:before="240" w:lineRule="auto"/>
        <w:rPr/>
      </w:pPr>
      <w:r w:rsidDel="00000000" w:rsidR="00000000" w:rsidRPr="00000000">
        <w:rPr>
          <w:rtl w:val="0"/>
        </w:rPr>
        <w:t xml:space="preserve">The Buyer and the Seller shall jointly be referred to as the "Parties" and individually as a "Party".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eqva1gh5ubnx" w:id="1"/>
      <w:bookmarkEnd w:id="1"/>
      <w:r w:rsidDel="00000000" w:rsidR="00000000" w:rsidRPr="00000000">
        <w:rPr>
          <w:b w:val="1"/>
          <w:color w:val="000000"/>
          <w:sz w:val="26"/>
          <w:szCs w:val="26"/>
          <w:rtl w:val="0"/>
        </w:rPr>
        <w:t xml:space="preserve">2. SUBJECT MATTER OF THE AGREEMENT</w:t>
      </w:r>
    </w:p>
    <w:p w:rsidR="00000000" w:rsidDel="00000000" w:rsidP="00000000" w:rsidRDefault="00000000" w:rsidRPr="00000000" w14:paraId="00000009">
      <w:pPr>
        <w:spacing w:after="240" w:before="240" w:lineRule="auto"/>
        <w:rPr/>
      </w:pPr>
      <w:r w:rsidDel="00000000" w:rsidR="00000000" w:rsidRPr="00000000">
        <w:rPr>
          <w:rtl w:val="0"/>
        </w:rPr>
        <w:t xml:space="preserve">2.1. The Seller shall deliver, and the Buyer shall accept and pay for, textile products—knitted and/or woven fabrics (hereinafter referred to as the “Goods”)—intended for use in garment manufacturing.</w:t>
      </w:r>
    </w:p>
    <w:p w:rsidR="00000000" w:rsidDel="00000000" w:rsidP="00000000" w:rsidRDefault="00000000" w:rsidRPr="00000000" w14:paraId="0000000A">
      <w:pPr>
        <w:spacing w:after="240" w:before="240" w:lineRule="auto"/>
        <w:rPr/>
      </w:pPr>
      <w:r w:rsidDel="00000000" w:rsidR="00000000" w:rsidRPr="00000000">
        <w:rPr>
          <w:rtl w:val="0"/>
        </w:rPr>
        <w:t xml:space="preserve">2.2. The assortment, quality, quantity, and prices of the Goods shall be defined in the Specification (Annex No. 1), which shall include the product name, article number, unit of measurement, quantity, unit price, total value, and delivery schedule for each item.</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zgn7ndsbt23l" w:id="2"/>
      <w:bookmarkEnd w:id="2"/>
      <w:r w:rsidDel="00000000" w:rsidR="00000000" w:rsidRPr="00000000">
        <w:rPr>
          <w:b w:val="1"/>
          <w:color w:val="000000"/>
          <w:sz w:val="26"/>
          <w:szCs w:val="26"/>
          <w:rtl w:val="0"/>
        </w:rPr>
        <w:t xml:space="preserve">3. QUALITY AND CERTIFICATION</w:t>
      </w:r>
    </w:p>
    <w:p w:rsidR="00000000" w:rsidDel="00000000" w:rsidP="00000000" w:rsidRDefault="00000000" w:rsidRPr="00000000" w14:paraId="0000000D">
      <w:pPr>
        <w:spacing w:after="240" w:before="240" w:lineRule="auto"/>
        <w:rPr/>
      </w:pPr>
      <w:r w:rsidDel="00000000" w:rsidR="00000000" w:rsidRPr="00000000">
        <w:rPr>
          <w:rtl w:val="0"/>
        </w:rPr>
        <w:t xml:space="preserve">3.1. The Goods shall meet the following standards:</w:t>
        <w:br w:type="textWrapping"/>
        <w:t xml:space="preserve"> a) colour fastness of no less than Grade 4 under ISO 105;</w:t>
        <w:br w:type="textWrapping"/>
        <w:t xml:space="preserve"> b) OEKO-TEX Standard 100 (Class I) certification;</w:t>
        <w:br w:type="textWrapping"/>
        <w:t xml:space="preserve"> c) compliance with REACH Regulation (EC No. 1907/2006);</w:t>
        <w:br w:type="textWrapping"/>
        <w:t xml:space="preserve"> d) absence of any visible or latent defects.</w:t>
      </w:r>
    </w:p>
    <w:p w:rsidR="00000000" w:rsidDel="00000000" w:rsidP="00000000" w:rsidRDefault="00000000" w:rsidRPr="00000000" w14:paraId="0000000E">
      <w:pPr>
        <w:spacing w:after="240" w:before="240" w:lineRule="auto"/>
        <w:rPr/>
      </w:pPr>
      <w:r w:rsidDel="00000000" w:rsidR="00000000" w:rsidRPr="00000000">
        <w:rPr>
          <w:rtl w:val="0"/>
        </w:rPr>
        <w:t xml:space="preserve">3.2. The Seller shall provide certificates and laboratory test reports evidencing compliance with the aforementioned requirements.</w:t>
      </w:r>
    </w:p>
    <w:p w:rsidR="00000000" w:rsidDel="00000000" w:rsidP="00000000" w:rsidRDefault="00000000" w:rsidRPr="00000000" w14:paraId="0000000F">
      <w:pPr>
        <w:spacing w:after="240" w:before="240" w:lineRule="auto"/>
        <w:rPr/>
      </w:pPr>
      <w:r w:rsidDel="00000000" w:rsidR="00000000" w:rsidRPr="00000000">
        <w:rPr>
          <w:rtl w:val="0"/>
        </w:rPr>
        <w:t xml:space="preserve">3.3. The Buyer shall be entitled to conduct incoming quality control within five (5) working days of receipt of the Goods. In the event of any non-conformity, the Buyer may withhold up to ten percent (10%) of the value of the relevant batch until the issue is remedied, subject to a written and substantiated notice to the Seller.</w:t>
      </w:r>
    </w:p>
    <w:p w:rsidR="00000000" w:rsidDel="00000000" w:rsidP="00000000" w:rsidRDefault="00000000" w:rsidRPr="00000000" w14:paraId="00000010">
      <w:pPr>
        <w:spacing w:after="240" w:before="240" w:lineRule="auto"/>
        <w:rPr/>
      </w:pPr>
      <w:r w:rsidDel="00000000" w:rsidR="00000000" w:rsidRPr="00000000">
        <w:rPr>
          <w:rtl w:val="0"/>
        </w:rPr>
        <w:t xml:space="preserve">3.4. If any defects are identified, the Buyer shall submit a written claim specifying the defects and providing supporting documentation. The Seller shall, at its own expense and in coordination with the Buyer, arrange for the return, replacement, or other resolution, and shall reimburse the Buyer for any reasonable storage and transportation costs incurred.</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7j1502dkhsn1" w:id="3"/>
      <w:bookmarkEnd w:id="3"/>
      <w:r w:rsidDel="00000000" w:rsidR="00000000" w:rsidRPr="00000000">
        <w:rPr>
          <w:b w:val="1"/>
          <w:color w:val="000000"/>
          <w:sz w:val="26"/>
          <w:szCs w:val="26"/>
          <w:rtl w:val="0"/>
        </w:rPr>
        <w:t xml:space="preserve">4. DELIVERY TERMS</w:t>
      </w:r>
    </w:p>
    <w:p w:rsidR="00000000" w:rsidDel="00000000" w:rsidP="00000000" w:rsidRDefault="00000000" w:rsidRPr="00000000" w14:paraId="00000013">
      <w:pPr>
        <w:spacing w:after="240" w:before="240" w:lineRule="auto"/>
        <w:rPr/>
      </w:pPr>
      <w:r w:rsidDel="00000000" w:rsidR="00000000" w:rsidRPr="00000000">
        <w:rPr>
          <w:rtl w:val="0"/>
        </w:rPr>
        <w:t xml:space="preserve">4.1. Delivery shall be effected on the basis of FCA (Incoterms 2020) from the Seller’s warehouse in Portugal.</w:t>
      </w:r>
    </w:p>
    <w:p w:rsidR="00000000" w:rsidDel="00000000" w:rsidP="00000000" w:rsidRDefault="00000000" w:rsidRPr="00000000" w14:paraId="00000014">
      <w:pPr>
        <w:spacing w:after="240" w:before="240" w:lineRule="auto"/>
        <w:rPr/>
      </w:pPr>
      <w:r w:rsidDel="00000000" w:rsidR="00000000" w:rsidRPr="00000000">
        <w:rPr>
          <w:rtl w:val="0"/>
        </w:rPr>
        <w:t xml:space="preserve">4.2. The Buyer shall organise transportation and bear all associated delivery costs.</w:t>
      </w:r>
    </w:p>
    <w:p w:rsidR="00000000" w:rsidDel="00000000" w:rsidP="00000000" w:rsidRDefault="00000000" w:rsidRPr="00000000" w14:paraId="00000015">
      <w:pPr>
        <w:spacing w:after="240" w:before="240" w:lineRule="auto"/>
        <w:rPr/>
      </w:pPr>
      <w:r w:rsidDel="00000000" w:rsidR="00000000" w:rsidRPr="00000000">
        <w:rPr>
          <w:rtl w:val="0"/>
        </w:rPr>
        <w:t xml:space="preserve">4.3. Risk of loss of or damage to the Goods shall pass to the Buyer upon handover to the first carrier in accordance with the FCA terms.</w:t>
      </w:r>
    </w:p>
    <w:p w:rsidR="00000000" w:rsidDel="00000000" w:rsidP="00000000" w:rsidRDefault="00000000" w:rsidRPr="00000000" w14:paraId="00000016">
      <w:pPr>
        <w:spacing w:after="240" w:before="240" w:lineRule="auto"/>
        <w:rPr/>
      </w:pPr>
      <w:r w:rsidDel="00000000" w:rsidR="00000000" w:rsidRPr="00000000">
        <w:rPr>
          <w:rtl w:val="0"/>
        </w:rPr>
        <w:t xml:space="preserve">4.4. Title to the Goods shall transfer to the Buyer upon full settlement of the respective invoice.</w:t>
      </w:r>
    </w:p>
    <w:p w:rsidR="00000000" w:rsidDel="00000000" w:rsidP="00000000" w:rsidRDefault="00000000" w:rsidRPr="00000000" w14:paraId="00000017">
      <w:pPr>
        <w:spacing w:after="240" w:before="240" w:lineRule="auto"/>
        <w:rPr/>
      </w:pPr>
      <w:r w:rsidDel="00000000" w:rsidR="00000000" w:rsidRPr="00000000">
        <w:rPr>
          <w:rtl w:val="0"/>
        </w:rPr>
        <w:t xml:space="preserve">4.5. Packaging shall comply with international transport standards to ensure the integrity of the Goods. Each unit shall be labelled with the article number, production date, and serial number.</w:t>
      </w:r>
    </w:p>
    <w:p w:rsidR="00000000" w:rsidDel="00000000" w:rsidP="00000000" w:rsidRDefault="00000000" w:rsidRPr="00000000" w14:paraId="00000018">
      <w:pPr>
        <w:spacing w:after="240" w:before="240" w:lineRule="auto"/>
        <w:rPr/>
      </w:pPr>
      <w:r w:rsidDel="00000000" w:rsidR="00000000" w:rsidRPr="00000000">
        <w:rPr>
          <w:rtl w:val="0"/>
        </w:rPr>
        <w:t xml:space="preserve">4.6. Cargo insurance equivalent to CIF terms (covering the full batch value) shall be arranged and paid for by the Buyer. The Buyer shall provide the Seller with a copy of the insurance policy no later than three (3) working days before the scheduled shipment date.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cw89locknzyb" w:id="4"/>
      <w:bookmarkEnd w:id="4"/>
      <w:r w:rsidDel="00000000" w:rsidR="00000000" w:rsidRPr="00000000">
        <w:rPr>
          <w:b w:val="1"/>
          <w:color w:val="000000"/>
          <w:sz w:val="26"/>
          <w:szCs w:val="26"/>
          <w:rtl w:val="0"/>
        </w:rPr>
        <w:t xml:space="preserve">5. PRICE AND PAYMENT</w:t>
      </w:r>
    </w:p>
    <w:p w:rsidR="00000000" w:rsidDel="00000000" w:rsidP="00000000" w:rsidRDefault="00000000" w:rsidRPr="00000000" w14:paraId="0000001B">
      <w:pPr>
        <w:spacing w:after="240" w:before="240" w:lineRule="auto"/>
        <w:rPr/>
      </w:pPr>
      <w:r w:rsidDel="00000000" w:rsidR="00000000" w:rsidRPr="00000000">
        <w:rPr>
          <w:rtl w:val="0"/>
        </w:rPr>
        <w:t xml:space="preserve">5.1. The price of the Goods shall be denominated in euros and specified in the Specification. The price shall be fixed and not subject to unilateral change.</w:t>
      </w:r>
    </w:p>
    <w:p w:rsidR="00000000" w:rsidDel="00000000" w:rsidP="00000000" w:rsidRDefault="00000000" w:rsidRPr="00000000" w14:paraId="0000001C">
      <w:pPr>
        <w:spacing w:after="240" w:before="240" w:lineRule="auto"/>
        <w:rPr/>
      </w:pPr>
      <w:r w:rsidDel="00000000" w:rsidR="00000000" w:rsidRPr="00000000">
        <w:rPr>
          <w:rtl w:val="0"/>
        </w:rPr>
        <w:t xml:space="preserve">5.2. An advance payment of fifty percent (50 percent) of the total value of each batch shall be made by the Buyer within ten (10) working days of signature of the relevant Specification by the Parties.</w:t>
      </w:r>
    </w:p>
    <w:p w:rsidR="00000000" w:rsidDel="00000000" w:rsidP="00000000" w:rsidRDefault="00000000" w:rsidRPr="00000000" w14:paraId="0000001D">
      <w:pPr>
        <w:spacing w:after="240" w:before="240" w:lineRule="auto"/>
        <w:rPr/>
      </w:pPr>
      <w:r w:rsidDel="00000000" w:rsidR="00000000" w:rsidRPr="00000000">
        <w:rPr>
          <w:rtl w:val="0"/>
        </w:rPr>
        <w:t xml:space="preserve">5.3. The remaining fifty percent (50 percent) shall be paid by the Buyer within fifteen (15) working days following the Buyer's signing of the Goods receipt or the relevant transport document (e.g., CMR).</w:t>
      </w:r>
    </w:p>
    <w:p w:rsidR="00000000" w:rsidDel="00000000" w:rsidP="00000000" w:rsidRDefault="00000000" w:rsidRPr="00000000" w14:paraId="0000001E">
      <w:pPr>
        <w:spacing w:after="240" w:before="240" w:lineRule="auto"/>
        <w:rPr/>
      </w:pPr>
      <w:r w:rsidDel="00000000" w:rsidR="00000000" w:rsidRPr="00000000">
        <w:rPr>
          <w:rtl w:val="0"/>
        </w:rPr>
        <w:t xml:space="preserve">5.4. All bank charges and fees shall be borne by the payer under the OUR instruction.</w:t>
      </w:r>
    </w:p>
    <w:p w:rsidR="00000000" w:rsidDel="00000000" w:rsidP="00000000" w:rsidRDefault="00000000" w:rsidRPr="00000000" w14:paraId="0000001F">
      <w:pPr>
        <w:spacing w:after="240" w:before="240" w:lineRule="auto"/>
        <w:rPr/>
      </w:pPr>
      <w:r w:rsidDel="00000000" w:rsidR="00000000" w:rsidRPr="00000000">
        <w:rPr>
          <w:rtl w:val="0"/>
        </w:rPr>
        <w:t xml:space="preserve">5.5. Any amendment to payment details shall only be valid if agreed upon in writing and signed by duly authorised representatives of both Parties.</w:t>
      </w:r>
    </w:p>
    <w:p w:rsidR="00000000" w:rsidDel="00000000" w:rsidP="00000000" w:rsidRDefault="00000000" w:rsidRPr="00000000" w14:paraId="00000020">
      <w:pPr>
        <w:spacing w:after="240" w:before="240" w:lineRule="auto"/>
        <w:rPr/>
      </w:pPr>
      <w:r w:rsidDel="00000000" w:rsidR="00000000" w:rsidRPr="00000000">
        <w:rPr>
          <w:rtl w:val="0"/>
        </w:rPr>
        <w:t xml:space="preserve">5.6. In case of payment delay exceeding ten (10) working days, the Seller shall be entitled to suspend its performance under the Agreement, including the dispatch of further batches.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u3wwg8ut8bnj" w:id="5"/>
      <w:bookmarkEnd w:id="5"/>
      <w:r w:rsidDel="00000000" w:rsidR="00000000" w:rsidRPr="00000000">
        <w:rPr>
          <w:b w:val="1"/>
          <w:color w:val="000000"/>
          <w:sz w:val="26"/>
          <w:szCs w:val="26"/>
          <w:rtl w:val="0"/>
        </w:rPr>
        <w:t xml:space="preserve">6. ACCEPTANCE AND WARRANTY</w:t>
      </w:r>
    </w:p>
    <w:p w:rsidR="00000000" w:rsidDel="00000000" w:rsidP="00000000" w:rsidRDefault="00000000" w:rsidRPr="00000000" w14:paraId="00000023">
      <w:pPr>
        <w:spacing w:after="240" w:before="240" w:lineRule="auto"/>
        <w:rPr/>
      </w:pPr>
      <w:r w:rsidDel="00000000" w:rsidR="00000000" w:rsidRPr="00000000">
        <w:rPr>
          <w:rtl w:val="0"/>
        </w:rPr>
        <w:t xml:space="preserve">6.1. The Buyer shall inspect and accept the Goods within seven (7) working days from the date of receipt.</w:t>
      </w:r>
    </w:p>
    <w:p w:rsidR="00000000" w:rsidDel="00000000" w:rsidP="00000000" w:rsidRDefault="00000000" w:rsidRPr="00000000" w14:paraId="00000024">
      <w:pPr>
        <w:spacing w:after="240" w:before="240" w:lineRule="auto"/>
        <w:rPr/>
      </w:pPr>
      <w:r w:rsidDel="00000000" w:rsidR="00000000" w:rsidRPr="00000000">
        <w:rPr>
          <w:rtl w:val="0"/>
        </w:rPr>
        <w:t xml:space="preserve">6.2. Claims related to latent defects may be submitted within twenty-four (24) months from the delivery date.</w:t>
      </w:r>
    </w:p>
    <w:p w:rsidR="00000000" w:rsidDel="00000000" w:rsidP="00000000" w:rsidRDefault="00000000" w:rsidRPr="00000000" w14:paraId="00000025">
      <w:pPr>
        <w:spacing w:after="240" w:before="240" w:lineRule="auto"/>
        <w:rPr/>
      </w:pPr>
      <w:r w:rsidDel="00000000" w:rsidR="00000000" w:rsidRPr="00000000">
        <w:rPr>
          <w:rtl w:val="0"/>
        </w:rPr>
        <w:t xml:space="preserve">6.3. The Seller shall eliminate any identified defects or replace the Goods within ten (10) working days from receipt of a substantiated claim.</w:t>
      </w:r>
    </w:p>
    <w:p w:rsidR="00000000" w:rsidDel="00000000" w:rsidP="00000000" w:rsidRDefault="00000000" w:rsidRPr="00000000" w14:paraId="00000026">
      <w:pPr>
        <w:spacing w:after="240" w:before="240" w:lineRule="auto"/>
        <w:rPr/>
      </w:pPr>
      <w:r w:rsidDel="00000000" w:rsidR="00000000" w:rsidRPr="00000000">
        <w:rPr>
          <w:rtl w:val="0"/>
        </w:rPr>
        <w:t xml:space="preserve">6.4. All acceptance and claim-related documentation shall be made in writing, indicating the date, description of circumstances, and the signature of the authorised representative of the respective Party.</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rjqqty9nguf4" w:id="6"/>
      <w:bookmarkEnd w:id="6"/>
      <w:r w:rsidDel="00000000" w:rsidR="00000000" w:rsidRPr="00000000">
        <w:rPr>
          <w:b w:val="1"/>
          <w:color w:val="000000"/>
          <w:sz w:val="26"/>
          <w:szCs w:val="26"/>
          <w:rtl w:val="0"/>
        </w:rPr>
        <w:t xml:space="preserve">7. CONFIDENTIALITY</w:t>
      </w:r>
    </w:p>
    <w:p w:rsidR="00000000" w:rsidDel="00000000" w:rsidP="00000000" w:rsidRDefault="00000000" w:rsidRPr="00000000" w14:paraId="00000029">
      <w:pPr>
        <w:spacing w:after="240" w:before="240" w:lineRule="auto"/>
        <w:rPr/>
      </w:pPr>
      <w:r w:rsidDel="00000000" w:rsidR="00000000" w:rsidRPr="00000000">
        <w:rPr>
          <w:rtl w:val="0"/>
        </w:rPr>
        <w:t xml:space="preserve">7.1. The Parties undertake to maintain the confidentiality of all information received in the course of performance of this Agreement, including but not limited to pricing terms, product specifications, and any technical or commercial documentation.</w:t>
      </w:r>
    </w:p>
    <w:p w:rsidR="00000000" w:rsidDel="00000000" w:rsidP="00000000" w:rsidRDefault="00000000" w:rsidRPr="00000000" w14:paraId="0000002A">
      <w:pPr>
        <w:spacing w:after="240" w:before="240" w:lineRule="auto"/>
        <w:rPr/>
      </w:pPr>
      <w:r w:rsidDel="00000000" w:rsidR="00000000" w:rsidRPr="00000000">
        <w:rPr>
          <w:rtl w:val="0"/>
        </w:rPr>
        <w:t xml:space="preserve">7.2. Disclosure of confidential information shall be permitted only with the prior written consent of the other Party or where required by applicable law.</w:t>
      </w:r>
    </w:p>
    <w:p w:rsidR="00000000" w:rsidDel="00000000" w:rsidP="00000000" w:rsidRDefault="00000000" w:rsidRPr="00000000" w14:paraId="0000002B">
      <w:pPr>
        <w:spacing w:after="240" w:before="240" w:lineRule="auto"/>
        <w:rPr/>
      </w:pPr>
      <w:r w:rsidDel="00000000" w:rsidR="00000000" w:rsidRPr="00000000">
        <w:rPr>
          <w:rtl w:val="0"/>
        </w:rPr>
        <w:t xml:space="preserve">7.3. Contact persons for confidentiality matters:</w:t>
        <w:br w:type="textWrapping"/>
        <w:t xml:space="preserve"> • on behalf of the Buyer: ___________________;</w:t>
        <w:br w:type="textWrapping"/>
        <w:t xml:space="preserve"> • on behalf of the Seller: ___________________.</w:t>
      </w:r>
    </w:p>
    <w:p w:rsidR="00000000" w:rsidDel="00000000" w:rsidP="00000000" w:rsidRDefault="00000000" w:rsidRPr="00000000" w14:paraId="0000002C">
      <w:pPr>
        <w:spacing w:after="240" w:before="240" w:lineRule="auto"/>
        <w:rPr/>
      </w:pPr>
      <w:r w:rsidDel="00000000" w:rsidR="00000000" w:rsidRPr="00000000">
        <w:rPr>
          <w:rtl w:val="0"/>
        </w:rPr>
        <w:t xml:space="preserve">7.4. The confidentiality obligations set out in this Agreement shall remain in effect for a period of five (5) years from the date of termination or expiry of this Agreement.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fhaqurcrf1fy" w:id="7"/>
      <w:bookmarkEnd w:id="7"/>
      <w:r w:rsidDel="00000000" w:rsidR="00000000" w:rsidRPr="00000000">
        <w:rPr>
          <w:b w:val="1"/>
          <w:color w:val="000000"/>
          <w:sz w:val="26"/>
          <w:szCs w:val="26"/>
          <w:rtl w:val="0"/>
        </w:rPr>
        <w:t xml:space="preserve">8. PERSONAL DATA PROCESSING</w:t>
      </w:r>
    </w:p>
    <w:p w:rsidR="00000000" w:rsidDel="00000000" w:rsidP="00000000" w:rsidRDefault="00000000" w:rsidRPr="00000000" w14:paraId="0000002F">
      <w:pPr>
        <w:spacing w:after="240" w:before="240" w:lineRule="auto"/>
        <w:rPr/>
      </w:pPr>
      <w:r w:rsidDel="00000000" w:rsidR="00000000" w:rsidRPr="00000000">
        <w:rPr>
          <w:rtl w:val="0"/>
        </w:rPr>
        <w:t xml:space="preserve">8.1. The processing of personal data shall be carried out in accordance with Regulation (EU) 2016/679 (General Data Protection Regulation – GDPR), as amended.</w:t>
      </w:r>
    </w:p>
    <w:p w:rsidR="00000000" w:rsidDel="00000000" w:rsidP="00000000" w:rsidRDefault="00000000" w:rsidRPr="00000000" w14:paraId="00000030">
      <w:pPr>
        <w:spacing w:after="240" w:before="240" w:lineRule="auto"/>
        <w:rPr/>
      </w:pPr>
      <w:r w:rsidDel="00000000" w:rsidR="00000000" w:rsidRPr="00000000">
        <w:rPr>
          <w:rtl w:val="0"/>
        </w:rPr>
        <w:t xml:space="preserve">8.2. Each Party undertakes to implement appropriate technical and organisational measures to protect personal data and shall notify the other Party of any personal data breach within twenty-four (24) hours of its discovery.</w:t>
      </w:r>
    </w:p>
    <w:p w:rsidR="00000000" w:rsidDel="00000000" w:rsidP="00000000" w:rsidRDefault="00000000" w:rsidRPr="00000000" w14:paraId="00000031">
      <w:pPr>
        <w:spacing w:after="240" w:before="240" w:lineRule="auto"/>
        <w:rPr/>
      </w:pPr>
      <w:r w:rsidDel="00000000" w:rsidR="00000000" w:rsidRPr="00000000">
        <w:rPr>
          <w:rtl w:val="0"/>
        </w:rPr>
        <w:t xml:space="preserve">8.3. Designated Data Protection Officers (DPO):</w:t>
        <w:br w:type="textWrapping"/>
        <w:t xml:space="preserve"> • on behalf of the Buyer: ___________________;</w:t>
        <w:br w:type="textWrapping"/>
        <w:t xml:space="preserve"> • on behalf of the Seller: ___________________.</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1zae25wx8ani" w:id="8"/>
      <w:bookmarkEnd w:id="8"/>
      <w:r w:rsidDel="00000000" w:rsidR="00000000" w:rsidRPr="00000000">
        <w:rPr>
          <w:b w:val="1"/>
          <w:color w:val="000000"/>
          <w:sz w:val="26"/>
          <w:szCs w:val="26"/>
          <w:rtl w:val="0"/>
        </w:rPr>
        <w:t xml:space="preserve">9. LIABILITY</w:t>
      </w:r>
    </w:p>
    <w:p w:rsidR="00000000" w:rsidDel="00000000" w:rsidP="00000000" w:rsidRDefault="00000000" w:rsidRPr="00000000" w14:paraId="00000034">
      <w:pPr>
        <w:spacing w:after="240" w:before="240" w:lineRule="auto"/>
        <w:rPr/>
      </w:pPr>
      <w:r w:rsidDel="00000000" w:rsidR="00000000" w:rsidRPr="00000000">
        <w:rPr>
          <w:rtl w:val="0"/>
        </w:rPr>
        <w:t xml:space="preserve">9.1. In the event of a delay in performance, the Seller shall pay a daily penalty of zero point five percent (0.5%) of the value of the affected batch for each calendar day of delay, capped at five percent (5%) of the total value of such batch.</w:t>
      </w:r>
    </w:p>
    <w:p w:rsidR="00000000" w:rsidDel="00000000" w:rsidP="00000000" w:rsidRDefault="00000000" w:rsidRPr="00000000" w14:paraId="00000035">
      <w:pPr>
        <w:spacing w:after="240" w:before="240" w:lineRule="auto"/>
        <w:rPr/>
      </w:pPr>
      <w:r w:rsidDel="00000000" w:rsidR="00000000" w:rsidRPr="00000000">
        <w:rPr>
          <w:rtl w:val="0"/>
        </w:rPr>
        <w:t xml:space="preserve">9.2. In the event of a breach of confidentiality obligations, the breaching Party shall pay a contractual penalty of ten thousand (10,000) euros per incident, without prejudice to the non-breaching Party’s right to claim direct damages.</w:t>
      </w:r>
    </w:p>
    <w:p w:rsidR="00000000" w:rsidDel="00000000" w:rsidP="00000000" w:rsidRDefault="00000000" w:rsidRPr="00000000" w14:paraId="00000036">
      <w:pPr>
        <w:spacing w:after="240" w:before="240" w:lineRule="auto"/>
        <w:rPr/>
      </w:pPr>
      <w:r w:rsidDel="00000000" w:rsidR="00000000" w:rsidRPr="00000000">
        <w:rPr>
          <w:rtl w:val="0"/>
        </w:rPr>
        <w:t xml:space="preserve">9.3. Neither Party shall be liable for any loss of profit or consequential damages. The total aggregate liability of each Party under this Agreement shall be limited to the value of the relevant batch of Goods.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hpsf7vbbxn6g" w:id="9"/>
      <w:bookmarkEnd w:id="9"/>
      <w:r w:rsidDel="00000000" w:rsidR="00000000" w:rsidRPr="00000000">
        <w:rPr>
          <w:b w:val="1"/>
          <w:color w:val="000000"/>
          <w:sz w:val="26"/>
          <w:szCs w:val="26"/>
          <w:rtl w:val="0"/>
        </w:rPr>
        <w:t xml:space="preserve">10. FORCE MAJEURE</w:t>
      </w:r>
    </w:p>
    <w:p w:rsidR="00000000" w:rsidDel="00000000" w:rsidP="00000000" w:rsidRDefault="00000000" w:rsidRPr="00000000" w14:paraId="00000039">
      <w:pPr>
        <w:spacing w:after="240" w:before="240" w:lineRule="auto"/>
        <w:rPr/>
      </w:pPr>
      <w:r w:rsidDel="00000000" w:rsidR="00000000" w:rsidRPr="00000000">
        <w:rPr>
          <w:rtl w:val="0"/>
        </w:rPr>
        <w:t xml:space="preserve">10.1. Neither Party shall be held liable for non-performance or improper performance of its obligations under this Agreement where such failure results from force majeure circumstances, in accordance with §103 of the Estonian Law of Obligations Act (VÕS).</w:t>
      </w:r>
    </w:p>
    <w:p w:rsidR="00000000" w:rsidDel="00000000" w:rsidP="00000000" w:rsidRDefault="00000000" w:rsidRPr="00000000" w14:paraId="0000003A">
      <w:pPr>
        <w:spacing w:after="240" w:before="240" w:lineRule="auto"/>
        <w:rPr/>
      </w:pPr>
      <w:r w:rsidDel="00000000" w:rsidR="00000000" w:rsidRPr="00000000">
        <w:rPr>
          <w:rtl w:val="0"/>
        </w:rPr>
        <w:t xml:space="preserve">10.2. If a force majeure event continues for more than ninety (90) calendar days, either Party may terminate this Agreement unilaterally by giving written notice to the other Party, without any liability for penalties or damages.</w:t>
      </w:r>
    </w:p>
    <w:p w:rsidR="00000000" w:rsidDel="00000000" w:rsidP="00000000" w:rsidRDefault="00000000" w:rsidRPr="00000000" w14:paraId="0000003B">
      <w:pPr>
        <w:spacing w:after="240" w:before="240" w:lineRule="auto"/>
        <w:rPr/>
      </w:pPr>
      <w:r w:rsidDel="00000000" w:rsidR="00000000" w:rsidRPr="00000000">
        <w:rPr>
          <w:rtl w:val="0"/>
        </w:rPr>
        <w:t xml:space="preserve">10.3. A Party affected by force majeure shall notify the other Party without undue delay, but no later than five (5) working days from the occurrence of the event, and shall provide reasonably supporting documentation evidencing such circumstances.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wbr58wdd6du4" w:id="10"/>
      <w:bookmarkEnd w:id="10"/>
      <w:r w:rsidDel="00000000" w:rsidR="00000000" w:rsidRPr="00000000">
        <w:rPr>
          <w:b w:val="1"/>
          <w:color w:val="000000"/>
          <w:sz w:val="26"/>
          <w:szCs w:val="26"/>
          <w:rtl w:val="0"/>
        </w:rPr>
        <w:t xml:space="preserve">11. GOVERNING LAW AND DISPUTE RESOLUTION</w:t>
      </w:r>
    </w:p>
    <w:p w:rsidR="00000000" w:rsidDel="00000000" w:rsidP="00000000" w:rsidRDefault="00000000" w:rsidRPr="00000000" w14:paraId="0000003E">
      <w:pPr>
        <w:spacing w:after="240" w:before="240" w:lineRule="auto"/>
        <w:rPr/>
      </w:pPr>
      <w:r w:rsidDel="00000000" w:rsidR="00000000" w:rsidRPr="00000000">
        <w:rPr>
          <w:rtl w:val="0"/>
        </w:rPr>
        <w:t xml:space="preserve">11.1. This Agreement shall be governed by and construed in accordance with the laws of the Republic of Estonia.</w:t>
      </w:r>
    </w:p>
    <w:p w:rsidR="00000000" w:rsidDel="00000000" w:rsidP="00000000" w:rsidRDefault="00000000" w:rsidRPr="00000000" w14:paraId="0000003F">
      <w:pPr>
        <w:spacing w:after="240" w:before="240" w:lineRule="auto"/>
        <w:rPr/>
      </w:pPr>
      <w:r w:rsidDel="00000000" w:rsidR="00000000" w:rsidRPr="00000000">
        <w:rPr>
          <w:rtl w:val="0"/>
        </w:rPr>
        <w:t xml:space="preserve">11.2. All disputes, controversies, or claims arising out of or in connection with this Agreement shall fall under the exclusive jurisdiction of the Harju County Court (Harju Maakohus), Estonia, at the registered seat of the Buyer.</w:t>
      </w:r>
    </w:p>
    <w:p w:rsidR="00000000" w:rsidDel="00000000" w:rsidP="00000000" w:rsidRDefault="00000000" w:rsidRPr="00000000" w14:paraId="00000040">
      <w:pPr>
        <w:spacing w:after="240" w:before="240" w:lineRule="auto"/>
        <w:rPr/>
      </w:pPr>
      <w:r w:rsidDel="00000000" w:rsidR="00000000" w:rsidRPr="00000000">
        <w:rPr>
          <w:rtl w:val="0"/>
        </w:rPr>
        <w:t xml:space="preserve">11.3. Prior to initiating legal proceedings, the Parties undertake to make a good faith effort to resolve any disputes through negotiations and/or mediation within thirty (30) calendar days.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nkcerbq1ctuq" w:id="11"/>
      <w:bookmarkEnd w:id="11"/>
      <w:r w:rsidDel="00000000" w:rsidR="00000000" w:rsidRPr="00000000">
        <w:rPr>
          <w:b w:val="1"/>
          <w:color w:val="000000"/>
          <w:sz w:val="26"/>
          <w:szCs w:val="26"/>
          <w:rtl w:val="0"/>
        </w:rPr>
        <w:t xml:space="preserve">12. MISCELLANEOUS</w:t>
      </w:r>
    </w:p>
    <w:p w:rsidR="00000000" w:rsidDel="00000000" w:rsidP="00000000" w:rsidRDefault="00000000" w:rsidRPr="00000000" w14:paraId="00000043">
      <w:pPr>
        <w:spacing w:after="240" w:before="240" w:lineRule="auto"/>
        <w:rPr/>
      </w:pPr>
      <w:r w:rsidDel="00000000" w:rsidR="00000000" w:rsidRPr="00000000">
        <w:rPr>
          <w:rtl w:val="0"/>
        </w:rPr>
        <w:t xml:space="preserve">12.1. This Agreement shall enter into force on the date of its signature and shall remain valid until the Parties have fulfilled all of their respective obligations.</w:t>
      </w:r>
    </w:p>
    <w:p w:rsidR="00000000" w:rsidDel="00000000" w:rsidP="00000000" w:rsidRDefault="00000000" w:rsidRPr="00000000" w14:paraId="00000044">
      <w:pPr>
        <w:spacing w:after="240" w:before="240" w:lineRule="auto"/>
        <w:rPr/>
      </w:pPr>
      <w:r w:rsidDel="00000000" w:rsidR="00000000" w:rsidRPr="00000000">
        <w:rPr>
          <w:rtl w:val="0"/>
        </w:rPr>
        <w:t xml:space="preserve">12.2. Any amendments or supplements to this Agreement shall be valid only if made in writing and signed by duly authorised representatives of both Parties.</w:t>
      </w:r>
    </w:p>
    <w:p w:rsidR="00000000" w:rsidDel="00000000" w:rsidP="00000000" w:rsidRDefault="00000000" w:rsidRPr="00000000" w14:paraId="00000045">
      <w:pPr>
        <w:spacing w:after="240" w:before="240" w:lineRule="auto"/>
        <w:rPr/>
      </w:pPr>
      <w:r w:rsidDel="00000000" w:rsidR="00000000" w:rsidRPr="00000000">
        <w:rPr>
          <w:rtl w:val="0"/>
        </w:rPr>
        <w:t xml:space="preserve">12.3. This Agreement is executed in two originals in the English language, one for each Party.</w:t>
      </w:r>
    </w:p>
    <w:p w:rsidR="00000000" w:rsidDel="00000000" w:rsidP="00000000" w:rsidRDefault="00000000" w:rsidRPr="00000000" w14:paraId="00000046">
      <w:pPr>
        <w:spacing w:after="240" w:before="240" w:lineRule="auto"/>
        <w:rPr/>
      </w:pPr>
      <w:r w:rsidDel="00000000" w:rsidR="00000000" w:rsidRPr="00000000">
        <w:rPr>
          <w:rtl w:val="0"/>
        </w:rPr>
        <w:t xml:space="preserve">12.4. The assignment of rights and obligations under this Agreement to third parties shall be permitted only with the prior written consent of the other Party.</w:t>
      </w:r>
    </w:p>
    <w:p w:rsidR="00000000" w:rsidDel="00000000" w:rsidP="00000000" w:rsidRDefault="00000000" w:rsidRPr="00000000" w14:paraId="00000047">
      <w:pPr>
        <w:spacing w:after="240" w:before="240" w:lineRule="auto"/>
        <w:rPr/>
      </w:pPr>
      <w:r w:rsidDel="00000000" w:rsidR="00000000" w:rsidRPr="00000000">
        <w:rPr>
          <w:rtl w:val="0"/>
        </w:rPr>
        <w:t xml:space="preserve">12.5. In the event this Agreement is executed in multiple languages, the English version shall prevail.</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5uf0drhp3ge5" w:id="12"/>
      <w:bookmarkEnd w:id="12"/>
      <w:r w:rsidDel="00000000" w:rsidR="00000000" w:rsidRPr="00000000">
        <w:rPr>
          <w:b w:val="1"/>
          <w:color w:val="000000"/>
          <w:sz w:val="26"/>
          <w:szCs w:val="26"/>
          <w:rtl w:val="0"/>
        </w:rPr>
        <w:t xml:space="preserve">13. NOTICES</w:t>
      </w:r>
    </w:p>
    <w:p w:rsidR="00000000" w:rsidDel="00000000" w:rsidP="00000000" w:rsidRDefault="00000000" w:rsidRPr="00000000" w14:paraId="0000004A">
      <w:pPr>
        <w:spacing w:after="240" w:before="240" w:lineRule="auto"/>
        <w:rPr/>
      </w:pPr>
      <w:r w:rsidDel="00000000" w:rsidR="00000000" w:rsidRPr="00000000">
        <w:rPr>
          <w:rtl w:val="0"/>
        </w:rPr>
        <w:t xml:space="preserve">13.1. All official notices and communications shall be delivered in writing to the email addresses set out in the “Details” section and shall be deemed received:</w:t>
        <w:br w:type="textWrapping"/>
        <w:t xml:space="preserve"> • on the day of delivery confirmation or read receipt via email;</w:t>
        <w:br w:type="textWrapping"/>
        <w:t xml:space="preserve"> • on the day of receipt, if delivered by courier or registered post with acknowledgment of receipt.</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mlf9ls2j6hlq" w:id="13"/>
      <w:bookmarkEnd w:id="13"/>
      <w:r w:rsidDel="00000000" w:rsidR="00000000" w:rsidRPr="00000000">
        <w:rPr>
          <w:b w:val="1"/>
          <w:color w:val="000000"/>
          <w:sz w:val="26"/>
          <w:szCs w:val="26"/>
          <w:rtl w:val="0"/>
        </w:rPr>
        <w:t xml:space="preserve">SIGNATURES AND DETAILS OF THE PARTIES</w:t>
      </w:r>
    </w:p>
    <w:p w:rsidR="00000000" w:rsidDel="00000000" w:rsidP="00000000" w:rsidRDefault="00000000" w:rsidRPr="00000000" w14:paraId="0000004D">
      <w:pPr>
        <w:spacing w:after="240" w:before="240" w:lineRule="auto"/>
        <w:rPr/>
      </w:pPr>
      <w:r w:rsidDel="00000000" w:rsidR="00000000" w:rsidRPr="00000000">
        <w:rPr>
          <w:b w:val="1"/>
          <w:rtl w:val="0"/>
        </w:rPr>
        <w:t xml:space="preserve">BUYER</w:t>
        <w:br w:type="textWrapping"/>
      </w:r>
      <w:r w:rsidDel="00000000" w:rsidR="00000000" w:rsidRPr="00000000">
        <w:rPr>
          <w:rtl w:val="0"/>
        </w:rPr>
        <w:t xml:space="preserve"> SportCreative Osaühing</w:t>
        <w:br w:type="textWrapping"/>
        <w:t xml:space="preserve"> Registration No: 16896961</w:t>
        <w:br w:type="textWrapping"/>
        <w:t xml:space="preserve"> VAT No: EE102696228</w:t>
        <w:br w:type="textWrapping"/>
        <w:t xml:space="preserve"> Address: Rehe tn 5-29, 12620 Tallinn, Estonia</w:t>
      </w:r>
    </w:p>
    <w:p w:rsidR="00000000" w:rsidDel="00000000" w:rsidP="00000000" w:rsidRDefault="00000000" w:rsidRPr="00000000" w14:paraId="0000004E">
      <w:pPr>
        <w:spacing w:after="240" w:before="240" w:lineRule="auto"/>
        <w:rPr/>
      </w:pPr>
      <w:r w:rsidDel="00000000" w:rsidR="00000000" w:rsidRPr="00000000">
        <w:rPr>
          <w:b w:val="1"/>
          <w:rtl w:val="0"/>
        </w:rPr>
        <w:t xml:space="preserve">SELLER</w:t>
        <w:br w:type="textWrapping"/>
      </w:r>
      <w:r w:rsidDel="00000000" w:rsidR="00000000" w:rsidRPr="00000000">
        <w:rPr>
          <w:rtl w:val="0"/>
        </w:rPr>
        <w:t xml:space="preserve"> VILARTEX – EMPRESA DE MALHAS VILARINHO, LDA</w:t>
        <w:br w:type="textWrapping"/>
        <w:t xml:space="preserve"> Rua da Beira Alta, 94 Apartado 160</w:t>
        <w:br w:type="textWrapping"/>
        <w:t xml:space="preserve"> 4805-224 Corvite-Guimarães, Portugal</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vilartex.pt" TargetMode="External"/><Relationship Id="rId7" Type="http://schemas.openxmlformats.org/officeDocument/2006/relationships/hyperlink" Target="http://www.vilartex.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