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День 1. Введение в процессный подход и автоматизацию</w:t>
      </w:r>
    </w:p>
    <w:p>
      <w:r>
        <w:tab/>
        <w:t>Что такое сквозной бизнес-процесс (клиент → заказ → поставка → оплата → учет).</w:t>
      </w:r>
    </w:p>
    <w:p>
      <w:r>
        <w:tab/>
        <w:t>Где в компании возникает ручной труд, дублирование и потери.</w:t>
      </w:r>
    </w:p>
    <w:p>
      <w:r>
        <w:tab/>
        <w:t>Определение зон для автоматизации.</w:t>
      </w:r>
    </w:p>
    <w:p/>
    <w:p/>
    <w:p>
      <w:r>
        <w:t>День 2. Карта текущих процессов компании</w:t>
      </w:r>
    </w:p>
    <w:p>
      <w:r>
        <w:tab/>
        <w:t>Разбор логистики, продаж, закупок и операционного управления.</w:t>
      </w:r>
    </w:p>
    <w:p>
      <w:r>
        <w:tab/>
        <w:t>Фиксация точек передачи информации между отделами.</w:t>
      </w:r>
    </w:p>
    <w:p>
      <w:r>
        <w:tab/>
        <w:t>Выявление «узких мест».</w:t>
      </w:r>
    </w:p>
    <w:p/>
    <w:p/>
    <w:p>
      <w:r>
        <w:t>День 3. Принципы автоматизации без программирования</w:t>
      </w:r>
    </w:p>
    <w:p>
      <w:r>
        <w:tab/>
        <w:t>Логика «событие → действие → контроль».</w:t>
      </w:r>
    </w:p>
    <w:p>
      <w:r>
        <w:tab/>
        <w:t>Автоматические сценарии и триггеры.</w:t>
      </w:r>
    </w:p>
    <w:p>
      <w:r>
        <w:tab/>
        <w:t>Роль CRM как центра процессов.</w:t>
      </w:r>
    </w:p>
    <w:p/>
    <w:p/>
    <w:p>
      <w:r>
        <w:t>День 4. Структура Bitrix24 для операционной компании</w:t>
      </w:r>
    </w:p>
    <w:p>
      <w:r>
        <w:tab/>
        <w:t>Поля, стадии, статусы, воронки.</w:t>
      </w:r>
    </w:p>
    <w:p>
      <w:r>
        <w:tab/>
        <w:t>Настройка структуры под реальные процессы поставок и заказов.</w:t>
      </w:r>
    </w:p>
    <w:p/>
    <w:p/>
    <w:p>
      <w:r>
        <w:t>День 5. Автоматизация работы с клиентами</w:t>
      </w:r>
    </w:p>
    <w:p>
      <w:r>
        <w:tab/>
        <w:t>Создание автоматических воронок продаж.</w:t>
      </w:r>
    </w:p>
    <w:p>
      <w:r>
        <w:tab/>
        <w:t>Триггерные уведомления и контроль сроков.</w:t>
      </w:r>
    </w:p>
    <w:p>
      <w:r>
        <w:tab/>
        <w:t>Исключение ручного контроля менеджером.</w:t>
      </w:r>
    </w:p>
    <w:p/>
    <w:p/>
    <w:p>
      <w:r>
        <w:t>День 6. Сделка как управляемый процесс</w:t>
      </w:r>
    </w:p>
    <w:p>
      <w:r>
        <w:tab/>
        <w:t>Автоматическое изменение статусов.</w:t>
      </w:r>
    </w:p>
    <w:p>
      <w:r>
        <w:tab/>
        <w:t>Контроль ответственных.</w:t>
      </w:r>
    </w:p>
    <w:p>
      <w:r>
        <w:tab/>
        <w:t>Напоминания и дедлайны.</w:t>
      </w:r>
    </w:p>
    <w:p/>
    <w:p/>
    <w:p>
      <w:r>
        <w:t>День 7. Автоматизация взаимодействия между отделами</w:t>
      </w:r>
    </w:p>
    <w:p>
      <w:r>
        <w:tab/>
        <w:t>Передача задач из продаж в логистику.</w:t>
      </w:r>
    </w:p>
    <w:p>
      <w:r>
        <w:tab/>
        <w:t>Автоматическое создание задач и уведомлений.</w:t>
      </w:r>
    </w:p>
    <w:p>
      <w:r>
        <w:tab/>
        <w:t>Контроль выполнения без ручного контроля руководителя.</w:t>
      </w:r>
    </w:p>
    <w:p/>
    <w:p/>
    <w:p>
      <w:r>
        <w:t>День 8. Настройка бизнес-процессов в Bitrix24</w:t>
      </w:r>
    </w:p>
    <w:p>
      <w:r>
        <w:tab/>
        <w:t>Шаблоны процессов.</w:t>
      </w:r>
    </w:p>
    <w:p>
      <w:r>
        <w:tab/>
        <w:t>Автоматическая маршрутизация задач.</w:t>
      </w:r>
    </w:p>
    <w:p>
      <w:r>
        <w:tab/>
        <w:t>Контроль этапов выполнения.</w:t>
      </w:r>
    </w:p>
    <w:p/>
    <w:p/>
    <w:p>
      <w:r>
        <w:t>День 9. Работа с заказами и поставками</w:t>
      </w:r>
    </w:p>
    <w:p>
      <w:r>
        <w:tab/>
        <w:t>Создание структуры контроля поставки.</w:t>
      </w:r>
    </w:p>
    <w:p>
      <w:r>
        <w:tab/>
        <w:t>Статусы, контроль сроков, уведомления клиенту.</w:t>
      </w:r>
    </w:p>
    <w:p/>
    <w:p/>
    <w:p>
      <w:r>
        <w:t>День 10. Интеграция Bitrix24 с Gmail</w:t>
      </w:r>
    </w:p>
    <w:p>
      <w:r>
        <w:tab/>
        <w:t>Автоматическая фиксация переписки.</w:t>
      </w:r>
    </w:p>
    <w:p>
      <w:r>
        <w:tab/>
        <w:t>Создание задач из письма.</w:t>
      </w:r>
    </w:p>
    <w:p>
      <w:r>
        <w:tab/>
        <w:t>Контроль входящих обращений.</w:t>
      </w:r>
    </w:p>
    <w:p/>
    <w:p/>
    <w:p>
      <w:r>
        <w:t>День 11. Интеграция с Google Drive</w:t>
      </w:r>
    </w:p>
    <w:p>
      <w:r>
        <w:tab/>
        <w:t>Автоматическое хранение документов.</w:t>
      </w:r>
    </w:p>
    <w:p>
      <w:r>
        <w:tab/>
        <w:t>Связка сделки и файлов.</w:t>
      </w:r>
    </w:p>
    <w:p>
      <w:r>
        <w:tab/>
        <w:t>Исключение потери документов.</w:t>
      </w:r>
    </w:p>
    <w:p/>
    <w:p/>
    <w:p>
      <w:r>
        <w:t>День 12. Google Sheets как инструмент оперативного контроля</w:t>
      </w:r>
    </w:p>
    <w:p>
      <w:r>
        <w:tab/>
        <w:t>Создание таблиц контроля поставок.</w:t>
      </w:r>
    </w:p>
    <w:p>
      <w:r>
        <w:tab/>
        <w:t>Автоматическое обновление статусов.</w:t>
      </w:r>
    </w:p>
    <w:p>
      <w:r>
        <w:tab/>
        <w:t>Использование формул для контроля сроков.</w:t>
      </w:r>
    </w:p>
    <w:p/>
    <w:p/>
    <w:p>
      <w:r>
        <w:t>День 13. Связка CRM и Google Sheets</w:t>
      </w:r>
    </w:p>
    <w:p>
      <w:r>
        <w:tab/>
        <w:t>Передача данных из сделок в таблицы.</w:t>
      </w:r>
    </w:p>
    <w:p>
      <w:r>
        <w:tab/>
        <w:t>Автоматическое формирование отчетов.</w:t>
      </w:r>
    </w:p>
    <w:p/>
    <w:p/>
    <w:p>
      <w:r>
        <w:t>День 14. Автоматизация уведомлений и напоминаний</w:t>
      </w:r>
    </w:p>
    <w:p>
      <w:r>
        <w:tab/>
        <w:t>Контроль просрочек.</w:t>
      </w:r>
    </w:p>
    <w:p>
      <w:r>
        <w:tab/>
        <w:t>Автоматические сигналы о риске срыва сроков.</w:t>
      </w:r>
    </w:p>
    <w:p/>
    <w:p/>
    <w:p>
      <w:r>
        <w:t>День 15. Контроль исполнения задач</w:t>
      </w:r>
    </w:p>
    <w:p>
      <w:r>
        <w:tab/>
        <w:t>Автоматическое отслеживание дедлайнов.</w:t>
      </w:r>
    </w:p>
    <w:p>
      <w:r>
        <w:tab/>
        <w:t>Отчёты по выполнению.</w:t>
      </w:r>
    </w:p>
    <w:p/>
    <w:p/>
    <w:p>
      <w:r>
        <w:t>День 16. Управление закупками через автоматизацию</w:t>
      </w:r>
    </w:p>
    <w:p>
      <w:r>
        <w:tab/>
        <w:t>Формирование запроса поставщику.</w:t>
      </w:r>
    </w:p>
    <w:p>
      <w:r>
        <w:tab/>
        <w:t>Контроль статуса закупки.</w:t>
      </w:r>
    </w:p>
    <w:p>
      <w:r>
        <w:tab/>
        <w:t>Связь с заказом клиента.</w:t>
      </w:r>
    </w:p>
    <w:p/>
    <w:p/>
    <w:p>
      <w:r>
        <w:t>День 17. Контроль складских операций</w:t>
      </w:r>
    </w:p>
    <w:p>
      <w:r>
        <w:tab/>
        <w:t>Фиксация поступлений.</w:t>
      </w:r>
    </w:p>
    <w:p>
      <w:r>
        <w:tab/>
        <w:t>Сигналы о нехватке товара.</w:t>
      </w:r>
    </w:p>
    <w:p/>
    <w:p/>
    <w:p>
      <w:r>
        <w:t>День 18. Связь операционных данных с учетными данными</w:t>
      </w:r>
    </w:p>
    <w:p>
      <w:r>
        <w:tab/>
        <w:t>Передача данных в учетную систему.</w:t>
      </w:r>
    </w:p>
    <w:p>
      <w:r>
        <w:tab/>
        <w:t>Контроль оплат и задолженностей.</w:t>
      </w:r>
    </w:p>
    <w:p/>
    <w:p/>
    <w:p>
      <w:r>
        <w:t>День 19. Использование 1С как элемента цепочки</w:t>
      </w:r>
    </w:p>
    <w:p>
      <w:r>
        <w:tab/>
        <w:t>Роль учетной системы в общей схеме.</w:t>
      </w:r>
    </w:p>
    <w:p>
      <w:r>
        <w:tab/>
        <w:t>Контроль факта оплаты и отгрузки.</w:t>
      </w:r>
    </w:p>
    <w:p/>
    <w:p/>
    <w:p>
      <w:r>
        <w:t>День 20. Сквозной сценарий: заказ → поставка → оплата → фиксация</w:t>
      </w:r>
    </w:p>
    <w:p>
      <w:r>
        <w:tab/>
        <w:t>Пошаговая автоматизация полной цепочки.</w:t>
      </w:r>
    </w:p>
    <w:p/>
    <w:p/>
    <w:p>
      <w:r>
        <w:t>День 21. Автоматизация отчетности</w:t>
      </w:r>
    </w:p>
    <w:p>
      <w:r>
        <w:tab/>
        <w:t>Формирование управленческих отчетов.</w:t>
      </w:r>
    </w:p>
    <w:p>
      <w:r>
        <w:tab/>
        <w:t>Минимизация ручного сбора данных.</w:t>
      </w:r>
    </w:p>
    <w:p/>
    <w:p/>
    <w:p>
      <w:r>
        <w:t>День 22. Контроль KPI подразделений</w:t>
      </w:r>
    </w:p>
    <w:p>
      <w:r>
        <w:tab/>
        <w:t>Автоматический расчет показателей.</w:t>
      </w:r>
    </w:p>
    <w:p>
      <w:r>
        <w:tab/>
        <w:t>Прозрачность работы отделов.</w:t>
      </w:r>
    </w:p>
    <w:p/>
    <w:p/>
    <w:p>
      <w:r>
        <w:t>День 23. Разграничение доступа и безопасность</w:t>
      </w:r>
    </w:p>
    <w:p>
      <w:r>
        <w:tab/>
        <w:t>Настройка ролей.</w:t>
      </w:r>
    </w:p>
    <w:p>
      <w:r>
        <w:tab/>
        <w:t>Контроль чувствительных данных.</w:t>
      </w:r>
    </w:p>
    <w:p/>
    <w:p/>
    <w:p>
      <w:r>
        <w:t>День 24. Устранение человеческого фактора</w:t>
      </w:r>
    </w:p>
    <w:p>
      <w:r>
        <w:tab/>
        <w:t>Как убрать зависимость от одного сотрудника.</w:t>
      </w:r>
    </w:p>
    <w:p>
      <w:r>
        <w:tab/>
        <w:t>Стандартизация процессов.</w:t>
      </w:r>
    </w:p>
    <w:p/>
    <w:p/>
    <w:p>
      <w:r>
        <w:t>День 25. Автоматизация повторяющихся операций</w:t>
      </w:r>
    </w:p>
    <w:p>
      <w:r>
        <w:tab/>
        <w:t>Шаблоны задач.</w:t>
      </w:r>
    </w:p>
    <w:p>
      <w:r>
        <w:tab/>
        <w:t>Автоматическое создание типовых документов.</w:t>
      </w:r>
    </w:p>
    <w:p/>
    <w:p/>
    <w:p>
      <w:r>
        <w:t>День 26. Работа с ошибками и отклонениями</w:t>
      </w:r>
    </w:p>
    <w:p>
      <w:r>
        <w:tab/>
        <w:t>Сигналы о проблемах.</w:t>
      </w:r>
    </w:p>
    <w:p>
      <w:r>
        <w:tab/>
        <w:t>Автоматическая фиксация инцидентов.</w:t>
      </w:r>
    </w:p>
    <w:p/>
    <w:p/>
    <w:p>
      <w:r>
        <w:t>День 27. Инструменты анализа данных</w:t>
      </w:r>
    </w:p>
    <w:p>
      <w:r>
        <w:tab/>
        <w:t>Поиск слабых мест по данным.</w:t>
      </w:r>
    </w:p>
    <w:p>
      <w:r>
        <w:tab/>
        <w:t>Использование ИИ как вспомогательного инструмента анализа.</w:t>
      </w:r>
    </w:p>
    <w:p/>
    <w:p/>
    <w:p>
      <w:r>
        <w:t>День 28. Автоматизация коммуникации с клиентами</w:t>
      </w:r>
    </w:p>
    <w:p>
      <w:r>
        <w:tab/>
        <w:t>Уведомления о статусах.</w:t>
      </w:r>
    </w:p>
    <w:p>
      <w:r>
        <w:tab/>
        <w:t>Снижение ручных звонков.</w:t>
      </w:r>
    </w:p>
    <w:p/>
    <w:p/>
    <w:p>
      <w:r>
        <w:t>День 29. Автоматизация внутренней коммуникации</w:t>
      </w:r>
    </w:p>
    <w:p>
      <w:r>
        <w:tab/>
        <w:t>Системные уведомления вместо личных сообщений.</w:t>
      </w:r>
    </w:p>
    <w:p/>
    <w:p/>
    <w:p>
      <w:r>
        <w:t>День 30. Масштабирование процессов</w:t>
      </w:r>
    </w:p>
    <w:p>
      <w:r>
        <w:tab/>
        <w:t>Как автоматизация помогает росту без увеличения штата.</w:t>
      </w:r>
    </w:p>
    <w:p/>
    <w:p/>
    <w:p>
      <w:r>
        <w:t>День 31. Финансовый контроль через процессы</w:t>
      </w:r>
    </w:p>
    <w:p>
      <w:r>
        <w:tab/>
        <w:t>Связка операций и денежных потоков.</w:t>
      </w:r>
    </w:p>
    <w:p/>
    <w:p/>
    <w:p>
      <w:r>
        <w:t>День 32. Управление сроками и рисками</w:t>
      </w:r>
    </w:p>
    <w:p>
      <w:r>
        <w:tab/>
        <w:t>Система раннего предупреждения.</w:t>
      </w:r>
    </w:p>
    <w:p/>
    <w:p/>
    <w:p>
      <w:r>
        <w:t>День 33. Визуализация процессов</w:t>
      </w:r>
    </w:p>
    <w:p>
      <w:r>
        <w:tab/>
        <w:t>Дашборды контроля операций.</w:t>
      </w:r>
    </w:p>
    <w:p/>
    <w:p/>
    <w:p>
      <w:r>
        <w:t>День 34. Оптимизация существующих сценариев</w:t>
      </w:r>
    </w:p>
    <w:p>
      <w:r>
        <w:tab/>
        <w:t>Упрощение и донастройка автоматизаций.</w:t>
      </w:r>
    </w:p>
    <w:p/>
    <w:p/>
    <w:p>
      <w:r>
        <w:t>День 35. Подготовка итогового проекта (часть 1)</w:t>
      </w:r>
    </w:p>
    <w:p>
      <w:r>
        <w:tab/>
        <w:t>Выбор реального процесса компании.</w:t>
      </w:r>
    </w:p>
    <w:p>
      <w:r>
        <w:tab/>
        <w:t>Описание текущей схемы.</w:t>
      </w:r>
    </w:p>
    <w:p/>
    <w:p/>
    <w:p>
      <w:r>
        <w:t>День 36. Подготовка итогового проекта (часть 2)</w:t>
      </w:r>
    </w:p>
    <w:p>
      <w:r>
        <w:tab/>
        <w:t>Проектирование автоматизированной схемы.</w:t>
      </w:r>
    </w:p>
    <w:p/>
    <w:p/>
    <w:p>
      <w:r>
        <w:t>День 37. Реализация автоматизированного процесса</w:t>
      </w:r>
    </w:p>
    <w:p>
      <w:r>
        <w:tab/>
        <w:t>Настройка сценариев и связок.</w:t>
      </w:r>
    </w:p>
    <w:p/>
    <w:p/>
    <w:p>
      <w:r>
        <w:t>День 38. Итоговая аттестация</w:t>
      </w:r>
    </w:p>
    <w:p>
      <w:r>
        <w:tab/>
        <w:t>Защита проекта автоматизации.</w:t>
      </w:r>
    </w:p>
    <w:p>
      <w:r>
        <w:tab/>
        <w:t>Тестирование понимания сквозных процессов.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