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FC383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ДОГОВОР КУПЛИ-ПРОДАЖИ № ___</w:t>
      </w:r>
    </w:p>
    <w:p w14:paraId="4BDC4E4F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г. Таллинн «___» ____________ 2025 г.</w:t>
      </w:r>
    </w:p>
    <w:p w14:paraId="5DB4FEBF" w14:textId="77777777" w:rsidR="00C92473" w:rsidRPr="0078336E" w:rsidRDefault="00C92473">
      <w:pPr>
        <w:rPr>
          <w:lang w:val="ru-RU"/>
        </w:rPr>
      </w:pPr>
    </w:p>
    <w:p w14:paraId="039DBB42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1. ПРЕАМБУЛА</w:t>
      </w:r>
    </w:p>
    <w:p w14:paraId="55258C98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 xml:space="preserve">1.1. Покупатель: </w:t>
      </w:r>
      <w:proofErr w:type="spellStart"/>
      <w:r>
        <w:t>SportCreative</w:t>
      </w:r>
      <w:proofErr w:type="spellEnd"/>
      <w:r w:rsidRPr="0078336E">
        <w:rPr>
          <w:lang w:val="ru-RU"/>
        </w:rPr>
        <w:t xml:space="preserve"> </w:t>
      </w:r>
      <w:r>
        <w:t>Osa</w:t>
      </w:r>
      <w:r w:rsidRPr="0078336E">
        <w:rPr>
          <w:lang w:val="ru-RU"/>
        </w:rPr>
        <w:t>ü</w:t>
      </w:r>
      <w:proofErr w:type="spellStart"/>
      <w:r>
        <w:t>hing</w:t>
      </w:r>
      <w:proofErr w:type="spellEnd"/>
      <w:r w:rsidRPr="0078336E">
        <w:rPr>
          <w:lang w:val="ru-RU"/>
        </w:rPr>
        <w:t xml:space="preserve">, регистрационный код 16896961, </w:t>
      </w:r>
      <w:r>
        <w:t>VAT</w:t>
      </w:r>
      <w:r w:rsidRPr="0078336E">
        <w:rPr>
          <w:lang w:val="ru-RU"/>
        </w:rPr>
        <w:t xml:space="preserve"> </w:t>
      </w:r>
      <w:r>
        <w:t>EE</w:t>
      </w:r>
      <w:r w:rsidRPr="0078336E">
        <w:rPr>
          <w:lang w:val="ru-RU"/>
        </w:rPr>
        <w:t xml:space="preserve">102696228, юридический адрес: </w:t>
      </w:r>
      <w:r>
        <w:t>Rehe</w:t>
      </w:r>
      <w:r w:rsidRPr="0078336E">
        <w:rPr>
          <w:lang w:val="ru-RU"/>
        </w:rPr>
        <w:t xml:space="preserve"> </w:t>
      </w:r>
      <w:proofErr w:type="spellStart"/>
      <w:r>
        <w:t>tn</w:t>
      </w:r>
      <w:proofErr w:type="spellEnd"/>
      <w:r w:rsidRPr="0078336E">
        <w:rPr>
          <w:lang w:val="ru-RU"/>
        </w:rPr>
        <w:t xml:space="preserve"> </w:t>
      </w:r>
      <w:proofErr w:type="gramStart"/>
      <w:r w:rsidRPr="0078336E">
        <w:rPr>
          <w:lang w:val="ru-RU"/>
        </w:rPr>
        <w:t>5-29</w:t>
      </w:r>
      <w:proofErr w:type="gramEnd"/>
      <w:r w:rsidRPr="0078336E">
        <w:rPr>
          <w:lang w:val="ru-RU"/>
        </w:rPr>
        <w:t xml:space="preserve">, 12620 </w:t>
      </w:r>
      <w:r>
        <w:t>Tallinn</w:t>
      </w:r>
      <w:r w:rsidRPr="0078336E">
        <w:rPr>
          <w:lang w:val="ru-RU"/>
        </w:rPr>
        <w:t xml:space="preserve">, Эстония, в лице члена </w:t>
      </w:r>
      <w:r w:rsidRPr="0078336E">
        <w:rPr>
          <w:lang w:val="ru-RU"/>
        </w:rPr>
        <w:t xml:space="preserve">правления </w:t>
      </w:r>
      <w:proofErr w:type="spellStart"/>
      <w:r>
        <w:t>Gebriella</w:t>
      </w:r>
      <w:proofErr w:type="spellEnd"/>
      <w:r w:rsidRPr="0078336E">
        <w:rPr>
          <w:lang w:val="ru-RU"/>
        </w:rPr>
        <w:t xml:space="preserve"> </w:t>
      </w:r>
      <w:r>
        <w:t>Amanda</w:t>
      </w:r>
      <w:r w:rsidRPr="0078336E">
        <w:rPr>
          <w:lang w:val="ru-RU"/>
        </w:rPr>
        <w:t xml:space="preserve"> </w:t>
      </w:r>
      <w:r>
        <w:t>Ole</w:t>
      </w:r>
      <w:r w:rsidRPr="0078336E">
        <w:rPr>
          <w:lang w:val="ru-RU"/>
        </w:rPr>
        <w:t>š</w:t>
      </w:r>
      <w:r>
        <w:t>ko</w:t>
      </w:r>
      <w:r w:rsidRPr="0078336E">
        <w:rPr>
          <w:lang w:val="ru-RU"/>
        </w:rPr>
        <w:t>, действующей на основании Устава, именуемый в дальнейшем «Покупатель».</w:t>
      </w:r>
    </w:p>
    <w:p w14:paraId="1C8F9736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 xml:space="preserve">1.2. Продавец: </w:t>
      </w:r>
      <w:r>
        <w:t>VILARTEX</w:t>
      </w:r>
      <w:r w:rsidRPr="0078336E">
        <w:rPr>
          <w:lang w:val="ru-RU"/>
        </w:rPr>
        <w:t xml:space="preserve"> – </w:t>
      </w:r>
      <w:r>
        <w:t>EMPRESA</w:t>
      </w:r>
      <w:r w:rsidRPr="0078336E">
        <w:rPr>
          <w:lang w:val="ru-RU"/>
        </w:rPr>
        <w:t xml:space="preserve"> </w:t>
      </w:r>
      <w:r>
        <w:t>DE</w:t>
      </w:r>
      <w:r w:rsidRPr="0078336E">
        <w:rPr>
          <w:lang w:val="ru-RU"/>
        </w:rPr>
        <w:t xml:space="preserve"> </w:t>
      </w:r>
      <w:r>
        <w:t>MALHAS</w:t>
      </w:r>
      <w:r w:rsidRPr="0078336E">
        <w:rPr>
          <w:lang w:val="ru-RU"/>
        </w:rPr>
        <w:t xml:space="preserve"> </w:t>
      </w:r>
      <w:r>
        <w:t>VILARINHO</w:t>
      </w:r>
      <w:r w:rsidRPr="0078336E">
        <w:rPr>
          <w:lang w:val="ru-RU"/>
        </w:rPr>
        <w:t xml:space="preserve">, </w:t>
      </w:r>
      <w:r>
        <w:t>LDA</w:t>
      </w:r>
      <w:r w:rsidRPr="0078336E">
        <w:rPr>
          <w:lang w:val="ru-RU"/>
        </w:rPr>
        <w:t xml:space="preserve">, юридический адрес: </w:t>
      </w:r>
      <w:r>
        <w:t>Rua</w:t>
      </w:r>
      <w:r w:rsidRPr="0078336E">
        <w:rPr>
          <w:lang w:val="ru-RU"/>
        </w:rPr>
        <w:t xml:space="preserve"> </w:t>
      </w:r>
      <w:r>
        <w:t>da</w:t>
      </w:r>
      <w:r w:rsidRPr="0078336E">
        <w:rPr>
          <w:lang w:val="ru-RU"/>
        </w:rPr>
        <w:t xml:space="preserve"> </w:t>
      </w:r>
      <w:r>
        <w:t>Beira</w:t>
      </w:r>
      <w:r w:rsidRPr="0078336E">
        <w:rPr>
          <w:lang w:val="ru-RU"/>
        </w:rPr>
        <w:t xml:space="preserve"> </w:t>
      </w:r>
      <w:r>
        <w:t>Alta</w:t>
      </w:r>
      <w:r w:rsidRPr="0078336E">
        <w:rPr>
          <w:lang w:val="ru-RU"/>
        </w:rPr>
        <w:t xml:space="preserve">, 94 </w:t>
      </w:r>
      <w:proofErr w:type="spellStart"/>
      <w:r>
        <w:t>Apartado</w:t>
      </w:r>
      <w:proofErr w:type="spellEnd"/>
      <w:r w:rsidRPr="0078336E">
        <w:rPr>
          <w:lang w:val="ru-RU"/>
        </w:rPr>
        <w:t xml:space="preserve"> 160, </w:t>
      </w:r>
      <w:proofErr w:type="gramStart"/>
      <w:r w:rsidRPr="0078336E">
        <w:rPr>
          <w:lang w:val="ru-RU"/>
        </w:rPr>
        <w:t>4805-224</w:t>
      </w:r>
      <w:proofErr w:type="gramEnd"/>
      <w:r w:rsidRPr="0078336E">
        <w:rPr>
          <w:lang w:val="ru-RU"/>
        </w:rPr>
        <w:t xml:space="preserve"> </w:t>
      </w:r>
      <w:proofErr w:type="spellStart"/>
      <w:r>
        <w:t>Corvite</w:t>
      </w:r>
      <w:proofErr w:type="spellEnd"/>
      <w:r w:rsidRPr="0078336E">
        <w:rPr>
          <w:lang w:val="ru-RU"/>
        </w:rPr>
        <w:t>-</w:t>
      </w:r>
      <w:r>
        <w:t>Guimar</w:t>
      </w:r>
      <w:r w:rsidRPr="0078336E">
        <w:rPr>
          <w:lang w:val="ru-RU"/>
        </w:rPr>
        <w:t>ã</w:t>
      </w:r>
      <w:r>
        <w:t>es</w:t>
      </w:r>
      <w:r w:rsidRPr="0078336E">
        <w:rPr>
          <w:lang w:val="ru-RU"/>
        </w:rPr>
        <w:t xml:space="preserve">, </w:t>
      </w:r>
      <w:r>
        <w:t>Portugal</w:t>
      </w:r>
      <w:r w:rsidRPr="0078336E">
        <w:rPr>
          <w:lang w:val="ru-RU"/>
        </w:rPr>
        <w:t xml:space="preserve">, тел.: +351 253 559300, веб-сайт: </w:t>
      </w:r>
      <w:r>
        <w:t>www</w:t>
      </w:r>
      <w:r w:rsidRPr="0078336E">
        <w:rPr>
          <w:lang w:val="ru-RU"/>
        </w:rPr>
        <w:t>.</w:t>
      </w:r>
      <w:proofErr w:type="spellStart"/>
      <w:r>
        <w:t>vilartex</w:t>
      </w:r>
      <w:proofErr w:type="spellEnd"/>
      <w:r w:rsidRPr="0078336E">
        <w:rPr>
          <w:lang w:val="ru-RU"/>
        </w:rPr>
        <w:t>.</w:t>
      </w:r>
      <w:r>
        <w:t>pt</w:t>
      </w:r>
      <w:r w:rsidRPr="0078336E">
        <w:rPr>
          <w:lang w:val="ru-RU"/>
        </w:rPr>
        <w:t xml:space="preserve">, в лице </w:t>
      </w:r>
      <w:r>
        <w:t>Carlos</w:t>
      </w:r>
      <w:r w:rsidRPr="0078336E">
        <w:rPr>
          <w:lang w:val="ru-RU"/>
        </w:rPr>
        <w:t xml:space="preserve"> </w:t>
      </w:r>
      <w:r>
        <w:t>Coutinho</w:t>
      </w:r>
      <w:r w:rsidRPr="0078336E">
        <w:rPr>
          <w:lang w:val="ru-RU"/>
        </w:rPr>
        <w:t>, действующего на основании Устава, именуемый в дальнейшем «Продавец».</w:t>
      </w:r>
    </w:p>
    <w:p w14:paraId="4BA8ACFC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Покупатель и Продавец совместно именуются «Стороны», а по отдельности – «Сторона».</w:t>
      </w:r>
    </w:p>
    <w:p w14:paraId="21012C7F" w14:textId="77777777" w:rsidR="00C92473" w:rsidRPr="0078336E" w:rsidRDefault="00C92473">
      <w:pPr>
        <w:rPr>
          <w:lang w:val="ru-RU"/>
        </w:rPr>
      </w:pPr>
    </w:p>
    <w:p w14:paraId="4514BBA9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2. ПРЕДМЕТ ДОГОВОРА</w:t>
      </w:r>
    </w:p>
    <w:p w14:paraId="47700CB9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2.1. Продавец обязуется передать, а Покупатель принять и оплатить текстильную продукцию – трикотажные и/или ткацкие полотна (далее – «Товар»), предназначенные для производства одежды.</w:t>
      </w:r>
    </w:p>
    <w:p w14:paraId="30A4F63E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2.2. Ассортимент, качество, количество и цены Товара согласовываются в Спецификации (Приложение № 1), включающей наименование, артикул, единицу измерения, количество, цену за единицу, общую сумму и сроки поставки по каждой позиции.</w:t>
      </w:r>
    </w:p>
    <w:p w14:paraId="4387649E" w14:textId="77777777" w:rsidR="00C92473" w:rsidRPr="0078336E" w:rsidRDefault="00C92473">
      <w:pPr>
        <w:rPr>
          <w:lang w:val="ru-RU"/>
        </w:rPr>
      </w:pPr>
    </w:p>
    <w:p w14:paraId="3C2BCECD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3. КАЧЕСТВО И СЕРТИФИКАЦИЯ</w:t>
      </w:r>
    </w:p>
    <w:p w14:paraId="77A95A4C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3.1. Товар должен соответствовать:</w:t>
      </w:r>
    </w:p>
    <w:p w14:paraId="36FA0EEB" w14:textId="77777777" w:rsidR="00C92473" w:rsidRPr="0078336E" w:rsidRDefault="00E62FE3">
      <w:pPr>
        <w:rPr>
          <w:lang w:val="ru-RU"/>
        </w:rPr>
      </w:pPr>
      <w:r>
        <w:t>a</w:t>
      </w:r>
      <w:r w:rsidRPr="0078336E">
        <w:rPr>
          <w:lang w:val="ru-RU"/>
        </w:rPr>
        <w:t xml:space="preserve">) стойкости окраски – не ниже 4 баллов по </w:t>
      </w:r>
      <w:r>
        <w:t>ISO</w:t>
      </w:r>
      <w:r w:rsidRPr="0078336E">
        <w:rPr>
          <w:lang w:val="ru-RU"/>
        </w:rPr>
        <w:t xml:space="preserve"> </w:t>
      </w:r>
      <w:proofErr w:type="gramStart"/>
      <w:r w:rsidRPr="0078336E">
        <w:rPr>
          <w:lang w:val="ru-RU"/>
        </w:rPr>
        <w:t>105;</w:t>
      </w:r>
      <w:proofErr w:type="gramEnd"/>
    </w:p>
    <w:p w14:paraId="321B2A35" w14:textId="77777777" w:rsidR="00C92473" w:rsidRDefault="00E62FE3">
      <w:r>
        <w:t xml:space="preserve">b) </w:t>
      </w:r>
      <w:proofErr w:type="spellStart"/>
      <w:r>
        <w:t>стандарту</w:t>
      </w:r>
      <w:proofErr w:type="spellEnd"/>
      <w:r>
        <w:t xml:space="preserve"> OEKO TEX Standard 100 (класс I</w:t>
      </w:r>
      <w:proofErr w:type="gramStart"/>
      <w:r>
        <w:t>);</w:t>
      </w:r>
      <w:proofErr w:type="gramEnd"/>
    </w:p>
    <w:p w14:paraId="572F0F1D" w14:textId="77777777" w:rsidR="00C92473" w:rsidRPr="0078336E" w:rsidRDefault="00E62FE3">
      <w:pPr>
        <w:rPr>
          <w:lang w:val="ru-RU"/>
        </w:rPr>
      </w:pPr>
      <w:r>
        <w:t>c</w:t>
      </w:r>
      <w:r w:rsidRPr="0078336E">
        <w:rPr>
          <w:lang w:val="ru-RU"/>
        </w:rPr>
        <w:t xml:space="preserve">) требованиям </w:t>
      </w:r>
      <w:r>
        <w:t>REACH</w:t>
      </w:r>
      <w:r w:rsidRPr="0078336E">
        <w:rPr>
          <w:lang w:val="ru-RU"/>
        </w:rPr>
        <w:t xml:space="preserve"> (ЕС № 1907/2006</w:t>
      </w:r>
      <w:proofErr w:type="gramStart"/>
      <w:r w:rsidRPr="0078336E">
        <w:rPr>
          <w:lang w:val="ru-RU"/>
        </w:rPr>
        <w:t>);</w:t>
      </w:r>
      <w:proofErr w:type="gramEnd"/>
    </w:p>
    <w:p w14:paraId="4363BFE6" w14:textId="77777777" w:rsidR="00C92473" w:rsidRPr="0078336E" w:rsidRDefault="00E62FE3">
      <w:pPr>
        <w:rPr>
          <w:lang w:val="ru-RU"/>
        </w:rPr>
      </w:pPr>
      <w:r>
        <w:t>d</w:t>
      </w:r>
      <w:r w:rsidRPr="0078336E">
        <w:rPr>
          <w:lang w:val="ru-RU"/>
        </w:rPr>
        <w:t>) требованиям отсутствия скрытых и видимых дефектов.</w:t>
      </w:r>
    </w:p>
    <w:p w14:paraId="64C5B7C3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3.2. Продавец предоставляет сертификаты и лабораторные протоколы, подтверждающие соответствие указанным требованиям.</w:t>
      </w:r>
    </w:p>
    <w:p w14:paraId="1027B28C" w14:textId="5744E623" w:rsidR="00C92473" w:rsidRPr="0078336E" w:rsidRDefault="00E62FE3">
      <w:pPr>
        <w:rPr>
          <w:lang w:val="ru-RU"/>
        </w:rPr>
      </w:pPr>
      <w:r w:rsidRPr="0078336E">
        <w:rPr>
          <w:lang w:val="ru-RU"/>
        </w:rPr>
        <w:t>3.3. Покупатель вправе провести входной контроль качества в течение 5 (пяти) рабочих дней с момента получения Товара и при обнаружении несоответствий имеет право приостановить оплату до 10 % от суммы по соответствующей партии до устранения нарушений, напра</w:t>
      </w:r>
      <w:r w:rsidR="0078336E">
        <w:rPr>
          <w:lang w:val="ru-RU"/>
        </w:rPr>
        <w:t>в</w:t>
      </w:r>
      <w:r w:rsidRPr="0078336E">
        <w:rPr>
          <w:lang w:val="ru-RU"/>
        </w:rPr>
        <w:t>ив обоснованное письменное уведомление Продавцу.</w:t>
      </w:r>
    </w:p>
    <w:p w14:paraId="5DF95E41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3.4. В случае выявления дефектов Покупатель направляет Продавцу письменную рекламацию с описанием дефектов и подтверждающими документами; Продавец обязан организовать возврат, замену или иное урегулирование по согласованию Сторон и возместить разумно понесённые расходы Покупателя на хранение и транспортировку.</w:t>
      </w:r>
    </w:p>
    <w:p w14:paraId="42A1C2B3" w14:textId="77777777" w:rsidR="00C92473" w:rsidRPr="0078336E" w:rsidRDefault="00C92473">
      <w:pPr>
        <w:rPr>
          <w:lang w:val="ru-RU"/>
        </w:rPr>
      </w:pPr>
    </w:p>
    <w:p w14:paraId="52B713C2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4. УСЛОВИЯ ПОСТАВКИ</w:t>
      </w:r>
    </w:p>
    <w:p w14:paraId="547DE54C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 xml:space="preserve">4.1. Поставка осуществляется на условиях </w:t>
      </w:r>
      <w:r>
        <w:t>FCA</w:t>
      </w:r>
      <w:r w:rsidRPr="0078336E">
        <w:rPr>
          <w:lang w:val="ru-RU"/>
        </w:rPr>
        <w:t xml:space="preserve"> (</w:t>
      </w:r>
      <w:r>
        <w:t>Incoterms</w:t>
      </w:r>
      <w:r w:rsidRPr="0078336E">
        <w:rPr>
          <w:lang w:val="ru-RU"/>
        </w:rPr>
        <w:t xml:space="preserve"> 2020) склад Продавца (Португалия).</w:t>
      </w:r>
    </w:p>
    <w:p w14:paraId="7CD27D0E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4.2. Покупатель организует транспортировку и несёт расходы по доставке.</w:t>
      </w:r>
    </w:p>
    <w:p w14:paraId="32148A3B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 xml:space="preserve">4.3. Риск утраты или повреждения Товара переходит к Покупателю с момента передачи первому перевозчику в соответствии с условиями </w:t>
      </w:r>
      <w:r>
        <w:t>FCA</w:t>
      </w:r>
      <w:r w:rsidRPr="0078336E">
        <w:rPr>
          <w:lang w:val="ru-RU"/>
        </w:rPr>
        <w:t>.</w:t>
      </w:r>
    </w:p>
    <w:p w14:paraId="5907D4EB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4.4. Право собственности на Товар переходит к Покупателю после полной оплаты соответствующей партии.</w:t>
      </w:r>
    </w:p>
    <w:p w14:paraId="1C803342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4.5. Упаковка Товара должна соответствовать международным стандартам, обеспечивающим сохранность при транспортировке: каждая единица продукции должна быть промаркирована артикулом, датой производства и серийным номером.</w:t>
      </w:r>
    </w:p>
    <w:p w14:paraId="7D3B366D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 xml:space="preserve">4.6. Страхование груза на условиях </w:t>
      </w:r>
      <w:r>
        <w:t>CIF</w:t>
      </w:r>
      <w:r w:rsidRPr="0078336E">
        <w:rPr>
          <w:lang w:val="ru-RU"/>
        </w:rPr>
        <w:t>-эквивалента (страхование на полную стоимость партии) организуется и оплачивается Покупателем. Покупатель предоставляет копию страхового полиса Продавцу не позднее чем за 3 (три) рабочих дня до предполагаемой даты отгрузки.</w:t>
      </w:r>
    </w:p>
    <w:p w14:paraId="63A3F06D" w14:textId="77777777" w:rsidR="00C92473" w:rsidRPr="0078336E" w:rsidRDefault="00C92473">
      <w:pPr>
        <w:rPr>
          <w:lang w:val="ru-RU"/>
        </w:rPr>
      </w:pPr>
    </w:p>
    <w:p w14:paraId="234B76F7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 xml:space="preserve">5. </w:t>
      </w:r>
      <w:r w:rsidRPr="0078336E">
        <w:rPr>
          <w:lang w:val="ru-RU"/>
        </w:rPr>
        <w:t>ЦЕНА И ОПЛАТА</w:t>
      </w:r>
    </w:p>
    <w:p w14:paraId="211FB4C1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5.1. Цена Товара указывается в евро и фиксируется в Спецификации. Цена является твёрдой (</w:t>
      </w:r>
      <w:r>
        <w:t>fixed</w:t>
      </w:r>
      <w:r w:rsidRPr="0078336E">
        <w:rPr>
          <w:lang w:val="ru-RU"/>
        </w:rPr>
        <w:t>) и не подлежит одностороннему изменению.</w:t>
      </w:r>
    </w:p>
    <w:p w14:paraId="58660D7A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5.2. Авансовый платёж в размере 50 % от общей стоимости партии Товара осуществляется Покупателем в течение 10 (десяти) рабочих дней после подписания соответствующей Спецификации Сторонами.</w:t>
      </w:r>
    </w:p>
    <w:p w14:paraId="5E1FF874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5.3. Окончательный платёж в размере 50 % от стоимости партии осуществляется Покупателем в течение 15 (пятнадцати) рабочих дней с момента подписания Покупателем акта приёмки-передачи или транспортного документа (</w:t>
      </w:r>
      <w:r>
        <w:t>CMR</w:t>
      </w:r>
      <w:r w:rsidRPr="0078336E">
        <w:rPr>
          <w:lang w:val="ru-RU"/>
        </w:rPr>
        <w:t>).</w:t>
      </w:r>
    </w:p>
    <w:p w14:paraId="0B8B7301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 xml:space="preserve">5.4. Все банковские сборы и комиссии несёт плательщик в соответствии с правилом </w:t>
      </w:r>
      <w:r>
        <w:t>OUR</w:t>
      </w:r>
      <w:r w:rsidRPr="0078336E">
        <w:rPr>
          <w:lang w:val="ru-RU"/>
        </w:rPr>
        <w:t>.</w:t>
      </w:r>
    </w:p>
    <w:p w14:paraId="7FC7A050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5.5. Изменение платёжных реквизитов допускается только при наличии письменного соглашения, подписанного уполномоченными представителями обеих Сторон.</w:t>
      </w:r>
    </w:p>
    <w:p w14:paraId="285E0AAF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5.6. В случае просрочки оплаты свыше 10 (десяти) рабочих дней Продавец вправе приостановить исполнение обязательств, включая отгрузку последующих партий.</w:t>
      </w:r>
    </w:p>
    <w:p w14:paraId="3ACCAB86" w14:textId="77777777" w:rsidR="00C92473" w:rsidRPr="0078336E" w:rsidRDefault="00C92473">
      <w:pPr>
        <w:rPr>
          <w:lang w:val="ru-RU"/>
        </w:rPr>
      </w:pPr>
    </w:p>
    <w:p w14:paraId="58DD0640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6. ПРИЁМКА И ГАРАНТИЯ</w:t>
      </w:r>
    </w:p>
    <w:p w14:paraId="3245A589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6.1. Приёмка Товара осуществляется Покупателем в течение 7 (семи) рабочих дней с момента получения партии.</w:t>
      </w:r>
    </w:p>
    <w:p w14:paraId="34EC3BE8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6.2. Претензии по скрытым дефектам могут быть заявлены в течение 24 (двадцати четырёх) месяцев с даты поставки.</w:t>
      </w:r>
    </w:p>
    <w:p w14:paraId="65C30387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6.3. Продавец обязан устранить выявленные дефекты или заменить Товар в течение 10 (десяти) рабочих дней с момента получения обоснованной рекламации.</w:t>
      </w:r>
    </w:p>
    <w:p w14:paraId="056B407E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6.4. Все документы, подтверждающие приёмку и рекламации, оформляются письменно с указанием даты, описания обстоятельств и подписью уполномоченного представителя Стороны.</w:t>
      </w:r>
    </w:p>
    <w:p w14:paraId="7E95CB35" w14:textId="77777777" w:rsidR="00C92473" w:rsidRPr="0078336E" w:rsidRDefault="00C92473">
      <w:pPr>
        <w:rPr>
          <w:lang w:val="ru-RU"/>
        </w:rPr>
      </w:pPr>
    </w:p>
    <w:p w14:paraId="53A19B40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7. КОНФИДЕНЦИАЛЬНОСТЬ</w:t>
      </w:r>
    </w:p>
    <w:p w14:paraId="79CDCEC6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7.1. Стороны обязуются сохранять конфиденциальность всей информации, полученной при исполнении настоящего Договора, включая условия ценообразования, спецификации, техническую и коммерческую документацию.</w:t>
      </w:r>
    </w:p>
    <w:p w14:paraId="67826AAD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7.2. Разглашение возможно только с письменного согласия другой Стороны или при наличии правового основания.</w:t>
      </w:r>
    </w:p>
    <w:p w14:paraId="11436C81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7.3. Ответственные лица по вопросам конфиденциальности:</w:t>
      </w:r>
    </w:p>
    <w:p w14:paraId="62A65BCA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• от Покупателя: ___________________;</w:t>
      </w:r>
    </w:p>
    <w:p w14:paraId="231C46CD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• от Продавца: ___________________.</w:t>
      </w:r>
    </w:p>
    <w:p w14:paraId="0ED4E7F7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7.4. Обязательства по конфиденциальности действуют в течение 5 (пяти) лет с момента окончания срока действия настоящего Договора.</w:t>
      </w:r>
    </w:p>
    <w:p w14:paraId="18D398C5" w14:textId="77777777" w:rsidR="00C92473" w:rsidRPr="0078336E" w:rsidRDefault="00C92473">
      <w:pPr>
        <w:rPr>
          <w:lang w:val="ru-RU"/>
        </w:rPr>
      </w:pPr>
    </w:p>
    <w:p w14:paraId="08986D39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8. ОБРАБОТКА ПЕРСОНАЛЬНЫХ ДАННЫХ</w:t>
      </w:r>
    </w:p>
    <w:p w14:paraId="5AA2EB43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8.1. Обработка персональных данных осуществляется в соответствии с Регламентом (ЕС) № 2016/679 (</w:t>
      </w:r>
      <w:r>
        <w:t>GDPR</w:t>
      </w:r>
      <w:r w:rsidRPr="0078336E">
        <w:rPr>
          <w:lang w:val="ru-RU"/>
        </w:rPr>
        <w:t>).</w:t>
      </w:r>
    </w:p>
    <w:p w14:paraId="37285516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8.2. Каждая из Сторон обязуется предпринимать необходимые технические и организационные меры для защиты персональных данных и уведомлять другую Сторону о любых нарушениях безопасности в течение 24 (двадцати четырёх) часов с момента обнаружения.</w:t>
      </w:r>
    </w:p>
    <w:p w14:paraId="21550E7A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8.3. Ответственные по защите данных (</w:t>
      </w:r>
      <w:r>
        <w:t>DPO</w:t>
      </w:r>
      <w:r w:rsidRPr="0078336E">
        <w:rPr>
          <w:lang w:val="ru-RU"/>
        </w:rPr>
        <w:t>):</w:t>
      </w:r>
    </w:p>
    <w:p w14:paraId="57191DDC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• от Покупателя: ___________________;</w:t>
      </w:r>
    </w:p>
    <w:p w14:paraId="799B5BF5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• от Продавца: ___________________.</w:t>
      </w:r>
    </w:p>
    <w:p w14:paraId="5823BA71" w14:textId="77777777" w:rsidR="00C92473" w:rsidRPr="0078336E" w:rsidRDefault="00C92473">
      <w:pPr>
        <w:rPr>
          <w:lang w:val="ru-RU"/>
        </w:rPr>
      </w:pPr>
    </w:p>
    <w:p w14:paraId="6DB4653A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9. ОТВЕТСТВЕННОСТЬ</w:t>
      </w:r>
    </w:p>
    <w:p w14:paraId="3C9C5CA7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9.1. За просрочку исполнения Продавец уплачивает неустойку в размере 0,5 % от стоимости партии за каждый календарный день просрочки, но не более 5 % от общей стоимости партии.</w:t>
      </w:r>
    </w:p>
    <w:p w14:paraId="559B52CD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 xml:space="preserve">9.2. За </w:t>
      </w:r>
      <w:r w:rsidRPr="0078336E">
        <w:rPr>
          <w:lang w:val="ru-RU"/>
        </w:rPr>
        <w:t>нарушение условий конфиденциальности виновная Сторона уплачивает штраф в размере 10 000 (десяти тысяч) евро за каждый случай нарушения, не ограничивая права другой Стороны на возмещение прямого ущерба.</w:t>
      </w:r>
    </w:p>
    <w:p w14:paraId="42C45E09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9.3. Ни одна из Сторон не несёт ответственности за упущенную выгоду. Общая совокупная ответственность по настоящему Договору ограничивается размером стоимости соответствующей партии Товара.</w:t>
      </w:r>
    </w:p>
    <w:p w14:paraId="025857C4" w14:textId="77777777" w:rsidR="00C92473" w:rsidRPr="0078336E" w:rsidRDefault="00C92473">
      <w:pPr>
        <w:rPr>
          <w:lang w:val="ru-RU"/>
        </w:rPr>
      </w:pPr>
    </w:p>
    <w:p w14:paraId="122B9B2D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10. ОБСТОЯТЕЛЬСТВА НЕПРЕОДОЛИМОЙ СИЛЫ</w:t>
      </w:r>
    </w:p>
    <w:p w14:paraId="2DECBDD4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10.1. Стороны освобождаются от ответственности за частичное или полное неисполнение обязательств по настоящему Договору вследствие обстоятельств непреодолимой силы (</w:t>
      </w:r>
      <w:r>
        <w:t>force</w:t>
      </w:r>
      <w:r w:rsidRPr="0078336E">
        <w:rPr>
          <w:lang w:val="ru-RU"/>
        </w:rPr>
        <w:t xml:space="preserve"> </w:t>
      </w:r>
      <w:r>
        <w:t>majeure</w:t>
      </w:r>
      <w:r w:rsidRPr="0078336E">
        <w:rPr>
          <w:lang w:val="ru-RU"/>
        </w:rPr>
        <w:t xml:space="preserve">) согласно §103 </w:t>
      </w:r>
      <w:r>
        <w:t>V</w:t>
      </w:r>
      <w:r w:rsidRPr="0078336E">
        <w:rPr>
          <w:lang w:val="ru-RU"/>
        </w:rPr>
        <w:t>Õ</w:t>
      </w:r>
      <w:r>
        <w:t>S</w:t>
      </w:r>
      <w:r w:rsidRPr="0078336E">
        <w:rPr>
          <w:lang w:val="ru-RU"/>
        </w:rPr>
        <w:t>.</w:t>
      </w:r>
    </w:p>
    <w:p w14:paraId="6E3B4C7F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10.2. Если обстоятельства непреодолимой силы длятся более 90 (девяноста) календарных дней, любая из Сторон вправе в одностороннем порядке отказаться от исполнения настоящего Договора, уведомив другую Сторону письменно без применения штрафных санкций.</w:t>
      </w:r>
    </w:p>
    <w:p w14:paraId="73F2A636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10.3. Сторона, подвергшаяся воздействию обстоятельств непреодолимой силы, обязуется незамедлительно, но не позднее 5 (пяти) рабочих дней, уведомить другую Сторону с приложением документов, подтверждающих наличие таких обстоятельств.</w:t>
      </w:r>
    </w:p>
    <w:p w14:paraId="3EDF4C0B" w14:textId="77777777" w:rsidR="00C92473" w:rsidRPr="0078336E" w:rsidRDefault="00C92473">
      <w:pPr>
        <w:rPr>
          <w:lang w:val="ru-RU"/>
        </w:rPr>
      </w:pPr>
    </w:p>
    <w:p w14:paraId="17752787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11. ПРИМЕНИМОЕ ПРАВО И УРЕГУЛИРОВАНИЕ СПОРОВ</w:t>
      </w:r>
    </w:p>
    <w:p w14:paraId="047A1E3E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11.1. К настоящему Договору применяется право Эстонской Республики.</w:t>
      </w:r>
    </w:p>
    <w:p w14:paraId="5BE6ECD7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11.2. Все споры, разногласия или требования, возникающие из или в связи с настоящим Договором, подлежат рассмотрению в Харьюском уездном суде (</w:t>
      </w:r>
      <w:r>
        <w:t>Harju</w:t>
      </w:r>
      <w:r w:rsidRPr="0078336E">
        <w:rPr>
          <w:lang w:val="ru-RU"/>
        </w:rPr>
        <w:t xml:space="preserve"> </w:t>
      </w:r>
      <w:r>
        <w:t>County</w:t>
      </w:r>
      <w:r w:rsidRPr="0078336E">
        <w:rPr>
          <w:lang w:val="ru-RU"/>
        </w:rPr>
        <w:t xml:space="preserve"> </w:t>
      </w:r>
      <w:r>
        <w:t>Court</w:t>
      </w:r>
      <w:r w:rsidRPr="0078336E">
        <w:rPr>
          <w:lang w:val="ru-RU"/>
        </w:rPr>
        <w:t>) по месту нахождения Покупателя.</w:t>
      </w:r>
    </w:p>
    <w:p w14:paraId="4518D669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11.3. До обращения в суд Стороны обязуются в течение 30 (тридцати) календарных дней добросовестно попытаться урегулировать разногласия путём переговоров и/или медиации.</w:t>
      </w:r>
    </w:p>
    <w:p w14:paraId="64E65FF8" w14:textId="77777777" w:rsidR="00C92473" w:rsidRPr="0078336E" w:rsidRDefault="00C92473">
      <w:pPr>
        <w:rPr>
          <w:lang w:val="ru-RU"/>
        </w:rPr>
      </w:pPr>
    </w:p>
    <w:p w14:paraId="74FCA786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12. ПРОЧИЕ УСЛОВИЯ</w:t>
      </w:r>
    </w:p>
    <w:p w14:paraId="1BB3B83E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12.1. Настоящий Договор вступает в силу с даты его подписания и действует до полного исполнения обязательств Сторонами.</w:t>
      </w:r>
    </w:p>
    <w:p w14:paraId="58AFE00A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12.2. Любые изменения и дополнения к настоящему Договору действительны при условии их оформления в письменной форме и подписания уполномоченными представителями обеих Сторон.</w:t>
      </w:r>
    </w:p>
    <w:p w14:paraId="6E32BE57" w14:textId="126EFCF4" w:rsidR="00C92473" w:rsidRPr="0078336E" w:rsidRDefault="00E62FE3">
      <w:pPr>
        <w:rPr>
          <w:lang w:val="ru-RU"/>
        </w:rPr>
      </w:pPr>
      <w:r w:rsidRPr="0078336E">
        <w:rPr>
          <w:lang w:val="ru-RU"/>
        </w:rPr>
        <w:t xml:space="preserve">12.3. Настоящий Договор составлен в двух экземплярах на </w:t>
      </w:r>
      <w:r w:rsidR="0078336E">
        <w:rPr>
          <w:lang w:val="ru-RU"/>
        </w:rPr>
        <w:t xml:space="preserve">английском </w:t>
      </w:r>
      <w:r w:rsidRPr="0078336E">
        <w:rPr>
          <w:lang w:val="ru-RU"/>
        </w:rPr>
        <w:t>языке — по одному для каждой Стороны.</w:t>
      </w:r>
    </w:p>
    <w:p w14:paraId="2BBD0039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12.4. Передача прав и обязанностей по настоящему Договору третьим лицам допускается только при наличии предварительного письменного согласия другой Стороны.</w:t>
      </w:r>
    </w:p>
    <w:p w14:paraId="0CBE64D9" w14:textId="522288FD" w:rsidR="00C92473" w:rsidRPr="0078336E" w:rsidRDefault="00E62FE3">
      <w:pPr>
        <w:rPr>
          <w:lang w:val="ru-RU"/>
        </w:rPr>
      </w:pPr>
      <w:r w:rsidRPr="0078336E">
        <w:rPr>
          <w:lang w:val="ru-RU"/>
        </w:rPr>
        <w:t xml:space="preserve">12.5. В случае подписания настоящего Договора на нескольких языках, приоритет имеет версия на </w:t>
      </w:r>
      <w:r w:rsidR="0078336E" w:rsidRPr="0078336E">
        <w:rPr>
          <w:lang w:val="ru-RU"/>
        </w:rPr>
        <w:t>а</w:t>
      </w:r>
      <w:r w:rsidR="0078336E">
        <w:rPr>
          <w:lang w:val="ru-RU"/>
        </w:rPr>
        <w:t xml:space="preserve">нглийском </w:t>
      </w:r>
      <w:r w:rsidRPr="0078336E">
        <w:rPr>
          <w:lang w:val="ru-RU"/>
        </w:rPr>
        <w:t>языке.</w:t>
      </w:r>
    </w:p>
    <w:p w14:paraId="7F2FA003" w14:textId="77777777" w:rsidR="00C92473" w:rsidRPr="0078336E" w:rsidRDefault="00C92473">
      <w:pPr>
        <w:rPr>
          <w:lang w:val="ru-RU"/>
        </w:rPr>
      </w:pPr>
    </w:p>
    <w:p w14:paraId="611A825B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13. УВЕДОМЛЕНИЯ</w:t>
      </w:r>
    </w:p>
    <w:p w14:paraId="5107D338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13.1. Все официальные уведомления и сообщения должны направляться в письменной форме по адресам электронной почты, указанным в разделе «Реквизиты», и считаются полученными:</w:t>
      </w:r>
    </w:p>
    <w:p w14:paraId="343EF658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• в день подтверждённой доставки по электронной почте;</w:t>
      </w:r>
    </w:p>
    <w:p w14:paraId="6E7D5021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• в день получения, если направлены курьером или по почте с уведомлением о вручении.</w:t>
      </w:r>
    </w:p>
    <w:p w14:paraId="5877EABD" w14:textId="77777777" w:rsidR="00C92473" w:rsidRPr="0078336E" w:rsidRDefault="00C92473">
      <w:pPr>
        <w:rPr>
          <w:lang w:val="ru-RU"/>
        </w:rPr>
      </w:pPr>
    </w:p>
    <w:p w14:paraId="0B752BF5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ПОДПИСИ И РЕКВИЗИТЫ СТОРОН</w:t>
      </w:r>
    </w:p>
    <w:p w14:paraId="2923FA92" w14:textId="77777777" w:rsidR="00C92473" w:rsidRPr="0078336E" w:rsidRDefault="00E62FE3">
      <w:pPr>
        <w:rPr>
          <w:lang w:val="ru-RU"/>
        </w:rPr>
      </w:pPr>
      <w:r w:rsidRPr="0078336E">
        <w:rPr>
          <w:lang w:val="ru-RU"/>
        </w:rPr>
        <w:t>ПОКУПАТЕЛЬ</w:t>
      </w:r>
    </w:p>
    <w:p w14:paraId="64507F17" w14:textId="77777777" w:rsidR="00C92473" w:rsidRPr="0078336E" w:rsidRDefault="00E62FE3">
      <w:pPr>
        <w:rPr>
          <w:lang w:val="ru-RU"/>
        </w:rPr>
      </w:pPr>
      <w:proofErr w:type="spellStart"/>
      <w:r>
        <w:t>SportCreative</w:t>
      </w:r>
      <w:proofErr w:type="spellEnd"/>
      <w:r w:rsidRPr="0078336E">
        <w:rPr>
          <w:lang w:val="ru-RU"/>
        </w:rPr>
        <w:t xml:space="preserve"> </w:t>
      </w:r>
      <w:r>
        <w:t>Osa</w:t>
      </w:r>
      <w:r w:rsidRPr="0078336E">
        <w:rPr>
          <w:lang w:val="ru-RU"/>
        </w:rPr>
        <w:t>ü</w:t>
      </w:r>
      <w:proofErr w:type="spellStart"/>
      <w:r>
        <w:t>hing</w:t>
      </w:r>
      <w:proofErr w:type="spellEnd"/>
    </w:p>
    <w:p w14:paraId="7F287D34" w14:textId="77777777" w:rsidR="00C92473" w:rsidRDefault="00E62FE3">
      <w:r>
        <w:t>Reg. No: 16896961</w:t>
      </w:r>
    </w:p>
    <w:p w14:paraId="4F582AA7" w14:textId="77777777" w:rsidR="00C92473" w:rsidRDefault="00E62FE3">
      <w:r>
        <w:t>VAT: EE102696228</w:t>
      </w:r>
    </w:p>
    <w:p w14:paraId="04691EC4" w14:textId="77777777" w:rsidR="00C92473" w:rsidRDefault="00E62FE3">
      <w:r>
        <w:t>Адрес: Rehe tn 5-29, 12620 Tallinn, Эстония</w:t>
      </w:r>
    </w:p>
    <w:p w14:paraId="4FCDED5D" w14:textId="77777777" w:rsidR="00C92473" w:rsidRDefault="00C92473"/>
    <w:p w14:paraId="2A17F06A" w14:textId="77777777" w:rsidR="00C92473" w:rsidRDefault="00E62FE3">
      <w:r>
        <w:t>ПРОДАВЕЦ</w:t>
      </w:r>
    </w:p>
    <w:p w14:paraId="736ECE00" w14:textId="77777777" w:rsidR="00C92473" w:rsidRDefault="00E62FE3">
      <w:r>
        <w:t>VILARTEX – EMPRESA DE MALHAS VILARINHO, LDA</w:t>
      </w:r>
    </w:p>
    <w:p w14:paraId="7CE1B861" w14:textId="77777777" w:rsidR="00C92473" w:rsidRDefault="00E62FE3">
      <w:r>
        <w:t xml:space="preserve">Rua da </w:t>
      </w:r>
      <w:r>
        <w:t>Beira Alta, 94 Apartado 160</w:t>
      </w:r>
    </w:p>
    <w:p w14:paraId="7A6B4E1B" w14:textId="77777777" w:rsidR="00C92473" w:rsidRDefault="00E62FE3">
      <w:r>
        <w:t>4805-224 Corvite-Guimarães, Portugal</w:t>
      </w:r>
    </w:p>
    <w:sectPr w:rsidR="00C924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055489">
    <w:abstractNumId w:val="8"/>
  </w:num>
  <w:num w:numId="2" w16cid:durableId="2029137491">
    <w:abstractNumId w:val="6"/>
  </w:num>
  <w:num w:numId="3" w16cid:durableId="1220247529">
    <w:abstractNumId w:val="5"/>
  </w:num>
  <w:num w:numId="4" w16cid:durableId="994994659">
    <w:abstractNumId w:val="4"/>
  </w:num>
  <w:num w:numId="5" w16cid:durableId="23557876">
    <w:abstractNumId w:val="7"/>
  </w:num>
  <w:num w:numId="6" w16cid:durableId="1593856130">
    <w:abstractNumId w:val="3"/>
  </w:num>
  <w:num w:numId="7" w16cid:durableId="1299073687">
    <w:abstractNumId w:val="2"/>
  </w:num>
  <w:num w:numId="8" w16cid:durableId="277226402">
    <w:abstractNumId w:val="1"/>
  </w:num>
  <w:num w:numId="9" w16cid:durableId="1639139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174D"/>
    <w:rsid w:val="0078336E"/>
    <w:rsid w:val="00AA1D8D"/>
    <w:rsid w:val="00B47730"/>
    <w:rsid w:val="00C92473"/>
    <w:rsid w:val="00CB0664"/>
    <w:rsid w:val="00E62F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4D0B59"/>
  <w14:defaultImageDpi w14:val="300"/>
  <w15:docId w15:val="{9281AFF5-76C6-AE42-8E04-8D840B3B9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1303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