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前端面试题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隐藏html元素的两种方式？它们的区别是什么？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【display: none】：隐藏元素及元素内的所有内容，并且该元素的位置、宽高等其他属性值一并“消失”；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234" w:lineRule="atLeast"/>
        <w:ind w:left="0" w:right="0" w:firstLine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【visibility: hidden】：隐藏元素及元素内的所有内容，但是该元素的位置、宽高等属性值仍然还在。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OLE_LINK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$.each和$(selector).each()的区别？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.each和$(selector).each()不同，后者专用于jQuery对象的遍历，前者可用于遍历任何集合（无论是数组还是对象），如果是数组，回调函数每次传入数组的索引值和对应值（值亦可以通过this关键字获取，但JavaScript总会包装this值作为一个对象），方法会返回被遍历对象的第一参数。</w:t>
      </w:r>
    </w:p>
    <w:bookmarkEnd w:id="0"/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1" w:name="OLE_LINK2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$.ajax的必要参数是什么？   Success和complete那个先执行？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20" w:afterAutospacing="0" w:line="28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3FFEC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3FFEC"/>
        </w:rPr>
        <w:t>Function) success - 当请求成功时调用的函数。这个函数会得到一个参数：从服务器返回的数据（根据“dataType”进行了格式化）。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3FFEC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3FFEC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3FFEC"/>
        </w:rPr>
        <w:t>Function) complete - 当请求完成时调用的函数。这个函数会得到两个参数：XMLHttpRequest对象和一个描述请求成功的类型的字符串。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jquery中各个事件执行顺序如下：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1.ajaxStart(全局事件)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2.beforeSend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3.ajaxSend(全局事件)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4.success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5.ajaxSuccess(全局事件)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6.error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7.ajaxError (全局事件)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8.complete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9.ajaxComplete(全局事件)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4" w:lineRule="atLeast"/>
        <w:ind w:left="0" w:right="0" w:firstLine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10.ajaxStop(全局事件)</w:t>
      </w:r>
    </w:p>
    <w:bookmarkEnd w:id="1"/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列举浏览器对象模型BOM里常用的4个对象，并列举window对象的常用方法至少5个。</w:t>
      </w:r>
    </w:p>
    <w:bookmarkEnd w:id="2"/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简述列举文档对象模型DOM里document的常用的查询访问节点的方法并做简单说明。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Ajax的优缺点是什么（至少各3个）？同步异步的区别？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前端开发的优化问题。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什么是闭包？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Doctype作用？标准模式和兼容模式各有什么区别？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常见的浏览器内核有哪些？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HTML5的新特性？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如何处理HTML5新标签的浏览器兼容问题？</w:t>
      </w:r>
      <w:bookmarkStart w:id="3" w:name="_GoBack"/>
      <w:bookmarkEnd w:id="3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如何区分HTML和HTML5？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描述cookie，sessionStorage和localStorage的区别？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如何实现浏览器内多个标签页之间的通信？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Strong和em的异同？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简述src和href的区别？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Css选择器的优先级是怎样定义的？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超链接访问过后hover样式就不出现的问题是什么？如何解决？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行内样式和块级元素的区别是什么？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行内元素可以的padding和margin可设置么？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Css中可以让文字在垂直和水平方向上重叠的两个属性是什么？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Px和em的区别？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说出你熟悉的两个css预处理器的区别？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“user strict”有什么作用？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JavaScript如何实现继承？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对this指针的理解，可以列举几种情况？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Mvvm框架和mvc有什么不同？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如何获取JavaScript变量的类型？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JavaScript如何模拟块级作用域？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JavaScript如何模拟私有变量？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Call（）和apply（）的区别？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Get和post的区别？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描述下标准盒模型？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Css3有哪些新特性？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人事面试题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你通常如何处理別人的批评？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提示：①沈默是金。不必说什么，否则情况更糟，不过我会接受建设性的批评；②我会等大家冷靜下来再讨论。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你为什么觉得你能胜任这份工作？（对于没有毕业或者学历不高的？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你对我们公司了解有多少？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贵公司有意改变策略，加强与国外大厂的 OEM 合作，自有品牌的部分则透过海外经销商。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你为什么选择我们公司？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我十分看好贵公司所在的行业，我认为贵公司十分重视人才，而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且这项工作很适合我，相信自己一定能做好。”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说出这份工作或者公司吸引你的特别之处。不要给人这样的印象：你来这，是因为这里正好有空缺。在面试中提到公司的历史产品和服务，让那个面试官知道你已经研究过他们公司了。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如果我录用你，你将怎样开展工作？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“首先听取领导的指示和要求，然后就有关情况进行了解和熟悉，接下来制定一份近期的工作计划并报领导批准，最后根据计划开展工作。”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为什么我们应该录取你？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您可以由我过去的工作表现所呈现的客观数据，明显地看出我全力以赴的工作态度。（人品&gt;态度&gt;能力）“因为我的技能、经验、积极地态度以及热情，我显然是这个职位最合适的人选。我很赞同你们的处世哲学，我想我会很适应的。”记住一定要强调你的优势，当然也要强调呢能为公司做出贡献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你如何看待加班？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如果是工作需要我会义不容辞加班。我现在单身，没有任何家庭负担，可以全身心的投入工作。但同时，我也会提高工作效率，减少不必要的加班。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在什么条件下你的工作最有效？/  如何很好的解决工作问题？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我解决问题的方法很系统，包括四个步骤：收集有关信息、仔细分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析信息、确定解决方案、着手解决问题。我发现很多人把前两个步骤忽略掉了，直接从解决方案入手，这是不妥当的，只要获取了足够的信息，对问题有一个充分的认识，我可以解决任何事情。”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这种回答表明了应聘者曾成功的解决过难题，有思路，已经有一套解决问题的方法，它还表明了应聘者有信心在以后继续使用他的成功经验。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你对于薪资有什么要求？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样本一：“我对工资没有硬性要求。我相信贵公司在处理我的问题上会友善合理。我注重的是找对工作机会，所以只要条件公平，我则不会计较太多。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样本二：我受过系统的软件编程的训练，不需要进行大量的培训。而且我本人也对编程特别感兴趣。因此，我希望公司能根据我的情况和市场标准的水平，给我合理的薪水。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如果通过这次面试我们单位录用了你，但工作一段时间却发现你根本不适合这个职位，你怎么办？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1、如果你确实热爱这个职业，那你就要不断学习，虚心向领导和同事学习业务知识和处事经验，了解这个职业的精神内涵和职业要求，力争减少差距；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2、你觉得这个职业可有可无，那还是趁早换个职业，去发现适合你的，你热爱的职业，那样你的发展前途也会大点，对单位和个人都有好处。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如果你的工作出现失误，给本公司造成经济损失，你认为该怎么办？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①我本意是为公司努力工作，如果造成经济损失，我认为首要的问题是想方设法去弥补或挽回经济损失。如果我无能力负责，希望单位帮助解决；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②是责任问题。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如果你的任务完成了，而同伴尚未完成，你应该怎么办？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回答：我应该处理好其他事情，主动地去支援同伴。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点评：用人单位希望员工能更好地融入集体，勇于承担个人责任。要求员工在工作中应和睦相处，互相帮助，互相合作。一家外资公司总经理说：“可能这里不一定每个人都是一流的，但他们结合起来，绝对是一流的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薪水和工作，哪个对你更重要？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回答：两者对我都很重要。因为薪水可以解决个人生存问题，是生活条件基本需要，工作是为了发展自己的能力。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点评：此题是非 A 即 B 题，如果你希望获得一个既有高薪待遇，又有长期职业发展前途的工作的话，没必要非排除一个选择另一个。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如果公司与另外一家公司同时录用你，你将如何选择？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1.贵公司是我的第一选择。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2.我不敢奢望有两家公司同时看上我，即使有此情况，我还是首选贵公司。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点评：无论你到哪家公司应聘，都应这么回答，在未确定最后的归属前，回答这个问题不能有丝毫犹豫。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你的职业规划是什么？5  年之后你认为自己会在那里？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雇主们一般都喜欢你能想一直留在公司中，但不能做任何承诺。不过你可以表明愿意呆在能让你成长，给你更多责任，以及给你不断挑战的公司？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你是否有过工作经验？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最好的回答是如实回答自己的真实情况。如果学员没有工作经验的话，依照岗位要求的技术方向以及岗位职责，把重点转移到做过的类似的项目经验上去，让面试官确信你的技术能够胜任这个岗位。有过工作经验的学员，要把以前的工作经验描述的和应聘的岗位有相同之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正确回答：之前曾经在 XX 网络科技公司做过网络管理员这个职位，在工作中我充分利用所学知识，对公司的网络环境进行了净化，同时对公司的网络进行了安全加固，在工作当我学到了很多的东西，甚至包括之前我所没有接触过的方面。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您在前一家公司的离职原因是什么 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我离职是因为这家公司倒闭。我在公司工作了三年多，有较深的感情。从去年始，由于市场形势突变，公司的局面急转直下。到眼下这一步我觉得很遗憾，但还要面对，重新寻找能发挥我能力的舞台。”同一个面试问题并非只有一个答案，而同一个答案并不是在任何面试场合都有效，关键在于应聘者掌握了规律后，对面试的具体情况进行把握，有意识地揣摩面试官提出问题的心理背景，然后投其所好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你是应届毕业生，缺乏经验，如何能胜任这项工作？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你还有什么问题么？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你可以问面试官正在寻找什么样的人选，并且表明你正好适合这个要求。询问关于公司目标和愿景这样的关键问题，是非常重要的。询问“什么时候才能知道是否被录用？”等自己想了解问题。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思路：企业的这个问题看上去可有可无，其实很关键，企业不喜欢说“没有问题”的人，因为其很注重员工的个性和创新能力。企业不喜欢求职者问个人福利之类的问题。企业将很欢迎，因为体现出你对学习的热情和对公司的忠诚度以及你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上进心。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 解答：贵公司对新入公司的员工有没有什么培训项目，我可以参加吗？或者说贵公司的晋升机制是什么样的？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刘德华字体叶根友仿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F40A9"/>
    <w:multiLevelType w:val="singleLevel"/>
    <w:tmpl w:val="577F40A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F530C"/>
    <w:multiLevelType w:val="singleLevel"/>
    <w:tmpl w:val="577F530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32D4"/>
    <w:rsid w:val="051A514A"/>
    <w:rsid w:val="12424EF6"/>
    <w:rsid w:val="166F098D"/>
    <w:rsid w:val="3082638D"/>
    <w:rsid w:val="46C86EE5"/>
    <w:rsid w:val="54617D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Administrator.USER-20160112SX</dc:creator>
  <cp:lastModifiedBy>Administrator</cp:lastModifiedBy>
  <dcterms:modified xsi:type="dcterms:W3CDTF">2016-07-08T07:55:39Z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