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28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5600"/>
        <w:gridCol w:w="2219"/>
      </w:tblGrid>
      <w:tr w:rsidR="00E56D60" w14:paraId="42C30D74" w14:textId="77777777" w:rsidTr="000E5A97">
        <w:trPr>
          <w:trHeight w:val="1190"/>
        </w:trPr>
        <w:tc>
          <w:tcPr>
            <w:tcW w:w="2099" w:type="dxa"/>
            <w:tcBorders>
              <w:bottom w:val="single" w:sz="4" w:space="0" w:color="000000"/>
            </w:tcBorders>
          </w:tcPr>
          <w:p w14:paraId="2EAD4376" w14:textId="77777777" w:rsidR="00E56D60" w:rsidRDefault="00F61540" w:rsidP="000E5A97">
            <w:pPr>
              <w:pStyle w:val="TableParagraph"/>
              <w:ind w:left="6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07025F8" wp14:editId="2A18A66C">
                  <wp:extent cx="678180" cy="711167"/>
                  <wp:effectExtent l="0" t="0" r="762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406" cy="71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  <w:tcBorders>
              <w:bottom w:val="single" w:sz="4" w:space="0" w:color="000000"/>
            </w:tcBorders>
          </w:tcPr>
          <w:p w14:paraId="4801D810" w14:textId="77777777" w:rsidR="00E56D60" w:rsidRDefault="00F61540" w:rsidP="000E5A97">
            <w:pPr>
              <w:pStyle w:val="TableParagraph"/>
              <w:spacing w:before="148"/>
              <w:ind w:left="139" w:right="13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Patil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Pratishthan’s</w:t>
            </w:r>
          </w:p>
          <w:p w14:paraId="09CAC19F" w14:textId="77777777" w:rsidR="00E56D60" w:rsidRDefault="00F61540" w:rsidP="000E5A97">
            <w:pPr>
              <w:pStyle w:val="TableParagraph"/>
              <w:spacing w:before="40" w:line="273" w:lineRule="auto"/>
              <w:ind w:left="143" w:right="1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Dr. D.Y. Patil Institute of Engineering, Management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Research,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Akurdi,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Pune</w:t>
            </w:r>
          </w:p>
        </w:tc>
        <w:tc>
          <w:tcPr>
            <w:tcW w:w="2219" w:type="dxa"/>
            <w:tcBorders>
              <w:bottom w:val="single" w:sz="4" w:space="0" w:color="000000"/>
            </w:tcBorders>
          </w:tcPr>
          <w:p w14:paraId="4272A224" w14:textId="50DA5AE9" w:rsidR="00E56D60" w:rsidRDefault="00E56D60" w:rsidP="000E5A97">
            <w:pPr>
              <w:pStyle w:val="TableParagraph"/>
              <w:spacing w:before="35"/>
              <w:ind w:left="363" w:right="363"/>
              <w:jc w:val="center"/>
              <w:rPr>
                <w:rFonts w:ascii="Arial"/>
                <w:b/>
              </w:rPr>
            </w:pPr>
          </w:p>
        </w:tc>
      </w:tr>
    </w:tbl>
    <w:p w14:paraId="4FE7F4D4" w14:textId="77777777" w:rsidR="00E56D60" w:rsidRDefault="00E56D60">
      <w:pPr>
        <w:pStyle w:val="BodyText"/>
        <w:rPr>
          <w:rFonts w:ascii="Times New Roman"/>
          <w:sz w:val="20"/>
        </w:rPr>
      </w:pPr>
    </w:p>
    <w:p w14:paraId="10A8531E" w14:textId="77777777" w:rsidR="00E56D60" w:rsidRDefault="00E56D60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-64"/>
        <w:tblW w:w="0" w:type="auto"/>
        <w:tblBorders>
          <w:top w:val="single" w:sz="12" w:space="0" w:color="6F2F9F"/>
          <w:left w:val="single" w:sz="12" w:space="0" w:color="6F2F9F"/>
          <w:bottom w:val="single" w:sz="12" w:space="0" w:color="6F2F9F"/>
          <w:right w:val="single" w:sz="12" w:space="0" w:color="6F2F9F"/>
          <w:insideH w:val="single" w:sz="12" w:space="0" w:color="6F2F9F"/>
          <w:insideV w:val="single" w:sz="12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5945"/>
      </w:tblGrid>
      <w:tr w:rsidR="00805B6C" w14:paraId="723CEC10" w14:textId="77777777" w:rsidTr="00805B6C">
        <w:trPr>
          <w:trHeight w:val="488"/>
        </w:trPr>
        <w:tc>
          <w:tcPr>
            <w:tcW w:w="1801" w:type="dxa"/>
          </w:tcPr>
          <w:p w14:paraId="7C66DC25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Activity</w:t>
            </w:r>
          </w:p>
        </w:tc>
        <w:tc>
          <w:tcPr>
            <w:tcW w:w="5945" w:type="dxa"/>
          </w:tcPr>
          <w:p w14:paraId="11187493" w14:textId="06558AB5" w:rsidR="00805B6C" w:rsidRDefault="0049324E" w:rsidP="00805B6C">
            <w:pPr>
              <w:pStyle w:val="TableParagraph"/>
              <w:spacing w:line="249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 Based Learning</w:t>
            </w:r>
          </w:p>
        </w:tc>
      </w:tr>
      <w:tr w:rsidR="00805B6C" w14:paraId="236D416D" w14:textId="77777777" w:rsidTr="00805B6C">
        <w:trPr>
          <w:trHeight w:val="493"/>
        </w:trPr>
        <w:tc>
          <w:tcPr>
            <w:tcW w:w="1801" w:type="dxa"/>
          </w:tcPr>
          <w:p w14:paraId="263918A7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Department</w:t>
            </w:r>
          </w:p>
        </w:tc>
        <w:tc>
          <w:tcPr>
            <w:tcW w:w="5945" w:type="dxa"/>
          </w:tcPr>
          <w:p w14:paraId="77737570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First</w:t>
            </w:r>
            <w:r>
              <w:rPr>
                <w:rFonts w:ascii="Arial"/>
                <w:b/>
                <w:color w:val="974705"/>
                <w:spacing w:val="-1"/>
              </w:rPr>
              <w:t xml:space="preserve"> </w:t>
            </w:r>
            <w:r>
              <w:rPr>
                <w:rFonts w:ascii="Arial"/>
                <w:b/>
                <w:color w:val="974705"/>
              </w:rPr>
              <w:t>Year</w:t>
            </w:r>
            <w:r>
              <w:rPr>
                <w:rFonts w:ascii="Arial"/>
                <w:b/>
                <w:color w:val="974705"/>
                <w:spacing w:val="-3"/>
              </w:rPr>
              <w:t xml:space="preserve"> </w:t>
            </w:r>
            <w:r>
              <w:rPr>
                <w:rFonts w:ascii="Arial"/>
                <w:b/>
                <w:color w:val="974705"/>
              </w:rPr>
              <w:t>Engineering</w:t>
            </w:r>
          </w:p>
        </w:tc>
      </w:tr>
    </w:tbl>
    <w:p w14:paraId="2489612B" w14:textId="77777777" w:rsidR="00E56D60" w:rsidRDefault="00E56D60">
      <w:pPr>
        <w:pStyle w:val="BodyText"/>
        <w:spacing w:before="5"/>
        <w:rPr>
          <w:rFonts w:ascii="Times New Roman"/>
          <w:sz w:val="19"/>
        </w:rPr>
      </w:pPr>
    </w:p>
    <w:p w14:paraId="3E3DE6FC" w14:textId="77777777" w:rsidR="00805B6C" w:rsidRDefault="00805B6C">
      <w:pPr>
        <w:pStyle w:val="BodyText"/>
        <w:spacing w:before="5"/>
        <w:rPr>
          <w:rFonts w:ascii="Times New Roman"/>
          <w:sz w:val="19"/>
        </w:rPr>
      </w:pPr>
    </w:p>
    <w:p w14:paraId="2D61ED8D" w14:textId="77777777" w:rsidR="00805B6C" w:rsidRDefault="00805B6C">
      <w:pPr>
        <w:pStyle w:val="BodyText"/>
        <w:spacing w:before="5"/>
        <w:rPr>
          <w:rFonts w:ascii="Times New Roman"/>
          <w:sz w:val="19"/>
        </w:rPr>
      </w:pPr>
    </w:p>
    <w:p w14:paraId="45617C19" w14:textId="77777777" w:rsidR="00E56D60" w:rsidRDefault="00E56D60">
      <w:pPr>
        <w:pStyle w:val="BodyText"/>
        <w:spacing w:before="7" w:after="1"/>
        <w:rPr>
          <w:rFonts w:ascii="Arial"/>
          <w:b/>
        </w:rPr>
      </w:pPr>
    </w:p>
    <w:p w14:paraId="63F254C6" w14:textId="77777777" w:rsidR="00E56D60" w:rsidRDefault="00E56D60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7702"/>
      </w:tblGrid>
      <w:tr w:rsidR="00E56D60" w14:paraId="0223E73A" w14:textId="77777777">
        <w:trPr>
          <w:trHeight w:val="517"/>
        </w:trPr>
        <w:tc>
          <w:tcPr>
            <w:tcW w:w="2343" w:type="dxa"/>
            <w:tcBorders>
              <w:bottom w:val="single" w:sz="18" w:space="0" w:color="9BBA58"/>
            </w:tcBorders>
          </w:tcPr>
          <w:p w14:paraId="62AB09FE" w14:textId="77777777" w:rsidR="00E56D60" w:rsidRDefault="00F6154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Title</w:t>
            </w:r>
          </w:p>
        </w:tc>
        <w:tc>
          <w:tcPr>
            <w:tcW w:w="7702" w:type="dxa"/>
            <w:tcBorders>
              <w:bottom w:val="single" w:sz="18" w:space="0" w:color="9BBA58"/>
            </w:tcBorders>
          </w:tcPr>
          <w:p w14:paraId="1A2C6C92" w14:textId="77777777" w:rsidR="00805B6C" w:rsidRPr="00805B6C" w:rsidRDefault="00805B6C" w:rsidP="00805B6C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05B6C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Online Resume Builder </w:t>
            </w:r>
          </w:p>
          <w:p w14:paraId="56AB3BD9" w14:textId="77777777" w:rsidR="00E56D60" w:rsidRDefault="00E56D60">
            <w:pPr>
              <w:pStyle w:val="TableParagraph"/>
              <w:spacing w:line="272" w:lineRule="exact"/>
              <w:ind w:left="163"/>
              <w:rPr>
                <w:rFonts w:ascii="Times New Roman"/>
                <w:b/>
                <w:sz w:val="24"/>
              </w:rPr>
            </w:pPr>
          </w:p>
        </w:tc>
      </w:tr>
      <w:tr w:rsidR="00E56D60" w14:paraId="52F98C1B" w14:textId="77777777">
        <w:trPr>
          <w:trHeight w:val="493"/>
        </w:trPr>
        <w:tc>
          <w:tcPr>
            <w:tcW w:w="2343" w:type="dxa"/>
            <w:tcBorders>
              <w:top w:val="single" w:sz="18" w:space="0" w:color="9BBA58"/>
            </w:tcBorders>
            <w:shd w:val="clear" w:color="auto" w:fill="E6EDD4"/>
          </w:tcPr>
          <w:p w14:paraId="366A450F" w14:textId="77777777" w:rsidR="00E56D60" w:rsidRDefault="00F61540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Date</w:t>
            </w:r>
          </w:p>
        </w:tc>
        <w:tc>
          <w:tcPr>
            <w:tcW w:w="7702" w:type="dxa"/>
            <w:tcBorders>
              <w:top w:val="single" w:sz="18" w:space="0" w:color="9BBA58"/>
            </w:tcBorders>
            <w:shd w:val="clear" w:color="auto" w:fill="E6EDD4"/>
          </w:tcPr>
          <w:p w14:paraId="25E811A4" w14:textId="21453495" w:rsidR="00E56D60" w:rsidRDefault="000E5A97">
            <w:pPr>
              <w:pStyle w:val="TableParagraph"/>
              <w:spacing w:line="252" w:lineRule="exact"/>
            </w:pPr>
            <w:r>
              <w:t>05/07/2023</w:t>
            </w:r>
          </w:p>
        </w:tc>
      </w:tr>
      <w:tr w:rsidR="00805B6C" w14:paraId="641BBD93" w14:textId="77777777" w:rsidTr="000E5A97">
        <w:trPr>
          <w:trHeight w:val="2547"/>
        </w:trPr>
        <w:tc>
          <w:tcPr>
            <w:tcW w:w="2343" w:type="dxa"/>
            <w:shd w:val="clear" w:color="auto" w:fill="E6EDD4"/>
          </w:tcPr>
          <w:p w14:paraId="4A80C53E" w14:textId="77777777" w:rsidR="00805B6C" w:rsidRDefault="00805B6C" w:rsidP="00805B6C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14:paraId="491BC8C5" w14:textId="77777777" w:rsidR="00805B6C" w:rsidRDefault="00805B6C" w:rsidP="0080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Objectives</w:t>
            </w:r>
          </w:p>
        </w:tc>
        <w:tc>
          <w:tcPr>
            <w:tcW w:w="7702" w:type="dxa"/>
          </w:tcPr>
          <w:p w14:paraId="27302503" w14:textId="19E77FDD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 Registration and Profile Creation:</w:t>
            </w:r>
          </w:p>
          <w:p w14:paraId="7D08A0B4" w14:textId="1CF0B107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Allow Users to create an account and provide necessary information to build their resume</w:t>
            </w:r>
          </w:p>
          <w:p w14:paraId="4F0A1792" w14:textId="7CEFD110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Section Creation and Editing:</w:t>
            </w:r>
          </w:p>
          <w:p w14:paraId="51371162" w14:textId="0A85E31F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</w:t>
            </w:r>
            <w:r w:rsidRPr="000E5A97">
              <w:rPr>
                <w:rFonts w:asciiTheme="minorHAnsi" w:hAnsiTheme="minorHAnsi" w:cstheme="minorHAnsi"/>
              </w:rPr>
              <w:t xml:space="preserve">        </w:t>
            </w:r>
            <w:r w:rsidRPr="000E5A97">
              <w:rPr>
                <w:rFonts w:asciiTheme="minorHAnsi" w:hAnsiTheme="minorHAnsi" w:cstheme="minorHAnsi"/>
              </w:rPr>
              <w:t xml:space="preserve">Allow users to create and edit different sections of their resumes such as education, </w:t>
            </w:r>
            <w:proofErr w:type="gramStart"/>
            <w:r w:rsidRPr="000E5A97">
              <w:rPr>
                <w:rFonts w:asciiTheme="minorHAnsi" w:hAnsiTheme="minorHAnsi" w:cstheme="minorHAnsi"/>
              </w:rPr>
              <w:t>work ,</w:t>
            </w:r>
            <w:proofErr w:type="gramEnd"/>
            <w:r w:rsidRPr="000E5A9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5A97">
              <w:rPr>
                <w:rFonts w:asciiTheme="minorHAnsi" w:hAnsiTheme="minorHAnsi" w:cstheme="minorHAnsi"/>
              </w:rPr>
              <w:t>skills,certifications</w:t>
            </w:r>
            <w:proofErr w:type="spellEnd"/>
          </w:p>
          <w:p w14:paraId="48A2B22B" w14:textId="7BA6DE0E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- </w:t>
            </w:r>
            <w:r w:rsidRPr="000E5A97">
              <w:rPr>
                <w:rFonts w:asciiTheme="minorHAnsi" w:hAnsiTheme="minorHAnsi" w:cstheme="minorHAnsi"/>
              </w:rPr>
              <w:t>Preview And Download:</w:t>
            </w:r>
          </w:p>
          <w:p w14:paraId="249A0619" w14:textId="272E7959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Enable users to preview their resumes and also download them</w:t>
            </w:r>
          </w:p>
          <w:p w14:paraId="43E8A4D4" w14:textId="6DF12BA6" w:rsidR="00805B6C" w:rsidRPr="000E5A97" w:rsidRDefault="00805B6C" w:rsidP="00805B6C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Data Security and Privacy:</w:t>
            </w:r>
          </w:p>
          <w:p w14:paraId="49F200F6" w14:textId="6589AAF8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Implement robust security measures to protect user data and ensure privacy</w:t>
            </w:r>
          </w:p>
        </w:tc>
      </w:tr>
      <w:tr w:rsidR="00805B6C" w14:paraId="2E32B655" w14:textId="77777777" w:rsidTr="000E5A97">
        <w:trPr>
          <w:trHeight w:val="6655"/>
        </w:trPr>
        <w:tc>
          <w:tcPr>
            <w:tcW w:w="2343" w:type="dxa"/>
          </w:tcPr>
          <w:p w14:paraId="174492F0" w14:textId="77777777" w:rsidR="00805B6C" w:rsidRDefault="00805B6C" w:rsidP="00805B6C">
            <w:pPr>
              <w:pStyle w:val="TableParagraph"/>
              <w:spacing w:before="10"/>
              <w:ind w:left="0"/>
              <w:rPr>
                <w:rFonts w:ascii="Arial"/>
                <w:b/>
                <w:sz w:val="30"/>
              </w:rPr>
            </w:pPr>
          </w:p>
          <w:p w14:paraId="3CC5AF32" w14:textId="77777777" w:rsidR="00805B6C" w:rsidRDefault="00805B6C" w:rsidP="0080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Brief</w:t>
            </w:r>
            <w:r>
              <w:rPr>
                <w:rFonts w:ascii="Arial"/>
                <w:b/>
                <w:color w:val="403052"/>
                <w:spacing w:val="-7"/>
              </w:rPr>
              <w:t xml:space="preserve"> </w:t>
            </w:r>
            <w:r>
              <w:rPr>
                <w:rFonts w:ascii="Arial"/>
                <w:b/>
                <w:color w:val="403052"/>
              </w:rPr>
              <w:t>Description</w:t>
            </w:r>
          </w:p>
        </w:tc>
        <w:tc>
          <w:tcPr>
            <w:tcW w:w="7702" w:type="dxa"/>
          </w:tcPr>
          <w:p w14:paraId="0F0650E0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-Online resume builders are web-based tools that help job seekers create professional-looking resumes quickly and easily.</w:t>
            </w:r>
          </w:p>
          <w:p w14:paraId="13BE94AA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-They offer a range of templates, formatting options, and content suggestions to help users create a customized and eye-catching resume.</w:t>
            </w:r>
          </w:p>
          <w:p w14:paraId="56EC7FE4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-Many online resume builders also offer additional features, such as cover letter templates and job search tools.</w:t>
            </w:r>
          </w:p>
          <w:p w14:paraId="3CED24F8" w14:textId="36087EFE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save time and effort for job seekers who may not have the skills or experience to create a resume from scratch.</w:t>
            </w:r>
          </w:p>
          <w:p w14:paraId="70B002BA" w14:textId="7EFCA1F3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They offer a range of templates and formatting options that help job seekers create a professional-looking resume quickly and easily.</w:t>
            </w:r>
          </w:p>
          <w:p w14:paraId="2B658219" w14:textId="3CDDD2A6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also provide content suggestions and tips for writing effective resumes.</w:t>
            </w:r>
          </w:p>
          <w:p w14:paraId="1153B630" w14:textId="090A99FE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allow job seekers to customize their resumes by choosing from a range of templates and formatting options.</w:t>
            </w:r>
          </w:p>
          <w:p w14:paraId="538118CB" w14:textId="76C24830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Users can add or delete sections, change fonts and colors, and adjust the layout to suit their needs.</w:t>
            </w:r>
          </w:p>
          <w:p w14:paraId="1AA0F6EB" w14:textId="16584C01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Many online resume builders also provide content suggestions and tips for writing effective resumes.</w:t>
            </w:r>
          </w:p>
          <w:p w14:paraId="728812A8" w14:textId="546891DC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are accessible from anywhere with an internet connection, making it easy for job seekers to create and update their resumes on the go.</w:t>
            </w:r>
          </w:p>
          <w:p w14:paraId="6940ADCA" w14:textId="4AB09A69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Users can save their resumes online and access them from any device.</w:t>
            </w:r>
          </w:p>
          <w:p w14:paraId="06DED8E0" w14:textId="7142C5E5" w:rsidR="00805B6C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Many online resume builders also offer mobile apps, making it even easier to create and update resumes from a smartphone or tablet.</w:t>
            </w:r>
          </w:p>
        </w:tc>
      </w:tr>
    </w:tbl>
    <w:p w14:paraId="6A89B41E" w14:textId="77777777" w:rsidR="00E56D60" w:rsidRDefault="00E56D60">
      <w:pPr>
        <w:pStyle w:val="BodyText"/>
        <w:rPr>
          <w:rFonts w:ascii="Arial"/>
          <w:b/>
          <w:sz w:val="24"/>
        </w:rPr>
      </w:pPr>
    </w:p>
    <w:p w14:paraId="3FCFC98D" w14:textId="77777777" w:rsidR="00E56D60" w:rsidRDefault="00C12231">
      <w:pPr>
        <w:pStyle w:val="BodyText"/>
        <w:tabs>
          <w:tab w:val="left" w:pos="6162"/>
        </w:tabs>
        <w:spacing w:before="213"/>
        <w:ind w:left="400"/>
      </w:pPr>
      <w:r>
        <w:t>Mrs.Maheshwari M C</w:t>
      </w:r>
      <w:r w:rsidR="00F61540">
        <w:tab/>
        <w:t>Mrs.</w:t>
      </w:r>
      <w:r w:rsidR="00F61540">
        <w:rPr>
          <w:spacing w:val="-1"/>
        </w:rPr>
        <w:t xml:space="preserve"> </w:t>
      </w:r>
      <w:r>
        <w:t>Monika mane</w:t>
      </w:r>
    </w:p>
    <w:p w14:paraId="2173FA38" w14:textId="77777777" w:rsidR="00E56D60" w:rsidRDefault="00E56D60">
      <w:pPr>
        <w:pStyle w:val="BodyText"/>
        <w:spacing w:before="7"/>
        <w:rPr>
          <w:sz w:val="20"/>
        </w:rPr>
      </w:pPr>
    </w:p>
    <w:p w14:paraId="79530192" w14:textId="77777777" w:rsidR="00E56D60" w:rsidRDefault="00C12231">
      <w:pPr>
        <w:pStyle w:val="BodyText"/>
        <w:tabs>
          <w:tab w:val="left" w:pos="6162"/>
        </w:tabs>
        <w:spacing w:before="1"/>
        <w:ind w:left="400"/>
      </w:pPr>
      <w:r>
        <w:t>PBL GUIDE</w:t>
      </w:r>
      <w:r w:rsidR="00F61540">
        <w:tab/>
      </w:r>
      <w:r>
        <w:t>PBL COORDINATOR</w:t>
      </w:r>
    </w:p>
    <w:sectPr w:rsidR="00E56D60" w:rsidSect="00E56D60">
      <w:type w:val="continuous"/>
      <w:pgSz w:w="11910" w:h="16840"/>
      <w:pgMar w:top="1120" w:right="4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BA3"/>
    <w:multiLevelType w:val="hybridMultilevel"/>
    <w:tmpl w:val="E2824996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277603A1"/>
    <w:multiLevelType w:val="hybridMultilevel"/>
    <w:tmpl w:val="1BC80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1076"/>
    <w:multiLevelType w:val="hybridMultilevel"/>
    <w:tmpl w:val="53C06136"/>
    <w:lvl w:ilvl="0" w:tplc="E27C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8E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5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8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E2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C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C1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22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4E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221F22"/>
    <w:multiLevelType w:val="hybridMultilevel"/>
    <w:tmpl w:val="49EEA0AC"/>
    <w:lvl w:ilvl="0" w:tplc="7642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3CC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02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A4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E44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40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FA3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C0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2D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4622DC"/>
    <w:multiLevelType w:val="hybridMultilevel"/>
    <w:tmpl w:val="F4145C4C"/>
    <w:lvl w:ilvl="0" w:tplc="3C6C5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402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A2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2A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CC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D29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0C1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42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C0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0052834">
    <w:abstractNumId w:val="1"/>
  </w:num>
  <w:num w:numId="2" w16cid:durableId="1566914361">
    <w:abstractNumId w:val="0"/>
  </w:num>
  <w:num w:numId="3" w16cid:durableId="994987897">
    <w:abstractNumId w:val="2"/>
  </w:num>
  <w:num w:numId="4" w16cid:durableId="321854064">
    <w:abstractNumId w:val="3"/>
  </w:num>
  <w:num w:numId="5" w16cid:durableId="38668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60"/>
    <w:rsid w:val="000E5A97"/>
    <w:rsid w:val="0014494C"/>
    <w:rsid w:val="0016042F"/>
    <w:rsid w:val="003D1D63"/>
    <w:rsid w:val="004253D4"/>
    <w:rsid w:val="00441C06"/>
    <w:rsid w:val="0049324E"/>
    <w:rsid w:val="00581CA3"/>
    <w:rsid w:val="007A3E21"/>
    <w:rsid w:val="00805B6C"/>
    <w:rsid w:val="00C12231"/>
    <w:rsid w:val="00D42A21"/>
    <w:rsid w:val="00E56D60"/>
    <w:rsid w:val="00F02759"/>
    <w:rsid w:val="00F61540"/>
    <w:rsid w:val="00FA767C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677"/>
  <w15:docId w15:val="{D7670BCF-EE22-4B88-A8DE-8D69829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6D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6D60"/>
  </w:style>
  <w:style w:type="paragraph" w:styleId="Title">
    <w:name w:val="Title"/>
    <w:basedOn w:val="Normal"/>
    <w:uiPriority w:val="1"/>
    <w:qFormat/>
    <w:rsid w:val="00E56D60"/>
    <w:pPr>
      <w:spacing w:before="94"/>
      <w:ind w:left="4331" w:right="4517"/>
      <w:jc w:val="center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34"/>
    <w:qFormat/>
    <w:rsid w:val="00E56D60"/>
  </w:style>
  <w:style w:type="paragraph" w:customStyle="1" w:styleId="TableParagraph">
    <w:name w:val="Table Paragraph"/>
    <w:basedOn w:val="Normal"/>
    <w:uiPriority w:val="1"/>
    <w:qFormat/>
    <w:rsid w:val="00E56D60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759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1D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239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3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5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</dc:creator>
  <cp:lastModifiedBy>Pratik Goriwale</cp:lastModifiedBy>
  <cp:revision>3</cp:revision>
  <dcterms:created xsi:type="dcterms:W3CDTF">2023-07-05T08:31:00Z</dcterms:created>
  <dcterms:modified xsi:type="dcterms:W3CDTF">2023-07-05T08:37:00Z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2023-05-03T00:00:00Z</vt:filetime>
  </property>
</Properties>
</file>