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136C6" w14:textId="14097DA9" w:rsidR="00770047" w:rsidRPr="00770047" w:rsidRDefault="00770047" w:rsidP="00770047">
      <w:pPr>
        <w:rPr>
          <w:b/>
          <w:bCs/>
        </w:rPr>
      </w:pPr>
      <w:bookmarkStart w:id="0" w:name="_Hlk137140730"/>
      <w:r w:rsidRPr="00770047">
        <w:rPr>
          <w:b/>
          <w:bCs/>
        </w:rPr>
        <w:t xml:space="preserve">Video </w:t>
      </w:r>
      <w:proofErr w:type="gramStart"/>
      <w:r w:rsidRPr="00770047">
        <w:rPr>
          <w:b/>
          <w:bCs/>
        </w:rPr>
        <w:t>Link :</w:t>
      </w:r>
      <w:proofErr w:type="gramEnd"/>
      <w:r w:rsidRPr="00770047">
        <w:rPr>
          <w:b/>
          <w:bCs/>
        </w:rPr>
        <w:t xml:space="preserve"> </w:t>
      </w:r>
    </w:p>
    <w:p w14:paraId="1C31549A" w14:textId="7FE059FC" w:rsidR="00770047" w:rsidRDefault="00000000" w:rsidP="00770047">
      <w:hyperlink r:id="rId4" w:history="1">
        <w:r w:rsidR="00770047" w:rsidRPr="00804F6C">
          <w:rPr>
            <w:rStyle w:val="Hyperlink"/>
          </w:rPr>
          <w:t>https://www.youtube.com/watch?v=uyZXxLO7rSI</w:t>
        </w:r>
      </w:hyperlink>
    </w:p>
    <w:p w14:paraId="4B3FAA9E" w14:textId="77777777" w:rsidR="00770047" w:rsidRDefault="00770047" w:rsidP="00770047"/>
    <w:p w14:paraId="0C5508CE" w14:textId="77777777" w:rsidR="00770047" w:rsidRDefault="00770047" w:rsidP="00770047"/>
    <w:p w14:paraId="05380A1B" w14:textId="309BF961" w:rsidR="00770047" w:rsidRPr="00770047" w:rsidRDefault="00770047" w:rsidP="00770047">
      <w:pPr>
        <w:rPr>
          <w:b/>
          <w:bCs/>
        </w:rPr>
      </w:pPr>
      <w:r w:rsidRPr="00770047">
        <w:rPr>
          <w:b/>
          <w:bCs/>
        </w:rPr>
        <w:t xml:space="preserve">Video </w:t>
      </w:r>
      <w:proofErr w:type="gramStart"/>
      <w:r w:rsidRPr="00770047">
        <w:rPr>
          <w:b/>
          <w:bCs/>
        </w:rPr>
        <w:t>Summary :</w:t>
      </w:r>
      <w:proofErr w:type="gramEnd"/>
    </w:p>
    <w:p w14:paraId="0D248FFF" w14:textId="690F262A" w:rsidR="00770047" w:rsidRDefault="00770047" w:rsidP="00770047">
      <w:r>
        <w:t xml:space="preserve">The video titled "AI Copyright (NEW) What it Means </w:t>
      </w:r>
      <w:proofErr w:type="gramStart"/>
      <w:r>
        <w:t>For</w:t>
      </w:r>
      <w:proofErr w:type="gramEnd"/>
      <w:r>
        <w:t xml:space="preserve"> AI Artists" discusses the latest guidance on AI and copyright, and what it means for artists who use AI in their work. Here are the key points:</w:t>
      </w:r>
    </w:p>
    <w:p w14:paraId="4EB4EDE5" w14:textId="77777777" w:rsidR="00770047" w:rsidRDefault="00770047" w:rsidP="00770047"/>
    <w:p w14:paraId="0E17563E" w14:textId="77777777" w:rsidR="00770047" w:rsidRDefault="00770047" w:rsidP="00770047">
      <w:r>
        <w:t xml:space="preserve">1. The U.S. Copyright Office has clarified that copyright protection only applies to material created by humans, not AI. The office evaluates AI-generated works on a case-by-case basis and requires disclosure of the human author's contributions. </w:t>
      </w:r>
    </w:p>
    <w:p w14:paraId="30543927" w14:textId="77777777" w:rsidR="00770047" w:rsidRDefault="00770047" w:rsidP="00770047"/>
    <w:p w14:paraId="2A216296" w14:textId="77777777" w:rsidR="00770047" w:rsidRDefault="00770047" w:rsidP="00770047">
      <w:r>
        <w:t>2. A work can only be given copyright if it was created by a human. If the AI determines the expressive elements of the work, it cannot be registered. However, if there is sufficient human creativity involved, copyright protection may apply.</w:t>
      </w:r>
    </w:p>
    <w:p w14:paraId="5DCFF107" w14:textId="77777777" w:rsidR="00770047" w:rsidRDefault="00770047" w:rsidP="00770047"/>
    <w:p w14:paraId="0D5E7FE6" w14:textId="77777777" w:rsidR="00770047" w:rsidRDefault="00770047" w:rsidP="00770047">
      <w:r>
        <w:t xml:space="preserve">3. The video provides examples to illustrate these points. One example is a graphic novel with AI-generated images. The office concluded that the graphic novel </w:t>
      </w:r>
      <w:proofErr w:type="gramStart"/>
      <w:r>
        <w:t>as a whole constituted</w:t>
      </w:r>
      <w:proofErr w:type="gramEnd"/>
      <w:r>
        <w:t xml:space="preserve"> a copyrightable work. However, the individual AI-generated images themselves could not be copyrighted.</w:t>
      </w:r>
    </w:p>
    <w:p w14:paraId="7D5D52AC" w14:textId="77777777" w:rsidR="00770047" w:rsidRDefault="00770047" w:rsidP="00770047"/>
    <w:p w14:paraId="00399290" w14:textId="77777777" w:rsidR="00770047" w:rsidRDefault="00770047" w:rsidP="00770047">
      <w:r>
        <w:t xml:space="preserve">4. The video also discusses the </w:t>
      </w:r>
      <w:proofErr w:type="spellStart"/>
      <w:r>
        <w:t>gray</w:t>
      </w:r>
      <w:proofErr w:type="spellEnd"/>
      <w:r>
        <w:t xml:space="preserve"> area of defining the "traditional elements of authorship". For example, if an AI technology receives solely a prompt from a human and produces complex written, visual, or musical works in response, the traditional elements of authorship are determined and executed by the technology, not the human. </w:t>
      </w:r>
    </w:p>
    <w:p w14:paraId="3BB85E60" w14:textId="77777777" w:rsidR="00770047" w:rsidRDefault="00770047" w:rsidP="00770047"/>
    <w:p w14:paraId="2B096E55" w14:textId="77777777" w:rsidR="00770047" w:rsidRDefault="00770047" w:rsidP="00770047">
      <w:r>
        <w:t>5. The video suggests that artists who use AI tools as a medium of expression should ensure they are inserting some degree of human authorship, such as editing and refining their work, or combining them into larger collections with additions of stories or titles.</w:t>
      </w:r>
    </w:p>
    <w:p w14:paraId="23DA727F" w14:textId="77777777" w:rsidR="00770047" w:rsidRDefault="00770047" w:rsidP="00770047"/>
    <w:p w14:paraId="0E672DC8" w14:textId="77777777" w:rsidR="00770047" w:rsidRDefault="00770047" w:rsidP="00770047">
      <w:r>
        <w:t>6. The video also touches on the legal challenges and lawsuits related to AI copyright, such as Getty Images filing a lawsuit against Stability AI for allegedly using over 12 million copyrighted photos from Getty Images' collection without permission in their generative AI systems.</w:t>
      </w:r>
    </w:p>
    <w:p w14:paraId="27541B9D" w14:textId="77777777" w:rsidR="00770047" w:rsidRDefault="00770047" w:rsidP="00770047"/>
    <w:p w14:paraId="60B41439" w14:textId="77777777" w:rsidR="00770047" w:rsidRDefault="00770047" w:rsidP="00770047">
      <w:r>
        <w:t xml:space="preserve">7. The video concludes by stating that AI copyright is raising a number of issues for the existing copyright </w:t>
      </w:r>
      <w:proofErr w:type="gramStart"/>
      <w:r>
        <w:t>law</w:t>
      </w:r>
      <w:proofErr w:type="gramEnd"/>
      <w:r>
        <w:t xml:space="preserve"> and it is very unclear on how we will move forward. This is only going to become more complex, difficult, and challenging as time goes on.</w:t>
      </w:r>
    </w:p>
    <w:p w14:paraId="7778C5C4" w14:textId="77777777" w:rsidR="00770047" w:rsidRDefault="00770047" w:rsidP="00770047"/>
    <w:p w14:paraId="1CDD737B" w14:textId="6F47E217" w:rsidR="00C874B3" w:rsidRDefault="00770047" w:rsidP="00770047">
      <w:r>
        <w:t>The video was published on June 7, 2023, and as of the time of the transcript, it had 4,948 views, 309 likes, and 76 comments.</w:t>
      </w:r>
    </w:p>
    <w:p w14:paraId="19F82BDC" w14:textId="77777777" w:rsidR="00770047" w:rsidRDefault="00770047" w:rsidP="00770047"/>
    <w:p w14:paraId="26F65DA3" w14:textId="77777777" w:rsidR="00CC1448" w:rsidRDefault="00CC1448" w:rsidP="00770047"/>
    <w:p w14:paraId="583B245F" w14:textId="7C755FE1" w:rsidR="00CC1448" w:rsidRDefault="00CC1448" w:rsidP="00770047">
      <w:r>
        <w:t xml:space="preserve">Q Based on </w:t>
      </w:r>
      <w:proofErr w:type="gramStart"/>
      <w:r>
        <w:t>context..</w:t>
      </w:r>
      <w:proofErr w:type="gramEnd"/>
      <w:r>
        <w:t xml:space="preserve"> tell me relevant details from the video?</w:t>
      </w:r>
    </w:p>
    <w:p w14:paraId="72A27D3E" w14:textId="77777777" w:rsidR="00770047" w:rsidRDefault="00770047" w:rsidP="00770047"/>
    <w:p w14:paraId="103ADB6A" w14:textId="77777777" w:rsidR="00CC1448" w:rsidRDefault="00CC1448" w:rsidP="00CC1448">
      <w:r>
        <w:t xml:space="preserve">Based on your context, the video titled "AI Copyright (NEW) What it Means </w:t>
      </w:r>
      <w:proofErr w:type="gramStart"/>
      <w:r>
        <w:t>For</w:t>
      </w:r>
      <w:proofErr w:type="gramEnd"/>
      <w:r>
        <w:t xml:space="preserve"> AI Artists" is particularly relevant to the "Generative AI" and "AI ethics" topics. Here are some detailed insights from the video that you could incorporate into your essay:</w:t>
      </w:r>
    </w:p>
    <w:p w14:paraId="3D001F84" w14:textId="77777777" w:rsidR="00CC1448" w:rsidRDefault="00CC1448" w:rsidP="00CC1448"/>
    <w:p w14:paraId="48C5D2A9" w14:textId="77777777" w:rsidR="00CC1448" w:rsidRDefault="00CC1448" w:rsidP="00CC1448">
      <w:r>
        <w:t xml:space="preserve">**Generative </w:t>
      </w:r>
      <w:proofErr w:type="gramStart"/>
      <w:r>
        <w:t>AI:*</w:t>
      </w:r>
      <w:proofErr w:type="gramEnd"/>
      <w:r>
        <w:t>*</w:t>
      </w:r>
    </w:p>
    <w:p w14:paraId="682F70B6" w14:textId="77777777" w:rsidR="00CC1448" w:rsidRDefault="00CC1448" w:rsidP="00CC1448"/>
    <w:p w14:paraId="7F03F5B7" w14:textId="77777777" w:rsidR="00CC1448" w:rsidRDefault="00CC1448" w:rsidP="00CC1448">
      <w:r>
        <w:t>1. The video discusses the use of AI in generating creative works, such as graphic novels and other forms of art. It highlights that the U.S. Copyright Office only grants copyright protection to works that have been created by humans, not AI. This means that if the AI determines the expressive elements of the work, it cannot be registered for copyright protection.</w:t>
      </w:r>
    </w:p>
    <w:p w14:paraId="55F67A7F" w14:textId="77777777" w:rsidR="00CC1448" w:rsidRDefault="00CC1448" w:rsidP="00CC1448"/>
    <w:p w14:paraId="6BC62E47" w14:textId="77777777" w:rsidR="00CC1448" w:rsidRDefault="00CC1448" w:rsidP="00CC1448">
      <w:r>
        <w:t xml:space="preserve">2. The video also explores the </w:t>
      </w:r>
      <w:proofErr w:type="spellStart"/>
      <w:r>
        <w:t>gray</w:t>
      </w:r>
      <w:proofErr w:type="spellEnd"/>
      <w:r>
        <w:t xml:space="preserve"> area of defining the "traditional elements of authorship". For example, if an AI technology receives solely a prompt from a human and produces complex written, visual, or musical works in response, the traditional elements of authorship are determined and executed by the technology, not the human. </w:t>
      </w:r>
    </w:p>
    <w:p w14:paraId="2CEA5953" w14:textId="77777777" w:rsidR="00CC1448" w:rsidRDefault="00CC1448" w:rsidP="00CC1448"/>
    <w:p w14:paraId="35717EA0" w14:textId="77777777" w:rsidR="00CC1448" w:rsidRDefault="00CC1448" w:rsidP="00CC1448">
      <w:r>
        <w:t>3. The video suggests that artists who use AI tools as a medium of expression should ensure they are inserting some degree of human authorship, such as editing and refining their work, or combining them into larger collections with additions of stories or titles.</w:t>
      </w:r>
    </w:p>
    <w:p w14:paraId="5E137FD0" w14:textId="77777777" w:rsidR="00CC1448" w:rsidRDefault="00CC1448" w:rsidP="00CC1448"/>
    <w:p w14:paraId="2D1B378A" w14:textId="77777777" w:rsidR="00CC1448" w:rsidRDefault="00CC1448" w:rsidP="00CC1448">
      <w:r>
        <w:t xml:space="preserve">**AI </w:t>
      </w:r>
      <w:proofErr w:type="gramStart"/>
      <w:r>
        <w:t>Ethics:*</w:t>
      </w:r>
      <w:proofErr w:type="gramEnd"/>
      <w:r>
        <w:t>*</w:t>
      </w:r>
    </w:p>
    <w:p w14:paraId="082E6EF8" w14:textId="77777777" w:rsidR="00CC1448" w:rsidRDefault="00CC1448" w:rsidP="00CC1448"/>
    <w:p w14:paraId="7863DEA8" w14:textId="77777777" w:rsidR="00CC1448" w:rsidRDefault="00CC1448" w:rsidP="00CC1448">
      <w:r>
        <w:t>1. The video discusses the ethical implications of AI-generated works, particularly in relation to copyright law. It highlights the challenges faced by creators, businesses, and the legal system as they strive to adapt to the evolving capabilities of AI.</w:t>
      </w:r>
    </w:p>
    <w:p w14:paraId="2A61C693" w14:textId="77777777" w:rsidR="00CC1448" w:rsidRDefault="00CC1448" w:rsidP="00CC1448"/>
    <w:p w14:paraId="040BAC7B" w14:textId="77777777" w:rsidR="00CC1448" w:rsidRDefault="00CC1448" w:rsidP="00CC1448">
      <w:r>
        <w:t>2. The video also touches on the legal challenges and lawsuits related to AI copyright, such as Getty Images filing a lawsuit against Stability AI for allegedly using over 12 million copyrighted photos from Getty Images' collection without permission in their generative AI systems.</w:t>
      </w:r>
    </w:p>
    <w:p w14:paraId="4EE48B34" w14:textId="77777777" w:rsidR="00CC1448" w:rsidRDefault="00CC1448" w:rsidP="00CC1448"/>
    <w:p w14:paraId="30BD1D49" w14:textId="77777777" w:rsidR="00CC1448" w:rsidRDefault="00CC1448" w:rsidP="00CC1448">
      <w:r>
        <w:t xml:space="preserve">3. The video concludes by stating that AI copyright is raising a number of issues for the existing copyright </w:t>
      </w:r>
      <w:proofErr w:type="gramStart"/>
      <w:r>
        <w:t>law</w:t>
      </w:r>
      <w:proofErr w:type="gramEnd"/>
      <w:r>
        <w:t xml:space="preserve"> and it is very unclear on how we will move forward. This is only going to become more complex, difficult, and challenging as time goes on, highlighting the ethical challenges posed by AI in the realm of intellectual property rights.</w:t>
      </w:r>
    </w:p>
    <w:p w14:paraId="621959BA" w14:textId="77777777" w:rsidR="00CC1448" w:rsidRDefault="00CC1448" w:rsidP="00CC1448"/>
    <w:p w14:paraId="78C21EDA" w14:textId="0194171B" w:rsidR="00770047" w:rsidRDefault="00CC1448" w:rsidP="00CC1448">
      <w:r>
        <w:t>These points could provide a strong basis for your essay, particularly if you choose to focus on the topics of Generative AI and AI Ethics.</w:t>
      </w:r>
      <w:bookmarkEnd w:id="0"/>
    </w:p>
    <w:sectPr w:rsidR="007700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BFD"/>
    <w:rsid w:val="00233C50"/>
    <w:rsid w:val="00770047"/>
    <w:rsid w:val="00A30BFD"/>
    <w:rsid w:val="00C874B3"/>
    <w:rsid w:val="00CC14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99028"/>
  <w15:chartTrackingRefBased/>
  <w15:docId w15:val="{3ACC1E60-122C-4D6F-A980-5A77399E9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0047"/>
    <w:rPr>
      <w:color w:val="0563C1" w:themeColor="hyperlink"/>
      <w:u w:val="single"/>
    </w:rPr>
  </w:style>
  <w:style w:type="character" w:styleId="UnresolvedMention">
    <w:name w:val="Unresolved Mention"/>
    <w:basedOn w:val="DefaultParagraphFont"/>
    <w:uiPriority w:val="99"/>
    <w:semiHidden/>
    <w:unhideWhenUsed/>
    <w:rsid w:val="007700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uyZXxLO7r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Bhatti</dc:creator>
  <cp:keywords/>
  <dc:description/>
  <cp:lastModifiedBy>Karan Bhatti</cp:lastModifiedBy>
  <cp:revision>4</cp:revision>
  <dcterms:created xsi:type="dcterms:W3CDTF">2023-06-08T12:24:00Z</dcterms:created>
  <dcterms:modified xsi:type="dcterms:W3CDTF">2023-06-08T12:48:00Z</dcterms:modified>
</cp:coreProperties>
</file>