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Ерёменко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Геннадьевич,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попытался определить расширенные атрибуты файла /home/guest/dir1/file1 , однако в доступе было отказано: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725928"/>
            <wp:effectExtent b="0" l="0" r="0" t="0"/>
            <wp:docPr descr="Просмотр расширенных атрибутов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Просмотр расширенных атрибутов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Установил командой chmod 600 file1 на файл file1 права, разрешающие чтение и запись для владельца файла.(рис.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4" w:name="fig:002"/>
      <w:r>
        <w:drawing>
          <wp:inline>
            <wp:extent cx="5334000" cy="957384"/>
            <wp:effectExtent b="0" l="0" r="0" t="0"/>
            <wp:docPr descr="Установка прав доступа на file1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прав доступа на file1</w:t>
      </w:r>
    </w:p>
    <w:p>
      <w:pPr>
        <w:numPr>
          <w:ilvl w:val="0"/>
          <w:numId w:val="1003"/>
        </w:numPr>
        <w:pStyle w:val="Compact"/>
      </w:pPr>
      <w:r>
        <w:t xml:space="preserve">Попробовал установить на файл /home/guest/dir1/file1 расширенный атрибут a от имени пользователя guest, но получил отказ от выполнения операции.(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301309"/>
            <wp:effectExtent b="0" l="0" r="0" t="0"/>
            <wp:docPr descr="Установка расширенного атрибута на file1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расширенного атрибута на file1</w:t>
      </w:r>
    </w:p>
    <w:p>
      <w:pPr>
        <w:numPr>
          <w:ilvl w:val="0"/>
          <w:numId w:val="1004"/>
        </w:numPr>
        <w:pStyle w:val="Compact"/>
      </w:pPr>
      <w:r>
        <w:t xml:space="preserve">Зашёл на третью консоль с правами администратора и установил расширенный атрибут a на файл /home/guest/dir1/file1 от имени суперпользователя:(рис.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8" w:name="fig:004"/>
      <w:r>
        <w:drawing>
          <wp:inline>
            <wp:extent cx="5334000" cy="1909417"/>
            <wp:effectExtent b="0" l="0" r="0" t="0"/>
            <wp:docPr descr="Установка расширенного атрибута на file1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Установка расширенного атрибута на file1 от имени суперпользователя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проверил правильность установления атрибута:(рис.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477315"/>
            <wp:effectExtent b="0" l="0" r="0" t="0"/>
            <wp:docPr descr="Проверка правильности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правильности установления атрибута</w:t>
      </w:r>
    </w:p>
    <w:p>
      <w:pPr>
        <w:numPr>
          <w:ilvl w:val="0"/>
          <w:numId w:val="1006"/>
        </w:numPr>
        <w:pStyle w:val="Compact"/>
      </w:pPr>
      <w:r>
        <w:t xml:space="preserve">Выполнил дозапись в файл file1 слова «test2»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/home/guest/dir1/file1 и убедился, что слово test было успешно записано в file1: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694426"/>
            <wp:effectExtent b="0" l="0" r="0" t="0"/>
            <wp:docPr descr="Дозапись в файл и проверка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Дозапись в файл и проверка</w:t>
      </w:r>
    </w:p>
    <w:p>
      <w:pPr>
        <w:numPr>
          <w:ilvl w:val="0"/>
          <w:numId w:val="1007"/>
        </w:numPr>
        <w:pStyle w:val="Compact"/>
      </w:pPr>
      <w:r>
        <w:t xml:space="preserve">Попробовал удалить файл file1 и стереть имеющуюся в нём информацию командой, а также переименовать файл.(рис.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1104956"/>
            <wp:effectExtent b="0" l="0" r="0" t="0"/>
            <wp:docPr descr="Проверка удаления файла, содержимого файла и переименования файла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удаления файла, содержимого файла и переименования файла</w:t>
      </w:r>
    </w:p>
    <w:p>
      <w:pPr>
        <w:numPr>
          <w:ilvl w:val="0"/>
          <w:numId w:val="1008"/>
        </w:numPr>
        <w:pStyle w:val="Compact"/>
      </w:pPr>
      <w:r>
        <w:t xml:space="preserve">Попробовал с помощью команды chmod 000 file1 установить на файл file1 права запрещающие чтение и запись для владельца файла, однако сделать это не удалось.(рис.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433267"/>
            <wp:effectExtent b="0" l="0" r="0" t="0"/>
            <wp:docPr descr="Попытка установить 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Попытка установить права доступа</w:t>
      </w:r>
    </w:p>
    <w:p>
      <w:pPr>
        <w:numPr>
          <w:ilvl w:val="0"/>
          <w:numId w:val="1009"/>
        </w:numPr>
        <w:pStyle w:val="Compact"/>
      </w:pPr>
      <w:r>
        <w:t xml:space="preserve">Снял расширенный атрибута a с файла /home/guest/dirl/file1 от имени суперпользователя командой chattr -a /home/guest/dir1/file1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4826000" cy="304800"/>
            <wp:effectExtent b="0" l="0" r="0" t="0"/>
            <wp:docPr descr="Снят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Снятие расширенного атрибута</w:t>
      </w:r>
    </w:p>
    <w:p>
      <w:pPr>
        <w:pStyle w:val="BodyText"/>
      </w:pPr>
      <w:r>
        <w:t xml:space="preserve">Повторил операции, которые ранее не удавалось выполнить. Всё, кроме изменения прав на файл, удалось выполнить.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1192495"/>
            <wp:effectExtent b="0" l="0" r="0" t="0"/>
            <wp:docPr descr="Повтор всех предыдущих операций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Повтор всех предыдущих операций</w:t>
      </w:r>
    </w:p>
    <w:p>
      <w:pPr>
        <w:numPr>
          <w:ilvl w:val="0"/>
          <w:numId w:val="1010"/>
        </w:numPr>
        <w:pStyle w:val="Compact"/>
      </w:pPr>
      <w:r>
        <w:t xml:space="preserve">Повторил действия по шагам, заменив атрибут «a» атрибутом «i».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4762500" cy="215900"/>
            <wp:effectExtent b="0" l="0" r="0" t="0"/>
            <wp:docPr descr="Установка расширенного атрибута i на file1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Установка расширенного атрибута i на file1 от имени суперпользователя</w:t>
      </w:r>
    </w:p>
    <w:p>
      <w:pPr>
        <w:pStyle w:val="BodyText"/>
      </w:pPr>
      <w:r>
        <w:t xml:space="preserve">Не удалось дозаписать информацию в файл.(рис.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4" w:name="fig:012"/>
      <w:r>
        <w:drawing>
          <wp:inline>
            <wp:extent cx="5334000" cy="2896504"/>
            <wp:effectExtent b="0" l="0" r="0" t="0"/>
            <wp:docPr descr="Повтор всех предыдущих операций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Повтор всех предыдущих операций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я получил практические навыки работы в консоли с расширенными атрибутами файлов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Ерёменко Артём Геннадьевич, НПИбд-01-18</dc:creator>
  <dc:language>ru-RU</dc:language>
  <cp:keywords/>
  <dcterms:created xsi:type="dcterms:W3CDTF">2021-10-30T11:27:58Z</dcterms:created>
  <dcterms:modified xsi:type="dcterms:W3CDTF">2021-10-30T11:27:58Z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