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5CEA2" w14:textId="77777777" w:rsidR="00706C05" w:rsidRDefault="00000000">
      <w:pPr>
        <w:spacing w:after="40"/>
        <w:jc w:val="center"/>
      </w:pPr>
      <w:r>
        <w:rPr>
          <w:b/>
          <w:bCs/>
          <w:color w:val="1F3864"/>
          <w:sz w:val="30"/>
          <w:szCs w:val="30"/>
        </w:rPr>
        <w:t>GLA UNIVERSITY</w:t>
      </w:r>
    </w:p>
    <w:p w14:paraId="3EC4F591" w14:textId="77777777" w:rsidR="00706C05" w:rsidRDefault="00000000">
      <w:pPr>
        <w:spacing w:after="200"/>
        <w:jc w:val="center"/>
      </w:pPr>
      <w:r>
        <w:rPr>
          <w:i/>
          <w:iCs/>
          <w:color w:val="404040"/>
          <w:sz w:val="22"/>
          <w:szCs w:val="22"/>
        </w:rPr>
        <w:t>Department of Computer Engineering &amp; Applications</w:t>
      </w:r>
    </w:p>
    <w:p w14:paraId="250D97EA" w14:textId="77777777" w:rsidR="00706C05" w:rsidRDefault="00000000">
      <w:pPr>
        <w:pBdr>
          <w:bottom w:val="double" w:sz="10" w:space="6" w:color="1F3864"/>
        </w:pBdr>
        <w:spacing w:after="300"/>
        <w:jc w:val="center"/>
      </w:pPr>
      <w:r>
        <w:rPr>
          <w:b/>
          <w:bCs/>
          <w:color w:val="1F3864"/>
          <w:sz w:val="34"/>
          <w:szCs w:val="34"/>
        </w:rPr>
        <w:t>MINI PROJECT – 1  SYNOPSIS</w:t>
      </w:r>
    </w:p>
    <w:p w14:paraId="1589B67D" w14:textId="77777777" w:rsidR="00706C05" w:rsidRDefault="00000000">
      <w:pPr>
        <w:pBdr>
          <w:bottom w:val="single" w:sz="8" w:space="4" w:color="1F3864"/>
        </w:pBdr>
        <w:spacing w:before="320" w:after="120"/>
      </w:pPr>
      <w:r>
        <w:rPr>
          <w:b/>
          <w:bCs/>
          <w:color w:val="1F3864"/>
          <w:sz w:val="24"/>
          <w:szCs w:val="24"/>
        </w:rPr>
        <w:t>1. BASIC PROJECT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706C05" w14:paraId="7E2E6745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2AA204" w14:textId="77777777" w:rsidR="00706C05" w:rsidRDefault="00000000">
            <w:r>
              <w:rPr>
                <w:b/>
                <w:bCs/>
                <w:color w:val="1F3864"/>
              </w:rPr>
              <w:t>Project Title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964DAC" w14:textId="77777777" w:rsidR="00706C05" w:rsidRDefault="00000000">
            <w:pPr>
              <w:spacing w:after="60"/>
            </w:pPr>
            <w:r>
              <w:t>Interactive Zoomable Seat Map: A Simulated Dynamic-Pricing Ticketing Experience</w:t>
            </w:r>
          </w:p>
        </w:tc>
      </w:tr>
      <w:tr w:rsidR="00706C05" w14:paraId="5EE176DB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3CAD37" w14:textId="77777777" w:rsidR="00706C05" w:rsidRDefault="00000000">
            <w:r>
              <w:rPr>
                <w:b/>
                <w:bCs/>
                <w:color w:val="1F3864"/>
              </w:rPr>
              <w:t>Batch No.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CDF29F" w14:textId="77777777" w:rsidR="00706C05" w:rsidRDefault="00000000">
            <w:pPr>
              <w:spacing w:after="60"/>
            </w:pPr>
            <w:r>
              <w:t>11</w:t>
            </w:r>
          </w:p>
        </w:tc>
      </w:tr>
      <w:tr w:rsidR="00706C05" w14:paraId="79AE98FF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999923" w14:textId="77777777" w:rsidR="00706C05" w:rsidRDefault="00000000">
            <w:r>
              <w:rPr>
                <w:b/>
                <w:bCs/>
                <w:color w:val="1F3864"/>
              </w:rPr>
              <w:t>Section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948491" w14:textId="77777777" w:rsidR="00706C05" w:rsidRDefault="00000000">
            <w:pPr>
              <w:spacing w:after="60"/>
            </w:pPr>
            <w:r>
              <w:t>3AG</w:t>
            </w:r>
          </w:p>
        </w:tc>
      </w:tr>
      <w:tr w:rsidR="00706C05" w14:paraId="1BA3B288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30652D" w14:textId="77777777" w:rsidR="00706C05" w:rsidRDefault="00000000">
            <w:r>
              <w:rPr>
                <w:b/>
                <w:bCs/>
                <w:color w:val="1F3864"/>
              </w:rPr>
              <w:t>Semester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A6309C" w14:textId="77777777" w:rsidR="00706C05" w:rsidRDefault="00000000">
            <w:pPr>
              <w:spacing w:after="60"/>
            </w:pPr>
            <w:r>
              <w:t>5</w:t>
            </w:r>
          </w:p>
        </w:tc>
      </w:tr>
      <w:tr w:rsidR="00706C05" w14:paraId="290141CA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04C792" w14:textId="77777777" w:rsidR="00706C05" w:rsidRDefault="00000000">
            <w:r>
              <w:rPr>
                <w:b/>
                <w:bCs/>
                <w:color w:val="1F3864"/>
              </w:rPr>
              <w:t>Date of Submission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6926C6" w14:textId="77777777" w:rsidR="00706C05" w:rsidRDefault="00000000">
            <w:pPr>
              <w:spacing w:after="60"/>
            </w:pPr>
            <w:r>
              <w:t>September 18, 2026</w:t>
            </w:r>
          </w:p>
        </w:tc>
      </w:tr>
      <w:tr w:rsidR="00706C05" w14:paraId="5C7995C8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459D47" w14:textId="77777777" w:rsidR="00706C05" w:rsidRDefault="00000000">
            <w:r>
              <w:rPr>
                <w:b/>
                <w:bCs/>
                <w:color w:val="1F3864"/>
              </w:rPr>
              <w:t>Faculty Mentor / Guide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AF7DCA" w14:textId="77777777" w:rsidR="00706C05" w:rsidRDefault="00000000">
            <w:pPr>
              <w:spacing w:after="60"/>
            </w:pPr>
            <w:r>
              <w:t>Satyam Jha</w:t>
            </w:r>
          </w:p>
        </w:tc>
      </w:tr>
    </w:tbl>
    <w:p w14:paraId="3F740CF9" w14:textId="77777777" w:rsidR="00706C05" w:rsidRDefault="00000000">
      <w:pPr>
        <w:pBdr>
          <w:bottom w:val="single" w:sz="8" w:space="4" w:color="1F3864"/>
        </w:pBdr>
        <w:spacing w:before="320" w:after="120"/>
      </w:pPr>
      <w:r>
        <w:rPr>
          <w:b/>
          <w:bCs/>
          <w:color w:val="1F3864"/>
          <w:sz w:val="24"/>
          <w:szCs w:val="24"/>
        </w:rPr>
        <w:t>2. TEAM MEMBERS &amp; ROLES</w:t>
      </w:r>
    </w:p>
    <w:p w14:paraId="622274D6" w14:textId="77777777" w:rsidR="00706C05" w:rsidRDefault="00000000">
      <w:pPr>
        <w:spacing w:after="160"/>
      </w:pPr>
      <w:r>
        <w:rPr>
          <w:i/>
          <w:iCs/>
          <w:color w:val="595959"/>
          <w:sz w:val="19"/>
          <w:szCs w:val="19"/>
        </w:rPr>
        <w:t>List every team member, their university roll number, and their specific role/responsibility in the project (e.g., Frontend Development, UI/UX Design, Backend &amp; API, Testing &amp; Documentation, Research &amp; Presentation).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500"/>
        <w:gridCol w:w="2460"/>
        <w:gridCol w:w="2500"/>
      </w:tblGrid>
      <w:tr w:rsidR="00706C05" w14:paraId="40873450" w14:textId="77777777"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E9216A" w14:textId="77777777" w:rsidR="00706C0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S.No.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B3BA06" w14:textId="77777777" w:rsidR="00706C0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Name of Student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F43BD6" w14:textId="77777777" w:rsidR="00706C0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University Roll No.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A881C5" w14:textId="77777777" w:rsidR="00706C0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Role in Project</w:t>
            </w:r>
          </w:p>
        </w:tc>
      </w:tr>
      <w:tr w:rsidR="00706C05" w14:paraId="56770764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1DEEC16C" w14:textId="77777777" w:rsidR="00706C05" w:rsidRDefault="00000000">
            <w:pPr>
              <w:jc w:val="center"/>
            </w:pPr>
            <w:r>
              <w:t>1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6B7F1656" w14:textId="77777777" w:rsidR="007B630C" w:rsidRDefault="00000000">
            <w:pPr>
              <w:jc w:val="center"/>
            </w:pPr>
            <w:r>
              <w:t>SATYAM SINGH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0588D3BD" w14:textId="77777777" w:rsidR="007B630C" w:rsidRDefault="00000000">
            <w:pPr>
              <w:jc w:val="center"/>
            </w:pPr>
            <w:r>
              <w:t>2415001440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6D2F9BC0" w14:textId="30300741" w:rsidR="00706C05" w:rsidRDefault="000F7AEE">
            <w:r>
              <w:t>Fronted Development &amp; UI/UX Design</w:t>
            </w:r>
          </w:p>
        </w:tc>
      </w:tr>
      <w:tr w:rsidR="00706C05" w14:paraId="6BC9EB91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2F635DDF" w14:textId="77777777" w:rsidR="00706C05" w:rsidRDefault="00000000">
            <w:pPr>
              <w:jc w:val="center"/>
            </w:pPr>
            <w:r>
              <w:t>2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121505FD" w14:textId="77777777" w:rsidR="007B630C" w:rsidRDefault="00000000">
            <w:pPr>
              <w:jc w:val="center"/>
            </w:pPr>
            <w:r>
              <w:t>SAURABH CHAHAR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4B936372" w14:textId="77777777" w:rsidR="007B630C" w:rsidRDefault="00000000">
            <w:pPr>
              <w:jc w:val="center"/>
            </w:pPr>
            <w:r>
              <w:t>2415001446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705AF084" w14:textId="13B9F37C" w:rsidR="00706C05" w:rsidRDefault="00133CDE">
            <w:r>
              <w:t>Frontend Engineer</w:t>
            </w:r>
          </w:p>
        </w:tc>
      </w:tr>
      <w:tr w:rsidR="00706C05" w14:paraId="53955153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3C5EFE01" w14:textId="77777777" w:rsidR="00706C05" w:rsidRDefault="00000000">
            <w:pPr>
              <w:jc w:val="center"/>
            </w:pPr>
            <w:r>
              <w:t>3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23434E99" w14:textId="77777777" w:rsidR="007B630C" w:rsidRDefault="00000000">
            <w:pPr>
              <w:jc w:val="center"/>
            </w:pPr>
            <w:r>
              <w:t>SHIVAM AGRAWAL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682AFC13" w14:textId="77777777" w:rsidR="007B630C" w:rsidRDefault="00000000">
            <w:pPr>
              <w:jc w:val="center"/>
            </w:pPr>
            <w:r>
              <w:t>2415001492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54156375" w14:textId="1B38F599" w:rsidR="00706C05" w:rsidRDefault="00133CDE">
            <w:r>
              <w:t>Interactive System Engineer</w:t>
            </w:r>
          </w:p>
        </w:tc>
      </w:tr>
      <w:tr w:rsidR="00706C05" w14:paraId="3B4E6B7A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225DC47B" w14:textId="77777777" w:rsidR="00706C05" w:rsidRDefault="00000000">
            <w:pPr>
              <w:jc w:val="center"/>
            </w:pPr>
            <w:r>
              <w:t>4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024768AC" w14:textId="77777777" w:rsidR="007B630C" w:rsidRDefault="00000000">
            <w:pPr>
              <w:jc w:val="center"/>
            </w:pPr>
            <w:r>
              <w:t>SHIVAM SINGH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088734A0" w14:textId="77777777" w:rsidR="007B630C" w:rsidRDefault="00000000">
            <w:pPr>
              <w:jc w:val="center"/>
            </w:pPr>
            <w:r>
              <w:t>2415001513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45FAA310" w14:textId="47D162C0" w:rsidR="00706C05" w:rsidRDefault="00133CDE">
            <w:r>
              <w:t>Pricing &amp; Simulation Engineer</w:t>
            </w:r>
          </w:p>
        </w:tc>
      </w:tr>
      <w:tr w:rsidR="00706C05" w14:paraId="0196676E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4A7E0D99" w14:textId="77777777" w:rsidR="00706C05" w:rsidRDefault="00000000">
            <w:pPr>
              <w:jc w:val="center"/>
            </w:pPr>
            <w:r>
              <w:t>5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60DC7E19" w14:textId="77777777" w:rsidR="007B630C" w:rsidRDefault="00000000">
            <w:pPr>
              <w:jc w:val="center"/>
            </w:pPr>
            <w:r>
              <w:t>SHIVANSHU RAWAT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05DE64EB" w14:textId="77777777" w:rsidR="007B630C" w:rsidRDefault="00000000">
            <w:pPr>
              <w:jc w:val="center"/>
            </w:pPr>
            <w:r>
              <w:t>2415001526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100" w:type="dxa"/>
              <w:bottom w:w="140" w:type="dxa"/>
              <w:right w:w="100" w:type="dxa"/>
            </w:tcMar>
            <w:vAlign w:val="center"/>
          </w:tcPr>
          <w:p w14:paraId="3FD24B0F" w14:textId="5CC49CCB" w:rsidR="00706C05" w:rsidRDefault="000F7AEE">
            <w:r>
              <w:t>Testing &amp; Documentation</w:t>
            </w:r>
          </w:p>
        </w:tc>
      </w:tr>
    </w:tbl>
    <w:p w14:paraId="020A866F" w14:textId="77777777" w:rsidR="00706C05" w:rsidRDefault="00000000">
      <w:pPr>
        <w:pBdr>
          <w:bottom w:val="single" w:sz="8" w:space="4" w:color="1F3864"/>
        </w:pBdr>
        <w:spacing w:before="320" w:after="120"/>
      </w:pPr>
      <w:r>
        <w:rPr>
          <w:b/>
          <w:bCs/>
          <w:color w:val="1F3864"/>
          <w:sz w:val="24"/>
          <w:szCs w:val="24"/>
        </w:rPr>
        <w:t>3. PROJECT DESCRIPTION</w:t>
      </w:r>
    </w:p>
    <w:p w14:paraId="68D40EE3" w14:textId="77777777" w:rsidR="00706C05" w:rsidRDefault="00000000">
      <w:pPr>
        <w:spacing w:after="160"/>
      </w:pPr>
      <w:r>
        <w:rPr>
          <w:i/>
          <w:iCs/>
          <w:color w:val="595959"/>
          <w:sz w:val="19"/>
          <w:szCs w:val="19"/>
        </w:rPr>
        <w:t>Briefly describe what the project is about — the problem it addresses and the core idea behind it (150–200 words).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630C" w14:paraId="447B3ED5" w14:textId="77777777">
        <w:trPr>
          <w:cantSplit/>
        </w:trPr>
        <w:tc>
          <w:tcPr>
            <w:tcW w:w="9360" w:type="dxa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2A4C1981" w14:textId="77777777" w:rsidR="007B630C" w:rsidRDefault="00000000">
            <w:pPr>
              <w:spacing w:after="120"/>
            </w:pPr>
            <w:r>
              <w:lastRenderedPageBreak/>
              <w:t>Online ticketing often feels opaque: seat maps are static images, prices seem arbitrary, and there's little sense of urgency until checkout. This project addresses that by building a fully client-side, interactive ticketing experience that simulates a live on-sale — without a backend, real inventory, or payment processing. The core idea is a zoomable seat map rendered entirely in the browser from a bundled venue dataset, covering nearly 800 seats across a fan-shaped amphitheater layout. Users pan and zoom continuously, or tap a section to snap directly to seat-level detail, mirroring how real platforms guide people from overview to purchase decision. Two mechanics layer on top to create realism and urgency: simulated seat-holding, where selecting a seat locks in its price and starts a countdown before releasing it back to inventory, and dynamic demand-based pricing, where tier prices animate up or down as simulated buyers claim seats in real time. The result is a self-contained prototype for exploring seat-map interaction design, pricing psychology, and scarcity mechanics — useful as a design reference, a teaching tool, or a starting point for a production ticketing product.</w:t>
            </w:r>
          </w:p>
        </w:tc>
      </w:tr>
    </w:tbl>
    <w:p w14:paraId="47264A78" w14:textId="77777777" w:rsidR="00706C05" w:rsidRDefault="00000000">
      <w:pPr>
        <w:pBdr>
          <w:bottom w:val="single" w:sz="8" w:space="4" w:color="1F3864"/>
        </w:pBdr>
        <w:spacing w:before="320" w:after="120"/>
      </w:pPr>
      <w:r>
        <w:rPr>
          <w:b/>
          <w:bCs/>
          <w:color w:val="1F3864"/>
          <w:sz w:val="24"/>
          <w:szCs w:val="24"/>
        </w:rPr>
        <w:t>4. OBJECTIVES &amp; PROPOSED WORK (WHAT WE ARE GOING TO DO)</w:t>
      </w:r>
    </w:p>
    <w:p w14:paraId="2303B650" w14:textId="77777777" w:rsidR="00706C05" w:rsidRDefault="00000000">
      <w:pPr>
        <w:spacing w:after="160"/>
      </w:pPr>
      <w:r>
        <w:rPr>
          <w:i/>
          <w:iCs/>
          <w:color w:val="595959"/>
          <w:sz w:val="19"/>
          <w:szCs w:val="19"/>
        </w:rPr>
        <w:t>Explain the key features you plan to build, the technology/approach you will use, and the current stage of work. Use bullet points if needed.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630C" w14:paraId="5F4C5244" w14:textId="77777777">
        <w:trPr>
          <w:cantSplit/>
        </w:trPr>
        <w:tc>
          <w:tcPr>
            <w:tcW w:w="9360" w:type="dxa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6075D0EF" w14:textId="77777777" w:rsidR="007B630C" w:rsidRDefault="00000000">
            <w:pPr>
              <w:spacing w:after="120"/>
            </w:pPr>
            <w:r>
              <w:t>•  Procedurally generate an ~800-seat venue layout (fan-shaped sections and price tiers) purely in JavaScript from a bundled dataset — no server or database involved.</w:t>
            </w:r>
          </w:p>
          <w:p w14:paraId="22DD51AB" w14:textId="77777777" w:rsidR="007B630C" w:rsidRDefault="00000000">
            <w:pPr>
              <w:spacing w:after="120"/>
            </w:pPr>
            <w:r>
              <w:t>•  Build a pan-and-zoom SVG seat map with continuous wheel/pinch zoom, drag-to-pan, and a section-level “snap zoom” so tapping a section jumps straight to seat-level detail.</w:t>
            </w:r>
          </w:p>
          <w:p w14:paraId="1F92D5BB" w14:textId="77777777" w:rsidR="007B630C" w:rsidRDefault="00000000">
            <w:pPr>
              <w:spacing w:after="120"/>
            </w:pPr>
            <w:r>
              <w:t>•  Implement simulated seat-holding: selecting a seat locks in its price and starts a countdown timer; the seat is released automatically back to inventory if the hold expires, with a live cart panel tracking all active holds.</w:t>
            </w:r>
          </w:p>
          <w:p w14:paraId="5F1E1AC8" w14:textId="77777777" w:rsidR="007B630C" w:rsidRDefault="00000000">
            <w:pPr>
              <w:spacing w:after="120"/>
            </w:pPr>
            <w:r>
              <w:t>•  Implement dynamic, demand-based pricing: a simulation loop marks seats as selling/sold over time, and each tier's displayed price animates toward a new target based on how much of that tier has sold.</w:t>
            </w:r>
          </w:p>
          <w:p w14:paraId="20F65F2C" w14:textId="77777777" w:rsidR="007B630C" w:rsidRDefault="00000000">
            <w:pPr>
              <w:spacing w:after="120"/>
            </w:pPr>
            <w:r>
              <w:t>•  Add a simulated checkout flow (fees, totals, confirmation) that is clearly non-transactional, along with toast notifications and a light/dark theme toggle.</w:t>
            </w:r>
          </w:p>
          <w:p w14:paraId="26ADDFC5" w14:textId="77777777" w:rsidR="007B630C" w:rsidRDefault="00000000">
            <w:pPr>
              <w:spacing w:after="120"/>
            </w:pPr>
            <w:r>
              <w:t>•  Technology used: plain HTML, CSS and JavaScript rendered as a single self-contained file, with no external framework or backend dependency.</w:t>
            </w:r>
          </w:p>
          <w:p w14:paraId="776E58A9" w14:textId="77777777" w:rsidR="007B630C" w:rsidRDefault="00000000">
            <w:pPr>
              <w:spacing w:after="120"/>
            </w:pPr>
            <w:r>
              <w:t>•  Current stage: a working interactive prototype is complete; testing and refinement are ongoing.</w:t>
            </w:r>
          </w:p>
        </w:tc>
      </w:tr>
    </w:tbl>
    <w:p w14:paraId="0DFCD2BF" w14:textId="77777777" w:rsidR="00706C05" w:rsidRDefault="00000000">
      <w:pPr>
        <w:pBdr>
          <w:bottom w:val="single" w:sz="8" w:space="4" w:color="1F3864"/>
        </w:pBdr>
        <w:spacing w:before="320" w:after="120"/>
      </w:pPr>
      <w:r>
        <w:rPr>
          <w:b/>
          <w:bCs/>
          <w:color w:val="1F3864"/>
          <w:sz w:val="24"/>
          <w:szCs w:val="24"/>
        </w:rPr>
        <w:t>5. FUTURE SCOPE / ENHANCEMENTS</w:t>
      </w:r>
    </w:p>
    <w:p w14:paraId="372DAD46" w14:textId="77777777" w:rsidR="00706C05" w:rsidRDefault="00000000">
      <w:pPr>
        <w:spacing w:after="160"/>
      </w:pPr>
      <w:r>
        <w:rPr>
          <w:i/>
          <w:iCs/>
          <w:color w:val="595959"/>
          <w:sz w:val="19"/>
          <w:szCs w:val="19"/>
        </w:rPr>
        <w:t>Describe what you plan to add or improve in the future beyond the current scope of the project.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630C" w14:paraId="7E020C90" w14:textId="77777777">
        <w:trPr>
          <w:cantSplit/>
        </w:trPr>
        <w:tc>
          <w:tcPr>
            <w:tcW w:w="9360" w:type="dxa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6E5D1FA2" w14:textId="77777777" w:rsidR="007B630C" w:rsidRDefault="00000000">
            <w:pPr>
              <w:spacing w:after="120"/>
            </w:pPr>
            <w:r>
              <w:t>•  Persist seat inventory and holds on a real backend/database so state survives across sessions and devices.</w:t>
            </w:r>
          </w:p>
          <w:p w14:paraId="05937574" w14:textId="77777777" w:rsidR="007B630C" w:rsidRDefault="00000000">
            <w:pPr>
              <w:spacing w:after="120"/>
            </w:pPr>
            <w:r>
              <w:t>•  Replace simulated demand with real user activity and connect dynamic pricing to actual sales data.</w:t>
            </w:r>
          </w:p>
          <w:p w14:paraId="050D9054" w14:textId="77777777" w:rsidR="007B630C" w:rsidRDefault="00000000">
            <w:pPr>
              <w:spacing w:after="120"/>
            </w:pPr>
            <w:r>
              <w:t>•  Add accessibility features such as full keyboard seat navigation and screen-reader-friendly seat descriptions.</w:t>
            </w:r>
          </w:p>
          <w:p w14:paraId="746687EE" w14:textId="77777777" w:rsidR="007B630C" w:rsidRDefault="00000000">
            <w:pPr>
              <w:spacing w:after="120"/>
            </w:pPr>
            <w:r>
              <w:t>•  Support multiple venues and events with configurable layouts instead of a single bundled dataset.</w:t>
            </w:r>
          </w:p>
          <w:p w14:paraId="1C79B61E" w14:textId="77777777" w:rsidR="007B630C" w:rsidRDefault="00000000">
            <w:pPr>
              <w:spacing w:after="120"/>
            </w:pPr>
            <w:r>
              <w:t>•  Integrate a real payment gateway to support actual ticket purchases.</w:t>
            </w:r>
          </w:p>
          <w:p w14:paraId="044C4BBC" w14:textId="77777777" w:rsidR="007B630C" w:rsidRDefault="00000000">
            <w:pPr>
              <w:spacing w:after="120"/>
            </w:pPr>
            <w:r>
              <w:t>•  Add group and accessible-seating filters, plus a “best available seat” auto-suggestion feature.</w:t>
            </w:r>
          </w:p>
        </w:tc>
      </w:tr>
    </w:tbl>
    <w:p w14:paraId="2FA8E307" w14:textId="77777777" w:rsidR="00706C05" w:rsidRDefault="00000000">
      <w:pPr>
        <w:pBdr>
          <w:bottom w:val="single" w:sz="8" w:space="4" w:color="1F3864"/>
        </w:pBdr>
        <w:spacing w:before="320" w:after="120"/>
      </w:pPr>
      <w:r>
        <w:rPr>
          <w:b/>
          <w:bCs/>
          <w:color w:val="1F3864"/>
          <w:sz w:val="24"/>
          <w:szCs w:val="24"/>
        </w:rPr>
        <w:t>6. TOOLS &amp; TECHNOLOGIES USED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630C" w14:paraId="6DFFF689" w14:textId="77777777">
        <w:trPr>
          <w:cantSplit/>
        </w:trPr>
        <w:tc>
          <w:tcPr>
            <w:tcW w:w="9360" w:type="dxa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7D1A60FA" w14:textId="77777777" w:rsidR="007B630C" w:rsidRDefault="00000000">
            <w:pPr>
              <w:spacing w:after="120"/>
            </w:pPr>
            <w:r>
              <w:lastRenderedPageBreak/>
              <w:t>•  HTML5, CSS3, JavaScript (ES6+)</w:t>
            </w:r>
          </w:p>
          <w:p w14:paraId="78074410" w14:textId="77777777" w:rsidR="007B630C" w:rsidRDefault="00000000">
            <w:pPr>
              <w:spacing w:after="120"/>
            </w:pPr>
            <w:r>
              <w:t>•  Scalable Vector Graphics (SVG) for the interactive seat map</w:t>
            </w:r>
          </w:p>
          <w:p w14:paraId="49CB13B8" w14:textId="77777777" w:rsidR="007B630C" w:rsidRDefault="00000000">
            <w:pPr>
              <w:spacing w:after="120"/>
            </w:pPr>
            <w:r>
              <w:t>•  Google Fonts (Bebas Neue, Manrope)</w:t>
            </w:r>
          </w:p>
          <w:p w14:paraId="0EC06811" w14:textId="77777777" w:rsidR="007B630C" w:rsidRDefault="00000000">
            <w:pPr>
              <w:spacing w:after="120"/>
            </w:pPr>
            <w:r>
              <w:t>•  Browser DOM APIs — Pointer Events, CSS custom properties, prefers-color-scheme</w:t>
            </w:r>
          </w:p>
          <w:p w14:paraId="06650F13" w14:textId="77777777" w:rsidR="007B630C" w:rsidRDefault="00000000">
            <w:pPr>
              <w:spacing w:after="120"/>
            </w:pPr>
            <w:r>
              <w:t>•  No external frameworks, backend, or database — fully client-side</w:t>
            </w:r>
          </w:p>
        </w:tc>
      </w:tr>
    </w:tbl>
    <w:p w14:paraId="0FA1CD2D" w14:textId="77777777" w:rsidR="00706C05" w:rsidRDefault="00000000">
      <w:pPr>
        <w:pBdr>
          <w:bottom w:val="single" w:sz="8" w:space="4" w:color="1F3864"/>
        </w:pBdr>
        <w:spacing w:before="320" w:after="120"/>
      </w:pPr>
      <w:r>
        <w:rPr>
          <w:b/>
          <w:bCs/>
          <w:color w:val="1F3864"/>
          <w:sz w:val="24"/>
          <w:szCs w:val="24"/>
        </w:rPr>
        <w:t>7. EXPECTED OUTCOME</w:t>
      </w:r>
    </w:p>
    <w:p w14:paraId="4D48DDEF" w14:textId="77777777" w:rsidR="00706C05" w:rsidRDefault="00000000">
      <w:pPr>
        <w:spacing w:after="160"/>
      </w:pPr>
      <w:r>
        <w:rPr>
          <w:i/>
          <w:iCs/>
          <w:color w:val="595959"/>
          <w:sz w:val="19"/>
          <w:szCs w:val="19"/>
        </w:rPr>
        <w:t>Summarize the expected result/deliverable of the project.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630C" w14:paraId="14908E5A" w14:textId="77777777">
        <w:trPr>
          <w:cantSplit/>
        </w:trPr>
        <w:tc>
          <w:tcPr>
            <w:tcW w:w="9360" w:type="dxa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7F770891" w14:textId="77777777" w:rsidR="007B630C" w:rsidRDefault="00000000">
            <w:pPr>
              <w:spacing w:after="120"/>
            </w:pPr>
            <w:r>
              <w:t>A working, self-contained prototype of an interactive ticketing interface that demonstrates a zoomable seat map, simulated seat-holding countdowns, and animated demand-based pricing — usable as a demo, a teaching example, or the front-end foundation for a real ticketing system.</w:t>
            </w:r>
          </w:p>
        </w:tc>
      </w:tr>
    </w:tbl>
    <w:p w14:paraId="08B1C6ED" w14:textId="77777777" w:rsidR="00706C05" w:rsidRDefault="00706C05">
      <w:pPr>
        <w:spacing w:before="500"/>
      </w:pPr>
    </w:p>
    <w:tbl>
      <w:tblPr>
        <w:tblW w:w="46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</w:tblGrid>
      <w:tr w:rsidR="00650E5E" w14:paraId="6E4BC453" w14:textId="77777777" w:rsidTr="00650E5E">
        <w:tc>
          <w:tcPr>
            <w:tcW w:w="4680" w:type="dxa"/>
            <w:tcMar>
              <w:top w:w="400" w:type="dxa"/>
            </w:tcMar>
          </w:tcPr>
          <w:p w14:paraId="2729165D" w14:textId="77777777" w:rsidR="00650E5E" w:rsidRDefault="00650E5E" w:rsidP="00650E5E">
            <w:pPr>
              <w:pBdr>
                <w:top w:val="single" w:sz="4" w:space="2" w:color="000000"/>
              </w:pBdr>
              <w:spacing w:before="600"/>
            </w:pPr>
            <w:r>
              <w:rPr>
                <w:sz w:val="19"/>
                <w:szCs w:val="19"/>
              </w:rPr>
              <w:t>Signature of Faculty Mentor</w:t>
            </w:r>
          </w:p>
        </w:tc>
      </w:tr>
    </w:tbl>
    <w:p w14:paraId="6BB79C7C" w14:textId="77777777" w:rsidR="00C37D5E" w:rsidRDefault="00C37D5E"/>
    <w:sectPr w:rsidR="00C37D5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23B88"/>
    <w:multiLevelType w:val="hybridMultilevel"/>
    <w:tmpl w:val="ED961A12"/>
    <w:lvl w:ilvl="0" w:tplc="88581966">
      <w:start w:val="1"/>
      <w:numFmt w:val="bullet"/>
      <w:lvlText w:val="●"/>
      <w:lvlJc w:val="left"/>
      <w:pPr>
        <w:ind w:left="720" w:hanging="360"/>
      </w:pPr>
    </w:lvl>
    <w:lvl w:ilvl="1" w:tplc="D5060222">
      <w:start w:val="1"/>
      <w:numFmt w:val="bullet"/>
      <w:lvlText w:val="○"/>
      <w:lvlJc w:val="left"/>
      <w:pPr>
        <w:ind w:left="1440" w:hanging="360"/>
      </w:pPr>
    </w:lvl>
    <w:lvl w:ilvl="2" w:tplc="29D66182">
      <w:start w:val="1"/>
      <w:numFmt w:val="bullet"/>
      <w:lvlText w:val="■"/>
      <w:lvlJc w:val="left"/>
      <w:pPr>
        <w:ind w:left="2160" w:hanging="360"/>
      </w:pPr>
    </w:lvl>
    <w:lvl w:ilvl="3" w:tplc="27E01CF6">
      <w:start w:val="1"/>
      <w:numFmt w:val="bullet"/>
      <w:lvlText w:val="●"/>
      <w:lvlJc w:val="left"/>
      <w:pPr>
        <w:ind w:left="2880" w:hanging="360"/>
      </w:pPr>
    </w:lvl>
    <w:lvl w:ilvl="4" w:tplc="68C0F66A">
      <w:start w:val="1"/>
      <w:numFmt w:val="bullet"/>
      <w:lvlText w:val="○"/>
      <w:lvlJc w:val="left"/>
      <w:pPr>
        <w:ind w:left="3600" w:hanging="360"/>
      </w:pPr>
    </w:lvl>
    <w:lvl w:ilvl="5" w:tplc="CD303D70">
      <w:start w:val="1"/>
      <w:numFmt w:val="bullet"/>
      <w:lvlText w:val="■"/>
      <w:lvlJc w:val="left"/>
      <w:pPr>
        <w:ind w:left="4320" w:hanging="360"/>
      </w:pPr>
    </w:lvl>
    <w:lvl w:ilvl="6" w:tplc="7CA06DA2">
      <w:start w:val="1"/>
      <w:numFmt w:val="bullet"/>
      <w:lvlText w:val="●"/>
      <w:lvlJc w:val="left"/>
      <w:pPr>
        <w:ind w:left="5040" w:hanging="360"/>
      </w:pPr>
    </w:lvl>
    <w:lvl w:ilvl="7" w:tplc="792AAB08">
      <w:start w:val="1"/>
      <w:numFmt w:val="bullet"/>
      <w:lvlText w:val="●"/>
      <w:lvlJc w:val="left"/>
      <w:pPr>
        <w:ind w:left="5760" w:hanging="360"/>
      </w:pPr>
    </w:lvl>
    <w:lvl w:ilvl="8" w:tplc="DF567B4E">
      <w:start w:val="1"/>
      <w:numFmt w:val="bullet"/>
      <w:lvlText w:val="●"/>
      <w:lvlJc w:val="left"/>
      <w:pPr>
        <w:ind w:left="6480" w:hanging="360"/>
      </w:pPr>
    </w:lvl>
  </w:abstractNum>
  <w:num w:numId="1" w16cid:durableId="9673966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C05"/>
    <w:rsid w:val="000F7AEE"/>
    <w:rsid w:val="00133CDE"/>
    <w:rsid w:val="00446E2C"/>
    <w:rsid w:val="00580AE2"/>
    <w:rsid w:val="00650E5E"/>
    <w:rsid w:val="00706C05"/>
    <w:rsid w:val="007B630C"/>
    <w:rsid w:val="00C37D5E"/>
    <w:rsid w:val="00F40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9E25F"/>
  <w15:docId w15:val="{AD43AABD-792F-43EA-8F28-AB628BAF4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751</Words>
  <Characters>4285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Shivam Agrawal</cp:lastModifiedBy>
  <cp:revision>3</cp:revision>
  <dcterms:created xsi:type="dcterms:W3CDTF">2026-09-14T16:02:00Z</dcterms:created>
  <dcterms:modified xsi:type="dcterms:W3CDTF">2026-10-07T14:51:00Z</dcterms:modified>
</cp:coreProperties>
</file>