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487B" w14:textId="77777777" w:rsidR="00C91CEC" w:rsidRDefault="00C91CEC" w:rsidP="00C91CEC">
      <w:pPr>
        <w:pStyle w:val="a7"/>
      </w:pPr>
      <w:r>
        <w:t xml:space="preserve">C++程序压缩器和解压器使用说明书 </w:t>
      </w:r>
    </w:p>
    <w:p w14:paraId="7BA1902D" w14:textId="47D8DE6B" w:rsidR="00C91CEC" w:rsidRDefault="00C91CEC" w:rsidP="00C91CEC">
      <w:pPr>
        <w:pStyle w:val="a9"/>
        <w:numPr>
          <w:ilvl w:val="0"/>
          <w:numId w:val="1"/>
        </w:numPr>
        <w:ind w:firstLineChars="0"/>
      </w:pPr>
      <w:r>
        <w:t>打开</w:t>
      </w:r>
      <w:r>
        <w:t>AutoDesigner</w:t>
      </w:r>
      <w:r>
        <w:t xml:space="preserve">文件夹，双击 AutoDesigner.exe 运行程序： </w:t>
      </w:r>
    </w:p>
    <w:p w14:paraId="65D998E5" w14:textId="7E41B856" w:rsidR="009A2586" w:rsidRDefault="009A2586" w:rsidP="009A2586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9C569" wp14:editId="3DADC6BB">
                <wp:simplePos x="0" y="0"/>
                <wp:positionH relativeFrom="column">
                  <wp:posOffset>242668</wp:posOffset>
                </wp:positionH>
                <wp:positionV relativeFrom="paragraph">
                  <wp:posOffset>931398</wp:posOffset>
                </wp:positionV>
                <wp:extent cx="4712677" cy="203982"/>
                <wp:effectExtent l="19050" t="19050" r="1206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677" cy="2039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524A7" id="矩形 4" o:spid="_x0000_s1026" style="position:absolute;left:0;text-align:left;margin-left:19.1pt;margin-top:73.35pt;width:371.1pt;height: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" filled="f" strokecolor="red" strokeweight="2.25pt"/>
            </w:pict>
          </mc:Fallback>
        </mc:AlternateContent>
      </w:r>
      <w:r w:rsidRPr="009A2586">
        <w:drawing>
          <wp:inline distT="0" distB="0" distL="0" distR="0" wp14:anchorId="386963B0" wp14:editId="1AC06444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978" w14:textId="4AEBCD3D" w:rsidR="006D59AF" w:rsidRDefault="006D59AF" w:rsidP="00C91C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进入主界面：点击“开始”按钮进入子界面。</w:t>
      </w:r>
    </w:p>
    <w:p w14:paraId="17AE1FD4" w14:textId="4ABA85DC" w:rsidR="006D59AF" w:rsidRDefault="006D59AF" w:rsidP="006D59AF">
      <w:pPr>
        <w:pStyle w:val="a9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E7864" wp14:editId="3C05EF4F">
                <wp:simplePos x="0" y="0"/>
                <wp:positionH relativeFrom="column">
                  <wp:posOffset>1761978</wp:posOffset>
                </wp:positionH>
                <wp:positionV relativeFrom="paragraph">
                  <wp:posOffset>2630072</wp:posOffset>
                </wp:positionV>
                <wp:extent cx="1920240" cy="822960"/>
                <wp:effectExtent l="19050" t="19050" r="2286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266BE" id="矩形 6" o:spid="_x0000_s1026" style="position:absolute;left:0;text-align:left;margin-left:138.75pt;margin-top:207.1pt;width:151.2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1C90C48" wp14:editId="1B953134">
            <wp:extent cx="5247249" cy="4503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074" cy="45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32CB" w14:textId="65DF88D5" w:rsidR="006D59AF" w:rsidRDefault="006D59AF" w:rsidP="006D59AF">
      <w:pPr>
        <w:pStyle w:val="a9"/>
        <w:ind w:left="360" w:firstLineChars="0" w:firstLine="0"/>
      </w:pPr>
    </w:p>
    <w:p w14:paraId="4B915395" w14:textId="77777777" w:rsidR="006D59AF" w:rsidRDefault="006D59AF" w:rsidP="006D59AF">
      <w:pPr>
        <w:pStyle w:val="a9"/>
        <w:ind w:left="360" w:firstLineChars="0" w:firstLine="0"/>
        <w:rPr>
          <w:rFonts w:hint="eastAsia"/>
        </w:rPr>
      </w:pPr>
    </w:p>
    <w:p w14:paraId="7412D1DD" w14:textId="4FC7CFE0" w:rsidR="00E03FB6" w:rsidRDefault="00E03FB6" w:rsidP="00C91C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进入子界面：在“正则表达式”后的文本框内可以输入正则表达式。点击“打开</w:t>
      </w:r>
      <w:r>
        <w:rPr>
          <w:rFonts w:hint="eastAsia"/>
        </w:rPr>
        <w:t>正则表达式</w:t>
      </w:r>
      <w:r>
        <w:rPr>
          <w:rFonts w:hint="eastAsia"/>
        </w:rPr>
        <w:t>”可以打开存放</w:t>
      </w:r>
      <w:r>
        <w:rPr>
          <w:rFonts w:hint="eastAsia"/>
        </w:rPr>
        <w:t>正则表达式</w:t>
      </w:r>
      <w:r>
        <w:rPr>
          <w:rFonts w:hint="eastAsia"/>
        </w:rPr>
        <w:t>的文件。</w:t>
      </w:r>
      <w:r>
        <w:rPr>
          <w:rFonts w:hint="eastAsia"/>
        </w:rPr>
        <w:t>点击“</w:t>
      </w:r>
      <w:r>
        <w:rPr>
          <w:rFonts w:hint="eastAsia"/>
        </w:rPr>
        <w:t>保存</w:t>
      </w:r>
      <w:r>
        <w:rPr>
          <w:rFonts w:hint="eastAsia"/>
        </w:rPr>
        <w:t>正则表达式”可以</w:t>
      </w:r>
      <w:r>
        <w:rPr>
          <w:rFonts w:hint="eastAsia"/>
        </w:rPr>
        <w:t>将文本框内的</w:t>
      </w:r>
      <w:r>
        <w:rPr>
          <w:rFonts w:hint="eastAsia"/>
        </w:rPr>
        <w:t>正则表达式</w:t>
      </w:r>
      <w:r>
        <w:rPr>
          <w:rFonts w:hint="eastAsia"/>
        </w:rPr>
        <w:t>保存到指定路径名的t</w:t>
      </w:r>
      <w:r>
        <w:t>xt</w:t>
      </w:r>
      <w:r>
        <w:rPr>
          <w:rFonts w:hint="eastAsia"/>
        </w:rPr>
        <w:t>文件。</w:t>
      </w:r>
      <w:r>
        <w:rPr>
          <w:rFonts w:hint="eastAsia"/>
        </w:rPr>
        <w:t>点击“转换”后，可以在标签页下面的空白区域看到标签页对应的表格。点击“返回”按钮返回主界面。</w:t>
      </w:r>
    </w:p>
    <w:p w14:paraId="07C380DD" w14:textId="488C60FF" w:rsidR="00E03FB6" w:rsidRDefault="00E03FB6" w:rsidP="00E03FB6">
      <w:pPr>
        <w:pStyle w:val="a9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4604EB" wp14:editId="6C38D952">
            <wp:extent cx="5274310" cy="4407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6B8" w14:textId="1A480421" w:rsidR="001F372A" w:rsidRDefault="00E03FB6" w:rsidP="00C91C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如果程序运行过程中出现问题，可以根据源程序文件夹中的编译说明书重新进行编译。</w:t>
      </w:r>
    </w:p>
    <w:p w14:paraId="41484BDF" w14:textId="12F8DB40" w:rsidR="00454346" w:rsidRDefault="00454346"/>
    <w:sectPr w:rsidR="00454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4F4B" w14:textId="77777777" w:rsidR="00E377F0" w:rsidRDefault="00E377F0" w:rsidP="001F372A">
      <w:r>
        <w:separator/>
      </w:r>
    </w:p>
  </w:endnote>
  <w:endnote w:type="continuationSeparator" w:id="0">
    <w:p w14:paraId="22E3D089" w14:textId="77777777" w:rsidR="00E377F0" w:rsidRDefault="00E377F0" w:rsidP="001F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390C" w14:textId="77777777" w:rsidR="00E377F0" w:rsidRDefault="00E377F0" w:rsidP="001F372A">
      <w:r>
        <w:separator/>
      </w:r>
    </w:p>
  </w:footnote>
  <w:footnote w:type="continuationSeparator" w:id="0">
    <w:p w14:paraId="48D5D633" w14:textId="77777777" w:rsidR="00E377F0" w:rsidRDefault="00E377F0" w:rsidP="001F3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08DD"/>
    <w:multiLevelType w:val="hybridMultilevel"/>
    <w:tmpl w:val="F30A6DAE"/>
    <w:lvl w:ilvl="0" w:tplc="79F6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988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9"/>
    <w:rsid w:val="001F372A"/>
    <w:rsid w:val="00454346"/>
    <w:rsid w:val="00550482"/>
    <w:rsid w:val="005A7AC2"/>
    <w:rsid w:val="006D59AF"/>
    <w:rsid w:val="00936BF9"/>
    <w:rsid w:val="009A2586"/>
    <w:rsid w:val="00C91CEC"/>
    <w:rsid w:val="00E03FB6"/>
    <w:rsid w:val="00E3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47A28"/>
  <w15:chartTrackingRefBased/>
  <w15:docId w15:val="{FE3191C0-19E6-4A36-BA16-DD4CCC40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72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91C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1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1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芷晴</dc:creator>
  <cp:keywords/>
  <dc:description/>
  <cp:lastModifiedBy>黄 芷晴</cp:lastModifiedBy>
  <cp:revision>7</cp:revision>
  <dcterms:created xsi:type="dcterms:W3CDTF">2022-10-24T10:02:00Z</dcterms:created>
  <dcterms:modified xsi:type="dcterms:W3CDTF">2022-10-24T10:50:00Z</dcterms:modified>
</cp:coreProperties>
</file>