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/>
          <w:b/>
          <w:i w:val="0"/>
          <w:color w:val="2E74B5"/>
          <w:sz w:val="40"/>
        </w:rPr>
        <w:t>Categorías de producto</w:t>
      </w:r>
    </w:p>
    <w:p>
      <w:pPr>
        <w:spacing w:after="200"/>
        <w:jc w:val="center"/>
      </w:pPr>
      <w:r>
        <w:rPr>
          <w:rFonts w:ascii="Calibri" w:hAnsi="Calibri"/>
          <w:b w:val="0"/>
          <w:i/>
          <w:sz w:val="22"/>
        </w:rPr>
        <w:t>Especificaciones de casos de uso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CUN56 Consultar categorías de producto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Operador o Administrador consultar las categorías de producto registradas.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 y cuenta con autorización para acceder a la gestión de productos.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conocer las categorías de producto disponibles en el sistema.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la opción «Categorías de producto» del menú «Operador».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presenta la pantalla «Gestión de Categorías de producto» con el listado de categorías ordenado por nombre.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selecciona una categoría del listado.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muestra el nombre de la categoría seleccionada en el campo «Nombre».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2a. Si no hay categorías registradas, el sistema presenta el listado vacío. El caso de uso finaliza sin selección de categoría.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2b. Si ocurre un error al cargar el listado, el sistema muestra un mensaje de error. El caso de uso finaliza sin completar la consulta.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3a. Si el actor solo necesita consultar el listado, omite la selección de una categoría. El caso de uso finaliza con el listado disponible.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dispone del listado de categorías de producto. La consulta no modifica las categorías.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CUN57 Alta de categoría de producto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Operador o Administrador registrar una nueva categoría de producto.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iniciada, cuenta con autorización para acceder a la gestión de productos y la pantalla «Gestión de Categorías de producto» está abierta.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incorporar una nueva categoría para clasificar productos.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ingresa el nombre de la categoría en el campo «Nombre».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actor selecciona la acción «Agregar».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sistema registra la categoría, limpia el campo «Nombre», actualiza el listado seleccionando la categoría recién creada y muestra el mensaje «Categoría creada con éxito.».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3a. Si el nombre está vacío o contiene solo espacios, el sistema muestra la advertencia «Debe indicar un nombre para la categoría de producto.». La categoría no se registra.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3b. Si ya existe una categoría con ese nombre (sin distinguir mayúsculas de minúsculas), el sistema muestra la advertencia «Ya existe una categoría de producto con ese nombre.». La categoría no se registra.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3c. Si ocurre un error inesperado al registrar la categoría, el sistema muestra un mensaje de error. La categoría no se registra.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categoría queda registrada, figura en el listado y está disponible para clasificar productos.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CUN58 Modificar categoría de producto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Operador o Administrador cambiar el nombre de una categoría de producto existente.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iniciada, cuenta con autorización para acceder a la gestión de productos y la pantalla «Gestión de Categorías de producto» está abierta. Existe al menos una categoría registrada.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corregir o actualizar el nombre de una categoría.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una categoría del listado.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carga el nombre de la categoría en el campo «Nombre».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modifica el nombre.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actor selecciona la acción «Actualizar».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guarda el cambio, actualiza el listado manteniendo seleccionada la categoría y muestra el mensaje «Categoría actualizada con éxito.».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el actor no seleccionó ninguna categoría, el sistema muestra la advertencia «Debe seleccionar una categoría.». No se modifica ningún dato.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el nombre está vacío o contiene solo espacios, el sistema muestra la advertencia «Debe indicar un nombre para la categoría de producto.». La categoría no se modifica.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5b. Si ya existe otra categoría con ese nombre (sin distinguir mayúsculas de minúsculas), el sistema muestra la advertencia «Ya existe una categoría de producto con ese nombre.». La categoría no se modifica.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5c. Si la categoría ya no existe, el sistema muestra la advertencia «No se encontró la categoría de producto indicada.». No se realiza ningún cambio.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5d. Si ocurre un error inesperado al guardar el cambio, el sistema muestra un mensaje de error. La categoría no se modifica.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categoría queda con el nuevo nombre y el listado lo refleja.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CUN59 Baja de categoría de producto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Operador o Administrador eliminar una categoría de producto que no está en uso.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iniciada, cuenta con autorización para acceder a la gestión de productos y la pantalla «Gestión de Categorías de producto» está abierta. Existe al menos una categoría registrada. Para poder eliminarla, la categoría no debe tener productos ni promociones asociados.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eliminar una categoría que ya no corresponde mantener.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una categoría del listado.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actor selecciona la acción «Eliminar».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sistema solicita confirmación mediante el diálogo «Confirmar eliminación» con el mensaje «Se eliminará la categoría seleccionada. ¿Desea continuar?».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actor confirma la eliminación.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elimina la categoría, limpia el campo «Nombre», actualiza el listado sin la categoría eliminada y muestra el mensaje «Categoría eliminada con éxito.».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2a. Si el actor no seleccionó ninguna categoría, el sistema muestra la advertencia «Debe seleccionar una categoría.». El caso de uso finaliza sin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el actor no confirma la eliminación, el sistema cierra el diálogo y la categoría se mantiene sin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la categoría tiene productos o promociones asociados, el sistema muestra la advertencia «No se puede eliminar la categoría porque tiene productos o promociones asociados.». La categoría no se elimina.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5b. Si la categoría ya no existe, el sistema muestra la advertencia «No se encontró la categoría de producto indicada.». No se realiza ningún cambio.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5c. Si ocurre un error inesperado al eliminar la categoría, el sistema muestra un mensaje de error. La categoría no se elimina.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categoría deja de figurar en el listado y ya no está disponible para clasificar productos.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