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96"/>
          <w:shd w:fill="auto" w:val="clear"/>
        </w:rPr>
        <w:t xml:space="preserve">Casos de Prueba</w:t>
      </w:r>
    </w:p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40"/>
          <w:shd w:fill="auto" w:val="clear"/>
        </w:rPr>
        <w:t xml:space="preserve">Pruebas de Equivalencia Controlador Usuario: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RegistrarDueno: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Nombre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Apellidos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Correo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Dirección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Idioma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Plataforma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p>
      <w:pPr>
        <w:spacing w:before="0" w:after="160" w:line="259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tbl>
      <w:tblPr/>
      <w:tblGrid>
        <w:gridCol w:w="2831"/>
        <w:gridCol w:w="2831"/>
        <w:gridCol w:w="2832"/>
      </w:tblGrid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Condición de Entrada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Válidas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Inválidas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V1. David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N1. ' '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N2. Eustaquio Eugenio del Prado Martín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Apellidos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V2. López Ruiz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N3.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Correo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V3. lr@gmail.com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N4.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Dirección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V4. Calle Segura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N5.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Idioma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V5. Castellano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V6. Ingles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V7. Catalan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V8. Valenciano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V9. Euskera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V10. Gallego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N6. Aleman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Plataforma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V11. Facebook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V12. Google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V13. Microsoft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V14. Twitter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N7. Meta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RegistrarCuidador: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Nombre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Apellidos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Correo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Dirección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Idioma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Plataforma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Foto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Condición booleana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Descripción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Precio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Miembro de un conjunto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IBAN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29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Documentación </w:t>
      </w:r>
      <w:r>
        <w:rPr>
          <w:rFonts w:ascii="Cambria Math" w:hAnsi="Cambria Math" w:cs="Cambria Math" w:eastAsia="Cambria Math"/>
          <w:b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Condición booleana</w:t>
      </w:r>
    </w:p>
    <w:p>
      <w:pPr>
        <w:spacing w:before="0" w:after="160" w:line="259"/>
        <w:ind w:right="0" w:left="72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</w:p>
    <w:tbl>
      <w:tblPr/>
      <w:tblGrid>
        <w:gridCol w:w="2831"/>
        <w:gridCol w:w="2831"/>
        <w:gridCol w:w="2832"/>
      </w:tblGrid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Condición de Entrada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Válidas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Inválidas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V1. David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N1. ' '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N2. Eustaquio Eugenio del Prado Martín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Apellidos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V2. López Ruiz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N3.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Correo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V3. lr@gmail.com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N4.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Idioma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V5. Castellano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V6. Ingles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V7. Catalan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V8. Valenciano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V9. Euskera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V10. Gallego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N6. Aleman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Plataforma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V11. Facebook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V12. Google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V13. Microsoft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V14. Twitter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N7. Meta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Foto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V15. Sí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N8. No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V16. Cuido animales, preferencia de perros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N9.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V17. 11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N10. -2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IBAN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V18. 0123456789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N11. 123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N12. 01234567890123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Documentación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V19. Sí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N13. No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Login:</w:t>
      </w:r>
    </w:p>
    <w:p>
      <w:pPr>
        <w:numPr>
          <w:ilvl w:val="0"/>
          <w:numId w:val="6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Plataforma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tbl>
      <w:tblPr/>
      <w:tblGrid>
        <w:gridCol w:w="2831"/>
        <w:gridCol w:w="2831"/>
        <w:gridCol w:w="2832"/>
      </w:tblGrid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Condición de Entrada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Válidas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Inválidas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Plataforma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V11. Facebook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V12. Google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V13. Microsoft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V14. Twitter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N7. Meta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AnadirMascota:</w:t>
      </w:r>
    </w:p>
    <w:p>
      <w:pPr>
        <w:numPr>
          <w:ilvl w:val="0"/>
          <w:numId w:val="7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IdMascota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Miembro de un conjunto</w:t>
      </w:r>
    </w:p>
    <w:tbl>
      <w:tblPr/>
      <w:tblGrid>
        <w:gridCol w:w="2831"/>
        <w:gridCol w:w="2831"/>
        <w:gridCol w:w="2832"/>
      </w:tblGrid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Condición de Entrada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Válidas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Inválidas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IdMascota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V20. 3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N14. -4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  <w:t xml:space="preserve">ContratarCuidador:</w:t>
      </w:r>
    </w:p>
    <w:p>
      <w:pPr>
        <w:numPr>
          <w:ilvl w:val="0"/>
          <w:numId w:val="8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IdMascota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Conjunto de valores</w:t>
      </w:r>
    </w:p>
    <w:p>
      <w:pPr>
        <w:numPr>
          <w:ilvl w:val="0"/>
          <w:numId w:val="8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IdCuidador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Numero de valores</w:t>
      </w:r>
    </w:p>
    <w:p>
      <w:pPr>
        <w:numPr>
          <w:ilvl w:val="0"/>
          <w:numId w:val="8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FechaInicioCuidado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Condición booleana</w:t>
      </w:r>
    </w:p>
    <w:p>
      <w:pPr>
        <w:numPr>
          <w:ilvl w:val="0"/>
          <w:numId w:val="87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FechaFinCuidado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Condición Booleana</w:t>
      </w:r>
    </w:p>
    <w:tbl>
      <w:tblPr/>
      <w:tblGrid>
        <w:gridCol w:w="2831"/>
        <w:gridCol w:w="2831"/>
        <w:gridCol w:w="2832"/>
      </w:tblGrid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Condición de Entrada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Válidas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Clases de Equivalencia Inválidas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IdMascota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V20. 3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N14. -4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IdCuidador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V21. 12v32vde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N15. ' '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FechaInicioCuidado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V19. Sí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N13. No</w:t>
            </w:r>
          </w:p>
        </w:tc>
      </w:tr>
      <w:tr>
        <w:trPr>
          <w:trHeight w:val="1" w:hRule="atLeast"/>
          <w:jc w:val="left"/>
        </w:trPr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FechaFinCuidado</w:t>
            </w:r>
          </w:p>
        </w:tc>
        <w:tc>
          <w:tcPr>
            <w:tcW w:w="28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V19. Sí</w:t>
            </w:r>
          </w:p>
        </w:tc>
        <w:tc>
          <w:tcPr>
            <w:tcW w:w="28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2"/>
                <w:shd w:fill="auto" w:val="clear"/>
              </w:rPr>
              <w:t xml:space="preserve">N13. No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3">
    <w:abstractNumId w:val="24"/>
  </w:num>
  <w:num w:numId="29">
    <w:abstractNumId w:val="18"/>
  </w:num>
  <w:num w:numId="67">
    <w:abstractNumId w:val="12"/>
  </w:num>
  <w:num w:numId="77">
    <w:abstractNumId w:val="6"/>
  </w:num>
  <w:num w:numId="8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