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917A7" w14:textId="6AB81463" w:rsidR="00701B37" w:rsidRPr="00701B37" w:rsidRDefault="00701B37" w:rsidP="00701B37">
      <w:pPr>
        <w:rPr>
          <w:rFonts w:ascii="Calibri" w:hAnsi="Calibri" w:cs="Calibri"/>
        </w:rPr>
      </w:pPr>
      <w:r w:rsidRPr="00701B37">
        <w:rPr>
          <w:rFonts w:ascii="Calibri" w:hAnsi="Calibri" w:cs="Calibri"/>
        </w:rPr>
        <w:t xml:space="preserve">This </w:t>
      </w:r>
      <w:r>
        <w:rPr>
          <w:rFonts w:ascii="Calibri" w:hAnsi="Calibri" w:cs="Calibri"/>
        </w:rPr>
        <w:t xml:space="preserve">document </w:t>
      </w:r>
      <w:r w:rsidRPr="00701B37">
        <w:rPr>
          <w:rFonts w:ascii="Calibri" w:hAnsi="Calibri" w:cs="Calibri"/>
        </w:rPr>
        <w:t xml:space="preserve">explains </w:t>
      </w:r>
      <w:r w:rsidR="00894D0A">
        <w:rPr>
          <w:rFonts w:ascii="Calibri" w:hAnsi="Calibri" w:cs="Calibri"/>
        </w:rPr>
        <w:t>the manual</w:t>
      </w:r>
      <w:r w:rsidR="0092160A">
        <w:rPr>
          <w:rFonts w:ascii="Calibri" w:hAnsi="Calibri" w:cs="Calibri"/>
        </w:rPr>
        <w:t xml:space="preserve"> and excel </w:t>
      </w:r>
      <w:r w:rsidR="00894D0A">
        <w:rPr>
          <w:rFonts w:ascii="Calibri" w:hAnsi="Calibri" w:cs="Calibri"/>
        </w:rPr>
        <w:t xml:space="preserve">work that I have done to </w:t>
      </w:r>
      <w:r w:rsidRPr="00701B37">
        <w:rPr>
          <w:rFonts w:ascii="Calibri" w:hAnsi="Calibri" w:cs="Calibri"/>
        </w:rPr>
        <w:t>transform the raw data</w:t>
      </w:r>
      <w:r w:rsidR="00F26239">
        <w:rPr>
          <w:rFonts w:ascii="Calibri" w:hAnsi="Calibri" w:cs="Calibri"/>
        </w:rPr>
        <w:t xml:space="preserve"> </w:t>
      </w:r>
      <w:r w:rsidRPr="00701B37">
        <w:rPr>
          <w:rFonts w:ascii="Calibri" w:hAnsi="Calibri" w:cs="Calibri"/>
        </w:rPr>
        <w:t>into something that are processed later in R</w:t>
      </w:r>
      <w:r w:rsidR="00F26239">
        <w:rPr>
          <w:rFonts w:ascii="Calibri" w:hAnsi="Calibri" w:cs="Calibri"/>
        </w:rPr>
        <w:t xml:space="preserve">, </w:t>
      </w:r>
      <w:r w:rsidR="00DC41A9">
        <w:rPr>
          <w:rFonts w:ascii="Calibri" w:hAnsi="Calibri" w:cs="Calibri"/>
        </w:rPr>
        <w:t xml:space="preserve">including assumptions made for some special entries. </w:t>
      </w:r>
    </w:p>
    <w:p w14:paraId="48900274" w14:textId="743BAB57" w:rsidR="00EC5026" w:rsidRDefault="00EC5026" w:rsidP="00EC5026">
      <w:pPr>
        <w:pStyle w:val="Heading1"/>
      </w:pPr>
      <w:r>
        <w:t>California</w:t>
      </w:r>
    </w:p>
    <w:p w14:paraId="7125C839" w14:textId="3EF20A14" w:rsidR="00EC5026" w:rsidRDefault="00EC5026" w:rsidP="00EC5026"/>
    <w:p w14:paraId="54D8B28F" w14:textId="43DBD2C1" w:rsidR="009922F9" w:rsidRDefault="00142F91" w:rsidP="00EC5026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42F91">
        <w:rPr>
          <w:rFonts w:asciiTheme="minorHAnsi" w:hAnsiTheme="minorHAnsi" w:cstheme="minorHAnsi"/>
          <w:b/>
          <w:bCs/>
          <w:i/>
          <w:iCs/>
          <w:u w:val="single"/>
        </w:rPr>
        <w:t>2.raw_data_CA_Supp</w:t>
      </w:r>
      <w:r w:rsidR="00212BA1" w:rsidRPr="003214A6">
        <w:rPr>
          <w:rFonts w:asciiTheme="minorHAnsi" w:hAnsiTheme="minorHAnsi" w:cstheme="minorHAnsi"/>
          <w:b/>
          <w:bCs/>
          <w:i/>
          <w:iCs/>
          <w:u w:val="single"/>
        </w:rPr>
        <w:t>.xlsx</w:t>
      </w:r>
      <w:r w:rsidR="00212BA1" w:rsidRPr="00212BA1">
        <w:rPr>
          <w:rFonts w:asciiTheme="minorHAnsi" w:hAnsiTheme="minorHAnsi" w:cstheme="minorHAnsi"/>
        </w:rPr>
        <w:t xml:space="preserve"> is the </w:t>
      </w:r>
      <w:r w:rsidR="00212BA1">
        <w:rPr>
          <w:rFonts w:asciiTheme="minorHAnsi" w:hAnsiTheme="minorHAnsi" w:cstheme="minorHAnsi"/>
        </w:rPr>
        <w:t>raw</w:t>
      </w:r>
      <w:r w:rsidR="00212BA1" w:rsidRPr="00212BA1">
        <w:rPr>
          <w:rFonts w:asciiTheme="minorHAnsi" w:hAnsiTheme="minorHAnsi" w:cstheme="minorHAnsi"/>
        </w:rPr>
        <w:t xml:space="preserve"> data </w:t>
      </w:r>
      <w:r w:rsidR="00EC5026" w:rsidRPr="00212BA1">
        <w:rPr>
          <w:rFonts w:asciiTheme="minorHAnsi" w:hAnsiTheme="minorHAnsi" w:cstheme="minorHAnsi"/>
        </w:rPr>
        <w:t xml:space="preserve">downloaded at </w:t>
      </w:r>
      <w:r w:rsidR="00212BA1" w:rsidRPr="00212BA1">
        <w:rPr>
          <w:rFonts w:asciiTheme="minorHAnsi" w:hAnsiTheme="minorHAnsi" w:cstheme="minorHAnsi"/>
        </w:rPr>
        <w:t xml:space="preserve">the end of Jan 2022 </w:t>
      </w:r>
      <w:r w:rsidR="00212BA1">
        <w:rPr>
          <w:rFonts w:asciiTheme="minorHAnsi" w:hAnsiTheme="minorHAnsi" w:cstheme="minorHAnsi"/>
        </w:rPr>
        <w:t xml:space="preserve">on </w:t>
      </w:r>
      <w:hyperlink r:id="rId5" w:history="1">
        <w:r w:rsidR="00212BA1" w:rsidRPr="00FF2C39">
          <w:rPr>
            <w:rStyle w:val="Hyperlink"/>
            <w:rFonts w:asciiTheme="minorHAnsi" w:hAnsiTheme="minorHAnsi" w:cstheme="minorHAnsi"/>
          </w:rPr>
          <w:t>https://oag.ca.gov/privacy/databreach/list</w:t>
        </w:r>
      </w:hyperlink>
      <w:r w:rsidR="00212BA1">
        <w:rPr>
          <w:rFonts w:asciiTheme="minorHAnsi" w:hAnsiTheme="minorHAnsi" w:cstheme="minorHAnsi"/>
        </w:rPr>
        <w:t>, after removing breaches with ‘Reported Date’ later than Dec 31, 2021.</w:t>
      </w:r>
    </w:p>
    <w:p w14:paraId="402BEE89" w14:textId="642BA881" w:rsidR="00212BA1" w:rsidRPr="002B538D" w:rsidRDefault="00A84598" w:rsidP="002B538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the raw data, t</w:t>
      </w:r>
      <w:r w:rsidR="00212BA1">
        <w:rPr>
          <w:rFonts w:asciiTheme="minorHAnsi" w:hAnsiTheme="minorHAnsi" w:cstheme="minorHAnsi"/>
        </w:rPr>
        <w:t xml:space="preserve">he field ‘Date(s) of Breach’ contains a set of dates. </w:t>
      </w:r>
      <w:r w:rsidR="003B7957">
        <w:rPr>
          <w:rFonts w:asciiTheme="minorHAnsi" w:hAnsiTheme="minorHAnsi" w:cstheme="minorHAnsi"/>
        </w:rPr>
        <w:t xml:space="preserve">I use the excel function ‘Text to Columns’ to put different dates into separate columns. This </w:t>
      </w:r>
      <w:r w:rsidR="003214A6" w:rsidRPr="003214A6">
        <w:rPr>
          <w:rFonts w:asciiTheme="minorHAnsi" w:hAnsiTheme="minorHAnsi" w:cstheme="minorHAnsi"/>
        </w:rPr>
        <w:t xml:space="preserve">is </w:t>
      </w:r>
      <w:r w:rsidR="007746CA" w:rsidRPr="007746CA">
        <w:rPr>
          <w:rFonts w:asciiTheme="minorHAnsi" w:hAnsiTheme="minorHAnsi" w:cstheme="minorHAnsi"/>
          <w:b/>
          <w:bCs/>
          <w:i/>
          <w:iCs/>
          <w:u w:val="single"/>
        </w:rPr>
        <w:t>4.data_put_in_R_CA_Supp</w:t>
      </w:r>
      <w:r w:rsidR="003214A6" w:rsidRPr="003214A6">
        <w:rPr>
          <w:rFonts w:asciiTheme="minorHAnsi" w:hAnsiTheme="minorHAnsi" w:cstheme="minorHAnsi"/>
          <w:b/>
          <w:bCs/>
          <w:i/>
          <w:iCs/>
          <w:u w:val="single"/>
        </w:rPr>
        <w:t>.csv</w:t>
      </w:r>
      <w:r w:rsidR="003214A6">
        <w:rPr>
          <w:rFonts w:asciiTheme="minorHAnsi" w:hAnsiTheme="minorHAnsi" w:cstheme="minorHAnsi"/>
        </w:rPr>
        <w:t xml:space="preserve">. </w:t>
      </w:r>
    </w:p>
    <w:p w14:paraId="6589FBF8" w14:textId="7A73A47C" w:rsidR="002B538D" w:rsidRDefault="002B538D" w:rsidP="002B538D">
      <w:pPr>
        <w:pStyle w:val="Heading1"/>
      </w:pPr>
      <w:r>
        <w:t>Indiana</w:t>
      </w:r>
    </w:p>
    <w:p w14:paraId="147C73BF" w14:textId="77777777" w:rsidR="00302853" w:rsidRPr="00A84598" w:rsidRDefault="00302853" w:rsidP="00A84598"/>
    <w:p w14:paraId="30426F28" w14:textId="0393CA52" w:rsidR="002B538D" w:rsidRDefault="00142F91" w:rsidP="002B538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proofErr w:type="gramStart"/>
      <w:r w:rsidRPr="00142F91">
        <w:rPr>
          <w:rFonts w:asciiTheme="minorHAnsi" w:hAnsiTheme="minorHAnsi" w:cstheme="minorHAnsi"/>
          <w:b/>
          <w:bCs/>
          <w:i/>
          <w:iCs/>
          <w:u w:val="single"/>
        </w:rPr>
        <w:t>2.raw_data_IN_Supp.pdf</w:t>
      </w:r>
      <w:r>
        <w:rPr>
          <w:rFonts w:asciiTheme="minorHAnsi" w:hAnsiTheme="minorHAnsi" w:cstheme="minorHAnsi"/>
          <w:b/>
          <w:bCs/>
          <w:i/>
          <w:iCs/>
          <w:u w:val="single"/>
        </w:rPr>
        <w:t xml:space="preserve"> </w:t>
      </w:r>
      <w:r w:rsidR="002B538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is</w:t>
      </w:r>
      <w:proofErr w:type="gramEnd"/>
      <w:r>
        <w:rPr>
          <w:rFonts w:asciiTheme="minorHAnsi" w:hAnsiTheme="minorHAnsi" w:cstheme="minorHAnsi"/>
        </w:rPr>
        <w:t xml:space="preserve"> created by combining </w:t>
      </w:r>
      <w:r w:rsidR="002B538D">
        <w:rPr>
          <w:rFonts w:asciiTheme="minorHAnsi" w:hAnsiTheme="minorHAnsi" w:cstheme="minorHAnsi"/>
        </w:rPr>
        <w:t xml:space="preserve">a set of pdfs </w:t>
      </w:r>
      <w:r w:rsidR="00A84598">
        <w:rPr>
          <w:rFonts w:asciiTheme="minorHAnsi" w:hAnsiTheme="minorHAnsi" w:cstheme="minorHAnsi"/>
        </w:rPr>
        <w:t xml:space="preserve">that contains the raw data </w:t>
      </w:r>
      <w:r w:rsidR="00A84598" w:rsidRPr="00A84598">
        <w:rPr>
          <w:rFonts w:asciiTheme="minorHAnsi" w:hAnsiTheme="minorHAnsi" w:cstheme="minorHAnsi"/>
        </w:rPr>
        <w:t>downloaded at the end of Jan 2022</w:t>
      </w:r>
      <w:r w:rsidR="00A84598">
        <w:rPr>
          <w:rFonts w:asciiTheme="minorHAnsi" w:hAnsiTheme="minorHAnsi" w:cstheme="minorHAnsi"/>
        </w:rPr>
        <w:t xml:space="preserve"> on </w:t>
      </w:r>
      <w:hyperlink r:id="rId6" w:history="1">
        <w:r w:rsidR="00A84598" w:rsidRPr="00FF2C39">
          <w:rPr>
            <w:rStyle w:val="Hyperlink"/>
            <w:rFonts w:asciiTheme="minorHAnsi" w:hAnsiTheme="minorHAnsi" w:cstheme="minorHAnsi"/>
          </w:rPr>
          <w:t>https://www.in.gov/attorneygeneral/2874.htm</w:t>
        </w:r>
      </w:hyperlink>
      <w:r w:rsidR="00A84598">
        <w:rPr>
          <w:rFonts w:asciiTheme="minorHAnsi" w:hAnsiTheme="minorHAnsi" w:cstheme="minorHAnsi"/>
        </w:rPr>
        <w:t xml:space="preserve">. </w:t>
      </w:r>
    </w:p>
    <w:p w14:paraId="62723CFE" w14:textId="31BA5F46" w:rsidR="00302853" w:rsidRPr="00302853" w:rsidRDefault="00302853" w:rsidP="002B538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302853">
        <w:rPr>
          <w:rFonts w:asciiTheme="minorHAnsi" w:hAnsiTheme="minorHAnsi" w:cstheme="minorHAnsi"/>
        </w:rPr>
        <w:t xml:space="preserve">Date </w:t>
      </w:r>
      <w:r>
        <w:rPr>
          <w:rFonts w:asciiTheme="minorHAnsi" w:hAnsiTheme="minorHAnsi" w:cstheme="minorHAnsi"/>
        </w:rPr>
        <w:t xml:space="preserve">of breach is the start date of breach. See the correspondence </w:t>
      </w:r>
      <w:r w:rsidR="00825CB9">
        <w:rPr>
          <w:rFonts w:asciiTheme="minorHAnsi" w:hAnsiTheme="minorHAnsi" w:cstheme="minorHAnsi"/>
        </w:rPr>
        <w:t xml:space="preserve">below </w:t>
      </w:r>
      <w:r>
        <w:rPr>
          <w:rFonts w:asciiTheme="minorHAnsi" w:hAnsiTheme="minorHAnsi" w:cstheme="minorHAnsi"/>
        </w:rPr>
        <w:t>between me an</w:t>
      </w:r>
      <w:r w:rsidR="00825CB9">
        <w:rPr>
          <w:rFonts w:asciiTheme="minorHAnsi" w:hAnsiTheme="minorHAnsi" w:cstheme="minorHAnsi"/>
        </w:rPr>
        <w:t xml:space="preserve">d the office of Indiana Attorney General. </w:t>
      </w:r>
    </w:p>
    <w:p w14:paraId="765F3032" w14:textId="078357B9" w:rsidR="006D1482" w:rsidRDefault="007746CA" w:rsidP="002B538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7746CA">
        <w:rPr>
          <w:rFonts w:asciiTheme="minorHAnsi" w:hAnsiTheme="minorHAnsi" w:cstheme="minorHAnsi"/>
          <w:b/>
          <w:bCs/>
          <w:i/>
          <w:iCs/>
          <w:u w:val="single"/>
        </w:rPr>
        <w:t>4.data_put_in_R_IN_Supp</w:t>
      </w:r>
      <w:r w:rsidR="006D1482" w:rsidRPr="006D1482">
        <w:rPr>
          <w:rFonts w:asciiTheme="minorHAnsi" w:hAnsiTheme="minorHAnsi" w:cstheme="minorHAnsi"/>
          <w:b/>
          <w:bCs/>
          <w:i/>
          <w:iCs/>
          <w:u w:val="single"/>
        </w:rPr>
        <w:t>.csv</w:t>
      </w:r>
      <w:r w:rsidR="006D1482">
        <w:rPr>
          <w:rFonts w:asciiTheme="minorHAnsi" w:hAnsiTheme="minorHAnsi" w:cstheme="minorHAnsi"/>
        </w:rPr>
        <w:t xml:space="preserve"> incorporated the following changes compared to the raw data.</w:t>
      </w:r>
    </w:p>
    <w:p w14:paraId="150EF14E" w14:textId="46748A5F" w:rsidR="006D1482" w:rsidRDefault="006D1482" w:rsidP="006D1482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6D1482">
        <w:rPr>
          <w:rFonts w:asciiTheme="minorHAnsi" w:hAnsiTheme="minorHAnsi" w:cstheme="minorHAnsi"/>
        </w:rPr>
        <w:t>I turn the pdfs into excel spreadsheets</w:t>
      </w:r>
      <w:r>
        <w:rPr>
          <w:rFonts w:asciiTheme="minorHAnsi" w:hAnsiTheme="minorHAnsi" w:cstheme="minorHAnsi"/>
        </w:rPr>
        <w:t xml:space="preserve"> and </w:t>
      </w:r>
      <w:r w:rsidRPr="006D1482">
        <w:rPr>
          <w:rFonts w:asciiTheme="minorHAnsi" w:hAnsiTheme="minorHAnsi" w:cstheme="minorHAnsi"/>
        </w:rPr>
        <w:t>combin</w:t>
      </w:r>
      <w:r w:rsidR="00AB6030">
        <w:rPr>
          <w:rFonts w:asciiTheme="minorHAnsi" w:hAnsiTheme="minorHAnsi" w:cstheme="minorHAnsi"/>
        </w:rPr>
        <w:t xml:space="preserve">e </w:t>
      </w:r>
      <w:r>
        <w:rPr>
          <w:rFonts w:asciiTheme="minorHAnsi" w:hAnsiTheme="minorHAnsi" w:cstheme="minorHAnsi"/>
        </w:rPr>
        <w:t>them into one.</w:t>
      </w:r>
    </w:p>
    <w:p w14:paraId="2CE9BC17" w14:textId="7FED3C78" w:rsidR="006D1482" w:rsidRDefault="006D1482" w:rsidP="006D1482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the field </w:t>
      </w:r>
      <w:r w:rsidRPr="006D1482">
        <w:rPr>
          <w:rFonts w:asciiTheme="minorHAnsi" w:hAnsiTheme="minorHAnsi" w:cstheme="minorHAnsi"/>
        </w:rPr>
        <w:t>‘Total Affected’</w:t>
      </w:r>
      <w:r>
        <w:rPr>
          <w:rFonts w:asciiTheme="minorHAnsi" w:hAnsiTheme="minorHAnsi" w:cstheme="minorHAnsi"/>
        </w:rPr>
        <w:t xml:space="preserve">, </w:t>
      </w:r>
      <w:r w:rsidRPr="006D1482">
        <w:rPr>
          <w:rFonts w:asciiTheme="minorHAnsi" w:hAnsiTheme="minorHAnsi" w:cstheme="minorHAnsi"/>
        </w:rPr>
        <w:t xml:space="preserve">millions </w:t>
      </w:r>
      <w:r>
        <w:rPr>
          <w:rFonts w:asciiTheme="minorHAnsi" w:hAnsiTheme="minorHAnsi" w:cstheme="minorHAnsi"/>
        </w:rPr>
        <w:t xml:space="preserve">are </w:t>
      </w:r>
      <w:r w:rsidRPr="006D1482">
        <w:rPr>
          <w:rFonts w:asciiTheme="minorHAnsi" w:hAnsiTheme="minorHAnsi" w:cstheme="minorHAnsi"/>
        </w:rPr>
        <w:t>not in number</w:t>
      </w:r>
      <w:r>
        <w:rPr>
          <w:rFonts w:asciiTheme="minorHAnsi" w:hAnsiTheme="minorHAnsi" w:cstheme="minorHAnsi"/>
        </w:rPr>
        <w:t>s (e.g.,</w:t>
      </w:r>
      <w:r w:rsidRPr="006D1482">
        <w:rPr>
          <w:rFonts w:asciiTheme="minorHAnsi" w:hAnsiTheme="minorHAnsi" w:cstheme="minorHAnsi"/>
        </w:rPr>
        <w:t xml:space="preserve"> “10 mils”</w:t>
      </w:r>
      <w:r>
        <w:rPr>
          <w:rFonts w:asciiTheme="minorHAnsi" w:hAnsiTheme="minorHAnsi" w:cstheme="minorHAnsi"/>
        </w:rPr>
        <w:t xml:space="preserve">). I manually change </w:t>
      </w:r>
      <w:r w:rsidR="005D5F5F">
        <w:rPr>
          <w:rFonts w:asciiTheme="minorHAnsi" w:hAnsiTheme="minorHAnsi" w:cstheme="minorHAnsi"/>
        </w:rPr>
        <w:t xml:space="preserve">them to numbers. </w:t>
      </w:r>
    </w:p>
    <w:p w14:paraId="21BE3D02" w14:textId="286EF6C3" w:rsidR="00056B1D" w:rsidRDefault="005D5F5F" w:rsidP="00056B1D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There is o</w:t>
      </w:r>
      <w:r w:rsidRPr="005D5F5F">
        <w:rPr>
          <w:rFonts w:asciiTheme="minorHAnsi" w:hAnsiTheme="minorHAnsi" w:cstheme="minorHAnsi"/>
        </w:rPr>
        <w:t xml:space="preserve">ne entry with </w:t>
      </w:r>
      <w:r>
        <w:rPr>
          <w:rFonts w:asciiTheme="minorHAnsi" w:hAnsiTheme="minorHAnsi" w:cstheme="minorHAnsi"/>
        </w:rPr>
        <w:t xml:space="preserve">the fields </w:t>
      </w:r>
      <w:r w:rsidRPr="006D1482">
        <w:rPr>
          <w:rFonts w:asciiTheme="minorHAnsi" w:hAnsiTheme="minorHAnsi" w:cstheme="minorHAnsi"/>
        </w:rPr>
        <w:t>‘</w:t>
      </w:r>
      <w:r>
        <w:rPr>
          <w:rFonts w:asciiTheme="minorHAnsi" w:hAnsiTheme="minorHAnsi" w:cstheme="minorHAnsi"/>
        </w:rPr>
        <w:t>IN</w:t>
      </w:r>
      <w:r w:rsidRPr="006D1482">
        <w:rPr>
          <w:rFonts w:asciiTheme="minorHAnsi" w:hAnsiTheme="minorHAnsi" w:cstheme="minorHAnsi"/>
        </w:rPr>
        <w:t xml:space="preserve"> </w:t>
      </w:r>
      <w:proofErr w:type="spellStart"/>
      <w:r w:rsidRPr="006D1482">
        <w:rPr>
          <w:rFonts w:asciiTheme="minorHAnsi" w:hAnsiTheme="minorHAnsi" w:cstheme="minorHAnsi"/>
        </w:rPr>
        <w:t>Affected’</w:t>
      </w:r>
      <w:r w:rsidRPr="005D5F5F">
        <w:rPr>
          <w:rFonts w:asciiTheme="minorHAnsi" w:hAnsiTheme="minorHAnsi" w:cstheme="minorHAnsi"/>
        </w:rPr>
        <w:t>and</w:t>
      </w:r>
      <w:proofErr w:type="spellEnd"/>
      <w:r w:rsidRPr="005D5F5F">
        <w:rPr>
          <w:rFonts w:asciiTheme="minorHAnsi" w:hAnsiTheme="minorHAnsi" w:cstheme="minorHAnsi"/>
        </w:rPr>
        <w:t xml:space="preserve"> </w:t>
      </w:r>
      <w:r w:rsidRPr="006D1482">
        <w:rPr>
          <w:rFonts w:asciiTheme="minorHAnsi" w:hAnsiTheme="minorHAnsi" w:cstheme="minorHAnsi"/>
        </w:rPr>
        <w:t>‘Total Affected’</w:t>
      </w:r>
      <w:r w:rsidRPr="005D5F5F">
        <w:rPr>
          <w:rFonts w:asciiTheme="minorHAnsi" w:hAnsiTheme="minorHAnsi" w:cstheme="minorHAnsi"/>
        </w:rPr>
        <w:t xml:space="preserve"> as “&gt;6480” and “&gt;600.00”</w:t>
      </w:r>
      <w:r>
        <w:rPr>
          <w:rFonts w:asciiTheme="minorHAnsi" w:hAnsiTheme="minorHAnsi" w:cstheme="minorHAnsi"/>
        </w:rPr>
        <w:t>. I manually</w:t>
      </w:r>
      <w:r w:rsidRPr="005D5F5F">
        <w:rPr>
          <w:rFonts w:asciiTheme="minorHAnsi" w:hAnsiTheme="minorHAnsi" w:cstheme="minorHAnsi"/>
        </w:rPr>
        <w:t xml:space="preserve"> change</w:t>
      </w:r>
      <w:r>
        <w:rPr>
          <w:rFonts w:asciiTheme="minorHAnsi" w:hAnsiTheme="minorHAnsi" w:cstheme="minorHAnsi"/>
        </w:rPr>
        <w:t xml:space="preserve"> them </w:t>
      </w:r>
      <w:r w:rsidRPr="005D5F5F">
        <w:rPr>
          <w:rFonts w:asciiTheme="minorHAnsi" w:hAnsiTheme="minorHAnsi" w:cstheme="minorHAnsi"/>
        </w:rPr>
        <w:t>to “6480” and “600</w:t>
      </w:r>
      <w:r>
        <w:rPr>
          <w:rFonts w:asciiTheme="minorHAnsi" w:hAnsiTheme="minorHAnsi" w:cstheme="minorHAnsi"/>
        </w:rPr>
        <w:t xml:space="preserve">”. </w:t>
      </w:r>
      <w:r w:rsidRPr="005D5F5F">
        <w:rPr>
          <w:rFonts w:asciiTheme="minorHAnsi" w:hAnsiTheme="minorHAnsi" w:cstheme="minorHAnsi"/>
        </w:rPr>
        <w:t xml:space="preserve"> </w:t>
      </w:r>
    </w:p>
    <w:p w14:paraId="43FD52C8" w14:textId="55E5DCE4" w:rsidR="00FD41FF" w:rsidRDefault="00FD41FF" w:rsidP="00FD41FF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</w:t>
      </w:r>
      <w:r w:rsidRPr="00FD41FF">
        <w:rPr>
          <w:rFonts w:asciiTheme="minorHAnsi" w:hAnsiTheme="minorHAnsi" w:cstheme="minorHAnsi"/>
        </w:rPr>
        <w:t xml:space="preserve">ecording error – decimal places in the total number of people affected e.g., “22.1982”, keep it as it is as there is no way to crosscheck. Didn’t use this variable, so no issues. </w:t>
      </w:r>
    </w:p>
    <w:p w14:paraId="6E57F636" w14:textId="46CB0460" w:rsidR="00825CB9" w:rsidRDefault="00825CB9" w:rsidP="00825CB9">
      <w:pPr>
        <w:rPr>
          <w:rFonts w:asciiTheme="minorHAnsi" w:hAnsiTheme="minorHAnsi" w:cstheme="minorHAnsi"/>
        </w:rPr>
      </w:pPr>
    </w:p>
    <w:p w14:paraId="7573ACBD" w14:textId="1FDD1F69" w:rsidR="00825CB9" w:rsidRDefault="00825CB9" w:rsidP="00825CB9">
      <w:pPr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0E167B6E" wp14:editId="55685980">
            <wp:extent cx="5727700" cy="6179820"/>
            <wp:effectExtent l="0" t="0" r="0" b="508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17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C189" w14:textId="7C0EC215" w:rsidR="00825CB9" w:rsidRPr="00825CB9" w:rsidRDefault="00825CB9" w:rsidP="00825CB9">
      <w:pPr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5D3896D7" wp14:editId="48E4DA84">
            <wp:extent cx="5727700" cy="4833620"/>
            <wp:effectExtent l="0" t="0" r="0" b="508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1CE9" w14:textId="7F323F58" w:rsidR="00056B1D" w:rsidRDefault="00056B1D" w:rsidP="003A41DE">
      <w:pPr>
        <w:pStyle w:val="Heading1"/>
      </w:pPr>
      <w:r>
        <w:t>Montana</w:t>
      </w:r>
    </w:p>
    <w:p w14:paraId="45B51A10" w14:textId="4FB5C4D5" w:rsidR="003A41DE" w:rsidRDefault="003A41DE" w:rsidP="003A41DE"/>
    <w:p w14:paraId="0B4D043C" w14:textId="3A1370D6" w:rsidR="003A41DE" w:rsidRDefault="00BC3F1B" w:rsidP="003A41DE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BC3F1B">
        <w:rPr>
          <w:rFonts w:asciiTheme="minorHAnsi" w:hAnsiTheme="minorHAnsi" w:cstheme="minorHAnsi"/>
          <w:b/>
          <w:bCs/>
          <w:i/>
          <w:iCs/>
          <w:u w:val="single"/>
        </w:rPr>
        <w:t>2.raw_data_MT_Supp</w:t>
      </w:r>
      <w:r w:rsidR="003A41DE" w:rsidRPr="003A41DE">
        <w:rPr>
          <w:rFonts w:asciiTheme="minorHAnsi" w:hAnsiTheme="minorHAnsi" w:cstheme="minorHAnsi"/>
          <w:b/>
          <w:bCs/>
          <w:i/>
          <w:iCs/>
          <w:u w:val="single"/>
        </w:rPr>
        <w:t>.xlsx</w:t>
      </w:r>
      <w:r w:rsidR="003A41DE">
        <w:rPr>
          <w:rFonts w:asciiTheme="minorHAnsi" w:hAnsiTheme="minorHAnsi" w:cstheme="minorHAnsi"/>
        </w:rPr>
        <w:t xml:space="preserve"> is the raw data downloaded at the of end of Jan 2022 on </w:t>
      </w:r>
      <w:hyperlink r:id="rId9" w:history="1">
        <w:r w:rsidR="003A41DE" w:rsidRPr="00FF2C39">
          <w:rPr>
            <w:rStyle w:val="Hyperlink"/>
            <w:rFonts w:asciiTheme="minorHAnsi" w:hAnsiTheme="minorHAnsi" w:cstheme="minorHAnsi"/>
          </w:rPr>
          <w:t>https://dojmt.gov/consumer/databreach/</w:t>
        </w:r>
      </w:hyperlink>
      <w:r w:rsidR="003A41DE">
        <w:rPr>
          <w:rFonts w:asciiTheme="minorHAnsi" w:hAnsiTheme="minorHAnsi" w:cstheme="minorHAnsi"/>
        </w:rPr>
        <w:t xml:space="preserve">, by copy-pasting all the data from the websites. The field ‘NOTIFICATION DOCUMENTS’ was </w:t>
      </w:r>
      <w:r w:rsidR="00056FA8">
        <w:rPr>
          <w:rFonts w:asciiTheme="minorHAnsi" w:hAnsiTheme="minorHAnsi" w:cstheme="minorHAnsi"/>
        </w:rPr>
        <w:t>deleted</w:t>
      </w:r>
      <w:r w:rsidR="003A41DE">
        <w:rPr>
          <w:rFonts w:asciiTheme="minorHAnsi" w:hAnsiTheme="minorHAnsi" w:cstheme="minorHAnsi"/>
        </w:rPr>
        <w:t xml:space="preserve">. </w:t>
      </w:r>
    </w:p>
    <w:p w14:paraId="2A300C4A" w14:textId="512017CC" w:rsidR="00E36BAE" w:rsidRDefault="00ED35B2" w:rsidP="00E36BAE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ED35B2">
        <w:rPr>
          <w:rFonts w:asciiTheme="minorHAnsi" w:hAnsiTheme="minorHAnsi" w:cstheme="minorHAnsi"/>
          <w:b/>
          <w:bCs/>
          <w:i/>
          <w:iCs/>
          <w:u w:val="single"/>
        </w:rPr>
        <w:t>4.data_put_in_R_MT_Supp</w:t>
      </w:r>
      <w:r w:rsidR="00E36BAE" w:rsidRPr="006D1482">
        <w:rPr>
          <w:rFonts w:asciiTheme="minorHAnsi" w:hAnsiTheme="minorHAnsi" w:cstheme="minorHAnsi"/>
          <w:b/>
          <w:bCs/>
          <w:i/>
          <w:iCs/>
          <w:u w:val="single"/>
        </w:rPr>
        <w:t>.csv</w:t>
      </w:r>
      <w:r w:rsidR="00E36BAE">
        <w:rPr>
          <w:rFonts w:asciiTheme="minorHAnsi" w:hAnsiTheme="minorHAnsi" w:cstheme="minorHAnsi"/>
        </w:rPr>
        <w:t xml:space="preserve"> incorporated the following changes compared to the raw data.</w:t>
      </w:r>
    </w:p>
    <w:p w14:paraId="2DFACB38" w14:textId="2C1ED414" w:rsidR="004D0ACD" w:rsidRPr="004D0ACD" w:rsidRDefault="00056FA8" w:rsidP="004D0ACD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4D0ACD">
        <w:rPr>
          <w:rFonts w:asciiTheme="minorHAnsi" w:hAnsiTheme="minorHAnsi" w:cstheme="minorHAnsi"/>
        </w:rPr>
        <w:t>I scan through the entire document and f</w:t>
      </w:r>
      <w:r w:rsidR="00AB6030">
        <w:rPr>
          <w:rFonts w:asciiTheme="minorHAnsi" w:hAnsiTheme="minorHAnsi" w:cstheme="minorHAnsi"/>
        </w:rPr>
        <w:t>ind</w:t>
      </w:r>
      <w:r w:rsidRPr="004D0ACD">
        <w:rPr>
          <w:rFonts w:asciiTheme="minorHAnsi" w:hAnsiTheme="minorHAnsi" w:cstheme="minorHAnsi"/>
        </w:rPr>
        <w:t xml:space="preserve"> entries that contain text.</w:t>
      </w:r>
      <w:r w:rsidR="004D0ACD" w:rsidRPr="004D0ACD">
        <w:rPr>
          <w:rFonts w:asciiTheme="minorHAnsi" w:hAnsiTheme="minorHAnsi" w:cstheme="minorHAnsi"/>
        </w:rPr>
        <w:t xml:space="preserve"> Some are supplementary notices, which record reported dates of both the original and supplementary notice, and the updated confirmed number of Montanan affected. </w:t>
      </w:r>
      <w:r w:rsidR="004D0ACD">
        <w:rPr>
          <w:rFonts w:asciiTheme="minorHAnsi" w:hAnsiTheme="minorHAnsi" w:cstheme="minorHAnsi"/>
        </w:rPr>
        <w:t>I d</w:t>
      </w:r>
      <w:r w:rsidR="004D0ACD" w:rsidRPr="004D0ACD">
        <w:rPr>
          <w:rFonts w:asciiTheme="minorHAnsi" w:hAnsiTheme="minorHAnsi" w:cstheme="minorHAnsi"/>
        </w:rPr>
        <w:t>elete supplement</w:t>
      </w:r>
      <w:r w:rsidR="004D0ACD">
        <w:rPr>
          <w:rFonts w:asciiTheme="minorHAnsi" w:hAnsiTheme="minorHAnsi" w:cstheme="minorHAnsi"/>
        </w:rPr>
        <w:t xml:space="preserve">ary </w:t>
      </w:r>
      <w:r w:rsidR="004D0ACD" w:rsidRPr="004D0ACD">
        <w:rPr>
          <w:rFonts w:asciiTheme="minorHAnsi" w:hAnsiTheme="minorHAnsi" w:cstheme="minorHAnsi"/>
        </w:rPr>
        <w:t xml:space="preserve">notices and update the original notice </w:t>
      </w:r>
      <w:r w:rsidR="004D0ACD">
        <w:rPr>
          <w:rFonts w:asciiTheme="minorHAnsi" w:hAnsiTheme="minorHAnsi" w:cstheme="minorHAnsi"/>
        </w:rPr>
        <w:t>with the</w:t>
      </w:r>
      <w:r w:rsidR="004D0ACD" w:rsidRPr="004D0ACD">
        <w:rPr>
          <w:rFonts w:asciiTheme="minorHAnsi" w:hAnsiTheme="minorHAnsi" w:cstheme="minorHAnsi"/>
        </w:rPr>
        <w:t xml:space="preserve"> the </w:t>
      </w:r>
      <w:r w:rsidR="004D0ACD">
        <w:rPr>
          <w:rFonts w:asciiTheme="minorHAnsi" w:hAnsiTheme="minorHAnsi" w:cstheme="minorHAnsi"/>
        </w:rPr>
        <w:t>correct</w:t>
      </w:r>
      <w:r w:rsidR="004D0ACD" w:rsidRPr="004D0ACD">
        <w:rPr>
          <w:rFonts w:asciiTheme="minorHAnsi" w:hAnsiTheme="minorHAnsi" w:cstheme="minorHAnsi"/>
        </w:rPr>
        <w:t xml:space="preserve"> number of </w:t>
      </w:r>
      <w:r w:rsidR="004D0ACD">
        <w:rPr>
          <w:rFonts w:asciiTheme="minorHAnsi" w:hAnsiTheme="minorHAnsi" w:cstheme="minorHAnsi"/>
        </w:rPr>
        <w:t>Montanan</w:t>
      </w:r>
      <w:r w:rsidR="004D0ACD" w:rsidRPr="004D0ACD">
        <w:rPr>
          <w:rFonts w:asciiTheme="minorHAnsi" w:hAnsiTheme="minorHAnsi" w:cstheme="minorHAnsi"/>
        </w:rPr>
        <w:t xml:space="preserve"> affected. </w:t>
      </w:r>
    </w:p>
    <w:p w14:paraId="42CE5682" w14:textId="44BE63A1" w:rsidR="00FE7219" w:rsidRPr="00FE7219" w:rsidRDefault="00FE7219" w:rsidP="00FE7219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FE7219">
        <w:rPr>
          <w:rFonts w:asciiTheme="minorHAnsi" w:hAnsiTheme="minorHAnsi" w:cstheme="minorHAnsi"/>
        </w:rPr>
        <w:t xml:space="preserve">dates in the </w:t>
      </w:r>
      <w:r>
        <w:rPr>
          <w:rFonts w:asciiTheme="minorHAnsi" w:hAnsiTheme="minorHAnsi" w:cstheme="minorHAnsi"/>
        </w:rPr>
        <w:t>field ‘</w:t>
      </w:r>
      <w:r w:rsidRPr="00FE7219">
        <w:rPr>
          <w:rFonts w:asciiTheme="minorHAnsi" w:hAnsiTheme="minorHAnsi" w:cstheme="minorHAnsi"/>
        </w:rPr>
        <w:t>MONTANANS AFFECTED</w:t>
      </w:r>
      <w:r>
        <w:rPr>
          <w:rFonts w:asciiTheme="minorHAnsi" w:hAnsiTheme="minorHAnsi" w:cstheme="minorHAnsi"/>
        </w:rPr>
        <w:t xml:space="preserve">’ </w:t>
      </w:r>
      <w:r w:rsidRPr="00FE7219">
        <w:rPr>
          <w:rFonts w:asciiTheme="minorHAnsi" w:hAnsiTheme="minorHAnsi" w:cstheme="minorHAnsi"/>
        </w:rPr>
        <w:t>e.g., “06/18/2020” – change to unknown</w:t>
      </w:r>
    </w:p>
    <w:p w14:paraId="00D99073" w14:textId="77777777" w:rsidR="00FE7219" w:rsidRPr="00FE7219" w:rsidRDefault="00FE7219" w:rsidP="00FE7219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FE7219">
        <w:rPr>
          <w:rFonts w:asciiTheme="minorHAnsi" w:hAnsiTheme="minorHAnsi" w:cstheme="minorHAnsi"/>
        </w:rPr>
        <w:t xml:space="preserve">Fewer than 10 – change to 10 </w:t>
      </w:r>
    </w:p>
    <w:p w14:paraId="35872960" w14:textId="77777777" w:rsidR="00FE7219" w:rsidRPr="00FE7219" w:rsidRDefault="00FE7219" w:rsidP="00FE7219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FE7219">
        <w:rPr>
          <w:rFonts w:asciiTheme="minorHAnsi" w:hAnsiTheme="minorHAnsi" w:cstheme="minorHAnsi"/>
        </w:rPr>
        <w:t>04/01/2020 (approx.) – change to 04/01/2020</w:t>
      </w:r>
    </w:p>
    <w:p w14:paraId="72DC8D06" w14:textId="43F93E56" w:rsidR="003A41DE" w:rsidRDefault="003A41DE" w:rsidP="00FE7219">
      <w:pPr>
        <w:rPr>
          <w:rFonts w:asciiTheme="minorHAnsi" w:hAnsiTheme="minorHAnsi" w:cstheme="minorHAnsi"/>
        </w:rPr>
      </w:pPr>
    </w:p>
    <w:p w14:paraId="6BA40F22" w14:textId="77777777" w:rsidR="00D20099" w:rsidRDefault="00D20099" w:rsidP="00D20099">
      <w:pPr>
        <w:pStyle w:val="Heading1"/>
      </w:pPr>
      <w:r>
        <w:t xml:space="preserve">Maine </w:t>
      </w:r>
    </w:p>
    <w:p w14:paraId="0FE56904" w14:textId="77777777" w:rsidR="00D20099" w:rsidRDefault="00D20099" w:rsidP="00D20099"/>
    <w:p w14:paraId="559EA217" w14:textId="610B27B1" w:rsidR="00D20099" w:rsidRPr="005B34DB" w:rsidRDefault="00BC3F1B" w:rsidP="00D20099">
      <w:pPr>
        <w:pStyle w:val="ListParagraph"/>
        <w:numPr>
          <w:ilvl w:val="0"/>
          <w:numId w:val="10"/>
        </w:numPr>
      </w:pPr>
      <w:r w:rsidRPr="00BC3F1B">
        <w:rPr>
          <w:rFonts w:asciiTheme="minorHAnsi" w:hAnsiTheme="minorHAnsi" w:cstheme="minorHAnsi"/>
          <w:b/>
          <w:bCs/>
          <w:i/>
          <w:iCs/>
          <w:u w:val="single"/>
        </w:rPr>
        <w:lastRenderedPageBreak/>
        <w:t>2.raw_data_ME1_Supp</w:t>
      </w:r>
      <w:r w:rsidR="00D20099" w:rsidRPr="00D20099">
        <w:rPr>
          <w:rFonts w:asciiTheme="minorHAnsi" w:hAnsiTheme="minorHAnsi" w:cstheme="minorHAnsi"/>
          <w:b/>
          <w:bCs/>
          <w:i/>
          <w:iCs/>
          <w:u w:val="single"/>
        </w:rPr>
        <w:t>.xlsx</w:t>
      </w:r>
      <w:r w:rsidR="00D20099" w:rsidRPr="00D20099">
        <w:rPr>
          <w:rFonts w:asciiTheme="minorHAnsi" w:hAnsiTheme="minorHAnsi" w:cstheme="minorHAnsi"/>
        </w:rPr>
        <w:t xml:space="preserve"> and </w:t>
      </w:r>
      <w:r w:rsidRPr="00BC3F1B">
        <w:rPr>
          <w:rFonts w:asciiTheme="minorHAnsi" w:hAnsiTheme="minorHAnsi" w:cstheme="minorHAnsi"/>
          <w:b/>
          <w:bCs/>
          <w:i/>
          <w:iCs/>
          <w:u w:val="single"/>
        </w:rPr>
        <w:t>2.raw_data_ME2_Supp</w:t>
      </w:r>
      <w:r w:rsidR="00D20099" w:rsidRPr="00D20099">
        <w:rPr>
          <w:rFonts w:asciiTheme="minorHAnsi" w:hAnsiTheme="minorHAnsi" w:cstheme="minorHAnsi"/>
          <w:b/>
          <w:bCs/>
          <w:i/>
          <w:iCs/>
          <w:u w:val="single"/>
        </w:rPr>
        <w:t>.xlsx</w:t>
      </w:r>
      <w:r w:rsidR="00D20099" w:rsidRPr="00D20099">
        <w:rPr>
          <w:rFonts w:asciiTheme="minorHAnsi" w:hAnsiTheme="minorHAnsi" w:cstheme="minorHAnsi"/>
        </w:rPr>
        <w:t xml:space="preserve"> are raw dat</w:t>
      </w:r>
      <w:r w:rsidR="00D20099">
        <w:rPr>
          <w:rFonts w:asciiTheme="minorHAnsi" w:hAnsiTheme="minorHAnsi" w:cstheme="minorHAnsi"/>
        </w:rPr>
        <w:t>a</w:t>
      </w:r>
      <w:r w:rsidR="00D20099" w:rsidRPr="00D20099">
        <w:rPr>
          <w:rFonts w:asciiTheme="minorHAnsi" w:hAnsiTheme="minorHAnsi" w:cstheme="minorHAnsi"/>
        </w:rPr>
        <w:t xml:space="preserve"> downloaded at the of end of Jan 2022 on</w:t>
      </w:r>
      <w:r w:rsidR="00D20099">
        <w:rPr>
          <w:rFonts w:asciiTheme="minorHAnsi" w:hAnsiTheme="minorHAnsi" w:cstheme="minorHAnsi"/>
        </w:rPr>
        <w:t xml:space="preserve"> </w:t>
      </w:r>
      <w:hyperlink r:id="rId10" w:history="1">
        <w:r w:rsidR="00D20099" w:rsidRPr="00FF2C39">
          <w:rPr>
            <w:rStyle w:val="Hyperlink"/>
            <w:rFonts w:asciiTheme="minorHAnsi" w:hAnsiTheme="minorHAnsi" w:cstheme="minorHAnsi"/>
          </w:rPr>
          <w:t>https://www.maine.gov/ag/consumer/identity_theft/index.shtml</w:t>
        </w:r>
      </w:hyperlink>
      <w:r w:rsidR="00D20099">
        <w:rPr>
          <w:rFonts w:asciiTheme="minorHAnsi" w:hAnsiTheme="minorHAnsi" w:cstheme="minorHAnsi"/>
        </w:rPr>
        <w:t xml:space="preserve"> </w:t>
      </w:r>
    </w:p>
    <w:p w14:paraId="40035EE0" w14:textId="77777777" w:rsidR="005B34DB" w:rsidRPr="00EA2AF1" w:rsidRDefault="005B34DB" w:rsidP="005B34DB"/>
    <w:p w14:paraId="041FDD43" w14:textId="4E3B8D4E" w:rsidR="00D35F7B" w:rsidRDefault="00E055EF" w:rsidP="00E055EF">
      <w:pPr>
        <w:pStyle w:val="Heading2"/>
      </w:pPr>
      <w:r>
        <w:t>Cleaning data between 2010-2018</w:t>
      </w:r>
    </w:p>
    <w:p w14:paraId="0181C3A2" w14:textId="59933DF6" w:rsidR="00EA2AF1" w:rsidRDefault="00EA2AF1" w:rsidP="00EA2AF1">
      <w:pPr>
        <w:rPr>
          <w:rFonts w:asciiTheme="minorHAnsi" w:hAnsiTheme="minorHAnsi" w:cstheme="minorHAnsi"/>
        </w:rPr>
      </w:pPr>
    </w:p>
    <w:p w14:paraId="00BCE442" w14:textId="7A2114C9" w:rsidR="001017AE" w:rsidRDefault="0042414D" w:rsidP="00EA2AF1">
      <w:pPr>
        <w:rPr>
          <w:rFonts w:asciiTheme="minorHAnsi" w:hAnsiTheme="minorHAnsi" w:cstheme="minorHAnsi"/>
        </w:rPr>
      </w:pPr>
      <w:r w:rsidRPr="0042414D">
        <w:rPr>
          <w:rFonts w:asciiTheme="minorHAnsi" w:hAnsiTheme="minorHAnsi" w:cstheme="minorHAnsi"/>
          <w:b/>
          <w:bCs/>
          <w:i/>
          <w:iCs/>
          <w:u w:val="single"/>
        </w:rPr>
        <w:t>4.data_put_in_R_ME1_Supp</w:t>
      </w:r>
      <w:r w:rsidR="001017AE" w:rsidRPr="00E055EF">
        <w:rPr>
          <w:rFonts w:asciiTheme="minorHAnsi" w:hAnsiTheme="minorHAnsi" w:cstheme="minorHAnsi"/>
          <w:b/>
          <w:bCs/>
          <w:i/>
          <w:iCs/>
          <w:u w:val="single"/>
        </w:rPr>
        <w:t>.csv</w:t>
      </w:r>
      <w:r w:rsidR="001017AE" w:rsidRPr="00E055EF">
        <w:rPr>
          <w:rFonts w:asciiTheme="minorHAnsi" w:hAnsiTheme="minorHAnsi" w:cstheme="minorHAnsi"/>
        </w:rPr>
        <w:t xml:space="preserve"> incorporated the following changes compared to the raw data.</w:t>
      </w:r>
      <w:r w:rsidR="00E055EF">
        <w:rPr>
          <w:rFonts w:asciiTheme="minorHAnsi" w:hAnsiTheme="minorHAnsi" w:cstheme="minorHAnsi"/>
        </w:rPr>
        <w:t xml:space="preserve"> </w:t>
      </w:r>
      <w:r w:rsidR="00334D65" w:rsidRPr="00334D65">
        <w:rPr>
          <w:rFonts w:asciiTheme="minorHAnsi" w:hAnsiTheme="minorHAnsi" w:cstheme="minorHAnsi"/>
        </w:rPr>
        <w:t>I begin by establishing my objectives and then going over the steps I take to reach them.</w:t>
      </w:r>
    </w:p>
    <w:p w14:paraId="39736ACA" w14:textId="77777777" w:rsidR="00334D65" w:rsidRDefault="00334D65" w:rsidP="00EA2AF1">
      <w:pPr>
        <w:rPr>
          <w:rFonts w:asciiTheme="minorHAnsi" w:hAnsiTheme="minorHAnsi" w:cstheme="minorHAnsi"/>
        </w:rPr>
      </w:pPr>
    </w:p>
    <w:p w14:paraId="479B2935" w14:textId="555D5750" w:rsidR="00BC29CB" w:rsidRDefault="0019365D" w:rsidP="00BC29C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1. </w:t>
      </w:r>
      <w:r w:rsidR="00BC29CB">
        <w:rPr>
          <w:rFonts w:ascii="Calibri" w:hAnsi="Calibri" w:cs="Calibri"/>
        </w:rPr>
        <w:t xml:space="preserve">In </w:t>
      </w:r>
      <w:r w:rsidR="00BC3F1B" w:rsidRPr="00BC3F1B">
        <w:rPr>
          <w:rFonts w:asciiTheme="minorHAnsi" w:hAnsiTheme="minorHAnsi" w:cstheme="minorHAnsi"/>
          <w:b/>
          <w:bCs/>
          <w:i/>
          <w:iCs/>
          <w:u w:val="single"/>
        </w:rPr>
        <w:t>2.raw_data_ME1_Supp</w:t>
      </w:r>
      <w:r w:rsidR="00BC29CB" w:rsidRPr="00D20099">
        <w:rPr>
          <w:rFonts w:asciiTheme="minorHAnsi" w:hAnsiTheme="minorHAnsi" w:cstheme="minorHAnsi"/>
          <w:b/>
          <w:bCs/>
          <w:i/>
          <w:iCs/>
          <w:u w:val="single"/>
        </w:rPr>
        <w:t>.xlsx</w:t>
      </w:r>
      <w:r w:rsidR="00BC29CB" w:rsidRPr="00BC29CB">
        <w:rPr>
          <w:rFonts w:ascii="Calibri" w:hAnsi="Calibri" w:cs="Calibri"/>
        </w:rPr>
        <w:t xml:space="preserve">, date formats are not </w:t>
      </w:r>
      <w:r w:rsidR="00D40C0E" w:rsidRPr="00BC29CB">
        <w:rPr>
          <w:rFonts w:ascii="Calibri" w:hAnsi="Calibri" w:cs="Calibri"/>
        </w:rPr>
        <w:t>consistent</w:t>
      </w:r>
      <w:r w:rsidR="00D40C0E">
        <w:rPr>
          <w:rFonts w:ascii="Calibri" w:hAnsi="Calibri" w:cs="Calibri"/>
        </w:rPr>
        <w:t xml:space="preserve"> (</w:t>
      </w:r>
      <w:r w:rsidR="00BC29CB" w:rsidRPr="00BC29CB">
        <w:rPr>
          <w:rFonts w:ascii="Calibri" w:hAnsi="Calibri" w:cs="Calibri"/>
        </w:rPr>
        <w:t xml:space="preserve">See Note 1 below). </w:t>
      </w:r>
      <w:r w:rsidR="00FD5232">
        <w:rPr>
          <w:rFonts w:ascii="Calibri" w:hAnsi="Calibri" w:cs="Calibri"/>
        </w:rPr>
        <w:t xml:space="preserve">I dealt with </w:t>
      </w:r>
      <w:r w:rsidR="00334D65">
        <w:rPr>
          <w:rFonts w:ascii="Calibri" w:hAnsi="Calibri" w:cs="Calibri"/>
        </w:rPr>
        <w:t>breaches with different date formats</w:t>
      </w:r>
      <w:r w:rsidR="00FD5232">
        <w:rPr>
          <w:rFonts w:ascii="Calibri" w:hAnsi="Calibri" w:cs="Calibri"/>
        </w:rPr>
        <w:t xml:space="preserve"> separately. </w:t>
      </w:r>
    </w:p>
    <w:p w14:paraId="5D42C207" w14:textId="651A6D58" w:rsidR="0019365D" w:rsidRDefault="0019365D" w:rsidP="00BC29CB">
      <w:pPr>
        <w:rPr>
          <w:rFonts w:ascii="Calibri" w:hAnsi="Calibri" w:cs="Calibri"/>
        </w:rPr>
      </w:pPr>
    </w:p>
    <w:p w14:paraId="096622E8" w14:textId="77777777" w:rsidR="0019365D" w:rsidRPr="00BC29CB" w:rsidRDefault="0019365D" w:rsidP="0019365D">
      <w:pPr>
        <w:rPr>
          <w:rFonts w:ascii="Calibri" w:hAnsi="Calibri" w:cs="Calibri"/>
        </w:rPr>
      </w:pPr>
      <w:r w:rsidRPr="00BC29CB">
        <w:rPr>
          <w:rFonts w:ascii="Calibri" w:hAnsi="Calibri" w:cs="Calibri"/>
        </w:rPr>
        <w:t xml:space="preserve">Note 1: Date formats for 2010-2018 Maine breaches. </w:t>
      </w:r>
      <w:proofErr w:type="spellStart"/>
      <w:r w:rsidRPr="00BC29CB">
        <w:rPr>
          <w:rFonts w:ascii="Calibri" w:hAnsi="Calibri" w:cs="Calibri"/>
        </w:rPr>
        <w:t>DoB</w:t>
      </w:r>
      <w:proofErr w:type="spellEnd"/>
      <w:r w:rsidRPr="00BC29CB">
        <w:rPr>
          <w:rFonts w:ascii="Calibri" w:hAnsi="Calibri" w:cs="Calibri"/>
        </w:rPr>
        <w:t xml:space="preserve"> stands for </w:t>
      </w:r>
      <w:r w:rsidRPr="000D4C94">
        <w:rPr>
          <w:rFonts w:ascii="Calibri" w:hAnsi="Calibri" w:cs="Calibri"/>
          <w:i/>
          <w:iCs/>
          <w:u w:val="single"/>
        </w:rPr>
        <w:t>Date of Breach</w:t>
      </w:r>
      <w:r w:rsidRPr="00BC29CB">
        <w:rPr>
          <w:rFonts w:ascii="Calibri" w:hAnsi="Calibri" w:cs="Calibri"/>
        </w:rPr>
        <w:t xml:space="preserve"> and </w:t>
      </w:r>
      <w:proofErr w:type="spellStart"/>
      <w:r w:rsidRPr="00BC29CB">
        <w:rPr>
          <w:rFonts w:ascii="Calibri" w:hAnsi="Calibri" w:cs="Calibri"/>
        </w:rPr>
        <w:t>DoN</w:t>
      </w:r>
      <w:proofErr w:type="spellEnd"/>
      <w:r w:rsidRPr="00BC29CB">
        <w:rPr>
          <w:rFonts w:ascii="Calibri" w:hAnsi="Calibri" w:cs="Calibri"/>
        </w:rPr>
        <w:t xml:space="preserve"> stands for </w:t>
      </w:r>
      <w:r w:rsidRPr="000D4C94">
        <w:rPr>
          <w:rFonts w:ascii="Calibri" w:hAnsi="Calibri" w:cs="Calibri"/>
          <w:i/>
          <w:iCs/>
          <w:u w:val="single"/>
        </w:rPr>
        <w:t>Date of Notification</w:t>
      </w:r>
      <w:r w:rsidRPr="00BC29CB">
        <w:rPr>
          <w:rFonts w:ascii="Calibri" w:hAnsi="Calibri" w:cs="Calibri"/>
        </w:rPr>
        <w:t xml:space="preserve">. </w:t>
      </w:r>
    </w:p>
    <w:p w14:paraId="2E55E098" w14:textId="77777777" w:rsidR="0019365D" w:rsidRPr="00BC29CB" w:rsidRDefault="0019365D" w:rsidP="0019365D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When the </w:t>
      </w:r>
      <w:proofErr w:type="spellStart"/>
      <w:proofErr w:type="gramStart"/>
      <w:r>
        <w:rPr>
          <w:rFonts w:ascii="Calibri" w:hAnsi="Calibri" w:cs="Calibri"/>
        </w:rPr>
        <w:t>DoB</w:t>
      </w:r>
      <w:proofErr w:type="spellEnd"/>
      <w:proofErr w:type="gramEnd"/>
      <w:r>
        <w:rPr>
          <w:rFonts w:ascii="Calibri" w:hAnsi="Calibri" w:cs="Calibri"/>
        </w:rPr>
        <w:t xml:space="preserve"> column contains </w:t>
      </w:r>
      <w:r w:rsidRPr="00BC29CB">
        <w:rPr>
          <w:rFonts w:ascii="Calibri" w:hAnsi="Calibri" w:cs="Calibri"/>
        </w:rPr>
        <w:t xml:space="preserve">only one date </w:t>
      </w:r>
      <w:r>
        <w:rPr>
          <w:rFonts w:ascii="Calibri" w:hAnsi="Calibri" w:cs="Calibri"/>
        </w:rPr>
        <w:t xml:space="preserve">and no text (e.g., </w:t>
      </w:r>
      <w:r w:rsidRPr="00611C50">
        <w:rPr>
          <w:rFonts w:ascii="Calibri" w:hAnsi="Calibri" w:cs="Calibri"/>
        </w:rPr>
        <w:t>18/9/2018</w:t>
      </w:r>
      <w:r>
        <w:rPr>
          <w:rFonts w:ascii="Calibri" w:hAnsi="Calibri" w:cs="Calibri"/>
        </w:rPr>
        <w:t xml:space="preserve">), </w:t>
      </w:r>
      <w:r w:rsidRPr="00BC29CB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 xml:space="preserve">date </w:t>
      </w:r>
      <w:r w:rsidRPr="00BC29CB">
        <w:rPr>
          <w:rFonts w:ascii="Calibri" w:hAnsi="Calibri" w:cs="Calibri"/>
        </w:rPr>
        <w:t>format is dd/mm/</w:t>
      </w:r>
      <w:proofErr w:type="spellStart"/>
      <w:r w:rsidRPr="00BC29CB">
        <w:rPr>
          <w:rFonts w:ascii="Calibri" w:hAnsi="Calibri" w:cs="Calibri"/>
        </w:rPr>
        <w:t>yyyy</w:t>
      </w:r>
      <w:proofErr w:type="spellEnd"/>
      <w:r w:rsidRPr="00BC29CB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In other circumstances (e.g., the </w:t>
      </w:r>
      <w:proofErr w:type="spellStart"/>
      <w:r>
        <w:rPr>
          <w:rFonts w:ascii="Calibri" w:hAnsi="Calibri" w:cs="Calibri"/>
        </w:rPr>
        <w:t>DoB</w:t>
      </w:r>
      <w:proofErr w:type="spellEnd"/>
      <w:r>
        <w:rPr>
          <w:rFonts w:ascii="Calibri" w:hAnsi="Calibri" w:cs="Calibri"/>
        </w:rPr>
        <w:t xml:space="preserve"> column contains multiple dates or has text)</w:t>
      </w:r>
      <w:r w:rsidRPr="00BC29CB">
        <w:rPr>
          <w:rFonts w:ascii="Calibri" w:hAnsi="Calibri" w:cs="Calibri"/>
        </w:rPr>
        <w:t xml:space="preserve">, the </w:t>
      </w:r>
      <w:proofErr w:type="spellStart"/>
      <w:r w:rsidRPr="00BC29CB">
        <w:rPr>
          <w:rFonts w:ascii="Calibri" w:hAnsi="Calibri" w:cs="Calibri"/>
        </w:rPr>
        <w:t>DoB</w:t>
      </w:r>
      <w:proofErr w:type="spellEnd"/>
      <w:r w:rsidRPr="00BC29CB">
        <w:rPr>
          <w:rFonts w:ascii="Calibri" w:hAnsi="Calibri" w:cs="Calibri"/>
        </w:rPr>
        <w:t xml:space="preserve"> format is mm/dd/</w:t>
      </w:r>
      <w:proofErr w:type="spellStart"/>
      <w:r w:rsidRPr="00BC29CB">
        <w:rPr>
          <w:rFonts w:ascii="Calibri" w:hAnsi="Calibri" w:cs="Calibri"/>
        </w:rPr>
        <w:t>yyyy</w:t>
      </w:r>
      <w:proofErr w:type="spellEnd"/>
      <w:r>
        <w:rPr>
          <w:rFonts w:ascii="Calibri" w:hAnsi="Calibri" w:cs="Calibri"/>
        </w:rPr>
        <w:t xml:space="preserve">. </w:t>
      </w:r>
    </w:p>
    <w:p w14:paraId="2F95F78B" w14:textId="77777777" w:rsidR="0019365D" w:rsidRDefault="0019365D" w:rsidP="0019365D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Date </w:t>
      </w:r>
      <w:r w:rsidRPr="00BC29CB">
        <w:rPr>
          <w:rFonts w:ascii="Calibri" w:hAnsi="Calibri" w:cs="Calibri"/>
        </w:rPr>
        <w:t>format</w:t>
      </w:r>
      <w:r>
        <w:rPr>
          <w:rFonts w:ascii="Calibri" w:hAnsi="Calibri" w:cs="Calibri"/>
        </w:rPr>
        <w:t xml:space="preserve"> of the </w:t>
      </w:r>
      <w:proofErr w:type="spellStart"/>
      <w:r>
        <w:rPr>
          <w:rFonts w:ascii="Calibri" w:hAnsi="Calibri" w:cs="Calibri"/>
        </w:rPr>
        <w:t>DoN</w:t>
      </w:r>
      <w:proofErr w:type="spellEnd"/>
      <w:r>
        <w:rPr>
          <w:rFonts w:ascii="Calibri" w:hAnsi="Calibri" w:cs="Calibri"/>
        </w:rPr>
        <w:t xml:space="preserve"> column </w:t>
      </w:r>
      <w:r w:rsidRPr="00BC29CB">
        <w:rPr>
          <w:rFonts w:ascii="Calibri" w:hAnsi="Calibri" w:cs="Calibri"/>
        </w:rPr>
        <w:t>before</w:t>
      </w:r>
      <w:r>
        <w:rPr>
          <w:rFonts w:ascii="Calibri" w:hAnsi="Calibri" w:cs="Calibri"/>
        </w:rPr>
        <w:t xml:space="preserve"> the breach which relates to the organisation named</w:t>
      </w:r>
      <w:r w:rsidRPr="00BC29CB">
        <w:rPr>
          <w:rFonts w:ascii="Calibri" w:hAnsi="Calibri" w:cs="Calibri"/>
        </w:rPr>
        <w:t xml:space="preserve"> ‘Crystal &amp; Company’ is mm/dd/</w:t>
      </w:r>
      <w:proofErr w:type="spellStart"/>
      <w:r w:rsidRPr="00BC29CB">
        <w:rPr>
          <w:rFonts w:ascii="Calibri" w:hAnsi="Calibri" w:cs="Calibri"/>
        </w:rPr>
        <w:t>yyyy</w:t>
      </w:r>
      <w:proofErr w:type="spellEnd"/>
      <w:r w:rsidRPr="00BC29CB">
        <w:rPr>
          <w:rFonts w:ascii="Calibri" w:hAnsi="Calibri" w:cs="Calibri"/>
        </w:rPr>
        <w:t xml:space="preserve">; </w:t>
      </w:r>
      <w:proofErr w:type="spellStart"/>
      <w:r w:rsidRPr="00BC29CB">
        <w:rPr>
          <w:rFonts w:ascii="Calibri" w:hAnsi="Calibri" w:cs="Calibri"/>
        </w:rPr>
        <w:t>DoN</w:t>
      </w:r>
      <w:proofErr w:type="spellEnd"/>
      <w:r w:rsidRPr="00BC29CB">
        <w:rPr>
          <w:rFonts w:ascii="Calibri" w:hAnsi="Calibri" w:cs="Calibri"/>
        </w:rPr>
        <w:t xml:space="preserve"> after that is dd/mm/</w:t>
      </w:r>
      <w:proofErr w:type="spellStart"/>
      <w:r w:rsidRPr="00BC29CB">
        <w:rPr>
          <w:rFonts w:ascii="Calibri" w:hAnsi="Calibri" w:cs="Calibri"/>
        </w:rPr>
        <w:t>yyyy</w:t>
      </w:r>
      <w:proofErr w:type="spellEnd"/>
      <w:r w:rsidRPr="00BC29CB">
        <w:rPr>
          <w:rFonts w:ascii="Calibri" w:hAnsi="Calibri" w:cs="Calibri"/>
        </w:rPr>
        <w:t>.</w:t>
      </w:r>
    </w:p>
    <w:p w14:paraId="41E1AAE6" w14:textId="77777777" w:rsidR="0019365D" w:rsidRDefault="0019365D" w:rsidP="00BC29CB">
      <w:pPr>
        <w:rPr>
          <w:rFonts w:ascii="Calibri" w:hAnsi="Calibri" w:cs="Calibri"/>
        </w:rPr>
      </w:pPr>
    </w:p>
    <w:p w14:paraId="0183AFCA" w14:textId="1498E99F" w:rsidR="00334D65" w:rsidRDefault="0019365D" w:rsidP="00BC29CB">
      <w:pPr>
        <w:rPr>
          <w:rFonts w:ascii="Calibri" w:hAnsi="Calibri" w:cs="Calibri"/>
        </w:rPr>
      </w:pPr>
      <w:r>
        <w:rPr>
          <w:rFonts w:ascii="Calibri" w:hAnsi="Calibri" w:cs="Calibri"/>
        </w:rPr>
        <w:t>2.</w:t>
      </w:r>
      <w:r w:rsidR="00334D65" w:rsidRPr="00334D65">
        <w:rPr>
          <w:rFonts w:ascii="Calibri" w:hAnsi="Calibri" w:cs="Calibri"/>
        </w:rPr>
        <w:t xml:space="preserve"> </w:t>
      </w:r>
      <w:r w:rsidR="00334D65">
        <w:rPr>
          <w:rFonts w:ascii="Calibri" w:hAnsi="Calibri" w:cs="Calibri"/>
        </w:rPr>
        <w:t>Update</w:t>
      </w:r>
      <w:r w:rsidR="00334D65" w:rsidRPr="00413144">
        <w:rPr>
          <w:rFonts w:ascii="Calibri" w:hAnsi="Calibri" w:cs="Calibri"/>
        </w:rPr>
        <w:t xml:space="preserve"> the original notice </w:t>
      </w:r>
      <w:r w:rsidR="00334D65">
        <w:rPr>
          <w:rFonts w:ascii="Calibri" w:hAnsi="Calibri" w:cs="Calibri"/>
        </w:rPr>
        <w:t xml:space="preserve">with information provided </w:t>
      </w:r>
      <w:r w:rsidR="00334D65" w:rsidRPr="00413144">
        <w:rPr>
          <w:rFonts w:ascii="Calibri" w:hAnsi="Calibri" w:cs="Calibri"/>
        </w:rPr>
        <w:t>by supplement</w:t>
      </w:r>
      <w:r w:rsidR="00334D65">
        <w:rPr>
          <w:rFonts w:ascii="Calibri" w:hAnsi="Calibri" w:cs="Calibri"/>
        </w:rPr>
        <w:t xml:space="preserve">ary </w:t>
      </w:r>
      <w:r w:rsidR="00334D65" w:rsidRPr="00413144">
        <w:rPr>
          <w:rFonts w:ascii="Calibri" w:hAnsi="Calibri" w:cs="Calibri"/>
        </w:rPr>
        <w:t>notice</w:t>
      </w:r>
      <w:r w:rsidR="00334D65">
        <w:rPr>
          <w:rFonts w:ascii="Calibri" w:hAnsi="Calibri" w:cs="Calibri"/>
        </w:rPr>
        <w:t>s and d</w:t>
      </w:r>
      <w:r w:rsidR="00334D65" w:rsidRPr="0019365D">
        <w:rPr>
          <w:rFonts w:ascii="Calibri" w:hAnsi="Calibri" w:cs="Calibri"/>
        </w:rPr>
        <w:t>elete supplement</w:t>
      </w:r>
      <w:r w:rsidR="00334D65">
        <w:rPr>
          <w:rFonts w:ascii="Calibri" w:hAnsi="Calibri" w:cs="Calibri"/>
        </w:rPr>
        <w:t>ary</w:t>
      </w:r>
      <w:r w:rsidR="00334D65" w:rsidRPr="0019365D">
        <w:rPr>
          <w:rFonts w:ascii="Calibri" w:hAnsi="Calibri" w:cs="Calibri"/>
        </w:rPr>
        <w:t xml:space="preserve"> notices</w:t>
      </w:r>
      <w:r w:rsidR="00334D65">
        <w:rPr>
          <w:rFonts w:ascii="Calibri" w:hAnsi="Calibri" w:cs="Calibri"/>
        </w:rPr>
        <w:t xml:space="preserve">. </w:t>
      </w:r>
    </w:p>
    <w:p w14:paraId="54CF617B" w14:textId="77777777" w:rsidR="00334D65" w:rsidRDefault="00334D65" w:rsidP="00BC29CB">
      <w:pPr>
        <w:rPr>
          <w:rFonts w:ascii="Calibri" w:hAnsi="Calibri" w:cs="Calibri"/>
        </w:rPr>
      </w:pPr>
    </w:p>
    <w:p w14:paraId="0AF94714" w14:textId="18288529" w:rsidR="00894D0A" w:rsidRDefault="0019365D" w:rsidP="00894D0A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w:r w:rsidRPr="00894D0A">
        <w:rPr>
          <w:rFonts w:ascii="Calibri" w:hAnsi="Calibri" w:cs="Calibri"/>
        </w:rPr>
        <w:t xml:space="preserve">Manually scan through </w:t>
      </w:r>
      <w:r w:rsidR="00413144" w:rsidRPr="00894D0A">
        <w:rPr>
          <w:rFonts w:ascii="Calibri" w:hAnsi="Calibri" w:cs="Calibri"/>
        </w:rPr>
        <w:t>the columns ‘</w:t>
      </w:r>
      <w:r w:rsidR="00413144" w:rsidRPr="00894D0A">
        <w:rPr>
          <w:rFonts w:ascii="Calibri" w:hAnsi="Calibri" w:cs="Calibri"/>
          <w:i/>
          <w:iCs/>
          <w:u w:val="single"/>
        </w:rPr>
        <w:t>Date of Breach’</w:t>
      </w:r>
      <w:r w:rsidR="00413144" w:rsidRPr="00894D0A">
        <w:rPr>
          <w:rFonts w:ascii="Calibri" w:hAnsi="Calibri" w:cs="Calibri"/>
        </w:rPr>
        <w:t>,</w:t>
      </w:r>
      <w:r w:rsidR="00413144" w:rsidRPr="00894D0A">
        <w:rPr>
          <w:rFonts w:ascii="Calibri" w:hAnsi="Calibri" w:cs="Calibri"/>
          <w:i/>
          <w:iCs/>
          <w:u w:val="single"/>
        </w:rPr>
        <w:t xml:space="preserve"> ‘Date of Notification’, and ‘Number of Maine Residents Affected’</w:t>
      </w:r>
      <w:r w:rsidR="00413144" w:rsidRPr="00894D0A">
        <w:rPr>
          <w:rFonts w:ascii="Calibri" w:hAnsi="Calibri" w:cs="Calibri"/>
        </w:rPr>
        <w:t xml:space="preserve"> to recognise</w:t>
      </w:r>
      <w:r w:rsidR="00894D0A" w:rsidRPr="00894D0A">
        <w:rPr>
          <w:rFonts w:ascii="Calibri" w:hAnsi="Calibri" w:cs="Calibri"/>
        </w:rPr>
        <w:t xml:space="preserve"> </w:t>
      </w:r>
      <w:r w:rsidRPr="00894D0A">
        <w:rPr>
          <w:rFonts w:ascii="Calibri" w:hAnsi="Calibri" w:cs="Calibri"/>
        </w:rPr>
        <w:t>supplementary notices</w:t>
      </w:r>
      <w:r w:rsidR="00413144" w:rsidRPr="00894D0A">
        <w:rPr>
          <w:rFonts w:ascii="Calibri" w:hAnsi="Calibri" w:cs="Calibri"/>
        </w:rPr>
        <w:t>.</w:t>
      </w:r>
      <w:r w:rsidRPr="00894D0A">
        <w:rPr>
          <w:rFonts w:ascii="Calibri" w:hAnsi="Calibri" w:cs="Calibri"/>
        </w:rPr>
        <w:t xml:space="preserve"> e.g., the </w:t>
      </w:r>
      <w:proofErr w:type="spellStart"/>
      <w:r w:rsidRPr="00894D0A">
        <w:rPr>
          <w:rFonts w:ascii="Calibri" w:hAnsi="Calibri" w:cs="Calibri"/>
        </w:rPr>
        <w:t>DoB</w:t>
      </w:r>
      <w:proofErr w:type="spellEnd"/>
      <w:r w:rsidRPr="00894D0A">
        <w:rPr>
          <w:rFonts w:ascii="Calibri" w:hAnsi="Calibri" w:cs="Calibri"/>
        </w:rPr>
        <w:t xml:space="preserve"> field </w:t>
      </w:r>
      <w:proofErr w:type="gramStart"/>
      <w:r w:rsidRPr="00894D0A">
        <w:rPr>
          <w:rFonts w:ascii="Calibri" w:hAnsi="Calibri" w:cs="Calibri"/>
        </w:rPr>
        <w:t>says</w:t>
      </w:r>
      <w:proofErr w:type="gramEnd"/>
      <w:r w:rsidRPr="00894D0A">
        <w:rPr>
          <w:rFonts w:ascii="Calibri" w:hAnsi="Calibri" w:cs="Calibri"/>
        </w:rPr>
        <w:t xml:space="preserve"> ‘Supplement to 10/18/18 Notice’</w:t>
      </w:r>
      <w:r w:rsidR="00413144" w:rsidRPr="00894D0A">
        <w:rPr>
          <w:rFonts w:ascii="Calibri" w:hAnsi="Calibri" w:cs="Calibri"/>
        </w:rPr>
        <w:t xml:space="preserve">, the </w:t>
      </w:r>
      <w:proofErr w:type="spellStart"/>
      <w:r w:rsidR="00413144" w:rsidRPr="00894D0A">
        <w:rPr>
          <w:rFonts w:ascii="Calibri" w:hAnsi="Calibri" w:cs="Calibri"/>
        </w:rPr>
        <w:t>DoN</w:t>
      </w:r>
      <w:proofErr w:type="spellEnd"/>
      <w:r w:rsidR="00413144" w:rsidRPr="00894D0A">
        <w:rPr>
          <w:rFonts w:ascii="Calibri" w:hAnsi="Calibri" w:cs="Calibri"/>
        </w:rPr>
        <w:t xml:space="preserve"> field says ‘8/1/18 and follow up to 3/27/18 breach notice’</w:t>
      </w:r>
      <w:r w:rsidRPr="00894D0A">
        <w:rPr>
          <w:rFonts w:ascii="Calibri" w:hAnsi="Calibri" w:cs="Calibri"/>
        </w:rPr>
        <w:t xml:space="preserve">. </w:t>
      </w:r>
    </w:p>
    <w:p w14:paraId="658946E4" w14:textId="323D6B61" w:rsidR="00894D0A" w:rsidRDefault="00894D0A" w:rsidP="00894D0A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Identify the original notice by searching for the same organisation name and breach occurrence date. </w:t>
      </w:r>
    </w:p>
    <w:p w14:paraId="233D72D4" w14:textId="77777777" w:rsidR="00894D0A" w:rsidRDefault="00413144" w:rsidP="00894D0A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w:r w:rsidRPr="00894D0A">
        <w:rPr>
          <w:rFonts w:ascii="Calibri" w:hAnsi="Calibri" w:cs="Calibri"/>
        </w:rPr>
        <w:t xml:space="preserve">Update the original notice with information provided by supplementary notices (e.g., add additional state residents affected indicated by supplementary notices to </w:t>
      </w:r>
      <w:r w:rsidR="00F3282A" w:rsidRPr="00894D0A">
        <w:rPr>
          <w:rFonts w:ascii="Calibri" w:hAnsi="Calibri" w:cs="Calibri"/>
        </w:rPr>
        <w:t xml:space="preserve">the </w:t>
      </w:r>
      <w:r w:rsidRPr="00894D0A">
        <w:rPr>
          <w:rFonts w:ascii="Calibri" w:hAnsi="Calibri" w:cs="Calibri"/>
        </w:rPr>
        <w:t>original notice</w:t>
      </w:r>
      <w:r w:rsidR="00F3282A" w:rsidRPr="00894D0A">
        <w:rPr>
          <w:rFonts w:ascii="Calibri" w:hAnsi="Calibri" w:cs="Calibri"/>
        </w:rPr>
        <w:t xml:space="preserve">). </w:t>
      </w:r>
    </w:p>
    <w:p w14:paraId="364735FE" w14:textId="44706568" w:rsidR="00DC41A9" w:rsidRPr="00894D0A" w:rsidRDefault="00894D0A" w:rsidP="00894D0A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w:r>
        <w:rPr>
          <w:rFonts w:ascii="Calibri" w:hAnsi="Calibri" w:cs="Calibri"/>
        </w:rPr>
        <w:t>D</w:t>
      </w:r>
      <w:r w:rsidR="0019365D" w:rsidRPr="00894D0A">
        <w:rPr>
          <w:rFonts w:ascii="Calibri" w:hAnsi="Calibri" w:cs="Calibri"/>
        </w:rPr>
        <w:t>elete supplementary notices</w:t>
      </w:r>
      <w:r w:rsidR="00F3282A" w:rsidRPr="00894D0A">
        <w:rPr>
          <w:rFonts w:ascii="Calibri" w:hAnsi="Calibri" w:cs="Calibri"/>
        </w:rPr>
        <w:t xml:space="preserve">. </w:t>
      </w:r>
    </w:p>
    <w:p w14:paraId="4695065D" w14:textId="77777777" w:rsidR="00DC41A9" w:rsidRDefault="00DC41A9" w:rsidP="00BC29CB">
      <w:pPr>
        <w:rPr>
          <w:rFonts w:ascii="Calibri" w:hAnsi="Calibri" w:cs="Calibri"/>
        </w:rPr>
      </w:pPr>
    </w:p>
    <w:p w14:paraId="1356A893" w14:textId="64EF2CC2" w:rsidR="00DC41A9" w:rsidRDefault="00DC41A9" w:rsidP="004B49B3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 w:rsidRPr="00DC41A9">
        <w:rPr>
          <w:rFonts w:ascii="Calibri" w:hAnsi="Calibri" w:cs="Calibri"/>
        </w:rPr>
        <w:t>f a breach is found to only contain dates when supplementary notices are submitted but not when the original notice is submitted (1 breach is found to satisfy this), the breach is</w:t>
      </w:r>
      <w:r>
        <w:rPr>
          <w:rFonts w:ascii="Calibri" w:hAnsi="Calibri" w:cs="Calibri"/>
        </w:rPr>
        <w:t xml:space="preserve"> deleted</w:t>
      </w:r>
      <w:r w:rsidRPr="00DC41A9">
        <w:rPr>
          <w:rFonts w:ascii="Calibri" w:hAnsi="Calibri" w:cs="Calibri"/>
        </w:rPr>
        <w:t>.</w:t>
      </w:r>
    </w:p>
    <w:p w14:paraId="19B1E88E" w14:textId="59333F04" w:rsidR="000F6D33" w:rsidRDefault="000F6D33" w:rsidP="00BC29CB">
      <w:pPr>
        <w:rPr>
          <w:rFonts w:ascii="Calibri" w:hAnsi="Calibri" w:cs="Calibri"/>
        </w:rPr>
      </w:pPr>
    </w:p>
    <w:p w14:paraId="1E055578" w14:textId="5052BC0D" w:rsidR="000F6D33" w:rsidRDefault="000D4D18" w:rsidP="004B49B3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Meanwhile, I get rid of unnecessary t</w:t>
      </w:r>
      <w:r w:rsidR="000F6D33">
        <w:rPr>
          <w:rFonts w:ascii="Calibri" w:hAnsi="Calibri" w:cs="Calibri"/>
        </w:rPr>
        <w:t xml:space="preserve">ext in </w:t>
      </w:r>
      <w:r w:rsidR="000F6D33">
        <w:rPr>
          <w:rFonts w:ascii="Calibri" w:hAnsi="Calibri" w:cs="Calibri"/>
          <w:i/>
          <w:iCs/>
          <w:u w:val="single"/>
        </w:rPr>
        <w:t>‘</w:t>
      </w:r>
      <w:r w:rsidR="000F6D33" w:rsidRPr="000D4C94">
        <w:rPr>
          <w:rFonts w:ascii="Calibri" w:hAnsi="Calibri" w:cs="Calibri"/>
          <w:i/>
          <w:iCs/>
          <w:u w:val="single"/>
        </w:rPr>
        <w:t>Date of Notification</w:t>
      </w:r>
      <w:r w:rsidR="000F6D33">
        <w:rPr>
          <w:rFonts w:ascii="Calibri" w:hAnsi="Calibri" w:cs="Calibri"/>
          <w:i/>
          <w:iCs/>
          <w:u w:val="single"/>
        </w:rPr>
        <w:t>’, and ‘</w:t>
      </w:r>
      <w:r w:rsidR="000F6D33" w:rsidRPr="00413144">
        <w:rPr>
          <w:rFonts w:ascii="Calibri" w:hAnsi="Calibri" w:cs="Calibri"/>
          <w:i/>
          <w:iCs/>
          <w:u w:val="single"/>
        </w:rPr>
        <w:t>Number of Maine Residents Affected</w:t>
      </w:r>
      <w:r w:rsidR="000F6D33">
        <w:rPr>
          <w:rFonts w:ascii="Calibri" w:hAnsi="Calibri" w:cs="Calibri"/>
          <w:i/>
          <w:iCs/>
          <w:u w:val="single"/>
        </w:rPr>
        <w:t>’</w:t>
      </w:r>
      <w:r>
        <w:rPr>
          <w:rFonts w:ascii="Calibri" w:hAnsi="Calibri" w:cs="Calibri"/>
          <w:i/>
          <w:iCs/>
          <w:u w:val="single"/>
        </w:rPr>
        <w:t xml:space="preserve">, </w:t>
      </w:r>
      <w:r>
        <w:rPr>
          <w:rFonts w:ascii="Calibri" w:hAnsi="Calibri" w:cs="Calibri"/>
        </w:rPr>
        <w:t xml:space="preserve">with the following assumptions made for texts appeared in </w:t>
      </w:r>
      <w:r>
        <w:rPr>
          <w:rFonts w:ascii="Calibri" w:hAnsi="Calibri" w:cs="Calibri"/>
          <w:i/>
          <w:iCs/>
          <w:u w:val="single"/>
        </w:rPr>
        <w:t>‘</w:t>
      </w:r>
      <w:r w:rsidRPr="00413144">
        <w:rPr>
          <w:rFonts w:ascii="Calibri" w:hAnsi="Calibri" w:cs="Calibri"/>
          <w:i/>
          <w:iCs/>
          <w:u w:val="single"/>
        </w:rPr>
        <w:t>Number of Maine Residents Affected</w:t>
      </w:r>
      <w:r>
        <w:rPr>
          <w:rFonts w:ascii="Calibri" w:hAnsi="Calibri" w:cs="Calibri"/>
          <w:i/>
          <w:iCs/>
          <w:u w:val="single"/>
        </w:rPr>
        <w:t>’</w:t>
      </w:r>
      <w:r>
        <w:rPr>
          <w:rFonts w:ascii="Calibri" w:hAnsi="Calibri" w:cs="Calibri"/>
        </w:rPr>
        <w:t>:</w:t>
      </w:r>
    </w:p>
    <w:p w14:paraId="110520CF" w14:textId="0CC84FC3" w:rsidR="000D4D18" w:rsidRDefault="000D4D18" w:rsidP="004B49B3">
      <w:pPr>
        <w:ind w:left="360"/>
        <w:rPr>
          <w:rFonts w:ascii="Calibri" w:hAnsi="Calibri" w:cs="Calibri"/>
        </w:rPr>
      </w:pPr>
    </w:p>
    <w:p w14:paraId="234610BF" w14:textId="23474E3D" w:rsidR="000D4D18" w:rsidRPr="000D4D18" w:rsidRDefault="000D4D18" w:rsidP="004B49B3">
      <w:pPr>
        <w:pStyle w:val="ListParagraph"/>
        <w:numPr>
          <w:ilvl w:val="0"/>
          <w:numId w:val="14"/>
        </w:numPr>
        <w:ind w:left="1080"/>
        <w:rPr>
          <w:rFonts w:ascii="Calibri" w:hAnsi="Calibri" w:cs="Calibri"/>
        </w:rPr>
      </w:pPr>
      <w:r w:rsidRPr="000D4D18">
        <w:rPr>
          <w:rFonts w:ascii="Calibri" w:hAnsi="Calibri" w:cs="Calibri"/>
        </w:rPr>
        <w:t xml:space="preserve"> Approx. 6 – change to 6</w:t>
      </w:r>
    </w:p>
    <w:p w14:paraId="51FD3226" w14:textId="01914385" w:rsidR="000D4D18" w:rsidRPr="000D4D18" w:rsidRDefault="000D4D18" w:rsidP="004B49B3">
      <w:pPr>
        <w:pStyle w:val="ListParagraph"/>
        <w:numPr>
          <w:ilvl w:val="0"/>
          <w:numId w:val="14"/>
        </w:numPr>
        <w:ind w:left="1080"/>
        <w:rPr>
          <w:rFonts w:ascii="Calibri" w:hAnsi="Calibri" w:cs="Calibri"/>
        </w:rPr>
      </w:pPr>
      <w:r w:rsidRPr="000D4D18">
        <w:rPr>
          <w:rFonts w:ascii="Calibri" w:hAnsi="Calibri" w:cs="Calibri"/>
        </w:rPr>
        <w:t xml:space="preserve"> 604 students (all ME residents?) – change to 604</w:t>
      </w:r>
    </w:p>
    <w:p w14:paraId="7979AF92" w14:textId="3CD7F220" w:rsidR="000D4D18" w:rsidRPr="000D4D18" w:rsidRDefault="000D4D18" w:rsidP="004B49B3">
      <w:pPr>
        <w:pStyle w:val="ListParagraph"/>
        <w:numPr>
          <w:ilvl w:val="0"/>
          <w:numId w:val="14"/>
        </w:numPr>
        <w:ind w:left="1080"/>
        <w:rPr>
          <w:rFonts w:ascii="Calibri" w:hAnsi="Calibri" w:cs="Calibri"/>
        </w:rPr>
      </w:pPr>
      <w:r w:rsidRPr="000D4D18">
        <w:rPr>
          <w:rFonts w:ascii="Calibri" w:hAnsi="Calibri" w:cs="Calibri"/>
        </w:rPr>
        <w:t xml:space="preserve"> 50 (majority is ME residents) – change to 50</w:t>
      </w:r>
    </w:p>
    <w:p w14:paraId="4C517717" w14:textId="437080EE" w:rsidR="000D4D18" w:rsidRPr="000D4D18" w:rsidRDefault="000D4D18" w:rsidP="004B49B3">
      <w:pPr>
        <w:pStyle w:val="ListParagraph"/>
        <w:numPr>
          <w:ilvl w:val="0"/>
          <w:numId w:val="14"/>
        </w:numPr>
        <w:ind w:left="1080"/>
        <w:rPr>
          <w:rFonts w:ascii="Calibri" w:hAnsi="Calibri" w:cs="Calibri"/>
        </w:rPr>
      </w:pPr>
      <w:r w:rsidRPr="000D4D18">
        <w:rPr>
          <w:rFonts w:ascii="Calibri" w:hAnsi="Calibri" w:cs="Calibri"/>
        </w:rPr>
        <w:t xml:space="preserve"> 55 (</w:t>
      </w:r>
      <w:proofErr w:type="spellStart"/>
      <w:r w:rsidRPr="000D4D18">
        <w:rPr>
          <w:rFonts w:ascii="Calibri" w:hAnsi="Calibri" w:cs="Calibri"/>
        </w:rPr>
        <w:t>addit'l</w:t>
      </w:r>
      <w:proofErr w:type="spellEnd"/>
      <w:r w:rsidRPr="000D4D18">
        <w:rPr>
          <w:rFonts w:ascii="Calibri" w:hAnsi="Calibri" w:cs="Calibri"/>
        </w:rPr>
        <w:t xml:space="preserve"> 10 people listed as beneficiaries to a BFE acct) – change to 55</w:t>
      </w:r>
    </w:p>
    <w:p w14:paraId="6C527B5A" w14:textId="4E0EFE74" w:rsidR="000D4D18" w:rsidRPr="000D4D18" w:rsidRDefault="000D4D18" w:rsidP="004B49B3">
      <w:pPr>
        <w:pStyle w:val="ListParagraph"/>
        <w:numPr>
          <w:ilvl w:val="0"/>
          <w:numId w:val="14"/>
        </w:numPr>
        <w:ind w:left="1080"/>
        <w:rPr>
          <w:rFonts w:ascii="Calibri" w:hAnsi="Calibri" w:cs="Calibri"/>
        </w:rPr>
      </w:pPr>
      <w:r w:rsidRPr="000D4D18">
        <w:rPr>
          <w:rFonts w:ascii="Calibri" w:hAnsi="Calibri" w:cs="Calibri"/>
        </w:rPr>
        <w:lastRenderedPageBreak/>
        <w:t xml:space="preserve"> 225 credit cards from </w:t>
      </w:r>
      <w:proofErr w:type="spellStart"/>
      <w:r w:rsidRPr="000D4D18">
        <w:rPr>
          <w:rFonts w:ascii="Calibri" w:hAnsi="Calibri" w:cs="Calibri"/>
        </w:rPr>
        <w:t>maine</w:t>
      </w:r>
      <w:proofErr w:type="spellEnd"/>
      <w:r w:rsidRPr="000D4D18">
        <w:rPr>
          <w:rFonts w:ascii="Calibri" w:hAnsi="Calibri" w:cs="Calibri"/>
        </w:rPr>
        <w:t xml:space="preserve"> residents – change to 225</w:t>
      </w:r>
    </w:p>
    <w:p w14:paraId="33532F45" w14:textId="304499BC" w:rsidR="000D4D18" w:rsidRPr="000D4D18" w:rsidRDefault="000D4D18" w:rsidP="004B49B3">
      <w:pPr>
        <w:pStyle w:val="ListParagraph"/>
        <w:numPr>
          <w:ilvl w:val="0"/>
          <w:numId w:val="14"/>
        </w:numPr>
        <w:ind w:left="1080"/>
        <w:rPr>
          <w:rFonts w:ascii="Calibri" w:hAnsi="Calibri" w:cs="Calibri"/>
        </w:rPr>
      </w:pPr>
      <w:r w:rsidRPr="000D4D18">
        <w:rPr>
          <w:rFonts w:ascii="Calibri" w:hAnsi="Calibri" w:cs="Calibri"/>
        </w:rPr>
        <w:t xml:space="preserve"> 27 (individuals and businesses) – change to unknown</w:t>
      </w:r>
    </w:p>
    <w:p w14:paraId="19494269" w14:textId="52CA82DC" w:rsidR="000D4D18" w:rsidRPr="000D4D18" w:rsidRDefault="000D4D18" w:rsidP="004B49B3">
      <w:pPr>
        <w:pStyle w:val="ListParagraph"/>
        <w:numPr>
          <w:ilvl w:val="0"/>
          <w:numId w:val="14"/>
        </w:numPr>
        <w:ind w:left="1080"/>
        <w:rPr>
          <w:rFonts w:ascii="Calibri" w:hAnsi="Calibri" w:cs="Calibri"/>
        </w:rPr>
      </w:pPr>
      <w:r w:rsidRPr="000D4D18">
        <w:rPr>
          <w:rFonts w:ascii="Calibri" w:hAnsi="Calibri" w:cs="Calibri"/>
        </w:rPr>
        <w:t xml:space="preserve"> 2 stores affected – change to unknown</w:t>
      </w:r>
    </w:p>
    <w:p w14:paraId="2A856F8B" w14:textId="3E0B094A" w:rsidR="000D4D18" w:rsidRPr="000D4D18" w:rsidRDefault="000D4D18" w:rsidP="004B49B3">
      <w:pPr>
        <w:pStyle w:val="ListParagraph"/>
        <w:numPr>
          <w:ilvl w:val="0"/>
          <w:numId w:val="14"/>
        </w:numPr>
        <w:ind w:left="1080"/>
        <w:rPr>
          <w:rFonts w:ascii="Calibri" w:hAnsi="Calibri" w:cs="Calibri"/>
        </w:rPr>
      </w:pPr>
      <w:r w:rsidRPr="000D4D18">
        <w:rPr>
          <w:rFonts w:ascii="Calibri" w:hAnsi="Calibri" w:cs="Calibri"/>
        </w:rPr>
        <w:t xml:space="preserve"> 1 or more – change to 1</w:t>
      </w:r>
    </w:p>
    <w:p w14:paraId="5C14E037" w14:textId="48702DC7" w:rsidR="000D4D18" w:rsidRPr="000D4D18" w:rsidRDefault="000D4D18" w:rsidP="004B49B3">
      <w:pPr>
        <w:pStyle w:val="ListParagraph"/>
        <w:numPr>
          <w:ilvl w:val="0"/>
          <w:numId w:val="14"/>
        </w:numPr>
        <w:ind w:left="1080"/>
        <w:rPr>
          <w:rFonts w:ascii="Calibri" w:hAnsi="Calibri" w:cs="Calibri"/>
        </w:rPr>
      </w:pPr>
      <w:r w:rsidRPr="000D4D18">
        <w:rPr>
          <w:rFonts w:ascii="Calibri" w:hAnsi="Calibri" w:cs="Calibri"/>
        </w:rPr>
        <w:t xml:space="preserve"> 1(?) - change to 1</w:t>
      </w:r>
    </w:p>
    <w:p w14:paraId="27EA8B14" w14:textId="12991997" w:rsidR="000D4D18" w:rsidRPr="000D4D18" w:rsidRDefault="000D4D18" w:rsidP="004B49B3">
      <w:pPr>
        <w:pStyle w:val="ListParagraph"/>
        <w:numPr>
          <w:ilvl w:val="0"/>
          <w:numId w:val="14"/>
        </w:numPr>
        <w:ind w:left="1080"/>
        <w:rPr>
          <w:rFonts w:ascii="Calibri" w:hAnsi="Calibri" w:cs="Calibri"/>
        </w:rPr>
      </w:pPr>
      <w:r w:rsidRPr="000D4D18">
        <w:rPr>
          <w:rFonts w:ascii="Calibri" w:hAnsi="Calibri" w:cs="Calibri"/>
        </w:rPr>
        <w:t xml:space="preserve"> 2600000 worldwide – change to 2600000</w:t>
      </w:r>
    </w:p>
    <w:p w14:paraId="6BE643B9" w14:textId="167777B8" w:rsidR="000D4D18" w:rsidRPr="000D4D18" w:rsidRDefault="000D4D18" w:rsidP="004B49B3">
      <w:pPr>
        <w:pStyle w:val="ListParagraph"/>
        <w:numPr>
          <w:ilvl w:val="0"/>
          <w:numId w:val="14"/>
        </w:numPr>
        <w:ind w:left="1080"/>
        <w:rPr>
          <w:rFonts w:ascii="Calibri" w:hAnsi="Calibri" w:cs="Calibri"/>
        </w:rPr>
      </w:pPr>
      <w:r w:rsidRPr="000D4D18">
        <w:rPr>
          <w:rFonts w:ascii="Calibri" w:hAnsi="Calibri" w:cs="Calibri"/>
        </w:rPr>
        <w:t xml:space="preserve"> 60842 in the United States – change to 60842</w:t>
      </w:r>
    </w:p>
    <w:p w14:paraId="7BA8A5E8" w14:textId="00389AB9" w:rsidR="000D4D18" w:rsidRPr="000D4D18" w:rsidRDefault="000D4D18" w:rsidP="004B49B3">
      <w:pPr>
        <w:pStyle w:val="ListParagraph"/>
        <w:numPr>
          <w:ilvl w:val="0"/>
          <w:numId w:val="14"/>
        </w:numPr>
        <w:ind w:left="1080"/>
        <w:rPr>
          <w:rFonts w:ascii="Calibri" w:hAnsi="Calibri" w:cs="Calibri"/>
        </w:rPr>
      </w:pPr>
      <w:r w:rsidRPr="000D4D18">
        <w:rPr>
          <w:rFonts w:ascii="Calibri" w:hAnsi="Calibri" w:cs="Calibri"/>
        </w:rPr>
        <w:t xml:space="preserve"> Approximately 70,60 – change to unknown</w:t>
      </w:r>
    </w:p>
    <w:p w14:paraId="376A172E" w14:textId="2079C3C1" w:rsidR="00FD5232" w:rsidRDefault="00FD5232" w:rsidP="00FD5232">
      <w:pPr>
        <w:rPr>
          <w:rFonts w:ascii="Calibri" w:hAnsi="Calibri" w:cs="Calibri"/>
        </w:rPr>
      </w:pPr>
    </w:p>
    <w:p w14:paraId="4121CA25" w14:textId="3B10DFDE" w:rsidR="00894D0A" w:rsidRDefault="00F3282A" w:rsidP="00FD5232">
      <w:pPr>
        <w:rPr>
          <w:rFonts w:ascii="Calibri" w:hAnsi="Calibri" w:cs="Calibri"/>
        </w:rPr>
      </w:pPr>
      <w:r>
        <w:rPr>
          <w:rFonts w:ascii="Calibri" w:hAnsi="Calibri" w:cs="Calibri"/>
        </w:rPr>
        <w:t>3</w:t>
      </w:r>
      <w:r w:rsidR="00FD5232">
        <w:rPr>
          <w:rFonts w:ascii="Calibri" w:hAnsi="Calibri" w:cs="Calibri"/>
        </w:rPr>
        <w:t xml:space="preserve">. </w:t>
      </w:r>
      <w:r w:rsidR="00D40C0E" w:rsidRPr="00AD6034">
        <w:rPr>
          <w:rFonts w:ascii="Calibri" w:hAnsi="Calibri" w:cs="Calibri"/>
        </w:rPr>
        <w:t xml:space="preserve">Recognise breaches with the </w:t>
      </w:r>
      <w:proofErr w:type="spellStart"/>
      <w:r w:rsidR="00D40C0E" w:rsidRPr="00AD6034">
        <w:rPr>
          <w:rFonts w:ascii="Calibri" w:hAnsi="Calibri" w:cs="Calibri"/>
        </w:rPr>
        <w:t>DoB</w:t>
      </w:r>
      <w:proofErr w:type="spellEnd"/>
      <w:r w:rsidR="00D40C0E" w:rsidRPr="00AD6034">
        <w:rPr>
          <w:rFonts w:ascii="Calibri" w:hAnsi="Calibri" w:cs="Calibri"/>
        </w:rPr>
        <w:t xml:space="preserve"> column containing only one date and no text.</w:t>
      </w:r>
    </w:p>
    <w:p w14:paraId="11691A73" w14:textId="77777777" w:rsidR="00894D0A" w:rsidRDefault="00894D0A" w:rsidP="00FD5232">
      <w:pPr>
        <w:rPr>
          <w:rFonts w:ascii="Calibri" w:hAnsi="Calibri" w:cs="Calibri"/>
        </w:rPr>
      </w:pPr>
    </w:p>
    <w:p w14:paraId="1AB13086" w14:textId="77777777" w:rsidR="00894D0A" w:rsidRDefault="00894D0A" w:rsidP="00894D0A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>
        <w:rPr>
          <w:rFonts w:ascii="Calibri" w:hAnsi="Calibri" w:cs="Calibri"/>
        </w:rPr>
        <w:t>D</w:t>
      </w:r>
      <w:r w:rsidR="00D40C0E" w:rsidRPr="00894D0A">
        <w:rPr>
          <w:rFonts w:ascii="Calibri" w:hAnsi="Calibri" w:cs="Calibri"/>
        </w:rPr>
        <w:t xml:space="preserve">elete entries with the </w:t>
      </w:r>
      <w:proofErr w:type="spellStart"/>
      <w:r w:rsidR="00D40C0E" w:rsidRPr="00894D0A">
        <w:rPr>
          <w:rFonts w:ascii="Calibri" w:hAnsi="Calibri" w:cs="Calibri"/>
        </w:rPr>
        <w:t>DoB</w:t>
      </w:r>
      <w:proofErr w:type="spellEnd"/>
      <w:r w:rsidR="00D40C0E" w:rsidRPr="00894D0A">
        <w:rPr>
          <w:rFonts w:ascii="Calibri" w:hAnsi="Calibri" w:cs="Calibri"/>
        </w:rPr>
        <w:t xml:space="preserve"> column looking like ‘8/3/2018 (discovered 10/2/18)’ </w:t>
      </w:r>
      <w:r w:rsidR="00AD6034" w:rsidRPr="00894D0A">
        <w:rPr>
          <w:rFonts w:ascii="Calibri" w:hAnsi="Calibri" w:cs="Calibri"/>
        </w:rPr>
        <w:t xml:space="preserve">by looking for </w:t>
      </w:r>
      <w:r w:rsidR="00F3282A" w:rsidRPr="00894D0A">
        <w:rPr>
          <w:rFonts w:ascii="Calibri" w:hAnsi="Calibri" w:cs="Calibri"/>
        </w:rPr>
        <w:t xml:space="preserve">the </w:t>
      </w:r>
      <w:proofErr w:type="spellStart"/>
      <w:r w:rsidR="00F3282A" w:rsidRPr="00894D0A">
        <w:rPr>
          <w:rFonts w:ascii="Calibri" w:hAnsi="Calibri" w:cs="Calibri"/>
        </w:rPr>
        <w:t>DoB</w:t>
      </w:r>
      <w:proofErr w:type="spellEnd"/>
      <w:r w:rsidR="00F3282A" w:rsidRPr="00894D0A">
        <w:rPr>
          <w:rFonts w:ascii="Calibri" w:hAnsi="Calibri" w:cs="Calibri"/>
        </w:rPr>
        <w:t xml:space="preserve"> column</w:t>
      </w:r>
      <w:r w:rsidR="00AD6034" w:rsidRPr="00894D0A">
        <w:rPr>
          <w:rFonts w:ascii="Calibri" w:hAnsi="Calibri" w:cs="Calibri"/>
        </w:rPr>
        <w:t xml:space="preserve"> containing ‘(</w:t>
      </w:r>
      <w:proofErr w:type="spellStart"/>
      <w:r w:rsidR="00AD6034" w:rsidRPr="00894D0A">
        <w:rPr>
          <w:rFonts w:ascii="Calibri" w:hAnsi="Calibri" w:cs="Calibri"/>
        </w:rPr>
        <w:t>dis’</w:t>
      </w:r>
      <w:proofErr w:type="spellEnd"/>
      <w:r w:rsidR="00AD6034" w:rsidRPr="00894D0A">
        <w:rPr>
          <w:rFonts w:ascii="Calibri" w:hAnsi="Calibri" w:cs="Calibri"/>
        </w:rPr>
        <w:t xml:space="preserve"> or ‘(Dis’. </w:t>
      </w:r>
    </w:p>
    <w:p w14:paraId="7FB04E73" w14:textId="370410E3" w:rsidR="00D40C0E" w:rsidRPr="00894D0A" w:rsidRDefault="00894D0A" w:rsidP="00894D0A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>
        <w:rPr>
          <w:rFonts w:ascii="Calibri" w:hAnsi="Calibri" w:cs="Calibri"/>
        </w:rPr>
        <w:t>L</w:t>
      </w:r>
      <w:r w:rsidR="00AD6034" w:rsidRPr="00894D0A">
        <w:rPr>
          <w:rFonts w:ascii="Calibri" w:hAnsi="Calibri" w:cs="Calibri"/>
        </w:rPr>
        <w:t>oad</w:t>
      </w:r>
      <w:r w:rsidR="00692F1F" w:rsidRPr="00894D0A">
        <w:rPr>
          <w:rFonts w:ascii="Calibri" w:hAnsi="Calibri" w:cs="Calibri"/>
        </w:rPr>
        <w:t xml:space="preserve"> </w:t>
      </w:r>
      <w:r w:rsidR="00AD6034" w:rsidRPr="00894D0A">
        <w:rPr>
          <w:rFonts w:ascii="Calibri" w:hAnsi="Calibri" w:cs="Calibri"/>
        </w:rPr>
        <w:t>all breaches in R</w:t>
      </w:r>
      <w:r w:rsidR="00F3282A" w:rsidRPr="00894D0A">
        <w:rPr>
          <w:rFonts w:ascii="Calibri" w:hAnsi="Calibri" w:cs="Calibri"/>
        </w:rPr>
        <w:t>, use ‘</w:t>
      </w:r>
      <w:proofErr w:type="spellStart"/>
      <w:proofErr w:type="gramStart"/>
      <w:r w:rsidR="00F3282A" w:rsidRPr="00894D0A">
        <w:rPr>
          <w:rFonts w:ascii="Calibri" w:hAnsi="Calibri" w:cs="Calibri"/>
        </w:rPr>
        <w:t>as.Date</w:t>
      </w:r>
      <w:proofErr w:type="spellEnd"/>
      <w:proofErr w:type="gramEnd"/>
      <w:r w:rsidR="00F3282A" w:rsidRPr="00894D0A">
        <w:rPr>
          <w:rFonts w:ascii="Calibri" w:hAnsi="Calibri" w:cs="Calibri"/>
        </w:rPr>
        <w:t xml:space="preserve">’ function to transform the </w:t>
      </w:r>
      <w:proofErr w:type="spellStart"/>
      <w:r w:rsidR="00F3282A" w:rsidRPr="00894D0A">
        <w:rPr>
          <w:rFonts w:ascii="Calibri" w:hAnsi="Calibri" w:cs="Calibri"/>
        </w:rPr>
        <w:t>DoB</w:t>
      </w:r>
      <w:proofErr w:type="spellEnd"/>
      <w:r w:rsidR="00F3282A" w:rsidRPr="00894D0A">
        <w:rPr>
          <w:rFonts w:ascii="Calibri" w:hAnsi="Calibri" w:cs="Calibri"/>
        </w:rPr>
        <w:t xml:space="preserve"> column, and removed all NAs. </w:t>
      </w:r>
    </w:p>
    <w:p w14:paraId="1EF8CCC1" w14:textId="49D3DC1C" w:rsidR="00F3282A" w:rsidRDefault="00F3282A" w:rsidP="00FD5232">
      <w:pPr>
        <w:rPr>
          <w:rFonts w:ascii="Calibri" w:hAnsi="Calibri" w:cs="Calibri"/>
        </w:rPr>
      </w:pPr>
    </w:p>
    <w:p w14:paraId="116FDF62" w14:textId="77777777" w:rsidR="00894D0A" w:rsidRDefault="00F3282A" w:rsidP="00FD523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4. </w:t>
      </w:r>
      <w:r w:rsidR="00236104" w:rsidRPr="00236104">
        <w:rPr>
          <w:rFonts w:ascii="Calibri" w:hAnsi="Calibri" w:cs="Calibri"/>
        </w:rPr>
        <w:t>Recognise the start date of breach</w:t>
      </w:r>
      <w:r w:rsidR="00236104">
        <w:rPr>
          <w:rFonts w:ascii="Calibri" w:hAnsi="Calibri" w:cs="Calibri"/>
        </w:rPr>
        <w:t xml:space="preserve"> of breaches with the </w:t>
      </w:r>
      <w:proofErr w:type="spellStart"/>
      <w:r w:rsidR="00236104">
        <w:rPr>
          <w:rFonts w:ascii="Calibri" w:hAnsi="Calibri" w:cs="Calibri"/>
        </w:rPr>
        <w:t>DoB</w:t>
      </w:r>
      <w:proofErr w:type="spellEnd"/>
      <w:r w:rsidR="00236104">
        <w:rPr>
          <w:rFonts w:ascii="Calibri" w:hAnsi="Calibri" w:cs="Calibri"/>
        </w:rPr>
        <w:t xml:space="preserve"> column NOT in the format</w:t>
      </w:r>
      <w:r w:rsidR="00EF5C48">
        <w:rPr>
          <w:rFonts w:ascii="Calibri" w:hAnsi="Calibri" w:cs="Calibri"/>
        </w:rPr>
        <w:t xml:space="preserve"> in Step 3</w:t>
      </w:r>
      <w:r w:rsidR="00236104">
        <w:rPr>
          <w:rFonts w:ascii="Calibri" w:hAnsi="Calibri" w:cs="Calibri"/>
        </w:rPr>
        <w:t xml:space="preserve">. </w:t>
      </w:r>
    </w:p>
    <w:p w14:paraId="2ED1B791" w14:textId="77777777" w:rsidR="00894D0A" w:rsidRDefault="00894D0A" w:rsidP="00FD5232">
      <w:pPr>
        <w:rPr>
          <w:rFonts w:ascii="Calibri" w:hAnsi="Calibri" w:cs="Calibri"/>
        </w:rPr>
      </w:pPr>
    </w:p>
    <w:p w14:paraId="3259CFB1" w14:textId="19B1F329" w:rsidR="00894D0A" w:rsidRDefault="00894D0A" w:rsidP="00894D0A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>
        <w:rPr>
          <w:rFonts w:ascii="Calibri" w:hAnsi="Calibri" w:cs="Calibri"/>
        </w:rPr>
        <w:t>D</w:t>
      </w:r>
      <w:r w:rsidR="00EF5C48" w:rsidRPr="00894D0A">
        <w:rPr>
          <w:rFonts w:ascii="Calibri" w:hAnsi="Calibri" w:cs="Calibri"/>
        </w:rPr>
        <w:t xml:space="preserve">elete </w:t>
      </w:r>
      <w:r>
        <w:rPr>
          <w:rFonts w:ascii="Calibri" w:hAnsi="Calibri" w:cs="Calibri"/>
        </w:rPr>
        <w:t xml:space="preserve">the </w:t>
      </w:r>
      <w:r w:rsidR="00EF5C48" w:rsidRPr="00894D0A">
        <w:rPr>
          <w:rFonts w:ascii="Calibri" w:hAnsi="Calibri" w:cs="Calibri"/>
        </w:rPr>
        <w:t>breaches recognised in Step 3</w:t>
      </w:r>
      <w:r w:rsidR="004D7BE0">
        <w:rPr>
          <w:rFonts w:ascii="Calibri" w:hAnsi="Calibri" w:cs="Calibri"/>
        </w:rPr>
        <w:t>.</w:t>
      </w:r>
    </w:p>
    <w:p w14:paraId="6D5D76B6" w14:textId="77777777" w:rsidR="004D7BE0" w:rsidRDefault="00894D0A" w:rsidP="00894D0A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>
        <w:rPr>
          <w:rFonts w:ascii="Calibri" w:hAnsi="Calibri" w:cs="Calibri"/>
        </w:rPr>
        <w:t>U</w:t>
      </w:r>
      <w:r w:rsidR="00EF5C48" w:rsidRPr="00894D0A">
        <w:rPr>
          <w:rFonts w:ascii="Calibri" w:hAnsi="Calibri" w:cs="Calibri"/>
        </w:rPr>
        <w:t xml:space="preserve">se the ‘Text to column’ function in excel to </w:t>
      </w:r>
      <w:r w:rsidR="00692F1F" w:rsidRPr="00894D0A">
        <w:rPr>
          <w:rFonts w:ascii="Calibri" w:hAnsi="Calibri" w:cs="Calibri"/>
        </w:rPr>
        <w:t>split the text in</w:t>
      </w:r>
      <w:r w:rsidR="00EF5C48" w:rsidRPr="00894D0A">
        <w:rPr>
          <w:rFonts w:ascii="Calibri" w:hAnsi="Calibri" w:cs="Calibri"/>
        </w:rPr>
        <w:t xml:space="preserve"> the </w:t>
      </w:r>
      <w:proofErr w:type="spellStart"/>
      <w:r w:rsidR="00EF5C48" w:rsidRPr="00894D0A">
        <w:rPr>
          <w:rFonts w:ascii="Calibri" w:hAnsi="Calibri" w:cs="Calibri"/>
        </w:rPr>
        <w:t>DoB</w:t>
      </w:r>
      <w:proofErr w:type="spellEnd"/>
      <w:r w:rsidR="00EF5C48" w:rsidRPr="00894D0A">
        <w:rPr>
          <w:rFonts w:ascii="Calibri" w:hAnsi="Calibri" w:cs="Calibri"/>
        </w:rPr>
        <w:t xml:space="preserve"> column </w:t>
      </w:r>
      <w:r w:rsidR="00692F1F" w:rsidRPr="00894D0A">
        <w:rPr>
          <w:rFonts w:ascii="Calibri" w:hAnsi="Calibri" w:cs="Calibri"/>
        </w:rPr>
        <w:t xml:space="preserve">into different columns </w:t>
      </w:r>
      <w:r w:rsidR="00EF5C48" w:rsidRPr="00894D0A">
        <w:rPr>
          <w:rFonts w:ascii="Calibri" w:hAnsi="Calibri" w:cs="Calibri"/>
        </w:rPr>
        <w:t>by characters (e.g., space, hyphen, comma, left bracket)</w:t>
      </w:r>
      <w:r w:rsidR="00692F1F" w:rsidRPr="00894D0A">
        <w:rPr>
          <w:rFonts w:ascii="Calibri" w:hAnsi="Calibri" w:cs="Calibri"/>
        </w:rPr>
        <w:t xml:space="preserve">. </w:t>
      </w:r>
    </w:p>
    <w:p w14:paraId="34A15ECC" w14:textId="310E9122" w:rsidR="00D40C0E" w:rsidRPr="00894D0A" w:rsidRDefault="004D7BE0" w:rsidP="00894D0A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>
        <w:rPr>
          <w:rFonts w:ascii="Calibri" w:hAnsi="Calibri" w:cs="Calibri"/>
        </w:rPr>
        <w:t>S</w:t>
      </w:r>
      <w:r w:rsidR="00692F1F" w:rsidRPr="00894D0A">
        <w:rPr>
          <w:rFonts w:ascii="Calibri" w:hAnsi="Calibri" w:cs="Calibri"/>
        </w:rPr>
        <w:t>can through the first column</w:t>
      </w:r>
      <w:r w:rsidR="00CB5E9E" w:rsidRPr="00894D0A">
        <w:rPr>
          <w:rFonts w:ascii="Calibri" w:hAnsi="Calibri" w:cs="Calibri"/>
        </w:rPr>
        <w:t xml:space="preserve">, which is supposed to contain the start date of the breach, </w:t>
      </w:r>
      <w:r w:rsidR="002C2A92" w:rsidRPr="00894D0A">
        <w:rPr>
          <w:rFonts w:ascii="Calibri" w:hAnsi="Calibri" w:cs="Calibri"/>
        </w:rPr>
        <w:t xml:space="preserve">to </w:t>
      </w:r>
      <w:r w:rsidR="000F6D33" w:rsidRPr="00894D0A">
        <w:rPr>
          <w:rFonts w:ascii="Calibri" w:hAnsi="Calibri" w:cs="Calibri"/>
        </w:rPr>
        <w:t>look for entries which are not in mm/dd/</w:t>
      </w:r>
      <w:proofErr w:type="spellStart"/>
      <w:r w:rsidR="000F6D33" w:rsidRPr="00894D0A">
        <w:rPr>
          <w:rFonts w:ascii="Calibri" w:hAnsi="Calibri" w:cs="Calibri"/>
        </w:rPr>
        <w:t>yyyy</w:t>
      </w:r>
      <w:proofErr w:type="spellEnd"/>
      <w:r w:rsidR="000F6D33" w:rsidRPr="00894D0A">
        <w:rPr>
          <w:rFonts w:ascii="Calibri" w:hAnsi="Calibri" w:cs="Calibri"/>
        </w:rPr>
        <w:t xml:space="preserve"> format. </w:t>
      </w:r>
      <w:r w:rsidR="00F356E1" w:rsidRPr="00894D0A">
        <w:rPr>
          <w:rFonts w:ascii="Calibri" w:hAnsi="Calibri" w:cs="Calibri"/>
        </w:rPr>
        <w:t xml:space="preserve">Manually enter the correct format </w:t>
      </w:r>
      <w:r w:rsidR="000A36C4" w:rsidRPr="00894D0A">
        <w:rPr>
          <w:rFonts w:ascii="Calibri" w:hAnsi="Calibri" w:cs="Calibri"/>
        </w:rPr>
        <w:t xml:space="preserve">by checking the information in later columns. The following assumptions are made for special cases. </w:t>
      </w:r>
    </w:p>
    <w:p w14:paraId="79EF68A8" w14:textId="77777777" w:rsidR="00F15865" w:rsidRPr="00F15865" w:rsidRDefault="00F15865" w:rsidP="00F15865">
      <w:pPr>
        <w:rPr>
          <w:rFonts w:ascii="Calibri" w:hAnsi="Calibri" w:cs="Calibri"/>
        </w:rPr>
      </w:pPr>
    </w:p>
    <w:p w14:paraId="67BC5F48" w14:textId="29339E89" w:rsidR="000A36C4" w:rsidRDefault="000A36C4" w:rsidP="004D7BE0">
      <w:pPr>
        <w:pStyle w:val="ListParagraph"/>
        <w:numPr>
          <w:ilvl w:val="0"/>
          <w:numId w:val="15"/>
        </w:numPr>
        <w:ind w:left="1080"/>
        <w:rPr>
          <w:rFonts w:ascii="Calibri" w:hAnsi="Calibri" w:cs="Calibri"/>
        </w:rPr>
      </w:pPr>
      <w:r w:rsidRPr="000A36C4">
        <w:rPr>
          <w:rFonts w:ascii="Calibri" w:hAnsi="Calibri" w:cs="Calibri"/>
        </w:rPr>
        <w:t>assumptions made for entries which limits the possible occurrence/discovery period to be less than a month</w:t>
      </w:r>
    </w:p>
    <w:p w14:paraId="3C55B268" w14:textId="77777777" w:rsidR="00336E61" w:rsidRPr="00336E61" w:rsidRDefault="00336E61" w:rsidP="004D7BE0">
      <w:pPr>
        <w:pStyle w:val="ListParagraph"/>
        <w:ind w:left="1080"/>
        <w:rPr>
          <w:rFonts w:ascii="Calibri" w:hAnsi="Calibri" w:cs="Calibri"/>
        </w:rPr>
      </w:pPr>
    </w:p>
    <w:p w14:paraId="5DC7F67E" w14:textId="7CBC1B61" w:rsidR="000A36C4" w:rsidRPr="00336E61" w:rsidRDefault="000A36C4" w:rsidP="004D7BE0">
      <w:pPr>
        <w:pStyle w:val="ListParagraph"/>
        <w:numPr>
          <w:ilvl w:val="0"/>
          <w:numId w:val="16"/>
        </w:numPr>
        <w:ind w:left="1440"/>
        <w:rPr>
          <w:rFonts w:ascii="Calibri" w:hAnsi="Calibri" w:cs="Calibri"/>
        </w:rPr>
      </w:pPr>
      <w:r w:rsidRPr="00336E61">
        <w:rPr>
          <w:rFonts w:ascii="Calibri" w:hAnsi="Calibri" w:cs="Calibri"/>
        </w:rPr>
        <w:t xml:space="preserve"> May 2020 – change to May 1</w:t>
      </w:r>
      <w:proofErr w:type="gramStart"/>
      <w:r w:rsidRPr="00336E61">
        <w:rPr>
          <w:rFonts w:ascii="Calibri" w:hAnsi="Calibri" w:cs="Calibri"/>
        </w:rPr>
        <w:t xml:space="preserve"> 2020</w:t>
      </w:r>
      <w:proofErr w:type="gramEnd"/>
    </w:p>
    <w:p w14:paraId="5B482F31" w14:textId="577346D5" w:rsidR="000A36C4" w:rsidRPr="00336E61" w:rsidRDefault="000A36C4" w:rsidP="004D7BE0">
      <w:pPr>
        <w:pStyle w:val="ListParagraph"/>
        <w:numPr>
          <w:ilvl w:val="0"/>
          <w:numId w:val="16"/>
        </w:numPr>
        <w:ind w:left="1440"/>
        <w:rPr>
          <w:rFonts w:ascii="Calibri" w:hAnsi="Calibri" w:cs="Calibri"/>
        </w:rPr>
      </w:pPr>
      <w:r w:rsidRPr="00336E61">
        <w:rPr>
          <w:rFonts w:ascii="Calibri" w:hAnsi="Calibri" w:cs="Calibri"/>
        </w:rPr>
        <w:t xml:space="preserve"> early May 2020 – change to May 1 2020</w:t>
      </w:r>
    </w:p>
    <w:p w14:paraId="7B474875" w14:textId="7C71371C" w:rsidR="000A36C4" w:rsidRPr="00336E61" w:rsidRDefault="000A36C4" w:rsidP="004D7BE0">
      <w:pPr>
        <w:pStyle w:val="ListParagraph"/>
        <w:numPr>
          <w:ilvl w:val="0"/>
          <w:numId w:val="16"/>
        </w:numPr>
        <w:ind w:left="1440"/>
        <w:rPr>
          <w:rFonts w:ascii="Calibri" w:hAnsi="Calibri" w:cs="Calibri"/>
        </w:rPr>
      </w:pPr>
      <w:r w:rsidRPr="00336E61">
        <w:rPr>
          <w:rFonts w:ascii="Calibri" w:hAnsi="Calibri" w:cs="Calibri"/>
        </w:rPr>
        <w:t xml:space="preserve"> sometime in March 2015 – change to March 1</w:t>
      </w:r>
      <w:proofErr w:type="gramStart"/>
      <w:r w:rsidRPr="00336E61">
        <w:rPr>
          <w:rFonts w:ascii="Calibri" w:hAnsi="Calibri" w:cs="Calibri"/>
        </w:rPr>
        <w:t xml:space="preserve"> 2015</w:t>
      </w:r>
      <w:proofErr w:type="gramEnd"/>
    </w:p>
    <w:p w14:paraId="78B3B2A7" w14:textId="1E5C364B" w:rsidR="000A36C4" w:rsidRPr="00336E61" w:rsidRDefault="000A36C4" w:rsidP="004D7BE0">
      <w:pPr>
        <w:pStyle w:val="ListParagraph"/>
        <w:numPr>
          <w:ilvl w:val="0"/>
          <w:numId w:val="16"/>
        </w:numPr>
        <w:ind w:left="1440"/>
        <w:rPr>
          <w:rFonts w:ascii="Calibri" w:hAnsi="Calibri" w:cs="Calibri"/>
        </w:rPr>
      </w:pPr>
      <w:r w:rsidRPr="00336E61">
        <w:rPr>
          <w:rFonts w:ascii="Calibri" w:hAnsi="Calibri" w:cs="Calibri"/>
        </w:rPr>
        <w:t xml:space="preserve"> mid Dec. 2019 – change to December 15 2019</w:t>
      </w:r>
    </w:p>
    <w:p w14:paraId="20D99E24" w14:textId="529B9E4E" w:rsidR="000A36C4" w:rsidRPr="00336E61" w:rsidRDefault="000A36C4" w:rsidP="004D7BE0">
      <w:pPr>
        <w:pStyle w:val="ListParagraph"/>
        <w:numPr>
          <w:ilvl w:val="0"/>
          <w:numId w:val="16"/>
        </w:numPr>
        <w:ind w:left="1440"/>
        <w:rPr>
          <w:rFonts w:ascii="Calibri" w:hAnsi="Calibri" w:cs="Calibri"/>
        </w:rPr>
      </w:pPr>
      <w:r w:rsidRPr="00336E61">
        <w:rPr>
          <w:rFonts w:ascii="Calibri" w:hAnsi="Calibri" w:cs="Calibri"/>
        </w:rPr>
        <w:t xml:space="preserve"> Late April 2019 – change to April 30</w:t>
      </w:r>
      <w:proofErr w:type="gramStart"/>
      <w:r w:rsidRPr="00336E61">
        <w:rPr>
          <w:rFonts w:ascii="Calibri" w:hAnsi="Calibri" w:cs="Calibri"/>
        </w:rPr>
        <w:t xml:space="preserve"> 2019</w:t>
      </w:r>
      <w:proofErr w:type="gramEnd"/>
    </w:p>
    <w:p w14:paraId="05D16BCA" w14:textId="2801B126" w:rsidR="000A36C4" w:rsidRDefault="000A36C4" w:rsidP="004D7BE0">
      <w:pPr>
        <w:pStyle w:val="ListParagraph"/>
        <w:numPr>
          <w:ilvl w:val="0"/>
          <w:numId w:val="16"/>
        </w:numPr>
        <w:ind w:left="1440"/>
        <w:rPr>
          <w:rFonts w:ascii="Calibri" w:hAnsi="Calibri" w:cs="Calibri"/>
        </w:rPr>
      </w:pPr>
      <w:r w:rsidRPr="00336E61">
        <w:rPr>
          <w:rFonts w:ascii="Calibri" w:hAnsi="Calibri" w:cs="Calibri"/>
        </w:rPr>
        <w:t xml:space="preserve"> Mid Dec 2015 (discovered 12/12/15) – change date of breach to 12/12/15</w:t>
      </w:r>
    </w:p>
    <w:p w14:paraId="63F5B3DA" w14:textId="77777777" w:rsidR="00336E61" w:rsidRPr="00336E61" w:rsidRDefault="00336E61" w:rsidP="004D7BE0">
      <w:pPr>
        <w:pStyle w:val="ListParagraph"/>
        <w:ind w:left="1440"/>
        <w:rPr>
          <w:rFonts w:ascii="Calibri" w:hAnsi="Calibri" w:cs="Calibri"/>
        </w:rPr>
      </w:pPr>
    </w:p>
    <w:p w14:paraId="4318B499" w14:textId="7733B763" w:rsidR="00336E61" w:rsidRDefault="000A36C4" w:rsidP="004D7BE0">
      <w:pPr>
        <w:pStyle w:val="ListParagraph"/>
        <w:numPr>
          <w:ilvl w:val="0"/>
          <w:numId w:val="15"/>
        </w:numPr>
        <w:ind w:left="1080"/>
        <w:rPr>
          <w:rFonts w:ascii="Calibri" w:hAnsi="Calibri" w:cs="Calibri"/>
        </w:rPr>
      </w:pPr>
      <w:r w:rsidRPr="00336E61">
        <w:rPr>
          <w:rFonts w:ascii="Calibri" w:hAnsi="Calibri" w:cs="Calibri"/>
        </w:rPr>
        <w:t>ignore entries which limits the possible occurrence period to be greater than a month e.g., First half of 2016</w:t>
      </w:r>
    </w:p>
    <w:p w14:paraId="26D380DF" w14:textId="38035844" w:rsidR="000A36C4" w:rsidRDefault="000A36C4" w:rsidP="004D7BE0">
      <w:pPr>
        <w:pStyle w:val="ListParagraph"/>
        <w:numPr>
          <w:ilvl w:val="0"/>
          <w:numId w:val="15"/>
        </w:numPr>
        <w:ind w:left="1080"/>
        <w:rPr>
          <w:rFonts w:ascii="Calibri" w:hAnsi="Calibri" w:cs="Calibri"/>
        </w:rPr>
      </w:pPr>
      <w:r w:rsidRPr="00336E61">
        <w:rPr>
          <w:rFonts w:ascii="Calibri" w:hAnsi="Calibri" w:cs="Calibri"/>
        </w:rPr>
        <w:t>ignore entries with no clear start date of occurrence e.g.</w:t>
      </w:r>
      <w:r w:rsidR="00336E61" w:rsidRPr="00336E61">
        <w:rPr>
          <w:rFonts w:ascii="Calibri" w:hAnsi="Calibri" w:cs="Calibri"/>
        </w:rPr>
        <w:t>, On</w:t>
      </w:r>
      <w:r w:rsidRPr="00336E61">
        <w:rPr>
          <w:rFonts w:ascii="Calibri" w:hAnsi="Calibri" w:cs="Calibri"/>
        </w:rPr>
        <w:t xml:space="preserve"> or before April 16</w:t>
      </w:r>
      <w:proofErr w:type="gramStart"/>
      <w:r w:rsidRPr="00336E61">
        <w:rPr>
          <w:rFonts w:ascii="Calibri" w:hAnsi="Calibri" w:cs="Calibri"/>
        </w:rPr>
        <w:t xml:space="preserve"> 2018</w:t>
      </w:r>
      <w:proofErr w:type="gramEnd"/>
      <w:r w:rsidRPr="00336E61">
        <w:rPr>
          <w:rFonts w:ascii="Calibri" w:hAnsi="Calibri" w:cs="Calibri"/>
        </w:rPr>
        <w:t>, prior to April 16 2018</w:t>
      </w:r>
      <w:r w:rsidR="00336E61">
        <w:rPr>
          <w:rFonts w:ascii="Calibri" w:hAnsi="Calibri" w:cs="Calibri"/>
        </w:rPr>
        <w:t xml:space="preserve">, </w:t>
      </w:r>
      <w:r w:rsidR="00336E61" w:rsidRPr="00336E61">
        <w:rPr>
          <w:rFonts w:ascii="Calibri" w:hAnsi="Calibri" w:cs="Calibri"/>
        </w:rPr>
        <w:t>Discovered 7/6/16</w:t>
      </w:r>
    </w:p>
    <w:p w14:paraId="51CD129D" w14:textId="662F8351" w:rsidR="00F15865" w:rsidRDefault="00336E61" w:rsidP="004D7BE0">
      <w:pPr>
        <w:pStyle w:val="ListParagraph"/>
        <w:numPr>
          <w:ilvl w:val="0"/>
          <w:numId w:val="15"/>
        </w:num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Date of Breach is shown as </w:t>
      </w:r>
      <w:r w:rsidRPr="00336E61">
        <w:rPr>
          <w:rFonts w:ascii="Calibri" w:hAnsi="Calibri" w:cs="Calibri"/>
        </w:rPr>
        <w:t>“Notified customers on 5/11/15” –</w:t>
      </w:r>
      <w:r>
        <w:rPr>
          <w:rFonts w:ascii="Calibri" w:hAnsi="Calibri" w:cs="Calibri"/>
        </w:rPr>
        <w:t xml:space="preserve"> change to unknown</w:t>
      </w:r>
    </w:p>
    <w:p w14:paraId="47CD990F" w14:textId="643BF895" w:rsidR="001017AE" w:rsidRDefault="001017AE" w:rsidP="001017AE">
      <w:pPr>
        <w:rPr>
          <w:rFonts w:ascii="Calibri" w:hAnsi="Calibri" w:cs="Calibri"/>
        </w:rPr>
      </w:pPr>
    </w:p>
    <w:p w14:paraId="556FEDBF" w14:textId="42008B68" w:rsidR="004D7BE0" w:rsidRPr="004D7BE0" w:rsidRDefault="004D7BE0" w:rsidP="004D7BE0">
      <w:pPr>
        <w:pStyle w:val="Heading2"/>
      </w:pPr>
      <w:r>
        <w:t>Cleaning data between 2018-2020</w:t>
      </w:r>
    </w:p>
    <w:p w14:paraId="17B20C65" w14:textId="24923D2F" w:rsidR="001017AE" w:rsidRDefault="001017AE" w:rsidP="001017AE">
      <w:pPr>
        <w:rPr>
          <w:rFonts w:ascii="Calibri" w:hAnsi="Calibri" w:cs="Calibri"/>
        </w:rPr>
      </w:pPr>
    </w:p>
    <w:p w14:paraId="45369B33" w14:textId="033B8D6A" w:rsidR="001017AE" w:rsidRDefault="0042414D" w:rsidP="001017AE">
      <w:pPr>
        <w:rPr>
          <w:rFonts w:asciiTheme="minorHAnsi" w:hAnsiTheme="minorHAnsi" w:cstheme="minorHAnsi"/>
        </w:rPr>
      </w:pPr>
      <w:r w:rsidRPr="0042414D">
        <w:rPr>
          <w:rFonts w:ascii="Calibri" w:hAnsi="Calibri" w:cs="Calibri"/>
          <w:b/>
          <w:bCs/>
          <w:i/>
          <w:iCs/>
          <w:u w:val="single"/>
        </w:rPr>
        <w:lastRenderedPageBreak/>
        <w:t>4.data_put_in_R_ME2_Supp</w:t>
      </w:r>
      <w:r w:rsidR="001017AE" w:rsidRPr="001017AE">
        <w:rPr>
          <w:rFonts w:ascii="Calibri" w:hAnsi="Calibri" w:cs="Calibri"/>
          <w:b/>
          <w:bCs/>
          <w:i/>
          <w:iCs/>
          <w:u w:val="single"/>
        </w:rPr>
        <w:t>.csv</w:t>
      </w:r>
      <w:r w:rsidR="001017AE">
        <w:rPr>
          <w:rFonts w:ascii="Calibri" w:hAnsi="Calibri" w:cs="Calibri"/>
        </w:rPr>
        <w:t xml:space="preserve"> </w:t>
      </w:r>
      <w:r w:rsidR="001017AE" w:rsidRPr="001017AE">
        <w:rPr>
          <w:rFonts w:asciiTheme="minorHAnsi" w:hAnsiTheme="minorHAnsi" w:cstheme="minorHAnsi"/>
        </w:rPr>
        <w:t>incorporated the following changes compared to the raw data.</w:t>
      </w:r>
    </w:p>
    <w:p w14:paraId="3B8C043C" w14:textId="56C3D6A0" w:rsidR="001017AE" w:rsidRDefault="001017AE" w:rsidP="001017AE">
      <w:pPr>
        <w:rPr>
          <w:rFonts w:asciiTheme="minorHAnsi" w:hAnsiTheme="minorHAnsi" w:cstheme="minorHAnsi"/>
        </w:rPr>
      </w:pPr>
    </w:p>
    <w:p w14:paraId="07BB0D26" w14:textId="1D939D70" w:rsidR="00195C1D" w:rsidRDefault="00195C1D" w:rsidP="00195C1D">
      <w:pPr>
        <w:rPr>
          <w:rFonts w:asciiTheme="minorHAnsi" w:hAnsiTheme="minorHAnsi" w:cstheme="minorHAnsi"/>
        </w:rPr>
      </w:pPr>
      <w:r w:rsidRPr="00195C1D">
        <w:rPr>
          <w:rFonts w:asciiTheme="minorHAnsi" w:hAnsiTheme="minorHAnsi" w:cstheme="minorHAnsi"/>
        </w:rPr>
        <w:t xml:space="preserve">1. </w:t>
      </w:r>
      <w:r w:rsidR="001A36B4">
        <w:rPr>
          <w:rFonts w:asciiTheme="minorHAnsi" w:hAnsiTheme="minorHAnsi" w:cstheme="minorHAnsi"/>
        </w:rPr>
        <w:t xml:space="preserve">Completed date is </w:t>
      </w:r>
      <w:r w:rsidR="001A36B4" w:rsidRPr="00195C1D">
        <w:rPr>
          <w:rFonts w:asciiTheme="minorHAnsi" w:hAnsiTheme="minorHAnsi" w:cstheme="minorHAnsi"/>
        </w:rPr>
        <w:t>the Reported Date</w:t>
      </w:r>
      <w:r w:rsidR="001A36B4">
        <w:rPr>
          <w:rFonts w:asciiTheme="minorHAnsi" w:hAnsiTheme="minorHAnsi" w:cstheme="minorHAnsi"/>
        </w:rPr>
        <w:t xml:space="preserve">. Date </w:t>
      </w:r>
      <w:r w:rsidRPr="00195C1D">
        <w:rPr>
          <w:rFonts w:asciiTheme="minorHAnsi" w:hAnsiTheme="minorHAnsi" w:cstheme="minorHAnsi"/>
        </w:rPr>
        <w:t xml:space="preserve">of consumer notification is not the Reported Date. </w:t>
      </w:r>
    </w:p>
    <w:p w14:paraId="4C998BF3" w14:textId="67CB28D2" w:rsidR="001017AE" w:rsidRPr="00195C1D" w:rsidRDefault="00195C1D" w:rsidP="00195C1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 </w:t>
      </w:r>
      <w:r w:rsidR="001017AE" w:rsidRPr="00195C1D">
        <w:rPr>
          <w:rFonts w:asciiTheme="minorHAnsi" w:hAnsiTheme="minorHAnsi" w:cstheme="minorHAnsi"/>
        </w:rPr>
        <w:t>Search “supplement” in the raw data to recognise</w:t>
      </w:r>
      <w:r w:rsidRPr="00195C1D">
        <w:rPr>
          <w:rFonts w:asciiTheme="minorHAnsi" w:hAnsiTheme="minorHAnsi" w:cstheme="minorHAnsi"/>
        </w:rPr>
        <w:t xml:space="preserve"> supplementary notices</w:t>
      </w:r>
      <w:r w:rsidR="001017AE" w:rsidRPr="00195C1D">
        <w:rPr>
          <w:rFonts w:asciiTheme="minorHAnsi" w:hAnsiTheme="minorHAnsi" w:cstheme="minorHAnsi"/>
        </w:rPr>
        <w:t>, update the original notice</w:t>
      </w:r>
      <w:r w:rsidRPr="00195C1D">
        <w:rPr>
          <w:rFonts w:asciiTheme="minorHAnsi" w:hAnsiTheme="minorHAnsi" w:cstheme="minorHAnsi"/>
        </w:rPr>
        <w:t xml:space="preserve">, </w:t>
      </w:r>
      <w:r w:rsidR="001017AE" w:rsidRPr="00195C1D">
        <w:rPr>
          <w:rFonts w:asciiTheme="minorHAnsi" w:hAnsiTheme="minorHAnsi" w:cstheme="minorHAnsi"/>
        </w:rPr>
        <w:t xml:space="preserve">and delete supplementary notices. </w:t>
      </w:r>
    </w:p>
    <w:p w14:paraId="2D95BBB2" w14:textId="5BFDFA89" w:rsidR="001A36B4" w:rsidRDefault="00195C1D" w:rsidP="00195C1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3. Extract start date of breach from the column </w:t>
      </w:r>
      <w:r w:rsidRPr="00195C1D">
        <w:rPr>
          <w:rFonts w:asciiTheme="minorHAnsi" w:hAnsiTheme="minorHAnsi" w:cstheme="minorHAnsi"/>
          <w:i/>
          <w:iCs/>
          <w:u w:val="single"/>
        </w:rPr>
        <w:t>‘Date(s) Breach Occurred’</w:t>
      </w:r>
      <w:r>
        <w:rPr>
          <w:rFonts w:asciiTheme="minorHAnsi" w:hAnsiTheme="minorHAnsi" w:cstheme="minorHAnsi"/>
        </w:rPr>
        <w:t xml:space="preserve">. </w:t>
      </w:r>
    </w:p>
    <w:p w14:paraId="3981412C" w14:textId="77777777" w:rsidR="001A36B4" w:rsidRDefault="001A36B4" w:rsidP="00195C1D">
      <w:pPr>
        <w:rPr>
          <w:rFonts w:asciiTheme="minorHAnsi" w:hAnsiTheme="minorHAnsi" w:cstheme="minorHAnsi"/>
        </w:rPr>
      </w:pPr>
    </w:p>
    <w:p w14:paraId="648D1C91" w14:textId="77777777" w:rsidR="001A36B4" w:rsidRPr="001A36B4" w:rsidRDefault="001A36B4" w:rsidP="001A36B4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>
        <w:rPr>
          <w:rFonts w:ascii="Calibri" w:hAnsi="Calibri" w:cs="Calibri"/>
        </w:rPr>
        <w:t>U</w:t>
      </w:r>
      <w:r w:rsidR="00195C1D" w:rsidRPr="001A36B4">
        <w:rPr>
          <w:rFonts w:ascii="Calibri" w:hAnsi="Calibri" w:cs="Calibri"/>
        </w:rPr>
        <w:t xml:space="preserve">se the ‘Text to column’ function in excel to split the text in </w:t>
      </w:r>
      <w:r w:rsidR="00F23B90" w:rsidRPr="001A36B4">
        <w:rPr>
          <w:rFonts w:ascii="Calibri" w:hAnsi="Calibri" w:cs="Calibri"/>
        </w:rPr>
        <w:t xml:space="preserve">this </w:t>
      </w:r>
      <w:r w:rsidR="00195C1D" w:rsidRPr="001A36B4">
        <w:rPr>
          <w:rFonts w:ascii="Calibri" w:hAnsi="Calibri" w:cs="Calibri"/>
        </w:rPr>
        <w:t xml:space="preserve">column into different columns by characters (e.g., space, hyphen, comma). </w:t>
      </w:r>
    </w:p>
    <w:p w14:paraId="4C8BD049" w14:textId="77777777" w:rsidR="001A36B4" w:rsidRPr="001A36B4" w:rsidRDefault="001A36B4" w:rsidP="001A36B4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>
        <w:rPr>
          <w:rFonts w:ascii="Calibri" w:hAnsi="Calibri" w:cs="Calibri"/>
        </w:rPr>
        <w:t>S</w:t>
      </w:r>
      <w:r w:rsidR="00195C1D" w:rsidRPr="001A36B4">
        <w:rPr>
          <w:rFonts w:ascii="Calibri" w:hAnsi="Calibri" w:cs="Calibri"/>
        </w:rPr>
        <w:t>can through the first column, which is supposed to contain the start date of the breach, to look for entries which are not in mm/dd/</w:t>
      </w:r>
      <w:proofErr w:type="spellStart"/>
      <w:r w:rsidR="00195C1D" w:rsidRPr="001A36B4">
        <w:rPr>
          <w:rFonts w:ascii="Calibri" w:hAnsi="Calibri" w:cs="Calibri"/>
        </w:rPr>
        <w:t>yyyy</w:t>
      </w:r>
      <w:proofErr w:type="spellEnd"/>
      <w:r w:rsidR="00195C1D" w:rsidRPr="001A36B4">
        <w:rPr>
          <w:rFonts w:ascii="Calibri" w:hAnsi="Calibri" w:cs="Calibri"/>
        </w:rPr>
        <w:t xml:space="preserve"> format. </w:t>
      </w:r>
    </w:p>
    <w:p w14:paraId="01A82CD4" w14:textId="2AC252F1" w:rsidR="00195C1D" w:rsidRPr="001A36B4" w:rsidRDefault="00195C1D" w:rsidP="001A36B4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A36B4">
        <w:rPr>
          <w:rFonts w:ascii="Calibri" w:hAnsi="Calibri" w:cs="Calibri"/>
        </w:rPr>
        <w:t>Manually enter the correct format by checking the information in later columns.</w:t>
      </w:r>
    </w:p>
    <w:p w14:paraId="7BF4B9E5" w14:textId="77777777" w:rsidR="001A36B4" w:rsidRPr="001A36B4" w:rsidRDefault="001A36B4" w:rsidP="001A36B4">
      <w:pPr>
        <w:pStyle w:val="ListParagraph"/>
        <w:rPr>
          <w:rFonts w:asciiTheme="minorHAnsi" w:hAnsiTheme="minorHAnsi" w:cstheme="minorHAnsi"/>
        </w:rPr>
      </w:pPr>
    </w:p>
    <w:p w14:paraId="4CBBF40F" w14:textId="4522D782" w:rsidR="001017AE" w:rsidRPr="00F23B90" w:rsidRDefault="00F23B90" w:rsidP="00F23B9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4. </w:t>
      </w:r>
      <w:r w:rsidR="001017AE" w:rsidRPr="00F23B90">
        <w:rPr>
          <w:rFonts w:asciiTheme="minorHAnsi" w:hAnsiTheme="minorHAnsi" w:cstheme="minorHAnsi"/>
        </w:rPr>
        <w:t xml:space="preserve">Date format for Date of Breach: some </w:t>
      </w:r>
      <w:r w:rsidR="00195C1D" w:rsidRPr="00F23B90">
        <w:rPr>
          <w:rFonts w:asciiTheme="minorHAnsi" w:hAnsiTheme="minorHAnsi" w:cstheme="minorHAnsi"/>
        </w:rPr>
        <w:t xml:space="preserve">are in </w:t>
      </w:r>
      <w:r w:rsidR="001017AE" w:rsidRPr="00F23B90">
        <w:rPr>
          <w:rFonts w:asciiTheme="minorHAnsi" w:hAnsiTheme="minorHAnsi" w:cstheme="minorHAnsi"/>
        </w:rPr>
        <w:t xml:space="preserve">“11/14/2018”, </w:t>
      </w:r>
      <w:r>
        <w:rPr>
          <w:rFonts w:asciiTheme="minorHAnsi" w:hAnsiTheme="minorHAnsi" w:cstheme="minorHAnsi"/>
        </w:rPr>
        <w:t>and others in</w:t>
      </w:r>
      <w:r w:rsidR="001017AE" w:rsidRPr="00F23B90">
        <w:rPr>
          <w:rFonts w:asciiTheme="minorHAnsi" w:hAnsiTheme="minorHAnsi" w:cstheme="minorHAnsi"/>
        </w:rPr>
        <w:t xml:space="preserve"> “August 26</w:t>
      </w:r>
      <w:proofErr w:type="gramStart"/>
      <w:r>
        <w:rPr>
          <w:rFonts w:asciiTheme="minorHAnsi" w:hAnsiTheme="minorHAnsi" w:cstheme="minorHAnsi"/>
        </w:rPr>
        <w:t xml:space="preserve"> </w:t>
      </w:r>
      <w:r w:rsidR="001017AE" w:rsidRPr="00F23B90">
        <w:rPr>
          <w:rFonts w:asciiTheme="minorHAnsi" w:hAnsiTheme="minorHAnsi" w:cstheme="minorHAnsi"/>
        </w:rPr>
        <w:t>2019</w:t>
      </w:r>
      <w:proofErr w:type="gramEnd"/>
      <w:r w:rsidR="001017AE" w:rsidRPr="00F23B90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. I </w:t>
      </w:r>
      <w:r w:rsidR="001017AE" w:rsidRPr="00F23B90">
        <w:rPr>
          <w:rFonts w:asciiTheme="minorHAnsi" w:hAnsiTheme="minorHAnsi" w:cstheme="minorHAnsi"/>
        </w:rPr>
        <w:t xml:space="preserve">recognise them </w:t>
      </w:r>
      <w:r>
        <w:rPr>
          <w:rFonts w:asciiTheme="minorHAnsi" w:hAnsiTheme="minorHAnsi" w:cstheme="minorHAnsi"/>
        </w:rPr>
        <w:t xml:space="preserve">in R </w:t>
      </w:r>
      <w:r w:rsidR="001017AE" w:rsidRPr="00F23B90">
        <w:rPr>
          <w:rFonts w:asciiTheme="minorHAnsi" w:hAnsiTheme="minorHAnsi" w:cstheme="minorHAnsi"/>
        </w:rPr>
        <w:t>separately</w:t>
      </w:r>
      <w:r w:rsidR="00AD5130">
        <w:rPr>
          <w:rFonts w:asciiTheme="minorHAnsi" w:hAnsiTheme="minorHAnsi" w:cstheme="minorHAnsi"/>
        </w:rPr>
        <w:t xml:space="preserve">. </w:t>
      </w:r>
    </w:p>
    <w:p w14:paraId="1941FA49" w14:textId="6061811D" w:rsidR="001017AE" w:rsidRDefault="001017AE" w:rsidP="001017AE">
      <w:pPr>
        <w:rPr>
          <w:rFonts w:ascii="Calibri" w:hAnsi="Calibri" w:cs="Calibri"/>
        </w:rPr>
      </w:pPr>
    </w:p>
    <w:p w14:paraId="02858B33" w14:textId="4D46CC0A" w:rsidR="00A731A2" w:rsidRDefault="00B13C88" w:rsidP="00A731A2">
      <w:pPr>
        <w:pStyle w:val="Heading1"/>
      </w:pPr>
      <w:r>
        <w:t>North Dakota</w:t>
      </w:r>
    </w:p>
    <w:p w14:paraId="300E867B" w14:textId="393D132B" w:rsidR="00A731A2" w:rsidRDefault="00A731A2" w:rsidP="00A731A2"/>
    <w:p w14:paraId="0071EABF" w14:textId="53BDED3E" w:rsidR="00A731A2" w:rsidRPr="007A38BE" w:rsidRDefault="00A731A2" w:rsidP="00A731A2">
      <w:pPr>
        <w:pStyle w:val="ListParagraph"/>
        <w:numPr>
          <w:ilvl w:val="0"/>
          <w:numId w:val="10"/>
        </w:numPr>
      </w:pPr>
      <w:r>
        <w:rPr>
          <w:rFonts w:asciiTheme="minorHAnsi" w:hAnsiTheme="minorHAnsi" w:cstheme="minorHAnsi"/>
        </w:rPr>
        <w:t>R</w:t>
      </w:r>
      <w:r w:rsidRPr="00D20099">
        <w:rPr>
          <w:rFonts w:asciiTheme="minorHAnsi" w:hAnsiTheme="minorHAnsi" w:cstheme="minorHAnsi"/>
        </w:rPr>
        <w:t>aw dat</w:t>
      </w:r>
      <w:r>
        <w:rPr>
          <w:rFonts w:asciiTheme="minorHAnsi" w:hAnsiTheme="minorHAnsi" w:cstheme="minorHAnsi"/>
        </w:rPr>
        <w:t>a</w:t>
      </w:r>
      <w:r w:rsidRPr="00D2009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is </w:t>
      </w:r>
      <w:r w:rsidRPr="00D20099">
        <w:rPr>
          <w:rFonts w:asciiTheme="minorHAnsi" w:hAnsiTheme="minorHAnsi" w:cstheme="minorHAnsi"/>
        </w:rPr>
        <w:t>downloaded at the of end of Jan 2022 on</w:t>
      </w:r>
      <w:r>
        <w:rPr>
          <w:rFonts w:asciiTheme="minorHAnsi" w:hAnsiTheme="minorHAnsi" w:cstheme="minorHAnsi"/>
        </w:rPr>
        <w:t xml:space="preserve"> </w:t>
      </w:r>
      <w:hyperlink r:id="rId11" w:history="1">
        <w:r w:rsidR="007A38BE" w:rsidRPr="004D77DD">
          <w:rPr>
            <w:rStyle w:val="Hyperlink"/>
            <w:rFonts w:asciiTheme="minorHAnsi" w:hAnsiTheme="minorHAnsi" w:cstheme="minorHAnsi"/>
          </w:rPr>
          <w:t>https://attorneygeneral.nd.gov/consumer-resources/data-breach-notices</w:t>
        </w:r>
      </w:hyperlink>
      <w:r w:rsidR="007A38BE">
        <w:rPr>
          <w:rFonts w:asciiTheme="minorHAnsi" w:hAnsiTheme="minorHAnsi" w:cstheme="minorHAnsi"/>
        </w:rPr>
        <w:t xml:space="preserve"> </w:t>
      </w:r>
    </w:p>
    <w:p w14:paraId="485BECC8" w14:textId="55C19B12" w:rsidR="00A62C5B" w:rsidRPr="00F97B6C" w:rsidRDefault="00A731A2" w:rsidP="00A62C5B">
      <w:pPr>
        <w:pStyle w:val="ListParagraph"/>
        <w:numPr>
          <w:ilvl w:val="0"/>
          <w:numId w:val="10"/>
        </w:numPr>
      </w:pPr>
      <w:r w:rsidRPr="007A38BE">
        <w:rPr>
          <w:rFonts w:ascii="Calibri" w:hAnsi="Calibri" w:cs="Calibri"/>
        </w:rPr>
        <w:t xml:space="preserve">Originally, </w:t>
      </w:r>
      <w:r w:rsidR="007A38BE">
        <w:rPr>
          <w:rFonts w:ascii="Calibri" w:hAnsi="Calibri" w:cs="Calibri"/>
        </w:rPr>
        <w:t>Date of Breach is of the format ‘</w:t>
      </w:r>
      <w:r w:rsidR="007A38BE" w:rsidRPr="007A38BE">
        <w:rPr>
          <w:rFonts w:ascii="Calibri" w:hAnsi="Calibri" w:cs="Calibri"/>
        </w:rPr>
        <w:t xml:space="preserve">April 11, </w:t>
      </w:r>
      <w:proofErr w:type="gramStart"/>
      <w:r w:rsidR="007A38BE" w:rsidRPr="007A38BE">
        <w:rPr>
          <w:rFonts w:ascii="Calibri" w:hAnsi="Calibri" w:cs="Calibri"/>
        </w:rPr>
        <w:t>2019</w:t>
      </w:r>
      <w:proofErr w:type="gramEnd"/>
      <w:r w:rsidR="007A38BE" w:rsidRPr="007A38BE">
        <w:rPr>
          <w:rFonts w:ascii="Calibri" w:hAnsi="Calibri" w:cs="Calibri"/>
        </w:rPr>
        <w:t xml:space="preserve"> to July 22, 2019</w:t>
      </w:r>
      <w:r w:rsidR="007A38BE">
        <w:rPr>
          <w:rFonts w:ascii="Calibri" w:hAnsi="Calibri" w:cs="Calibri"/>
        </w:rPr>
        <w:t xml:space="preserve">’. I use ‘Text to column’ to split text into multiple columns by the character ‘to’, which is the only difference between </w:t>
      </w:r>
      <w:r w:rsidR="00F956BA" w:rsidRPr="00F956BA">
        <w:rPr>
          <w:rFonts w:ascii="Calibri" w:hAnsi="Calibri" w:cs="Calibri"/>
          <w:b/>
          <w:bCs/>
          <w:i/>
          <w:iCs/>
          <w:u w:val="single"/>
        </w:rPr>
        <w:t>4.data_put_in_R_ND_Supp</w:t>
      </w:r>
      <w:r w:rsidR="007A38BE" w:rsidRPr="007A38BE">
        <w:rPr>
          <w:rFonts w:ascii="Calibri" w:hAnsi="Calibri" w:cs="Calibri"/>
          <w:b/>
          <w:bCs/>
          <w:i/>
          <w:iCs/>
          <w:u w:val="single"/>
        </w:rPr>
        <w:t>.csv</w:t>
      </w:r>
      <w:r w:rsidR="007A38BE">
        <w:rPr>
          <w:rFonts w:ascii="Calibri" w:hAnsi="Calibri" w:cs="Calibri"/>
          <w:b/>
          <w:bCs/>
          <w:i/>
          <w:iCs/>
          <w:u w:val="single"/>
        </w:rPr>
        <w:t xml:space="preserve"> </w:t>
      </w:r>
      <w:r w:rsidR="007A38BE">
        <w:rPr>
          <w:rFonts w:ascii="Calibri" w:hAnsi="Calibri" w:cs="Calibri"/>
        </w:rPr>
        <w:t xml:space="preserve">and the raw data. </w:t>
      </w:r>
    </w:p>
    <w:p w14:paraId="6931A150" w14:textId="367AE04A" w:rsidR="00284817" w:rsidRDefault="00A62C5B" w:rsidP="00A62C5B">
      <w:pPr>
        <w:pStyle w:val="Heading1"/>
      </w:pPr>
      <w:r w:rsidRPr="00A62C5B">
        <w:t>Washington</w:t>
      </w:r>
    </w:p>
    <w:p w14:paraId="1108031B" w14:textId="27BF49DA" w:rsidR="00A62C5B" w:rsidRDefault="00A62C5B" w:rsidP="00A62C5B"/>
    <w:p w14:paraId="7080F487" w14:textId="05ED841D" w:rsidR="004F0441" w:rsidRDefault="004F0441" w:rsidP="004F0441">
      <w:pPr>
        <w:pStyle w:val="ListParagraph"/>
        <w:numPr>
          <w:ilvl w:val="0"/>
          <w:numId w:val="21"/>
        </w:numPr>
      </w:pPr>
      <w:r>
        <w:rPr>
          <w:rFonts w:asciiTheme="minorHAnsi" w:hAnsiTheme="minorHAnsi" w:cstheme="minorHAnsi"/>
        </w:rPr>
        <w:t>R</w:t>
      </w:r>
      <w:r w:rsidRPr="00D20099">
        <w:rPr>
          <w:rFonts w:asciiTheme="minorHAnsi" w:hAnsiTheme="minorHAnsi" w:cstheme="minorHAnsi"/>
        </w:rPr>
        <w:t>aw dat</w:t>
      </w:r>
      <w:r>
        <w:rPr>
          <w:rFonts w:asciiTheme="minorHAnsi" w:hAnsiTheme="minorHAnsi" w:cstheme="minorHAnsi"/>
        </w:rPr>
        <w:t xml:space="preserve">a is </w:t>
      </w:r>
      <w:r w:rsidRPr="00D20099">
        <w:rPr>
          <w:rFonts w:asciiTheme="minorHAnsi" w:hAnsiTheme="minorHAnsi" w:cstheme="minorHAnsi"/>
        </w:rPr>
        <w:t>downloaded at the of end of Jan 2022 on</w:t>
      </w:r>
      <w:r>
        <w:rPr>
          <w:rFonts w:asciiTheme="minorHAnsi" w:hAnsiTheme="minorHAnsi" w:cstheme="minorHAnsi"/>
        </w:rPr>
        <w:t xml:space="preserve"> </w:t>
      </w:r>
      <w:hyperlink r:id="rId12" w:history="1">
        <w:r w:rsidRPr="004D77DD">
          <w:rPr>
            <w:rStyle w:val="Hyperlink"/>
            <w:rFonts w:asciiTheme="minorHAnsi" w:hAnsiTheme="minorHAnsi" w:cstheme="minorHAnsi"/>
          </w:rPr>
          <w:t>https://www.atg.wa.gov/data-breach-notifications</w:t>
        </w:r>
      </w:hyperlink>
      <w:r>
        <w:rPr>
          <w:rFonts w:asciiTheme="minorHAnsi" w:hAnsiTheme="minorHAnsi" w:cstheme="minorHAnsi"/>
        </w:rPr>
        <w:t xml:space="preserve"> </w:t>
      </w:r>
    </w:p>
    <w:p w14:paraId="2B9FE078" w14:textId="2302C9C3" w:rsidR="00284817" w:rsidRPr="007A38BE" w:rsidRDefault="00F956BA" w:rsidP="00284817">
      <w:pPr>
        <w:pStyle w:val="ListParagraph"/>
        <w:numPr>
          <w:ilvl w:val="0"/>
          <w:numId w:val="20"/>
        </w:numPr>
      </w:pPr>
      <w:r w:rsidRPr="00F956BA">
        <w:rPr>
          <w:rFonts w:ascii="Calibri" w:hAnsi="Calibri" w:cs="Calibri"/>
          <w:b/>
          <w:bCs/>
          <w:i/>
          <w:iCs/>
          <w:u w:val="single"/>
        </w:rPr>
        <w:t>4.data_put_in_R_WA_Supp</w:t>
      </w:r>
      <w:r w:rsidR="004F0441" w:rsidRPr="007A38BE">
        <w:rPr>
          <w:rFonts w:ascii="Calibri" w:hAnsi="Calibri" w:cs="Calibri"/>
          <w:b/>
          <w:bCs/>
          <w:i/>
          <w:iCs/>
          <w:u w:val="single"/>
        </w:rPr>
        <w:t>.csv</w:t>
      </w:r>
      <w:r w:rsidR="004F0441">
        <w:rPr>
          <w:rFonts w:ascii="Calibri" w:hAnsi="Calibri" w:cs="Calibri"/>
          <w:b/>
          <w:bCs/>
          <w:i/>
          <w:iCs/>
          <w:u w:val="single"/>
        </w:rPr>
        <w:t xml:space="preserve"> </w:t>
      </w:r>
      <w:r w:rsidR="004F0441">
        <w:rPr>
          <w:rFonts w:ascii="Calibri" w:hAnsi="Calibri" w:cs="Calibri"/>
        </w:rPr>
        <w:t xml:space="preserve">is the same as the raw data. </w:t>
      </w:r>
    </w:p>
    <w:p w14:paraId="789CE3C3" w14:textId="35DAAB3F" w:rsidR="00B13C88" w:rsidRDefault="00B13C88" w:rsidP="00B13C88"/>
    <w:p w14:paraId="20E87006" w14:textId="73F3E673" w:rsidR="00B13C88" w:rsidRDefault="00A66EAD" w:rsidP="00A66EAD">
      <w:pPr>
        <w:pStyle w:val="Heading1"/>
      </w:pPr>
      <w:r>
        <w:t>Delaware</w:t>
      </w:r>
    </w:p>
    <w:p w14:paraId="6EDCC9AD" w14:textId="3A13D014" w:rsidR="00A66EAD" w:rsidRPr="00A66EAD" w:rsidRDefault="00A66EAD" w:rsidP="00A66EAD">
      <w:pPr>
        <w:pStyle w:val="ListParagraph"/>
        <w:numPr>
          <w:ilvl w:val="0"/>
          <w:numId w:val="20"/>
        </w:numPr>
      </w:pPr>
      <w:r>
        <w:rPr>
          <w:rFonts w:asciiTheme="minorHAnsi" w:hAnsiTheme="minorHAnsi" w:cstheme="minorHAnsi"/>
        </w:rPr>
        <w:t>R</w:t>
      </w:r>
      <w:r w:rsidRPr="00D20099">
        <w:rPr>
          <w:rFonts w:asciiTheme="minorHAnsi" w:hAnsiTheme="minorHAnsi" w:cstheme="minorHAnsi"/>
        </w:rPr>
        <w:t>aw dat</w:t>
      </w:r>
      <w:r>
        <w:rPr>
          <w:rFonts w:asciiTheme="minorHAnsi" w:hAnsiTheme="minorHAnsi" w:cstheme="minorHAnsi"/>
        </w:rPr>
        <w:t xml:space="preserve">a is </w:t>
      </w:r>
      <w:r w:rsidRPr="00D20099">
        <w:rPr>
          <w:rFonts w:asciiTheme="minorHAnsi" w:hAnsiTheme="minorHAnsi" w:cstheme="minorHAnsi"/>
        </w:rPr>
        <w:t>downloaded at the of end of Jan 2022 on</w:t>
      </w:r>
      <w:r>
        <w:rPr>
          <w:rFonts w:asciiTheme="minorHAnsi" w:hAnsiTheme="minorHAnsi" w:cstheme="minorHAnsi"/>
        </w:rPr>
        <w:t xml:space="preserve"> </w:t>
      </w:r>
      <w:hyperlink r:id="rId13" w:history="1">
        <w:r w:rsidRPr="004D77DD">
          <w:rPr>
            <w:rStyle w:val="Hyperlink"/>
            <w:rFonts w:asciiTheme="minorHAnsi" w:hAnsiTheme="minorHAnsi" w:cstheme="minorHAnsi"/>
          </w:rPr>
          <w:t>https://attorneygeneral.delaware.gov/fraud/cpu/securitybreachnotification/database/</w:t>
        </w:r>
      </w:hyperlink>
      <w:r>
        <w:rPr>
          <w:rFonts w:asciiTheme="minorHAnsi" w:hAnsiTheme="minorHAnsi" w:cstheme="minorHAnsi"/>
        </w:rPr>
        <w:t xml:space="preserve"> </w:t>
      </w:r>
    </w:p>
    <w:p w14:paraId="2522753F" w14:textId="532D2299" w:rsidR="00A66EAD" w:rsidRPr="00AE560E" w:rsidRDefault="00F956BA" w:rsidP="00A66EAD">
      <w:pPr>
        <w:pStyle w:val="ListParagraph"/>
        <w:numPr>
          <w:ilvl w:val="0"/>
          <w:numId w:val="20"/>
        </w:numPr>
      </w:pPr>
      <w:r w:rsidRPr="00F956BA">
        <w:rPr>
          <w:rFonts w:asciiTheme="minorHAnsi" w:hAnsiTheme="minorHAnsi" w:cstheme="minorHAnsi"/>
          <w:b/>
          <w:bCs/>
          <w:i/>
          <w:iCs/>
          <w:u w:val="single"/>
        </w:rPr>
        <w:t>4.data_put_in_R_DE_Supp</w:t>
      </w:r>
      <w:r w:rsidR="00A66EAD" w:rsidRPr="00A66EAD">
        <w:rPr>
          <w:rFonts w:asciiTheme="minorHAnsi" w:hAnsiTheme="minorHAnsi" w:cstheme="minorHAnsi"/>
          <w:b/>
          <w:bCs/>
          <w:i/>
          <w:iCs/>
          <w:u w:val="single"/>
        </w:rPr>
        <w:t>.csv</w:t>
      </w:r>
      <w:r w:rsidR="00A66EAD">
        <w:rPr>
          <w:rFonts w:asciiTheme="minorHAnsi" w:hAnsiTheme="minorHAnsi" w:cstheme="minorHAnsi"/>
        </w:rPr>
        <w:t xml:space="preserve"> is the same </w:t>
      </w:r>
      <w:r w:rsidR="00A66EAD">
        <w:rPr>
          <w:rFonts w:ascii="Calibri" w:hAnsi="Calibri" w:cs="Calibri"/>
        </w:rPr>
        <w:t>as the raw data.</w:t>
      </w:r>
    </w:p>
    <w:p w14:paraId="003A4D98" w14:textId="25AA41A6" w:rsidR="00AE560E" w:rsidRDefault="00AE560E" w:rsidP="00AE560E"/>
    <w:p w14:paraId="0FA5447D" w14:textId="25A58C97" w:rsidR="00AE560E" w:rsidRDefault="00AE560E" w:rsidP="00AE560E">
      <w:pPr>
        <w:pStyle w:val="Heading1"/>
      </w:pPr>
      <w:r>
        <w:t>Oregon</w:t>
      </w:r>
    </w:p>
    <w:p w14:paraId="5B0F4708" w14:textId="11D042C1" w:rsidR="00AE560E" w:rsidRPr="00655029" w:rsidRDefault="00AE560E" w:rsidP="00AE560E">
      <w:pPr>
        <w:pStyle w:val="ListParagraph"/>
        <w:numPr>
          <w:ilvl w:val="0"/>
          <w:numId w:val="22"/>
        </w:numPr>
      </w:pPr>
      <w:r>
        <w:rPr>
          <w:rFonts w:asciiTheme="minorHAnsi" w:hAnsiTheme="minorHAnsi" w:cstheme="minorHAnsi"/>
        </w:rPr>
        <w:t>R</w:t>
      </w:r>
      <w:r w:rsidRPr="00D20099">
        <w:rPr>
          <w:rFonts w:asciiTheme="minorHAnsi" w:hAnsiTheme="minorHAnsi" w:cstheme="minorHAnsi"/>
        </w:rPr>
        <w:t>aw dat</w:t>
      </w:r>
      <w:r>
        <w:rPr>
          <w:rFonts w:asciiTheme="minorHAnsi" w:hAnsiTheme="minorHAnsi" w:cstheme="minorHAnsi"/>
        </w:rPr>
        <w:t xml:space="preserve">a is </w:t>
      </w:r>
      <w:r w:rsidRPr="00D20099">
        <w:rPr>
          <w:rFonts w:asciiTheme="minorHAnsi" w:hAnsiTheme="minorHAnsi" w:cstheme="minorHAnsi"/>
        </w:rPr>
        <w:t>downloaded at the of end of Jan 2022 on</w:t>
      </w:r>
      <w:r>
        <w:rPr>
          <w:rFonts w:asciiTheme="minorHAnsi" w:hAnsiTheme="minorHAnsi" w:cstheme="minorHAnsi"/>
        </w:rPr>
        <w:t xml:space="preserve"> </w:t>
      </w:r>
      <w:hyperlink r:id="rId14" w:history="1">
        <w:r w:rsidR="00655029" w:rsidRPr="004D77DD">
          <w:rPr>
            <w:rStyle w:val="Hyperlink"/>
            <w:rFonts w:asciiTheme="minorHAnsi" w:hAnsiTheme="minorHAnsi" w:cstheme="minorHAnsi"/>
          </w:rPr>
          <w:t>https://justice.oregon.gov/consumer/databreach/</w:t>
        </w:r>
      </w:hyperlink>
      <w:r w:rsidR="00655029">
        <w:rPr>
          <w:rFonts w:asciiTheme="minorHAnsi" w:hAnsiTheme="minorHAnsi" w:cstheme="minorHAnsi"/>
        </w:rPr>
        <w:t xml:space="preserve"> </w:t>
      </w:r>
    </w:p>
    <w:p w14:paraId="7D9D9801" w14:textId="5F3A8B2E" w:rsidR="00655029" w:rsidRPr="00AE560E" w:rsidRDefault="00655029" w:rsidP="007F1FB9">
      <w:pPr>
        <w:pStyle w:val="ListParagraph"/>
        <w:numPr>
          <w:ilvl w:val="0"/>
          <w:numId w:val="22"/>
        </w:numPr>
      </w:pPr>
      <w:r w:rsidRPr="007A38BE">
        <w:rPr>
          <w:rFonts w:ascii="Calibri" w:hAnsi="Calibri" w:cs="Calibri"/>
        </w:rPr>
        <w:t xml:space="preserve">Originally, </w:t>
      </w:r>
      <w:r>
        <w:rPr>
          <w:rFonts w:ascii="Calibri" w:hAnsi="Calibri" w:cs="Calibri"/>
        </w:rPr>
        <w:t>Dates of Breach is of the format ‘</w:t>
      </w:r>
      <w:r w:rsidRPr="00655029">
        <w:rPr>
          <w:rFonts w:ascii="Calibri" w:hAnsi="Calibri" w:cs="Calibri"/>
        </w:rPr>
        <w:t>9/6/2021 - 9/11/2021, 11/7/2021 - 11/7/2021</w:t>
      </w:r>
      <w:r>
        <w:rPr>
          <w:rFonts w:ascii="Calibri" w:hAnsi="Calibri" w:cs="Calibri"/>
        </w:rPr>
        <w:t xml:space="preserve">’. I use ‘Text to column’ to split text into multiple columns by comma and </w:t>
      </w:r>
      <w:r>
        <w:rPr>
          <w:rFonts w:ascii="Calibri" w:hAnsi="Calibri" w:cs="Calibri"/>
        </w:rPr>
        <w:lastRenderedPageBreak/>
        <w:t xml:space="preserve">hyphen, which is the only difference between </w:t>
      </w:r>
      <w:r w:rsidR="00F956BA" w:rsidRPr="00F956BA">
        <w:rPr>
          <w:rFonts w:ascii="Calibri" w:hAnsi="Calibri" w:cs="Calibri"/>
          <w:b/>
          <w:bCs/>
          <w:i/>
          <w:iCs/>
          <w:u w:val="single"/>
        </w:rPr>
        <w:t>4.data_put_in_R_OR_Supp</w:t>
      </w:r>
      <w:r w:rsidRPr="007A38BE">
        <w:rPr>
          <w:rFonts w:ascii="Calibri" w:hAnsi="Calibri" w:cs="Calibri"/>
          <w:b/>
          <w:bCs/>
          <w:i/>
          <w:iCs/>
          <w:u w:val="single"/>
        </w:rPr>
        <w:t>.csv</w:t>
      </w:r>
      <w:r>
        <w:rPr>
          <w:rFonts w:ascii="Calibri" w:hAnsi="Calibri" w:cs="Calibri"/>
          <w:b/>
          <w:bCs/>
          <w:i/>
          <w:iCs/>
          <w:u w:val="single"/>
        </w:rPr>
        <w:t xml:space="preserve"> </w:t>
      </w:r>
      <w:r>
        <w:rPr>
          <w:rFonts w:ascii="Calibri" w:hAnsi="Calibri" w:cs="Calibri"/>
        </w:rPr>
        <w:t xml:space="preserve">and the raw data. </w:t>
      </w:r>
    </w:p>
    <w:sectPr w:rsidR="00655029" w:rsidRPr="00AE560E" w:rsidSect="00885A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66D2"/>
    <w:multiLevelType w:val="hybridMultilevel"/>
    <w:tmpl w:val="C55288B4"/>
    <w:lvl w:ilvl="0" w:tplc="B2D4152E">
      <w:start w:val="2017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540CFE"/>
    <w:multiLevelType w:val="hybridMultilevel"/>
    <w:tmpl w:val="17D8FE98"/>
    <w:lvl w:ilvl="0" w:tplc="B2D4152E">
      <w:start w:val="2017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ABCACE2A">
      <w:numFmt w:val="bullet"/>
      <w:lvlText w:val="•"/>
      <w:lvlJc w:val="left"/>
      <w:pPr>
        <w:ind w:left="2520" w:hanging="720"/>
      </w:pPr>
      <w:rPr>
        <w:rFonts w:ascii="Calibri" w:eastAsia="Times New Roman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6838BB"/>
    <w:multiLevelType w:val="hybridMultilevel"/>
    <w:tmpl w:val="E01C2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942F51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sz w:val="10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17853"/>
    <w:multiLevelType w:val="hybridMultilevel"/>
    <w:tmpl w:val="AED00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D6B59"/>
    <w:multiLevelType w:val="hybridMultilevel"/>
    <w:tmpl w:val="6144FE02"/>
    <w:lvl w:ilvl="0" w:tplc="9ECEBC42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FE6BF32">
      <w:numFmt w:val="bullet"/>
      <w:lvlText w:val="–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F2299"/>
    <w:multiLevelType w:val="hybridMultilevel"/>
    <w:tmpl w:val="1AE4D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809B2"/>
    <w:multiLevelType w:val="hybridMultilevel"/>
    <w:tmpl w:val="27DA6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6575F"/>
    <w:multiLevelType w:val="hybridMultilevel"/>
    <w:tmpl w:val="41584F2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D19AB"/>
    <w:multiLevelType w:val="hybridMultilevel"/>
    <w:tmpl w:val="E370D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56B31"/>
    <w:multiLevelType w:val="hybridMultilevel"/>
    <w:tmpl w:val="21E4AE0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D910E1"/>
    <w:multiLevelType w:val="hybridMultilevel"/>
    <w:tmpl w:val="578C1C7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C90F7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12" w15:restartNumberingAfterBreak="0">
    <w:nsid w:val="47861BEC"/>
    <w:multiLevelType w:val="hybridMultilevel"/>
    <w:tmpl w:val="3A8ED322"/>
    <w:lvl w:ilvl="0" w:tplc="2A9C11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47947"/>
    <w:multiLevelType w:val="hybridMultilevel"/>
    <w:tmpl w:val="C33C781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AE3160"/>
    <w:multiLevelType w:val="hybridMultilevel"/>
    <w:tmpl w:val="E01E82B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F94400"/>
    <w:multiLevelType w:val="hybridMultilevel"/>
    <w:tmpl w:val="2DF0D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830F28"/>
    <w:multiLevelType w:val="hybridMultilevel"/>
    <w:tmpl w:val="F80EB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211444"/>
    <w:multiLevelType w:val="hybridMultilevel"/>
    <w:tmpl w:val="575E4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162A3F"/>
    <w:multiLevelType w:val="hybridMultilevel"/>
    <w:tmpl w:val="DDDCC7BA"/>
    <w:lvl w:ilvl="0" w:tplc="B2D4152E">
      <w:start w:val="2017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CA7102"/>
    <w:multiLevelType w:val="hybridMultilevel"/>
    <w:tmpl w:val="6EC63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4D3015"/>
    <w:multiLevelType w:val="hybridMultilevel"/>
    <w:tmpl w:val="A04AE35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8E35D8"/>
    <w:multiLevelType w:val="hybridMultilevel"/>
    <w:tmpl w:val="C2748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FB5B02"/>
    <w:multiLevelType w:val="hybridMultilevel"/>
    <w:tmpl w:val="4E628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A366C4"/>
    <w:multiLevelType w:val="hybridMultilevel"/>
    <w:tmpl w:val="5F64E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551A32"/>
    <w:multiLevelType w:val="hybridMultilevel"/>
    <w:tmpl w:val="68C6C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9E7EBF"/>
    <w:multiLevelType w:val="hybridMultilevel"/>
    <w:tmpl w:val="97004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FFFFFFFF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23"/>
  </w:num>
  <w:num w:numId="4">
    <w:abstractNumId w:val="0"/>
  </w:num>
  <w:num w:numId="5">
    <w:abstractNumId w:val="7"/>
  </w:num>
  <w:num w:numId="6">
    <w:abstractNumId w:val="18"/>
  </w:num>
  <w:num w:numId="7">
    <w:abstractNumId w:val="24"/>
  </w:num>
  <w:num w:numId="8">
    <w:abstractNumId w:val="5"/>
  </w:num>
  <w:num w:numId="9">
    <w:abstractNumId w:val="1"/>
  </w:num>
  <w:num w:numId="10">
    <w:abstractNumId w:val="2"/>
  </w:num>
  <w:num w:numId="11">
    <w:abstractNumId w:val="11"/>
  </w:num>
  <w:num w:numId="12">
    <w:abstractNumId w:val="4"/>
  </w:num>
  <w:num w:numId="13">
    <w:abstractNumId w:val="16"/>
  </w:num>
  <w:num w:numId="14">
    <w:abstractNumId w:val="6"/>
  </w:num>
  <w:num w:numId="15">
    <w:abstractNumId w:val="15"/>
  </w:num>
  <w:num w:numId="16">
    <w:abstractNumId w:val="10"/>
  </w:num>
  <w:num w:numId="17">
    <w:abstractNumId w:val="21"/>
  </w:num>
  <w:num w:numId="18">
    <w:abstractNumId w:val="17"/>
  </w:num>
  <w:num w:numId="19">
    <w:abstractNumId w:val="25"/>
  </w:num>
  <w:num w:numId="20">
    <w:abstractNumId w:val="22"/>
  </w:num>
  <w:num w:numId="21">
    <w:abstractNumId w:val="3"/>
  </w:num>
  <w:num w:numId="22">
    <w:abstractNumId w:val="8"/>
  </w:num>
  <w:num w:numId="23">
    <w:abstractNumId w:val="14"/>
  </w:num>
  <w:num w:numId="24">
    <w:abstractNumId w:val="13"/>
  </w:num>
  <w:num w:numId="25">
    <w:abstractNumId w:val="9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4D"/>
    <w:rsid w:val="00002F69"/>
    <w:rsid w:val="000401D0"/>
    <w:rsid w:val="00056B1D"/>
    <w:rsid w:val="00056FA8"/>
    <w:rsid w:val="0008156E"/>
    <w:rsid w:val="000A36C4"/>
    <w:rsid w:val="000D4C94"/>
    <w:rsid w:val="000D4D18"/>
    <w:rsid w:val="000F6D33"/>
    <w:rsid w:val="001017AE"/>
    <w:rsid w:val="00142F91"/>
    <w:rsid w:val="0019365D"/>
    <w:rsid w:val="00195C1D"/>
    <w:rsid w:val="001A36B4"/>
    <w:rsid w:val="00212BA1"/>
    <w:rsid w:val="00236104"/>
    <w:rsid w:val="00284817"/>
    <w:rsid w:val="002B538D"/>
    <w:rsid w:val="002C2A92"/>
    <w:rsid w:val="00302853"/>
    <w:rsid w:val="003214A6"/>
    <w:rsid w:val="00334D65"/>
    <w:rsid w:val="00336E61"/>
    <w:rsid w:val="003A41DE"/>
    <w:rsid w:val="003B7957"/>
    <w:rsid w:val="00413144"/>
    <w:rsid w:val="0042414D"/>
    <w:rsid w:val="004B49B3"/>
    <w:rsid w:val="004D0ACD"/>
    <w:rsid w:val="004D634D"/>
    <w:rsid w:val="004D7BE0"/>
    <w:rsid w:val="004F0441"/>
    <w:rsid w:val="005B34DB"/>
    <w:rsid w:val="005D5F5F"/>
    <w:rsid w:val="00611C50"/>
    <w:rsid w:val="00625CFD"/>
    <w:rsid w:val="00633D0F"/>
    <w:rsid w:val="00655029"/>
    <w:rsid w:val="00692F1F"/>
    <w:rsid w:val="006D1482"/>
    <w:rsid w:val="00701B37"/>
    <w:rsid w:val="007746CA"/>
    <w:rsid w:val="007839D0"/>
    <w:rsid w:val="007A38BE"/>
    <w:rsid w:val="007F1FB9"/>
    <w:rsid w:val="00825CB9"/>
    <w:rsid w:val="00845787"/>
    <w:rsid w:val="00885A98"/>
    <w:rsid w:val="00894D0A"/>
    <w:rsid w:val="0092160A"/>
    <w:rsid w:val="00A62C5B"/>
    <w:rsid w:val="00A66EAD"/>
    <w:rsid w:val="00A731A2"/>
    <w:rsid w:val="00A84598"/>
    <w:rsid w:val="00AB6030"/>
    <w:rsid w:val="00AD5130"/>
    <w:rsid w:val="00AD6034"/>
    <w:rsid w:val="00AE560E"/>
    <w:rsid w:val="00B13C88"/>
    <w:rsid w:val="00B5176E"/>
    <w:rsid w:val="00BC29CB"/>
    <w:rsid w:val="00BC3F1B"/>
    <w:rsid w:val="00C34524"/>
    <w:rsid w:val="00CB5E9E"/>
    <w:rsid w:val="00CD6FDA"/>
    <w:rsid w:val="00D20099"/>
    <w:rsid w:val="00D35F7B"/>
    <w:rsid w:val="00D40C0E"/>
    <w:rsid w:val="00DB60E3"/>
    <w:rsid w:val="00DC41A9"/>
    <w:rsid w:val="00E055EF"/>
    <w:rsid w:val="00E36BAE"/>
    <w:rsid w:val="00EA2AF1"/>
    <w:rsid w:val="00EC5026"/>
    <w:rsid w:val="00ED35B2"/>
    <w:rsid w:val="00EF5C48"/>
    <w:rsid w:val="00F052BA"/>
    <w:rsid w:val="00F15865"/>
    <w:rsid w:val="00F23B90"/>
    <w:rsid w:val="00F26239"/>
    <w:rsid w:val="00F3282A"/>
    <w:rsid w:val="00F356E1"/>
    <w:rsid w:val="00F956BA"/>
    <w:rsid w:val="00F97B6C"/>
    <w:rsid w:val="00FD41FF"/>
    <w:rsid w:val="00FD5232"/>
    <w:rsid w:val="00FE2ED2"/>
    <w:rsid w:val="00FE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99EE1"/>
  <w15:chartTrackingRefBased/>
  <w15:docId w15:val="{AEF33D4A-EB41-6248-9F33-28228CD0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02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0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0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C50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502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0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50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60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ttorneygeneral.delaware.gov/fraud/cpu/securitybreachnotification/databas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atg.wa.gov/data-breach-notification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in.gov/attorneygeneral/2874.htm" TargetMode="External"/><Relationship Id="rId11" Type="http://schemas.openxmlformats.org/officeDocument/2006/relationships/hyperlink" Target="https://attorneygeneral.nd.gov/consumer-resources/data-breach-notices" TargetMode="External"/><Relationship Id="rId5" Type="http://schemas.openxmlformats.org/officeDocument/2006/relationships/hyperlink" Target="https://oag.ca.gov/privacy/databreach/lis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maine.gov/ag/consumer/identity_theft/index.s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jmt.gov/consumer/databreach/" TargetMode="External"/><Relationship Id="rId14" Type="http://schemas.openxmlformats.org/officeDocument/2006/relationships/hyperlink" Target="https://justice.oregon.gov/consumer/databrea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7</Pages>
  <Words>1377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Isis Tan</dc:creator>
  <cp:keywords/>
  <dc:description/>
  <cp:lastModifiedBy>Isis Tan</cp:lastModifiedBy>
  <cp:revision>41</cp:revision>
  <dcterms:created xsi:type="dcterms:W3CDTF">2023-02-07T05:01:00Z</dcterms:created>
  <dcterms:modified xsi:type="dcterms:W3CDTF">2023-09-26T15:05:00Z</dcterms:modified>
</cp:coreProperties>
</file>