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Deadlock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 KEY — Post to LMS after lecture. Do not distribute before class.</w:t>
      </w:r>
    </w:p>
    <w:p>
      <w:pPr>
        <w:pBdr>
          <w:bottom w:val="single" w:color="2E4057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I. Motivating Example: The Apollo Guidance Computer</w:t>
      </w:r>
    </w:p>
    <w:p>
      <w:pPr>
        <w:spacing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Context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Apollo 11, 1969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AGC: 2KB RAM, 1MHz clock — ran a real-time multitasking OS with priority scheduling and shared resource 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LGYRO: a shared lock protecting the gyroscope torquing hardware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Acquired at the start of a gyro torque operation; released on normal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Caging = emergency physical clamp on IMU gimbals (guarded cockpit switch)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cage switch hit mid-torque, code exited via BADEND — two instructions missing:</w:t>
            </w:r>
          </w:p>
          <w:p>
            <w:pPr>
              <w:spacing w:after="40" w:before="20"/>
              <w:ind w:left="36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CAF ZERO  /  TS LGYRO   (four bytes)</w:t>
            </w:r>
          </w:p>
        </w:tc>
      </w:tr>
    </w:tbl>
    <w:p>
      <w:pPr>
        <w:spacing w:before="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Effect once
lock is stuck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subsequent gyro operation finds lock held, sleeps waiting for a wake that never arrives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Fine alignment, drift compensation, manual torque: all blocked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alarm — DSKY accepted commands and did nothing</w:t>
            </w:r>
          </w:p>
        </w:tc>
      </w:tr>
    </w:tbl>
    <w:p>
      <w:pPr>
        <w:spacing w:before="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What type
of bug?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What is CWE-772?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Lock leak (CWE-772): Missing Release of Resource after Effective Lifetime. The lock is acquired but not released on the error exit path (BADEND). This causes indefinite blocking — a form of deadlock.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Why didn't testing catch it: The AGC restart logic cleared LGYRO as a side effect of full memory initialization. Any test that triggered a restart after the bug saw seamless recovery. Recovery mechanisms masked the latent defect. Error paths were never tested in isolation.</w:t>
            </w:r>
          </w:p>
        </w:tc>
      </w:tr>
    </w:tbl>
    <w:p>
      <w:pPr>
        <w:spacing w:before="120"/>
      </w:pPr>
    </w:p>
    <w:p>
      <w:pPr>
        <w:pBdr>
          <w:bottom w:val="single" w:color="2E4057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II. The Four Coffman Conditions (1971)</w:t>
      </w:r>
    </w:p>
    <w:p>
      <w:pPr>
        <w:spacing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Required for
deadlock</w:t>
            </w:r>
          </w:p>
          <w:p>
            <w:pPr>
              <w:spacing w:before="40"/>
            </w:pP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All four must
hold simultaneously</w:t>
            </w:r>
          </w:p>
          <w:p>
            <w:pPr>
              <w:spacing w:before="60"/>
            </w:pP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Prevent any
one → no deadlock</w:t>
            </w:r>
          </w:p>
          <w:p>
            <w:pPr>
              <w:spacing w:before="80"/>
            </w:pP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Which condition is cheapest to break?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Deadlock requires all four conditions to hold simultaneously.</w:t>
            </w:r>
          </w:p>
          <w:p>
            <w:pPr>
              <w:spacing w:before="60"/>
            </w:pP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600"/>
              <w:gridCol w:w="3100"/>
            </w:tblGrid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Condition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Definition</w:t>
                  </w:r>
                </w:p>
              </w:tc>
              <w:tc>
                <w:tcPr>
                  <w:tcW w:type="dxa" w:w="3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AGC / POSIX Mapping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Mutual Exclusion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Resource held by at most one process at a time</w:t>
                  </w:r>
                </w:p>
              </w:tc>
              <w:tc>
                <w:tcPr>
                  <w:tcW w:type="dxa" w:w="3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LGYRO: only one routine can torque gyros; sem_wait() acquires exclusively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Hold &amp; Wait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Process holds a resource while waiting for another</w:t>
                  </w:r>
                </w:p>
              </w:tc>
              <w:tc>
                <w:tcPr>
                  <w:tcW w:type="dxa" w:w="3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Cage path exits while still holding LGYRO — holder gone, lock persists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No Preemption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Resources released only voluntarily, never forcibly taken</w:t>
                  </w:r>
                </w:p>
              </w:tc>
              <w:tc>
                <w:tcPr>
                  <w:tcW w:type="dxa" w:w="3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Nothing in AGC runtime forcibly clears an orphaned lock; pthread has no auto-reclaim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Circular Wait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Chain: each process waits for resource held by the next</w:t>
                  </w:r>
                </w:p>
              </w:tc>
              <w:tc>
                <w:tcPr>
                  <w:tcW w:type="dxa" w:w="3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Degenerate here: holder vanished, no chain. Sufficient but not necessary for blocking</w:t>
                  </w:r>
                </w:p>
              </w:tc>
            </w:tr>
          </w:tbl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Note on Circular Wait: sufficient but not necessary — the AGC case shows a holder that simply vanished. No circular chain required for permanent blocking.</w:t>
            </w:r>
          </w:p>
        </w:tc>
      </w:tr>
    </w:tbl>
    <w:p>
      <w:pPr>
        <w:spacing w:before="120"/>
      </w:pPr>
    </w:p>
    <w:p>
      <w:pPr>
        <w:pBdr>
          <w:bottom w:val="single" w:color="2E4057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III. Deadlock Strategies</w:t>
      </w:r>
    </w:p>
    <w:p>
      <w:pPr>
        <w:spacing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Four approaches</w:t>
            </w:r>
          </w:p>
          <w:p>
            <w:pPr>
              <w:spacing w:before="40"/>
            </w:pP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Which does
your OS use?</w:t>
            </w:r>
          </w:p>
          <w:p>
            <w:pPr>
              <w:spacing w:before="60"/>
            </w:pP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What is the Ostrich Algorithm?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300"/>
              <w:gridCol w:w="3400"/>
            </w:tblGrid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Strategy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Mechanism</w:t>
                  </w:r>
                </w:p>
              </w:tc>
              <w:tc>
                <w:tcPr>
                  <w:tcW w:type="dxa" w:w="3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Tradeoff / When Used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Prevention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Eliminate ≥1 Coffman condition at design time</w:t>
                  </w:r>
                </w:p>
              </w:tc>
              <w:tc>
                <w:tcPr>
                  <w:tcW w:type="dxa" w:w="3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Reduced concurrency; must be designed in from the start; not always possible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Avoidance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Banker’s Algorithm — only grant if state stays safe</w:t>
                  </w:r>
                </w:p>
              </w:tc>
              <w:tc>
                <w:tcPr>
                  <w:tcW w:type="dxa" w:w="3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Requires max resource declaration upfront; impractical for most real OSes; useful theoretically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Detection + Recovery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Allow deadlock; detect cycles; kill / preempt</w:t>
                  </w:r>
                </w:p>
              </w:tc>
              <w:tc>
                <w:tcPr>
                  <w:tcW w:type="dxa" w:w="3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Used by databases (MySQL, Postgres); accepts rollback cost; needs cycle detection overhead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Ostrich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Ignore it; reboot when it happens</w:t>
                  </w:r>
                </w:p>
              </w:tc>
              <w:tc>
                <w:tcPr>
                  <w:tcW w:type="dxa" w:w="3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Most desktop OSes (Linux, Windows); acceptable when deadlocks are rare; never for safety-critical systems</w:t>
                  </w:r>
                </w:p>
              </w:tc>
            </w:tr>
          </w:tbl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The AGC restart logic cleared LGYRO as a side effect of memory initialization — so any test that triggered a restart after the bug saw it recover. Recovery mechanisms can mask latent resource bugs during testing.</w:t>
            </w:r>
          </w:p>
        </w:tc>
      </w:tr>
    </w:tbl>
    <w:p>
      <w:pPr>
        <w:spacing w:before="120"/>
      </w:pPr>
    </w:p>
    <w:p>
      <w:pPr>
        <w:pBdr>
          <w:bottom w:val="single" w:color="2E4057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IV. Why This Still Matters: Lock Discipline</w:t>
      </w:r>
    </w:p>
    <w:p>
      <w:pPr>
        <w:spacing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Language
evolution</w:t>
            </w:r>
          </w:p>
          <w:p>
            <w:pPr>
              <w:spacing w:before="40"/>
            </w:pP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Enforcement
moves from
programmer
to compiler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400"/>
              <w:gridCol w:w="3300"/>
            </w:tblGrid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Era / Language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Mechanism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Failure Mode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AGC / C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Manual: sem_post() / release by convention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Programmer forgets one exit path. Leak is silent. No compiler warning.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Java / Python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try { … } finally { lock.release() }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Must remember to write the finally block — still programmer responsibility.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C++ RAII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std::lock_guard&lt;std::mutex&gt;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Released on scope exit automatically. Hard to forget, but not impossible (raw pointers, longjmp).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Rust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MutexGuard via ownership system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Lock leak is a compile-time error. Borrow checker enforces release.</w:t>
                  </w:r>
                </w:p>
              </w:tc>
            </w:tr>
          </w:tbl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POSIX sem_wait() / sem_post() are manual — exactly like the AGC. If a thread dies holding a mutex, it is abandoned. The OS does not know.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For your assignments: you are writing in the AGC era. Test every error path explicitly.</w:t>
            </w:r>
          </w:p>
        </w:tc>
      </w:tr>
    </w:tbl>
    <w:p>
      <w:pPr>
        <w:spacing w:before="120"/>
      </w:pPr>
    </w:p>
    <w:p>
      <w:pPr>
        <w:pBdr>
          <w:bottom w:val="single" w:color="2E4057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References</w:t>
      </w:r>
    </w:p>
    <w:p>
      <w:pPr>
        <w:spacing w:before="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Sources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JUXT Blog — "A bug on the dark side of the Moon" (Apr 2026): </w:t>
            </w:r>
            <w:hyperlink w:history="1" r:id="rIds6ltgiodf3ibhidfj6ktl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juxt.pro/blog/…</w:t>
              </w:r>
            </w:hyperlink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Apollo-11 AGC source: </w:t>
            </w:r>
            <w:hyperlink w:history="1" r:id="rId9vmdrsfs5ulrwm6fuvbmu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github.com/chrislgarry/Apollo-11</w:t>
              </w:r>
            </w:hyperlink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Coffman et al. (1971). System Deadlocks. ACM Computing Surveys 3(2).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MITRE CWE-772: Missing Release of Resource after Effective Lifetime.</w:t>
            </w:r>
          </w:p>
        </w:tc>
      </w:tr>
    </w:tbl>
    <w:p>
      <w:pPr>
        <w:spacing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4057" w:sz="6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Summary — Answer Key</w:t>
            </w:r>
          </w:p>
          <w:p>
            <w:pPr>
              <w:spacing w:before="40"/>
            </w:pPr>
          </w:p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Deadlock occurs when a set of processes each wait permanently for a resource held by another in the set. The four Coffman conditions must all hold: mutual exclusion, hold-and-wait, no preemption, and circular wait (though circular wait is sufficient, not necessary — an orphaned lock produces the same result). Strategies range from structural prevention (break a condition), to Banker's Algorithm avoidance, to detection-and-recovery (used by databases), to the Ostrich approach (most desktop OSes). Lock leaks — releasing on normal paths but not error paths — are a primary cause. Modern languages move this obligation from programmer convention to compiler enforcement, culminating in Rust where a lock leak is a compile-time error. POSIX semaphores are still manual: test every error path.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</w:pPr>
    <w:r>
      <w:rPr>
        <w:rFonts w:ascii="Arial" w:cs="Arial" w:eastAsia="Arial" w:hAnsi="Arial"/>
        <w:color w:val="666666"/>
        <w:sz w:val="20"/>
        <w:szCs w:val="20"/>
      </w:rPr>
      <w:t xml:space="preserve">Name: ________________________________   Date: 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2"/>
      </w:pBdr>
    </w:pPr>
    <w:r>
      <w:rPr>
        <w:rFonts w:ascii="Arial" w:cs="Arial" w:eastAsia="Arial" w:hAnsi="Arial"/>
        <w:b w:val="false"/>
        <w:bCs w:val="false"/>
        <w:color w:val="2E4057"/>
        <w:sz w:val="22"/>
        <w:szCs w:val="22"/>
      </w:rPr>
      <w:t xml:space="preserve">Deadlock  |  Operating Systems  |  CECS 326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6ltgiodf3ibhidfj6ktl" Type="http://schemas.openxmlformats.org/officeDocument/2006/relationships/hyperlink" Target="https://www.juxt.pro/blog/a-bug-on-the-dark-side-of-the-moon/" TargetMode="External"/><Relationship Id="rId9vmdrsfs5ulrwm6fuvbmu" Type="http://schemas.openxmlformats.org/officeDocument/2006/relationships/hyperlink" Target="https://github.com/chrislgarry/Apollo-11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2026-04-07T19:38:32.943Z</dcterms:created>
  <dcterms:modified xsi:type="dcterms:W3CDTF">2026-04-07T19:38:32.944Z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