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Pre-distributed guided notes. Students fill blanks from projected slides and use the scaffolded prompts for verbal explanation.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Cue / Notes Layout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0F4FA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Why Virtual Memory Exists</w:t>
            </w:r>
          </w:p>
        </w:tc>
        <w:tc>
          <w:tcPr>
            <w:tcW w:type="pct" w:w="70%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Explain why virtual memory exists and connect it to virtual address space.</w:t>
            </w:r>
          </w:p>
        </w:tc>
      </w:tr>
      <w:tr>
        <w:tc>
          <w:tcPr>
            <w:tcW w:type="pct" w:w="30%"/>
            <w:shd w:fill="F0F4FA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Why Virtual Memory Exists</w:t>
            </w:r>
          </w:p>
        </w:tc>
        <w:tc>
          <w:tcPr>
            <w:tcW w:type="pct" w:w="70%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Why Virtual Memory Exists: _______</w:t>
            </w:r>
          </w:p>
        </w:tc>
      </w:tr>
      <w:tr>
        <w:tc>
          <w:tcPr>
            <w:tcW w:type="pct" w:w="30%"/>
            <w:shd w:fill="F0F4FA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Page Translation And The TLB</w:t>
            </w:r>
          </w:p>
        </w:tc>
        <w:tc>
          <w:tcPr>
            <w:tcW w:type="pct" w:w="70%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Explain page translation and the tlb and connect it to page table translation.</w:t>
            </w:r>
          </w:p>
        </w:tc>
      </w:tr>
      <w:tr>
        <w:tc>
          <w:tcPr>
            <w:tcW w:type="pct" w:w="30%"/>
            <w:shd w:fill="F0F4FA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Page Translation And The TLB</w:t>
            </w:r>
          </w:p>
        </w:tc>
        <w:tc>
          <w:tcPr>
            <w:tcW w:type="pct" w:w="70%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Page Translation And The TLB: _______</w:t>
            </w:r>
          </w:p>
        </w:tc>
      </w:tr>
      <w:tr>
        <w:tc>
          <w:tcPr>
            <w:tcW w:type="pct" w:w="30%"/>
            <w:shd w:fill="F0F4FA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Page Faults And Thrashing</w:t>
            </w:r>
          </w:p>
        </w:tc>
        <w:tc>
          <w:tcPr>
            <w:tcW w:type="pct" w:w="70%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Explain page faults and thrashing and connect it to TLB locality.</w:t>
            </w:r>
          </w:p>
        </w:tc>
      </w:tr>
      <w:tr>
        <w:tc>
          <w:tcPr>
            <w:tcW w:type="pct" w:w="30%"/>
            <w:shd w:fill="F0F4FA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3864"/>
                <w:sz w:val="22"/>
                <w:szCs w:val="22"/>
              </w:rPr>
              <w:t xml:space="preserve">Page Faults And Thrashing</w:t>
            </w:r>
          </w:p>
        </w:tc>
        <w:tc>
          <w:tcPr>
            <w:tcW w:type="pct" w:w="70%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Page Faults And Thrashing: _______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Vocabulary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virtual address space: _______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page table translation: _______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TLB locality: _______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page faults: _______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Self-Quiz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When is a larger page size a net win?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How should an OS respond when a process begins to thrash?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Which part of paging is most visible to an application developer?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Instructor Copy</w:t>
    </w:r>
    CURRENT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</w:pPr>
    <w:r>
      <w:rPr>
        <w:rFonts w:ascii="Arial" w:cs="Arial" w:eastAsia="Arial" w:hAnsi="Arial"/>
        <w:b/>
        <w:bCs/>
        <w:color w:val="1F3864"/>
        <w:sz w:val="28"/>
        <w:szCs w:val="28"/>
      </w:rPr>
      <w:t xml:space="preserve">CORNELL HANDOUT - Virtual Memory and Paging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CORNELL HANDOUT - Virtual Memory and Paging</dc:title>
  <dc:creator>lecture-materials-assistant</dc:creator>
  <cp:lastModifiedBy>Un-named</cp:lastModifiedBy>
  <cp:revision>1</cp:revision>
  <dcterms:created xsi:type="dcterms:W3CDTF">2026-04-13T00:05:01.638Z</dcterms:created>
  <dcterms:modified xsi:type="dcterms:W3CDTF">2026-04-13T00:05:01.638Z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