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Pre-distributed guided notes. This handout follows the lecture in order and captures only anchor content. Students fill omitted key elements from projected slides during lecture.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* </w:t>
            </w: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Opening Hook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5FA3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Opening hook</w:t>
            </w:r>
          </w:p>
        </w:tc>
        <w:tc>
          <w:tcPr>
            <w:tcW w:type="pct" w:w="70%"/>
            <w:tcBorders>
              <w:left w:val="single" w:color="2E5FA3" w:sz="16"/>
            </w:tcBorders>
            <w:shd w:fill="EBF3FB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Start with a process that appears to own a large contiguous address space even though physical memory is fragmented and shared. Key setup: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§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Concept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Virtual address space: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Concept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 table translation: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Concept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TLB locality: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Concept 4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 faults and replacement: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§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Taxonomy / Concepts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FA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Virtual Memory Exists (15 min)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5FA3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Virtual Memory Exists anchor</w:t>
            </w:r>
          </w:p>
        </w:tc>
        <w:tc>
          <w:tcPr>
            <w:tcW w:type="pct" w:w="70%"/>
            <w:tcBorders>
              <w:left w:val="single" w:color="2E5FA3" w:sz="16"/>
            </w:tcBorders>
            <w:shd w:fill="EBF3FB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Why Virtual Memory Exists: capture the anchor claim from the projected slide. Keep the high-value definition or conclusion for in-class completion.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Why it matters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Frame the abstraction: each process sees a clean private address space while the OS manages sharing and fragmentation underneath. Key conclusion: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Isolation and protection are easier with per-process virtual address spaces: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Physical memory allocation is too constrained to expose directly to user processes: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abstraction allows programs to be written without knowing physical placement: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Core abstraction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Each process sees a private _______ address space while the OS maps it onto physical memory.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FA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Translation and the TLB (30 min)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5FA3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Page Translation and the TLB anchor</w:t>
            </w:r>
          </w:p>
        </w:tc>
        <w:tc>
          <w:tcPr>
            <w:tcW w:type="pct" w:w="70%"/>
            <w:tcBorders>
              <w:left w:val="single" w:color="2E5FA3" w:sz="16"/>
            </w:tcBorders>
            <w:shd w:fill="EBF3FB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 Translation and the TLB: capture the anchor claim from the projected slide. Keep the high-value definition or conclusion for in-class completion.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Why it matters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Break down address translation, page table lookup, and why TLB locality determines whether paging is cheap or painful. Key conclusion: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virtual address splits into page number and offset: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TLB caches recent translations to avoid repeated page table walks: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TLB misses amplify the real cost of memory references: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Address format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Virtual address = page number +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TLB role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TLB caches recent page-table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FA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Faults, Replacement, and Thrashing (20 min)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5FA3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Page Faults, Replacement, and Thrashing anchor</w:t>
            </w:r>
          </w:p>
        </w:tc>
        <w:tc>
          <w:tcPr>
            <w:tcW w:type="pct" w:w="70%"/>
            <w:tcBorders>
              <w:left w:val="single" w:color="2E5FA3" w:sz="16"/>
            </w:tcBorders>
            <w:shd w:fill="EBF3FB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 Faults, Replacement, and Thrashing: capture the anchor claim from the projected slide. Keep the high-value definition or conclusion for in-class completion.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Why it matters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Connect VM policy decisions to runtime behavior by showing page faults, replacement pressure, and collapse under poor locality. Key conclusion: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page fault transfers control to the OS when the needed page is absent: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Replacement policy tries to keep the working set resident: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Point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Thrashing happens when the fault rate is high enough that useful progress stalls: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Failure mode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the working set does not fit and the fault rate explodes, the system begins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Page Summary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Big idea: Virtual Memory and Paging matters because ________________________________.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Most important move from Why Virtual Memory Exists: ________________________________.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Connection to Page Faults, Replacement, and Thrashing: ___________________________________________.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2FB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=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Case Studies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Case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Single-level page table overhead on 32-bit systems: evidence from lecture -&gt;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Case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TLB misses during a memory-intensive workload: evidence from lecture -&gt;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Case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Thrashing under poor locality: evidence from lecture -&gt;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AF0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&gt;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Activities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Activity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Walk through one address translation by hand.: result / decision -&gt;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Activity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Ask students to predict whether a workload will improve or destroy locality.: result / decision -&gt;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* </w:t>
            </w: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Defense / Takeaways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Takeaway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Paging is an illusion layer that trades space and translation overhead for flexibility and protection: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Takeaway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TLB matters because the page table is too expensive to consult for every access: _______.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Takeaway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Locality is the difference between a practical VM system and a collapsing one: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FA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Questions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Question 1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is a larger page size a net win? Notes: ________________________________________________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Question 2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should an OS respond when a process begins to thrash? Notes: ________________________________________________</w:t>
            </w:r>
          </w:p>
        </w:tc>
      </w:tr>
      <w:tr>
        <w:tc>
          <w:tcPr>
            <w:tcW w:type="pct" w:w="30%"/>
            <w:shd w:fill="F0F4FA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Question 3</w:t>
            </w:r>
          </w:p>
        </w:tc>
        <w:tc>
          <w:tcPr>
            <w:tcW w:type="pct" w:w="70%"/>
            <w:tcBorders>
              <w:left w:val="single" w:color="2E5FA3" w:sz="16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Which part of paging is most visible to an application developer? Notes: ________________________________________________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3FB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End-of-Lecture Summary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Takeaway 1: Paging is an illusion layer that trades space and translation overhead for flexibility and protection -&gt; _______.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Takeaway 2: The TLB matters because the page table is too expensive to consult for every access -&gt; _______.</w:t>
            </w:r>
          </w:p>
        </w:tc>
      </w:tr>
      <w:tr>
        <w:tc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Takeaway 3: Locality is the difference between a practical VM system and a collapsing one -&gt; _______.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E5FA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Vocabulary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page: 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frame: 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TLB: 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fault: 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7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* </w:t>
            </w:r>
            <w:r>
              <w:rPr>
                <w:rFonts w:ascii="Arial" w:cs="Arial" w:eastAsia="Arial" w:hAnsi="Arial"/>
                <w:b/>
                <w:bCs/>
                <w:color w:val="6B4F00"/>
                <w:sz w:val="22"/>
                <w:szCs w:val="22"/>
              </w:rPr>
              <w:t xml:space="preserve">Self-Quiz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is a larger page size a net win?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should an OS respond when a process begins to thrash?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part of paging is most visible to an application developer?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Instructor Copy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F3864"/>
        <w:sz w:val="28"/>
        <w:szCs w:val="28"/>
      </w:rPr>
      <w:t xml:space="preserve">CORNELL HANDOUT - Virtual Memory and Paging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CORNELL HANDOUT - Virtual Memory and Paging</dc:title>
  <dc:creator>lecture-materials-assistant</dc:creator>
  <cp:lastModifiedBy>Un-named</cp:lastModifiedBy>
  <cp:revision>1</cp:revision>
  <dcterms:created xsi:type="dcterms:W3CDTF">2026-04-13T00:25:44.554Z</dcterms:created>
  <dcterms:modified xsi:type="dcterms:W3CDTF">2026-04-13T00:25:44.554Z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