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2BD9E" w14:textId="623F4AC7" w:rsidR="00B0604F" w:rsidRDefault="00082088" w:rsidP="00082088">
      <w:r>
        <w:t>Adam Gibbs</w:t>
      </w:r>
    </w:p>
    <w:p w14:paraId="491F4DDB" w14:textId="55F0069F" w:rsidR="00082088" w:rsidRDefault="007F22C8" w:rsidP="00082088">
      <w:r>
        <w:t>8/</w:t>
      </w:r>
      <w:r w:rsidR="009234F8">
        <w:t>16</w:t>
      </w:r>
      <w:r w:rsidR="00082088">
        <w:t>/2020</w:t>
      </w:r>
    </w:p>
    <w:p w14:paraId="01740629" w14:textId="780603D0" w:rsidR="00082088" w:rsidRDefault="00082088" w:rsidP="00082088">
      <w:r w:rsidRPr="00082088">
        <w:t xml:space="preserve">IT FDN </w:t>
      </w:r>
      <w:r w:rsidR="00590A14">
        <w:t>130</w:t>
      </w:r>
    </w:p>
    <w:p w14:paraId="09F07D30" w14:textId="652906B9" w:rsidR="00082088" w:rsidRDefault="00082088" w:rsidP="00082088">
      <w:r>
        <w:t>Assignment 0</w:t>
      </w:r>
      <w:r w:rsidR="009234F8">
        <w:t>6</w:t>
      </w:r>
    </w:p>
    <w:p w14:paraId="4FC9CCBF" w14:textId="4D96D643" w:rsidR="00000F58" w:rsidRDefault="00590A14" w:rsidP="00590A14">
      <w:pPr>
        <w:jc w:val="center"/>
        <w:rPr>
          <w:rFonts w:asciiTheme="majorHAnsi" w:eastAsiaTheme="majorEastAsia" w:hAnsiTheme="majorHAnsi" w:cstheme="majorBidi"/>
          <w:spacing w:val="-10"/>
          <w:kern w:val="28"/>
          <w:sz w:val="36"/>
          <w:szCs w:val="36"/>
        </w:rPr>
      </w:pPr>
      <w:r w:rsidRPr="00590A14">
        <w:rPr>
          <w:rFonts w:asciiTheme="majorHAnsi" w:eastAsiaTheme="majorEastAsia" w:hAnsiTheme="majorHAnsi" w:cstheme="majorBidi"/>
          <w:spacing w:val="-10"/>
          <w:kern w:val="28"/>
          <w:sz w:val="36"/>
          <w:szCs w:val="36"/>
        </w:rPr>
        <w:t>Module 0</w:t>
      </w:r>
      <w:r w:rsidR="009234F8">
        <w:rPr>
          <w:rFonts w:asciiTheme="majorHAnsi" w:eastAsiaTheme="majorEastAsia" w:hAnsiTheme="majorHAnsi" w:cstheme="majorBidi"/>
          <w:spacing w:val="-10"/>
          <w:kern w:val="28"/>
          <w:sz w:val="36"/>
          <w:szCs w:val="36"/>
        </w:rPr>
        <w:t>6</w:t>
      </w:r>
      <w:r w:rsidR="008B6DE8">
        <w:rPr>
          <w:rFonts w:asciiTheme="majorHAnsi" w:eastAsiaTheme="majorEastAsia" w:hAnsiTheme="majorHAnsi" w:cstheme="majorBidi"/>
          <w:spacing w:val="-10"/>
          <w:kern w:val="28"/>
          <w:sz w:val="36"/>
          <w:szCs w:val="36"/>
        </w:rPr>
        <w:t xml:space="preserve"> – </w:t>
      </w:r>
      <w:r w:rsidR="009234F8">
        <w:rPr>
          <w:rFonts w:asciiTheme="majorHAnsi" w:eastAsiaTheme="majorEastAsia" w:hAnsiTheme="majorHAnsi" w:cstheme="majorBidi"/>
          <w:spacing w:val="-10"/>
          <w:kern w:val="28"/>
          <w:sz w:val="36"/>
          <w:szCs w:val="36"/>
        </w:rPr>
        <w:t>Creating Views</w:t>
      </w:r>
    </w:p>
    <w:p w14:paraId="2EA6A3AE" w14:textId="77777777" w:rsidR="009234F8" w:rsidRDefault="009234F8" w:rsidP="00590A14">
      <w:pPr>
        <w:jc w:val="center"/>
        <w:rPr>
          <w:rFonts w:asciiTheme="majorHAnsi" w:eastAsiaTheme="majorEastAsia" w:hAnsiTheme="majorHAnsi" w:cstheme="majorBidi"/>
          <w:spacing w:val="-10"/>
          <w:kern w:val="28"/>
          <w:sz w:val="36"/>
          <w:szCs w:val="36"/>
        </w:rPr>
      </w:pPr>
    </w:p>
    <w:p w14:paraId="50784BBE" w14:textId="49E20DCC" w:rsidR="009234F8" w:rsidRDefault="009234F8" w:rsidP="009234F8">
      <w:pPr>
        <w:pStyle w:val="ListParagraph"/>
        <w:numPr>
          <w:ilvl w:val="0"/>
          <w:numId w:val="3"/>
        </w:numPr>
        <w:ind w:left="720"/>
        <w:rPr>
          <w:rStyle w:val="IntenseEmphasis"/>
        </w:rPr>
      </w:pPr>
      <w:r w:rsidRPr="004B6D73">
        <w:rPr>
          <w:rStyle w:val="IntenseEmphasis"/>
        </w:rPr>
        <w:t>Explain</w:t>
      </w:r>
      <w:r>
        <w:rPr>
          <w:rStyle w:val="IntenseEmphasis"/>
        </w:rPr>
        <w:t xml:space="preserve"> when you would use a SQL View</w:t>
      </w:r>
      <w:r w:rsidRPr="004B6D73">
        <w:rPr>
          <w:rStyle w:val="IntenseEmphasis"/>
        </w:rPr>
        <w:t>.</w:t>
      </w:r>
    </w:p>
    <w:p w14:paraId="00381ECF" w14:textId="04029A8F" w:rsidR="009234F8" w:rsidRDefault="009234F8" w:rsidP="009234F8">
      <w:pPr>
        <w:pStyle w:val="ListParagraph"/>
        <w:rPr>
          <w:rStyle w:val="IntenseEmphasis"/>
          <w:b w:val="0"/>
          <w:bCs w:val="0"/>
          <w:i w:val="0"/>
          <w:iCs w:val="0"/>
        </w:rPr>
      </w:pPr>
    </w:p>
    <w:p w14:paraId="4C5DF548" w14:textId="23CEA779" w:rsidR="009234F8" w:rsidRDefault="009234F8" w:rsidP="009234F8">
      <w:pPr>
        <w:pStyle w:val="ListParagraph"/>
        <w:rPr>
          <w:rStyle w:val="IntenseEmphasis"/>
        </w:rPr>
      </w:pPr>
      <w:r>
        <w:rPr>
          <w:rStyle w:val="IntenseEmphasis"/>
          <w:b w:val="0"/>
          <w:bCs w:val="0"/>
          <w:i w:val="0"/>
          <w:iCs w:val="0"/>
        </w:rPr>
        <w:t xml:space="preserve">Creating views in SQL gives the coder a lot of control and options. Views can be used to create a publishable product, control who in the organization gets to see what </w:t>
      </w:r>
      <w:proofErr w:type="gramStart"/>
      <w:r>
        <w:rPr>
          <w:rStyle w:val="IntenseEmphasis"/>
          <w:b w:val="0"/>
          <w:bCs w:val="0"/>
          <w:i w:val="0"/>
          <w:iCs w:val="0"/>
        </w:rPr>
        <w:t>data, and</w:t>
      </w:r>
      <w:proofErr w:type="gramEnd"/>
      <w:r>
        <w:rPr>
          <w:rStyle w:val="IntenseEmphasis"/>
          <w:b w:val="0"/>
          <w:bCs w:val="0"/>
          <w:i w:val="0"/>
          <w:iCs w:val="0"/>
        </w:rPr>
        <w:t xml:space="preserve"> allows users to see and interact with the data without impacting the actual tables. A view is a representation of the data in a database. As such, users can view and manipulate the viewed data without harming the actual data tables. </w:t>
      </w:r>
    </w:p>
    <w:p w14:paraId="140637C9" w14:textId="77777777" w:rsidR="009234F8" w:rsidRPr="004B6D73" w:rsidRDefault="009234F8" w:rsidP="009234F8">
      <w:pPr>
        <w:rPr>
          <w:rStyle w:val="IntenseEmphasis"/>
        </w:rPr>
      </w:pPr>
    </w:p>
    <w:p w14:paraId="2EC0D56C" w14:textId="2D7CEE92" w:rsidR="008B6DE8" w:rsidRDefault="009234F8" w:rsidP="009234F8">
      <w:pPr>
        <w:pStyle w:val="ListParagraph"/>
        <w:numPr>
          <w:ilvl w:val="0"/>
          <w:numId w:val="3"/>
        </w:numPr>
        <w:ind w:left="720"/>
        <w:rPr>
          <w:rStyle w:val="IntenseEmphasis"/>
        </w:rPr>
      </w:pPr>
      <w:r w:rsidRPr="004B6D73">
        <w:rPr>
          <w:rStyle w:val="IntenseEmphasis"/>
        </w:rPr>
        <w:t>Explain</w:t>
      </w:r>
      <w:r>
        <w:rPr>
          <w:rStyle w:val="IntenseEmphasis"/>
        </w:rPr>
        <w:t xml:space="preserve"> are the differences and similarities between a View, Function, and Stored Procedure</w:t>
      </w:r>
      <w:r w:rsidRPr="004B6D73">
        <w:rPr>
          <w:rStyle w:val="IntenseEmphasis"/>
        </w:rPr>
        <w:t>.</w:t>
      </w:r>
    </w:p>
    <w:p w14:paraId="2CD932C1" w14:textId="237CD62E" w:rsidR="009234F8" w:rsidRDefault="009234F8" w:rsidP="009234F8">
      <w:pPr>
        <w:pStyle w:val="ListParagraph"/>
        <w:rPr>
          <w:rStyle w:val="IntenseEmphasis"/>
        </w:rPr>
      </w:pPr>
    </w:p>
    <w:p w14:paraId="073161CE" w14:textId="7DBB6BA5" w:rsidR="009234F8" w:rsidRDefault="009234F8" w:rsidP="009234F8">
      <w:pPr>
        <w:pStyle w:val="ListParagraph"/>
        <w:rPr>
          <w:rStyle w:val="IntenseEmphasis"/>
          <w:b w:val="0"/>
          <w:bCs w:val="0"/>
          <w:i w:val="0"/>
          <w:iCs w:val="0"/>
        </w:rPr>
      </w:pPr>
      <w:r>
        <w:rPr>
          <w:rStyle w:val="IntenseEmphasis"/>
          <w:b w:val="0"/>
          <w:bCs w:val="0"/>
          <w:i w:val="0"/>
          <w:iCs w:val="0"/>
        </w:rPr>
        <w:t xml:space="preserve">View, as discussed above, allow for a </w:t>
      </w:r>
      <w:r w:rsidR="006D2A09">
        <w:rPr>
          <w:rStyle w:val="IntenseEmphasis"/>
          <w:b w:val="0"/>
          <w:bCs w:val="0"/>
          <w:i w:val="0"/>
          <w:iCs w:val="0"/>
        </w:rPr>
        <w:t>virtual query of the data. Vies do not accept parameters and can not perform modifications to any table. Functions are much like views, however they can accept parameters and can be used to return a single value as an expression (Scalar Function).</w:t>
      </w:r>
      <w:r>
        <w:rPr>
          <w:rStyle w:val="IntenseEmphasis"/>
          <w:b w:val="0"/>
          <w:bCs w:val="0"/>
          <w:i w:val="0"/>
          <w:iCs w:val="0"/>
        </w:rPr>
        <w:t xml:space="preserve"> </w:t>
      </w:r>
      <w:r w:rsidR="006D2A09">
        <w:rPr>
          <w:rStyle w:val="IntenseEmphasis"/>
          <w:b w:val="0"/>
          <w:bCs w:val="0"/>
          <w:i w:val="0"/>
          <w:iCs w:val="0"/>
        </w:rPr>
        <w:t xml:space="preserve">Both views and functions can also be used to build larger queries. Stored procedures accept parameters and are used to execute script within the stored procedure. This means they can be used to modify tables as well as return a selection of data. Stored Procedures cannot be used as a building block for larger queries. </w:t>
      </w:r>
    </w:p>
    <w:p w14:paraId="46ABEB06" w14:textId="4C640DB6" w:rsidR="009234F8" w:rsidRDefault="009234F8" w:rsidP="009234F8">
      <w:pPr>
        <w:pStyle w:val="ListParagraph"/>
        <w:rPr>
          <w:rStyle w:val="IntenseEmphasis"/>
          <w:b w:val="0"/>
          <w:bCs w:val="0"/>
          <w:i w:val="0"/>
          <w:iCs w:val="0"/>
        </w:rPr>
      </w:pPr>
    </w:p>
    <w:sectPr w:rsidR="00923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694B83"/>
    <w:multiLevelType w:val="multilevel"/>
    <w:tmpl w:val="6DB2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31444A8"/>
    <w:multiLevelType w:val="hybridMultilevel"/>
    <w:tmpl w:val="28B29BD6"/>
    <w:lvl w:ilvl="0" w:tplc="4CE8E7F6">
      <w:start w:val="1"/>
      <w:numFmt w:val="decimal"/>
      <w:lvlText w:val="%1."/>
      <w:lvlJc w:val="left"/>
      <w:pPr>
        <w:ind w:left="-720" w:hanging="360"/>
      </w:p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start w:val="1"/>
      <w:numFmt w:val="bullet"/>
      <w:lvlText w:val=""/>
      <w:lvlJc w:val="left"/>
      <w:pPr>
        <w:ind w:left="1440" w:hanging="360"/>
      </w:pPr>
      <w:rPr>
        <w:rFonts w:ascii="Symbol" w:hAnsi="Symbol" w:hint="default"/>
      </w:rPr>
    </w:lvl>
    <w:lvl w:ilvl="4" w:tplc="04090003">
      <w:start w:val="1"/>
      <w:numFmt w:val="bullet"/>
      <w:lvlText w:val="o"/>
      <w:lvlJc w:val="left"/>
      <w:pPr>
        <w:ind w:left="2160" w:hanging="360"/>
      </w:pPr>
      <w:rPr>
        <w:rFonts w:ascii="Courier New" w:hAnsi="Courier New" w:cs="Courier New" w:hint="default"/>
      </w:rPr>
    </w:lvl>
    <w:lvl w:ilvl="5" w:tplc="04090005">
      <w:start w:val="1"/>
      <w:numFmt w:val="bullet"/>
      <w:lvlText w:val=""/>
      <w:lvlJc w:val="left"/>
      <w:pPr>
        <w:ind w:left="2880" w:hanging="360"/>
      </w:pPr>
      <w:rPr>
        <w:rFonts w:ascii="Wingdings" w:hAnsi="Wingdings" w:hint="default"/>
      </w:rPr>
    </w:lvl>
    <w:lvl w:ilvl="6" w:tplc="04090001">
      <w:start w:val="1"/>
      <w:numFmt w:val="bullet"/>
      <w:lvlText w:val=""/>
      <w:lvlJc w:val="left"/>
      <w:pPr>
        <w:ind w:left="3600" w:hanging="360"/>
      </w:pPr>
      <w:rPr>
        <w:rFonts w:ascii="Symbol" w:hAnsi="Symbol" w:hint="default"/>
      </w:rPr>
    </w:lvl>
    <w:lvl w:ilvl="7" w:tplc="04090003">
      <w:start w:val="1"/>
      <w:numFmt w:val="bullet"/>
      <w:lvlText w:val="o"/>
      <w:lvlJc w:val="left"/>
      <w:pPr>
        <w:ind w:left="4320" w:hanging="360"/>
      </w:pPr>
      <w:rPr>
        <w:rFonts w:ascii="Courier New" w:hAnsi="Courier New" w:cs="Courier New" w:hint="default"/>
      </w:rPr>
    </w:lvl>
    <w:lvl w:ilvl="8" w:tplc="04090005">
      <w:start w:val="1"/>
      <w:numFmt w:val="bullet"/>
      <w:lvlText w:val=""/>
      <w:lvlJc w:val="left"/>
      <w:pPr>
        <w:ind w:left="5040" w:hanging="360"/>
      </w:pPr>
      <w:rPr>
        <w:rFonts w:ascii="Wingdings" w:hAnsi="Wingdings" w:hint="default"/>
      </w:rPr>
    </w:lvl>
  </w:abstractNum>
  <w:abstractNum w:abstractNumId="2" w15:restartNumberingAfterBreak="0">
    <w:nsid w:val="63B44E14"/>
    <w:multiLevelType w:val="hybridMultilevel"/>
    <w:tmpl w:val="20F48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F31B60"/>
    <w:multiLevelType w:val="multilevel"/>
    <w:tmpl w:val="C3702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lvlOverride w:ilvl="0">
      <w:startOverride w:val="1"/>
    </w:lvlOverride>
    <w:lvlOverride w:ilvl="1"/>
    <w:lvlOverride w:ilvl="2"/>
    <w:lvlOverride w:ilvl="3"/>
    <w:lvlOverride w:ilvl="4"/>
    <w:lvlOverride w:ilvl="5"/>
    <w:lvlOverride w:ilvl="6"/>
    <w:lvlOverride w:ilvl="7"/>
    <w:lvlOverride w:ilvl="8"/>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088"/>
    <w:rsid w:val="00000F58"/>
    <w:rsid w:val="00017BEC"/>
    <w:rsid w:val="00082088"/>
    <w:rsid w:val="000904B1"/>
    <w:rsid w:val="000C3ECB"/>
    <w:rsid w:val="000E0764"/>
    <w:rsid w:val="00163AEB"/>
    <w:rsid w:val="00180CAC"/>
    <w:rsid w:val="00192308"/>
    <w:rsid w:val="001A27F9"/>
    <w:rsid w:val="001C5AF7"/>
    <w:rsid w:val="00212F08"/>
    <w:rsid w:val="00243571"/>
    <w:rsid w:val="002447EC"/>
    <w:rsid w:val="00255F0A"/>
    <w:rsid w:val="00264E5B"/>
    <w:rsid w:val="002C6E76"/>
    <w:rsid w:val="002E6901"/>
    <w:rsid w:val="003116F5"/>
    <w:rsid w:val="00312EDF"/>
    <w:rsid w:val="003655CE"/>
    <w:rsid w:val="003A7383"/>
    <w:rsid w:val="00481071"/>
    <w:rsid w:val="004A4072"/>
    <w:rsid w:val="004E1B56"/>
    <w:rsid w:val="005358E5"/>
    <w:rsid w:val="00543485"/>
    <w:rsid w:val="005444FB"/>
    <w:rsid w:val="00556B0B"/>
    <w:rsid w:val="00590A14"/>
    <w:rsid w:val="005C07A2"/>
    <w:rsid w:val="0063117D"/>
    <w:rsid w:val="00633222"/>
    <w:rsid w:val="00633E03"/>
    <w:rsid w:val="00663718"/>
    <w:rsid w:val="006D2A09"/>
    <w:rsid w:val="0070472A"/>
    <w:rsid w:val="00730413"/>
    <w:rsid w:val="00730A70"/>
    <w:rsid w:val="007676B3"/>
    <w:rsid w:val="007A7978"/>
    <w:rsid w:val="007E5EA3"/>
    <w:rsid w:val="007F22C8"/>
    <w:rsid w:val="00887D81"/>
    <w:rsid w:val="008A10B2"/>
    <w:rsid w:val="008B170B"/>
    <w:rsid w:val="008B6DE8"/>
    <w:rsid w:val="008E7B0E"/>
    <w:rsid w:val="00910DFD"/>
    <w:rsid w:val="009234F8"/>
    <w:rsid w:val="009C5A4B"/>
    <w:rsid w:val="009D758E"/>
    <w:rsid w:val="009F5254"/>
    <w:rsid w:val="009F5EFE"/>
    <w:rsid w:val="00A264A0"/>
    <w:rsid w:val="00A41C6B"/>
    <w:rsid w:val="00A76F69"/>
    <w:rsid w:val="00A87A5D"/>
    <w:rsid w:val="00B0438B"/>
    <w:rsid w:val="00B0604F"/>
    <w:rsid w:val="00C0421A"/>
    <w:rsid w:val="00C25629"/>
    <w:rsid w:val="00C45B5A"/>
    <w:rsid w:val="00C475D0"/>
    <w:rsid w:val="00CC0B79"/>
    <w:rsid w:val="00CD5D5B"/>
    <w:rsid w:val="00CE26B6"/>
    <w:rsid w:val="00D07B09"/>
    <w:rsid w:val="00D07FA4"/>
    <w:rsid w:val="00D87C5D"/>
    <w:rsid w:val="00DA127F"/>
    <w:rsid w:val="00DC772B"/>
    <w:rsid w:val="00DD60F5"/>
    <w:rsid w:val="00DE4B82"/>
    <w:rsid w:val="00DF7BD2"/>
    <w:rsid w:val="00E330DE"/>
    <w:rsid w:val="00E52569"/>
    <w:rsid w:val="00E91093"/>
    <w:rsid w:val="00EB1495"/>
    <w:rsid w:val="00EB3208"/>
    <w:rsid w:val="00EE5587"/>
    <w:rsid w:val="00EF7505"/>
    <w:rsid w:val="00F62C90"/>
    <w:rsid w:val="00F66647"/>
    <w:rsid w:val="00FD0E69"/>
    <w:rsid w:val="00FF3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68901"/>
  <w15:chartTrackingRefBased/>
  <w15:docId w15:val="{990225E2-76F4-4158-80DA-7B7DC00D3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2088"/>
    <w:pPr>
      <w:keepNext/>
      <w:keepLines/>
      <w:spacing w:before="240" w:after="0"/>
      <w:outlineLvl w:val="0"/>
    </w:pPr>
    <w:rPr>
      <w:rFonts w:asciiTheme="majorHAnsi" w:eastAsiaTheme="majorEastAsia" w:hAnsiTheme="majorHAnsi" w:cstheme="majorBidi"/>
      <w:sz w:val="24"/>
      <w:szCs w:val="32"/>
    </w:rPr>
  </w:style>
  <w:style w:type="paragraph" w:styleId="Heading2">
    <w:name w:val="heading 2"/>
    <w:basedOn w:val="Normal"/>
    <w:next w:val="Normal"/>
    <w:link w:val="Heading2Char"/>
    <w:uiPriority w:val="9"/>
    <w:semiHidden/>
    <w:unhideWhenUsed/>
    <w:qFormat/>
    <w:rsid w:val="00082088"/>
    <w:pPr>
      <w:keepNext/>
      <w:keepLines/>
      <w:spacing w:before="40" w:after="0"/>
      <w:outlineLvl w:val="1"/>
    </w:pPr>
    <w:rPr>
      <w:rFonts w:asciiTheme="majorHAnsi" w:eastAsiaTheme="majorEastAsia" w:hAnsiTheme="majorHAnsi"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2088"/>
    <w:rPr>
      <w:rFonts w:asciiTheme="majorHAnsi" w:eastAsiaTheme="majorEastAsia" w:hAnsiTheme="majorHAnsi" w:cstheme="majorBidi"/>
      <w:sz w:val="24"/>
      <w:szCs w:val="32"/>
    </w:rPr>
  </w:style>
  <w:style w:type="character" w:customStyle="1" w:styleId="Heading2Char">
    <w:name w:val="Heading 2 Char"/>
    <w:basedOn w:val="DefaultParagraphFont"/>
    <w:link w:val="Heading2"/>
    <w:uiPriority w:val="9"/>
    <w:semiHidden/>
    <w:rsid w:val="00082088"/>
    <w:rPr>
      <w:rFonts w:asciiTheme="majorHAnsi" w:eastAsiaTheme="majorEastAsia" w:hAnsiTheme="majorHAnsi" w:cstheme="majorBidi"/>
      <w:sz w:val="24"/>
      <w:szCs w:val="26"/>
    </w:rPr>
  </w:style>
  <w:style w:type="paragraph" w:styleId="Title">
    <w:name w:val="Title"/>
    <w:basedOn w:val="Normal"/>
    <w:next w:val="Normal"/>
    <w:link w:val="TitleChar"/>
    <w:uiPriority w:val="10"/>
    <w:qFormat/>
    <w:rsid w:val="000820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2088"/>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B3208"/>
    <w:rPr>
      <w:color w:val="0000FF"/>
      <w:u w:val="single"/>
    </w:rPr>
  </w:style>
  <w:style w:type="paragraph" w:styleId="ListParagraph">
    <w:name w:val="List Paragraph"/>
    <w:basedOn w:val="Normal"/>
    <w:uiPriority w:val="34"/>
    <w:qFormat/>
    <w:rsid w:val="00C25629"/>
    <w:pPr>
      <w:ind w:left="720"/>
      <w:contextualSpacing/>
    </w:pPr>
  </w:style>
  <w:style w:type="character" w:styleId="UnresolvedMention">
    <w:name w:val="Unresolved Mention"/>
    <w:basedOn w:val="DefaultParagraphFont"/>
    <w:uiPriority w:val="99"/>
    <w:semiHidden/>
    <w:unhideWhenUsed/>
    <w:rsid w:val="00000F58"/>
    <w:rPr>
      <w:color w:val="605E5C"/>
      <w:shd w:val="clear" w:color="auto" w:fill="E1DFDD"/>
    </w:rPr>
  </w:style>
  <w:style w:type="character" w:customStyle="1" w:styleId="pre">
    <w:name w:val="pre"/>
    <w:basedOn w:val="DefaultParagraphFont"/>
    <w:rsid w:val="00EB1495"/>
  </w:style>
  <w:style w:type="character" w:styleId="Emphasis">
    <w:name w:val="Emphasis"/>
    <w:basedOn w:val="DefaultParagraphFont"/>
    <w:uiPriority w:val="20"/>
    <w:qFormat/>
    <w:rsid w:val="00CC0B79"/>
    <w:rPr>
      <w:i/>
      <w:iCs/>
    </w:rPr>
  </w:style>
  <w:style w:type="character" w:styleId="IntenseEmphasis">
    <w:name w:val="Intense Emphasis"/>
    <w:basedOn w:val="DefaultParagraphFont"/>
    <w:uiPriority w:val="21"/>
    <w:qFormat/>
    <w:rsid w:val="00590A14"/>
    <w:rPr>
      <w:b/>
      <w:bCs/>
      <w:i/>
      <w:iCs/>
    </w:rPr>
  </w:style>
  <w:style w:type="paragraph" w:styleId="NormalWeb">
    <w:name w:val="Normal (Web)"/>
    <w:basedOn w:val="Normal"/>
    <w:uiPriority w:val="99"/>
    <w:semiHidden/>
    <w:unhideWhenUsed/>
    <w:rsid w:val="009234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34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5323617">
      <w:bodyDiv w:val="1"/>
      <w:marLeft w:val="0"/>
      <w:marRight w:val="0"/>
      <w:marTop w:val="0"/>
      <w:marBottom w:val="0"/>
      <w:divBdr>
        <w:top w:val="none" w:sz="0" w:space="0" w:color="auto"/>
        <w:left w:val="none" w:sz="0" w:space="0" w:color="auto"/>
        <w:bottom w:val="none" w:sz="0" w:space="0" w:color="auto"/>
        <w:right w:val="none" w:sz="0" w:space="0" w:color="auto"/>
      </w:divBdr>
    </w:div>
    <w:div w:id="441657652">
      <w:bodyDiv w:val="1"/>
      <w:marLeft w:val="0"/>
      <w:marRight w:val="0"/>
      <w:marTop w:val="0"/>
      <w:marBottom w:val="0"/>
      <w:divBdr>
        <w:top w:val="none" w:sz="0" w:space="0" w:color="auto"/>
        <w:left w:val="none" w:sz="0" w:space="0" w:color="auto"/>
        <w:bottom w:val="none" w:sz="0" w:space="0" w:color="auto"/>
        <w:right w:val="none" w:sz="0" w:space="0" w:color="auto"/>
      </w:divBdr>
    </w:div>
    <w:div w:id="501169161">
      <w:bodyDiv w:val="1"/>
      <w:marLeft w:val="0"/>
      <w:marRight w:val="0"/>
      <w:marTop w:val="0"/>
      <w:marBottom w:val="0"/>
      <w:divBdr>
        <w:top w:val="none" w:sz="0" w:space="0" w:color="auto"/>
        <w:left w:val="none" w:sz="0" w:space="0" w:color="auto"/>
        <w:bottom w:val="none" w:sz="0" w:space="0" w:color="auto"/>
        <w:right w:val="none" w:sz="0" w:space="0" w:color="auto"/>
      </w:divBdr>
    </w:div>
    <w:div w:id="579409507">
      <w:bodyDiv w:val="1"/>
      <w:marLeft w:val="0"/>
      <w:marRight w:val="0"/>
      <w:marTop w:val="0"/>
      <w:marBottom w:val="0"/>
      <w:divBdr>
        <w:top w:val="none" w:sz="0" w:space="0" w:color="auto"/>
        <w:left w:val="none" w:sz="0" w:space="0" w:color="auto"/>
        <w:bottom w:val="none" w:sz="0" w:space="0" w:color="auto"/>
        <w:right w:val="none" w:sz="0" w:space="0" w:color="auto"/>
      </w:divBdr>
    </w:div>
    <w:div w:id="846217409">
      <w:bodyDiv w:val="1"/>
      <w:marLeft w:val="0"/>
      <w:marRight w:val="0"/>
      <w:marTop w:val="0"/>
      <w:marBottom w:val="0"/>
      <w:divBdr>
        <w:top w:val="none" w:sz="0" w:space="0" w:color="auto"/>
        <w:left w:val="none" w:sz="0" w:space="0" w:color="auto"/>
        <w:bottom w:val="none" w:sz="0" w:space="0" w:color="auto"/>
        <w:right w:val="none" w:sz="0" w:space="0" w:color="auto"/>
      </w:divBdr>
    </w:div>
    <w:div w:id="1042942210">
      <w:bodyDiv w:val="1"/>
      <w:marLeft w:val="0"/>
      <w:marRight w:val="0"/>
      <w:marTop w:val="0"/>
      <w:marBottom w:val="0"/>
      <w:divBdr>
        <w:top w:val="none" w:sz="0" w:space="0" w:color="auto"/>
        <w:left w:val="none" w:sz="0" w:space="0" w:color="auto"/>
        <w:bottom w:val="none" w:sz="0" w:space="0" w:color="auto"/>
        <w:right w:val="none" w:sz="0" w:space="0" w:color="auto"/>
      </w:divBdr>
    </w:div>
    <w:div w:id="1111321816">
      <w:bodyDiv w:val="1"/>
      <w:marLeft w:val="0"/>
      <w:marRight w:val="0"/>
      <w:marTop w:val="0"/>
      <w:marBottom w:val="0"/>
      <w:divBdr>
        <w:top w:val="none" w:sz="0" w:space="0" w:color="auto"/>
        <w:left w:val="none" w:sz="0" w:space="0" w:color="auto"/>
        <w:bottom w:val="none" w:sz="0" w:space="0" w:color="auto"/>
        <w:right w:val="none" w:sz="0" w:space="0" w:color="auto"/>
      </w:divBdr>
    </w:div>
    <w:div w:id="1155998143">
      <w:bodyDiv w:val="1"/>
      <w:marLeft w:val="0"/>
      <w:marRight w:val="0"/>
      <w:marTop w:val="0"/>
      <w:marBottom w:val="0"/>
      <w:divBdr>
        <w:top w:val="none" w:sz="0" w:space="0" w:color="auto"/>
        <w:left w:val="none" w:sz="0" w:space="0" w:color="auto"/>
        <w:bottom w:val="none" w:sz="0" w:space="0" w:color="auto"/>
        <w:right w:val="none" w:sz="0" w:space="0" w:color="auto"/>
      </w:divBdr>
    </w:div>
    <w:div w:id="1260874502">
      <w:bodyDiv w:val="1"/>
      <w:marLeft w:val="0"/>
      <w:marRight w:val="0"/>
      <w:marTop w:val="0"/>
      <w:marBottom w:val="0"/>
      <w:divBdr>
        <w:top w:val="none" w:sz="0" w:space="0" w:color="auto"/>
        <w:left w:val="none" w:sz="0" w:space="0" w:color="auto"/>
        <w:bottom w:val="none" w:sz="0" w:space="0" w:color="auto"/>
        <w:right w:val="none" w:sz="0" w:space="0" w:color="auto"/>
      </w:divBdr>
    </w:div>
    <w:div w:id="1759982184">
      <w:bodyDiv w:val="1"/>
      <w:marLeft w:val="0"/>
      <w:marRight w:val="0"/>
      <w:marTop w:val="0"/>
      <w:marBottom w:val="0"/>
      <w:divBdr>
        <w:top w:val="none" w:sz="0" w:space="0" w:color="auto"/>
        <w:left w:val="none" w:sz="0" w:space="0" w:color="auto"/>
        <w:bottom w:val="none" w:sz="0" w:space="0" w:color="auto"/>
        <w:right w:val="none" w:sz="0" w:space="0" w:color="auto"/>
      </w:divBdr>
    </w:div>
    <w:div w:id="1815440912">
      <w:bodyDiv w:val="1"/>
      <w:marLeft w:val="0"/>
      <w:marRight w:val="0"/>
      <w:marTop w:val="0"/>
      <w:marBottom w:val="0"/>
      <w:divBdr>
        <w:top w:val="none" w:sz="0" w:space="0" w:color="auto"/>
        <w:left w:val="none" w:sz="0" w:space="0" w:color="auto"/>
        <w:bottom w:val="none" w:sz="0" w:space="0" w:color="auto"/>
        <w:right w:val="none" w:sz="0" w:space="0" w:color="auto"/>
      </w:divBdr>
    </w:div>
    <w:div w:id="1933707213">
      <w:bodyDiv w:val="1"/>
      <w:marLeft w:val="0"/>
      <w:marRight w:val="0"/>
      <w:marTop w:val="0"/>
      <w:marBottom w:val="0"/>
      <w:divBdr>
        <w:top w:val="none" w:sz="0" w:space="0" w:color="auto"/>
        <w:left w:val="none" w:sz="0" w:space="0" w:color="auto"/>
        <w:bottom w:val="none" w:sz="0" w:space="0" w:color="auto"/>
        <w:right w:val="none" w:sz="0" w:space="0" w:color="auto"/>
      </w:divBdr>
    </w:div>
    <w:div w:id="2001690283">
      <w:bodyDiv w:val="1"/>
      <w:marLeft w:val="0"/>
      <w:marRight w:val="0"/>
      <w:marTop w:val="0"/>
      <w:marBottom w:val="0"/>
      <w:divBdr>
        <w:top w:val="none" w:sz="0" w:space="0" w:color="auto"/>
        <w:left w:val="none" w:sz="0" w:space="0" w:color="auto"/>
        <w:bottom w:val="none" w:sz="0" w:space="0" w:color="auto"/>
        <w:right w:val="none" w:sz="0" w:space="0" w:color="auto"/>
      </w:divBdr>
    </w:div>
    <w:div w:id="2043089556">
      <w:bodyDiv w:val="1"/>
      <w:marLeft w:val="0"/>
      <w:marRight w:val="0"/>
      <w:marTop w:val="0"/>
      <w:marBottom w:val="0"/>
      <w:divBdr>
        <w:top w:val="none" w:sz="0" w:space="0" w:color="auto"/>
        <w:left w:val="none" w:sz="0" w:space="0" w:color="auto"/>
        <w:bottom w:val="none" w:sz="0" w:space="0" w:color="auto"/>
        <w:right w:val="none" w:sz="0" w:space="0" w:color="auto"/>
      </w:divBdr>
    </w:div>
    <w:div w:id="2092501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GIBBS</dc:creator>
  <cp:keywords/>
  <dc:description/>
  <cp:lastModifiedBy>ADAM GIBBS</cp:lastModifiedBy>
  <cp:revision>3</cp:revision>
  <dcterms:created xsi:type="dcterms:W3CDTF">2020-08-16T18:34:00Z</dcterms:created>
  <dcterms:modified xsi:type="dcterms:W3CDTF">2020-08-16T18:52:00Z</dcterms:modified>
</cp:coreProperties>
</file>