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BF7" w:rsidRPr="00146BF7" w:rsidRDefault="00146BF7" w:rsidP="00146BF7">
      <w:pPr>
        <w:jc w:val="center"/>
        <w:rPr>
          <w:b/>
          <w:sz w:val="28"/>
        </w:rPr>
      </w:pPr>
      <w:proofErr w:type="spellStart"/>
      <w:r w:rsidRPr="00146BF7">
        <w:rPr>
          <w:b/>
          <w:sz w:val="28"/>
        </w:rPr>
        <w:t>SwisscoveryCOLLECT</w:t>
      </w:r>
      <w:proofErr w:type="spellEnd"/>
    </w:p>
    <w:p w:rsidR="002776D7" w:rsidRDefault="002776D7">
      <w:r>
        <w:t>Le jeu se joue à 4 joueurs/</w:t>
      </w:r>
      <w:proofErr w:type="spellStart"/>
      <w:r>
        <w:t>euses</w:t>
      </w:r>
      <w:proofErr w:type="spellEnd"/>
      <w:r>
        <w:t>.</w:t>
      </w:r>
    </w:p>
    <w:p w:rsidR="004C069A" w:rsidRDefault="002776D7">
      <w:r>
        <w:t>Le</w:t>
      </w:r>
      <w:r w:rsidR="004C069A">
        <w:t xml:space="preserve"> jeu est composé des éléments suivants :</w:t>
      </w:r>
    </w:p>
    <w:p w:rsidR="004C069A" w:rsidRDefault="004C069A" w:rsidP="004C069A">
      <w:pPr>
        <w:pStyle w:val="Paragraphedeliste"/>
        <w:numPr>
          <w:ilvl w:val="0"/>
          <w:numId w:val="1"/>
        </w:numPr>
      </w:pPr>
      <w:r>
        <w:t>4 cartes « Mémo »</w:t>
      </w:r>
    </w:p>
    <w:p w:rsidR="004C069A" w:rsidRDefault="004C069A" w:rsidP="004C069A">
      <w:pPr>
        <w:pStyle w:val="Paragraphedeliste"/>
        <w:numPr>
          <w:ilvl w:val="0"/>
          <w:numId w:val="1"/>
        </w:numPr>
      </w:pPr>
      <w:r>
        <w:t>4 cartes « Personnage »</w:t>
      </w:r>
    </w:p>
    <w:p w:rsidR="004C069A" w:rsidRDefault="004C069A" w:rsidP="004C069A">
      <w:pPr>
        <w:pStyle w:val="Paragraphedeliste"/>
        <w:numPr>
          <w:ilvl w:val="0"/>
          <w:numId w:val="1"/>
        </w:numPr>
      </w:pPr>
      <w:r>
        <w:t>20 cartes « Recherche »</w:t>
      </w:r>
    </w:p>
    <w:p w:rsidR="004C069A" w:rsidRPr="002776D7" w:rsidRDefault="004C069A" w:rsidP="004C069A">
      <w:pPr>
        <w:rPr>
          <w:b/>
        </w:rPr>
      </w:pPr>
      <w:r w:rsidRPr="002776D7">
        <w:rPr>
          <w:b/>
        </w:rPr>
        <w:t>But du jeu :</w:t>
      </w:r>
    </w:p>
    <w:p w:rsidR="004C069A" w:rsidRDefault="004C069A" w:rsidP="004C069A">
      <w:r>
        <w:t>Le but du jeu est d’être le premier à rassembler les 5 cartes permettant à son personnage de mener à bien sa recherche dans swisscovery</w:t>
      </w:r>
    </w:p>
    <w:p w:rsidR="00B8503F" w:rsidRPr="002776D7" w:rsidRDefault="00B8503F" w:rsidP="004C069A">
      <w:pPr>
        <w:rPr>
          <w:b/>
        </w:rPr>
      </w:pPr>
      <w:r w:rsidRPr="002776D7">
        <w:rPr>
          <w:b/>
        </w:rPr>
        <w:t>Préparation du jeu :</w:t>
      </w:r>
    </w:p>
    <w:p w:rsidR="00B8503F" w:rsidRDefault="00B8503F" w:rsidP="00B8503F">
      <w:pPr>
        <w:pStyle w:val="Paragraphedeliste"/>
        <w:numPr>
          <w:ilvl w:val="0"/>
          <w:numId w:val="2"/>
        </w:numPr>
      </w:pPr>
      <w:r>
        <w:t>Séparer les cartes « Mémo », « Personnage » et « Recherche ».</w:t>
      </w:r>
    </w:p>
    <w:p w:rsidR="00B8503F" w:rsidRDefault="00B8503F" w:rsidP="00B8503F">
      <w:pPr>
        <w:pStyle w:val="Paragraphedeliste"/>
        <w:numPr>
          <w:ilvl w:val="0"/>
          <w:numId w:val="2"/>
        </w:numPr>
      </w:pPr>
      <w:r>
        <w:t>Distribuer une carte « Mémo » à chaque joueur/</w:t>
      </w:r>
      <w:proofErr w:type="spellStart"/>
      <w:r>
        <w:t>euses</w:t>
      </w:r>
      <w:proofErr w:type="spellEnd"/>
      <w:r>
        <w:t>.</w:t>
      </w:r>
    </w:p>
    <w:p w:rsidR="00B8503F" w:rsidRDefault="00B8503F" w:rsidP="00B8503F">
      <w:pPr>
        <w:pStyle w:val="Paragraphedeliste"/>
        <w:numPr>
          <w:ilvl w:val="0"/>
          <w:numId w:val="2"/>
        </w:numPr>
      </w:pPr>
      <w:r>
        <w:t>Distribuer une carte « Personnage »</w:t>
      </w:r>
      <w:r w:rsidR="002776D7">
        <w:t xml:space="preserve"> à chaque joueur/</w:t>
      </w:r>
      <w:proofErr w:type="spellStart"/>
      <w:r w:rsidR="002776D7">
        <w:t>euses</w:t>
      </w:r>
      <w:proofErr w:type="spellEnd"/>
      <w:r w:rsidR="002776D7">
        <w:t>. Ils/elles peuvent en prendre connaissance, sans la dévoiler à leurs adversaires.</w:t>
      </w:r>
    </w:p>
    <w:p w:rsidR="002776D7" w:rsidRDefault="002776D7" w:rsidP="00B8503F">
      <w:pPr>
        <w:pStyle w:val="Paragraphedeliste"/>
        <w:numPr>
          <w:ilvl w:val="0"/>
          <w:numId w:val="2"/>
        </w:numPr>
      </w:pPr>
      <w:r>
        <w:t>Mélanger et distribuer les cartes « Recherche ». Chaque joueur/</w:t>
      </w:r>
      <w:proofErr w:type="spellStart"/>
      <w:r>
        <w:t>euse</w:t>
      </w:r>
      <w:proofErr w:type="spellEnd"/>
      <w:r>
        <w:t xml:space="preserve"> en a 5 au début de la partie. Ils/elles peuvent en prendre connaissance, sans les dévoiler à leurs adversaires.</w:t>
      </w:r>
    </w:p>
    <w:p w:rsidR="002776D7" w:rsidRPr="00BC11FE" w:rsidRDefault="002776D7" w:rsidP="002776D7">
      <w:pPr>
        <w:rPr>
          <w:b/>
        </w:rPr>
      </w:pPr>
      <w:r w:rsidRPr="00BC11FE">
        <w:rPr>
          <w:b/>
        </w:rPr>
        <w:t>Déroulement de jeu :</w:t>
      </w:r>
    </w:p>
    <w:p w:rsidR="00BC11FE" w:rsidRDefault="00BC11FE" w:rsidP="00BC11FE">
      <w:pPr>
        <w:pStyle w:val="Paragraphedeliste"/>
        <w:numPr>
          <w:ilvl w:val="0"/>
          <w:numId w:val="3"/>
        </w:numPr>
      </w:pPr>
      <w:r>
        <w:t>Le/la dernier/ère à avoir emprunté un livre à la bibliothèque commence.</w:t>
      </w:r>
    </w:p>
    <w:p w:rsidR="0052615D" w:rsidRDefault="00BC11FE" w:rsidP="00BC11FE">
      <w:pPr>
        <w:pStyle w:val="Paragraphedeliste"/>
        <w:numPr>
          <w:ilvl w:val="0"/>
          <w:numId w:val="3"/>
        </w:numPr>
      </w:pPr>
      <w:r>
        <w:t xml:space="preserve">Il/elle demande à la personne de son choix une carte précise, en s’aidant de la liste de toutes les cartes disponibles sur le « Mémo ». </w:t>
      </w:r>
      <w:r w:rsidRPr="00BC11FE">
        <w:t xml:space="preserve">Pour savoir quelle carte demander, il faut se baser sur les indices fournis dans la carte « Personnage ». </w:t>
      </w:r>
      <w:proofErr w:type="spellStart"/>
      <w:r w:rsidRPr="00BC11FE">
        <w:t>Chacun-e</w:t>
      </w:r>
      <w:proofErr w:type="spellEnd"/>
      <w:r w:rsidRPr="00BC11FE">
        <w:t xml:space="preserve"> doit obtenir 1 carte de chaque catégorie du mémo. </w:t>
      </w:r>
    </w:p>
    <w:p w:rsidR="0052615D" w:rsidRDefault="00BC11FE" w:rsidP="0052615D">
      <w:pPr>
        <w:pStyle w:val="Paragraphedeliste"/>
        <w:numPr>
          <w:ilvl w:val="0"/>
          <w:numId w:val="3"/>
        </w:numPr>
      </w:pPr>
      <w:r>
        <w:t>Si cette personne possède la carte demandée, elle doit la donner.</w:t>
      </w:r>
      <w:r w:rsidR="0052615D">
        <w:t xml:space="preserve"> </w:t>
      </w:r>
      <w:r w:rsidR="0052615D" w:rsidRPr="00BC11FE">
        <w:t>Une fois la carte en main, le joueur/</w:t>
      </w:r>
      <w:proofErr w:type="spellStart"/>
      <w:r w:rsidR="0052615D" w:rsidRPr="00BC11FE">
        <w:t>euse</w:t>
      </w:r>
      <w:proofErr w:type="spellEnd"/>
      <w:r w:rsidR="0052615D" w:rsidRPr="00BC11FE">
        <w:t xml:space="preserve"> sait s’il a fait le bon choix car les cartes de son personnage sont reconnaissables grâce à un logo et une couleur commune.</w:t>
      </w:r>
    </w:p>
    <w:p w:rsidR="00BC11FE" w:rsidRDefault="00BC11FE" w:rsidP="00BC11FE">
      <w:pPr>
        <w:pStyle w:val="Paragraphedeliste"/>
        <w:numPr>
          <w:ilvl w:val="0"/>
          <w:numId w:val="3"/>
        </w:numPr>
      </w:pPr>
      <w:r>
        <w:t>Tant que le/la joueuse obtient une réponse positive à ses demandes, il/elle peut continuer à jouer. Dès qu’il/elle reçoit une réponse négative, la main passe au joueur/</w:t>
      </w:r>
      <w:proofErr w:type="spellStart"/>
      <w:r>
        <w:t>euse</w:t>
      </w:r>
      <w:proofErr w:type="spellEnd"/>
      <w:r>
        <w:t xml:space="preserve"> suivant dans le sens des aiguilles d’une montre.</w:t>
      </w:r>
    </w:p>
    <w:p w:rsidR="002776D7" w:rsidRPr="00BC11FE" w:rsidRDefault="002776D7" w:rsidP="002776D7">
      <w:pPr>
        <w:rPr>
          <w:b/>
        </w:rPr>
      </w:pPr>
      <w:r w:rsidRPr="00BC11FE">
        <w:rPr>
          <w:b/>
        </w:rPr>
        <w:t>Fin du jeu :</w:t>
      </w:r>
    </w:p>
    <w:p w:rsidR="002776D7" w:rsidRDefault="002776D7" w:rsidP="002776D7">
      <w:r>
        <w:t>Le jeu est terminé lorsque le</w:t>
      </w:r>
      <w:r w:rsidR="00BC11FE">
        <w:t>/la</w:t>
      </w:r>
      <w:r>
        <w:t xml:space="preserve"> premier</w:t>
      </w:r>
      <w:r w:rsidR="00BC11FE">
        <w:t>/ère</w:t>
      </w:r>
      <w:r>
        <w:t xml:space="preserve"> joueur</w:t>
      </w:r>
      <w:r w:rsidR="00BC11FE">
        <w:t>/</w:t>
      </w:r>
      <w:proofErr w:type="spellStart"/>
      <w:r w:rsidR="00BC11FE">
        <w:t>euse</w:t>
      </w:r>
      <w:proofErr w:type="spellEnd"/>
      <w:r>
        <w:t xml:space="preserve"> a rassemblé les 5 cartes correspondant à son personnage.</w:t>
      </w:r>
      <w:r w:rsidR="00BC11FE">
        <w:t xml:space="preserve"> Il/elle remporte la partie.</w:t>
      </w:r>
      <w:bookmarkStart w:id="0" w:name="_GoBack"/>
      <w:bookmarkEnd w:id="0"/>
    </w:p>
    <w:p w:rsidR="00BC11FE" w:rsidRDefault="00BC11FE" w:rsidP="002776D7">
      <w:r>
        <w:t>Optionnel : Les autres joueurs/</w:t>
      </w:r>
      <w:proofErr w:type="spellStart"/>
      <w:r>
        <w:t>euses</w:t>
      </w:r>
      <w:proofErr w:type="spellEnd"/>
      <w:r>
        <w:t xml:space="preserve"> peuvent continuer jusqu’à ce que </w:t>
      </w:r>
      <w:proofErr w:type="spellStart"/>
      <w:r>
        <w:t>chacun-e</w:t>
      </w:r>
      <w:proofErr w:type="spellEnd"/>
      <w:r>
        <w:t xml:space="preserve"> rassemble toutes ses cartes.</w:t>
      </w:r>
    </w:p>
    <w:p w:rsidR="00BC11FE" w:rsidRDefault="00BC11FE" w:rsidP="002776D7">
      <w:r>
        <w:t>Optionnel : Les joueurs/</w:t>
      </w:r>
      <w:proofErr w:type="spellStart"/>
      <w:r>
        <w:t>euses</w:t>
      </w:r>
      <w:proofErr w:type="spellEnd"/>
      <w:r>
        <w:t xml:space="preserve"> peuvent tenter de reproduire leur recherche dans swisscovery.</w:t>
      </w:r>
    </w:p>
    <w:p w:rsidR="005D73E5" w:rsidRDefault="005D73E5">
      <w:pPr>
        <w:rPr>
          <w:b/>
        </w:rPr>
      </w:pPr>
      <w:r>
        <w:rPr>
          <w:b/>
        </w:rPr>
        <w:br w:type="page"/>
      </w:r>
    </w:p>
    <w:p w:rsidR="00146BF7" w:rsidRPr="005D73E5" w:rsidRDefault="00146BF7" w:rsidP="002776D7">
      <w:pPr>
        <w:rPr>
          <w:b/>
        </w:rPr>
      </w:pPr>
      <w:r w:rsidRPr="005D73E5">
        <w:rPr>
          <w:b/>
        </w:rPr>
        <w:lastRenderedPageBreak/>
        <w:t>Remarque pour les formateurs/</w:t>
      </w:r>
      <w:proofErr w:type="spellStart"/>
      <w:r w:rsidRPr="005D73E5">
        <w:rPr>
          <w:b/>
        </w:rPr>
        <w:t>trices</w:t>
      </w:r>
      <w:proofErr w:type="spellEnd"/>
      <w:r w:rsidRPr="005D73E5">
        <w:rPr>
          <w:b/>
        </w:rPr>
        <w:t xml:space="preserve"> utilisant le jeu :</w:t>
      </w:r>
    </w:p>
    <w:p w:rsidR="00146BF7" w:rsidRDefault="005D73E5" w:rsidP="00146BF7">
      <w:pPr>
        <w:pStyle w:val="Paragraphedeliste"/>
        <w:numPr>
          <w:ilvl w:val="0"/>
          <w:numId w:val="4"/>
        </w:numPr>
      </w:pPr>
      <w:r>
        <w:t>Dans l’idéal, les cartes doivent être adaptées à sa propre institution. Dans la version Master du jeu, créée pour une utilisation au sein de l’Université de Genève, les personnages sont des membres de l’Université de Genève.</w:t>
      </w:r>
    </w:p>
    <w:p w:rsidR="005D73E5" w:rsidRDefault="005D73E5" w:rsidP="00146BF7">
      <w:pPr>
        <w:pStyle w:val="Paragraphedeliste"/>
        <w:numPr>
          <w:ilvl w:val="0"/>
          <w:numId w:val="4"/>
        </w:numPr>
      </w:pPr>
      <w:r>
        <w:t>Le jeu nécessite l’accompagnement d’un animateur/</w:t>
      </w:r>
      <w:proofErr w:type="spellStart"/>
      <w:r>
        <w:t>trice</w:t>
      </w:r>
      <w:proofErr w:type="spellEnd"/>
      <w:r>
        <w:t>, qui aura au préalable introduit les joueurs/</w:t>
      </w:r>
      <w:proofErr w:type="spellStart"/>
      <w:r>
        <w:t>euses</w:t>
      </w:r>
      <w:proofErr w:type="spellEnd"/>
      <w:r>
        <w:t xml:space="preserve"> au fonctionnement général de swisscovery et du réseau SLSP. Après la partie, l’animateur/</w:t>
      </w:r>
      <w:proofErr w:type="spellStart"/>
      <w:r>
        <w:t>trice</w:t>
      </w:r>
      <w:proofErr w:type="spellEnd"/>
      <w:r>
        <w:t xml:space="preserve"> peut prolonger l’activité en utilisant les exemples du jeu pour effectuer des démonstrations dans swisscovery.</w:t>
      </w:r>
    </w:p>
    <w:sectPr w:rsidR="005D73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CD9" w:rsidRDefault="00595CD9" w:rsidP="005D73E5">
      <w:pPr>
        <w:spacing w:after="0" w:line="240" w:lineRule="auto"/>
      </w:pPr>
      <w:r>
        <w:separator/>
      </w:r>
    </w:p>
  </w:endnote>
  <w:endnote w:type="continuationSeparator" w:id="0">
    <w:p w:rsidR="00595CD9" w:rsidRDefault="00595CD9" w:rsidP="005D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3E5" w:rsidRDefault="005D73E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3E5" w:rsidRDefault="005D73E5" w:rsidP="005D73E5">
    <w:pPr>
      <w:pStyle w:val="Pieddepage"/>
      <w:jc w:val="right"/>
    </w:pPr>
    <w:r>
      <w:tab/>
      <w:t xml:space="preserve">  </w:t>
    </w:r>
    <w:r w:rsidR="00E17BD1">
      <w:rPr>
        <w:noProof/>
      </w:rPr>
      <w:drawing>
        <wp:inline distT="0" distB="0" distL="0" distR="0">
          <wp:extent cx="672221" cy="236954"/>
          <wp:effectExtent l="0" t="0" r="0" b="0"/>
          <wp:docPr id="2" name="Image 2" descr="https://upload.wikimedia.org/wikipedia/commons/thumb/1/16/CC-BY_icon.svg/1280px-CC-BY_icon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commons/thumb/1/16/CC-BY_icon.svg/1280px-CC-BY_icon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978" cy="260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7BD1">
      <w:t xml:space="preserve"> </w:t>
    </w:r>
    <w:r w:rsidRPr="005D73E5">
      <w:rPr>
        <w:sz w:val="20"/>
        <w:szCs w:val="20"/>
      </w:rPr>
      <w:t>Association « Groupe de travail culture informationnelle dans les Hautes écoles suisses »</w:t>
    </w:r>
    <w:r>
      <w:rPr>
        <w:sz w:val="20"/>
        <w:szCs w:val="20"/>
      </w:rPr>
      <w:t>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3E5" w:rsidRDefault="005D73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CD9" w:rsidRDefault="00595CD9" w:rsidP="005D73E5">
      <w:pPr>
        <w:spacing w:after="0" w:line="240" w:lineRule="auto"/>
      </w:pPr>
      <w:r>
        <w:separator/>
      </w:r>
    </w:p>
  </w:footnote>
  <w:footnote w:type="continuationSeparator" w:id="0">
    <w:p w:rsidR="00595CD9" w:rsidRDefault="00595CD9" w:rsidP="005D7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3E5" w:rsidRDefault="005D73E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3E5" w:rsidRDefault="005D73E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3E5" w:rsidRDefault="005D73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29A5"/>
    <w:multiLevelType w:val="hybridMultilevel"/>
    <w:tmpl w:val="FE663C38"/>
    <w:lvl w:ilvl="0" w:tplc="4EA0A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86A8F"/>
    <w:multiLevelType w:val="hybridMultilevel"/>
    <w:tmpl w:val="EC90FEC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D6730"/>
    <w:multiLevelType w:val="hybridMultilevel"/>
    <w:tmpl w:val="D39A5F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601A6"/>
    <w:multiLevelType w:val="hybridMultilevel"/>
    <w:tmpl w:val="0B6439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9A"/>
    <w:rsid w:val="0014038C"/>
    <w:rsid w:val="00146BF7"/>
    <w:rsid w:val="002776D7"/>
    <w:rsid w:val="004C069A"/>
    <w:rsid w:val="0052615D"/>
    <w:rsid w:val="00535FC1"/>
    <w:rsid w:val="00595CD9"/>
    <w:rsid w:val="005D73E5"/>
    <w:rsid w:val="00B8503F"/>
    <w:rsid w:val="00BC11FE"/>
    <w:rsid w:val="00E17BD1"/>
    <w:rsid w:val="00FB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652C1D"/>
  <w15:chartTrackingRefBased/>
  <w15:docId w15:val="{BDF5CCD0-2F21-408F-8C8B-3BA4A2F1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069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D7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73E5"/>
  </w:style>
  <w:style w:type="paragraph" w:styleId="Pieddepage">
    <w:name w:val="footer"/>
    <w:basedOn w:val="Normal"/>
    <w:link w:val="PieddepageCar"/>
    <w:uiPriority w:val="99"/>
    <w:unhideWhenUsed/>
    <w:rsid w:val="005D7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7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Genève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usr_pretmail2</dc:creator>
  <cp:keywords/>
  <dc:description/>
  <cp:lastModifiedBy>Laure Mellifluo</cp:lastModifiedBy>
  <cp:revision>3</cp:revision>
  <dcterms:created xsi:type="dcterms:W3CDTF">2021-11-30T14:41:00Z</dcterms:created>
  <dcterms:modified xsi:type="dcterms:W3CDTF">2021-12-14T15:44:00Z</dcterms:modified>
</cp:coreProperties>
</file>