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69" w:rsidRPr="003F1E84" w:rsidRDefault="00F054E8" w:rsidP="003F1E84">
      <w:pPr>
        <w:jc w:val="both"/>
        <w:rPr>
          <w:rFonts w:ascii="Times New Roman" w:hAnsi="Times New Roman" w:cs="Times New Roman"/>
          <w:sz w:val="28"/>
        </w:rPr>
      </w:pPr>
      <w:r w:rsidRPr="003F1E84">
        <w:rPr>
          <w:rFonts w:ascii="Times New Roman" w:hAnsi="Times New Roman" w:cs="Times New Roman"/>
          <w:sz w:val="28"/>
        </w:rPr>
        <w:t xml:space="preserve">POIN WEBSITE PT. Nusa BAMA </w:t>
      </w:r>
      <w:proofErr w:type="spellStart"/>
      <w:r w:rsidRPr="003F1E84">
        <w:rPr>
          <w:rFonts w:ascii="Times New Roman" w:hAnsi="Times New Roman" w:cs="Times New Roman"/>
          <w:sz w:val="28"/>
        </w:rPr>
        <w:t>Andesit</w:t>
      </w:r>
      <w:proofErr w:type="spellEnd"/>
    </w:p>
    <w:p w:rsidR="00F054E8" w:rsidRPr="003F1E84" w:rsidRDefault="00F054E8" w:rsidP="003F1E84">
      <w:pPr>
        <w:jc w:val="both"/>
        <w:rPr>
          <w:rFonts w:ascii="Times New Roman" w:hAnsi="Times New Roman" w:cs="Times New Roman"/>
          <w:sz w:val="28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F1E84">
        <w:rPr>
          <w:rFonts w:ascii="Times New Roman" w:hAnsi="Times New Roman" w:cs="Times New Roman"/>
          <w:b/>
          <w:sz w:val="28"/>
        </w:rPr>
        <w:t>Pendahuluan</w:t>
      </w:r>
      <w:proofErr w:type="spellEnd"/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gramStart"/>
      <w:r w:rsidRPr="003F1E84">
        <w:rPr>
          <w:rFonts w:ascii="Times New Roman" w:hAnsi="Times New Roman" w:cs="Times New Roman"/>
        </w:rPr>
        <w:t xml:space="preserve">Indonesia </w:t>
      </w:r>
      <w:proofErr w:type="spellStart"/>
      <w:r w:rsidRPr="003F1E84">
        <w:rPr>
          <w:rFonts w:ascii="Times New Roman" w:hAnsi="Times New Roman" w:cs="Times New Roman"/>
        </w:rPr>
        <w:t>merupakan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negara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potensi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komoditas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tambang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melimpah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tersebar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Sabang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sampai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Merauke</w:t>
      </w:r>
      <w:proofErr w:type="spellEnd"/>
      <w:r w:rsidRPr="003F1E84">
        <w:rPr>
          <w:rFonts w:ascii="Times New Roman" w:hAnsi="Times New Roman" w:cs="Times New Roman"/>
        </w:rPr>
        <w:t>.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gramStart"/>
      <w:r w:rsidRPr="003F1E84">
        <w:rPr>
          <w:rFonts w:ascii="Times New Roman" w:hAnsi="Times New Roman" w:cs="Times New Roman"/>
        </w:rPr>
        <w:t xml:space="preserve">Salah </w:t>
      </w:r>
      <w:proofErr w:type="spellStart"/>
      <w:r w:rsidRPr="003F1E84">
        <w:rPr>
          <w:rFonts w:ascii="Times New Roman" w:hAnsi="Times New Roman" w:cs="Times New Roman"/>
        </w:rPr>
        <w:t>satu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komoditasnya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yaitu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batuan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>.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E84">
        <w:rPr>
          <w:rFonts w:ascii="Times New Roman" w:hAnsi="Times New Roman" w:cs="Times New Roman"/>
        </w:rPr>
        <w:t>andesit</w:t>
      </w:r>
      <w:proofErr w:type="spellEnd"/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sendiri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merupakan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batuan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vulkanik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tersebar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daerah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disusun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oleh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batuan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hasil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letusan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gunung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api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peralihan</w:t>
      </w:r>
      <w:proofErr w:type="spellEnd"/>
      <w:r w:rsidRPr="003F1E84">
        <w:rPr>
          <w:rFonts w:ascii="Times New Roman" w:hAnsi="Times New Roman" w:cs="Times New Roman"/>
        </w:rPr>
        <w:t xml:space="preserve"> basal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berciri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memiliki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warna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abu-abu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gelap</w:t>
      </w:r>
      <w:proofErr w:type="spellEnd"/>
      <w:r w:rsidRPr="003F1E84">
        <w:rPr>
          <w:rFonts w:ascii="Times New Roman" w:hAnsi="Times New Roman" w:cs="Times New Roman"/>
        </w:rPr>
        <w:t xml:space="preserve">. </w:t>
      </w:r>
      <w:proofErr w:type="spellStart"/>
      <w:r w:rsidRPr="003F1E84">
        <w:rPr>
          <w:rFonts w:ascii="Times New Roman" w:hAnsi="Times New Roman" w:cs="Times New Roman"/>
        </w:rPr>
        <w:t>Tercatat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produksi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batu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di Indonesia </w:t>
      </w:r>
      <w:proofErr w:type="spellStart"/>
      <w:r w:rsidRPr="003F1E84">
        <w:rPr>
          <w:rFonts w:ascii="Times New Roman" w:hAnsi="Times New Roman" w:cs="Times New Roman"/>
        </w:rPr>
        <w:t>pada</w:t>
      </w:r>
      <w:proofErr w:type="spellEnd"/>
      <w:r w:rsidRPr="003F1E84">
        <w:rPr>
          <w:rFonts w:ascii="Times New Roman" w:hAnsi="Times New Roman" w:cs="Times New Roman"/>
        </w:rPr>
        <w:t xml:space="preserve"> 3 </w:t>
      </w:r>
      <w:proofErr w:type="spellStart"/>
      <w:r w:rsidRPr="003F1E84">
        <w:rPr>
          <w:rFonts w:ascii="Times New Roman" w:hAnsi="Times New Roman" w:cs="Times New Roman"/>
        </w:rPr>
        <w:t>tahun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sejak</w:t>
      </w:r>
      <w:proofErr w:type="spellEnd"/>
      <w:r w:rsidRPr="003F1E84">
        <w:rPr>
          <w:rFonts w:ascii="Times New Roman" w:hAnsi="Times New Roman" w:cs="Times New Roman"/>
        </w:rPr>
        <w:t xml:space="preserve"> 2018 </w:t>
      </w:r>
      <w:proofErr w:type="spellStart"/>
      <w:r w:rsidRPr="003F1E84">
        <w:rPr>
          <w:rFonts w:ascii="Times New Roman" w:hAnsi="Times New Roman" w:cs="Times New Roman"/>
        </w:rPr>
        <w:t>sampai</w:t>
      </w:r>
      <w:proofErr w:type="spellEnd"/>
      <w:r w:rsidRPr="003F1E84">
        <w:rPr>
          <w:rFonts w:ascii="Times New Roman" w:hAnsi="Times New Roman" w:cs="Times New Roman"/>
        </w:rPr>
        <w:t xml:space="preserve"> 2020 </w:t>
      </w:r>
      <w:proofErr w:type="spellStart"/>
      <w:r w:rsidRPr="003F1E84">
        <w:rPr>
          <w:rFonts w:ascii="Times New Roman" w:hAnsi="Times New Roman" w:cs="Times New Roman"/>
        </w:rPr>
        <w:t>berturut</w:t>
      </w:r>
      <w:proofErr w:type="spellEnd"/>
      <w:r w:rsidRPr="003F1E84">
        <w:rPr>
          <w:rFonts w:ascii="Times New Roman" w:hAnsi="Times New Roman" w:cs="Times New Roman"/>
        </w:rPr>
        <w:t xml:space="preserve"> – </w:t>
      </w:r>
      <w:proofErr w:type="spellStart"/>
      <w:r w:rsidRPr="003F1E84">
        <w:rPr>
          <w:rFonts w:ascii="Times New Roman" w:hAnsi="Times New Roman" w:cs="Times New Roman"/>
        </w:rPr>
        <w:t>turut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adalah</w:t>
      </w:r>
      <w:proofErr w:type="spellEnd"/>
      <w:r w:rsidRPr="003F1E84">
        <w:rPr>
          <w:rFonts w:ascii="Times New Roman" w:hAnsi="Times New Roman" w:cs="Times New Roman"/>
        </w:rPr>
        <w:t xml:space="preserve"> 55.6 </w:t>
      </w:r>
      <w:proofErr w:type="spellStart"/>
      <w:r w:rsidRPr="003F1E84">
        <w:rPr>
          <w:rFonts w:ascii="Times New Roman" w:hAnsi="Times New Roman" w:cs="Times New Roman"/>
        </w:rPr>
        <w:t>juta</w:t>
      </w:r>
      <w:proofErr w:type="spellEnd"/>
      <w:r w:rsidRPr="003F1E84">
        <w:rPr>
          <w:rFonts w:ascii="Times New Roman" w:hAnsi="Times New Roman" w:cs="Times New Roman"/>
        </w:rPr>
        <w:t xml:space="preserve"> m3, 45.4 </w:t>
      </w:r>
      <w:proofErr w:type="spellStart"/>
      <w:r w:rsidRPr="003F1E84">
        <w:rPr>
          <w:rFonts w:ascii="Times New Roman" w:hAnsi="Times New Roman" w:cs="Times New Roman"/>
        </w:rPr>
        <w:t>juta</w:t>
      </w:r>
      <w:proofErr w:type="spellEnd"/>
      <w:r w:rsidRPr="003F1E84">
        <w:rPr>
          <w:rFonts w:ascii="Times New Roman" w:hAnsi="Times New Roman" w:cs="Times New Roman"/>
        </w:rPr>
        <w:t xml:space="preserve"> m3,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37.9 </w:t>
      </w:r>
      <w:proofErr w:type="spellStart"/>
      <w:r w:rsidRPr="003F1E84">
        <w:rPr>
          <w:rFonts w:ascii="Times New Roman" w:hAnsi="Times New Roman" w:cs="Times New Roman"/>
        </w:rPr>
        <w:t>juta</w:t>
      </w:r>
      <w:proofErr w:type="spellEnd"/>
      <w:r w:rsidRPr="003F1E84">
        <w:rPr>
          <w:rFonts w:ascii="Times New Roman" w:hAnsi="Times New Roman" w:cs="Times New Roman"/>
        </w:rPr>
        <w:t xml:space="preserve"> m3. Serta </w:t>
      </w:r>
      <w:proofErr w:type="spellStart"/>
      <w:r w:rsidRPr="003F1E84">
        <w:rPr>
          <w:rFonts w:ascii="Times New Roman" w:hAnsi="Times New Roman" w:cs="Times New Roman"/>
        </w:rPr>
        <w:t>singkapan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tersebar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berbagai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kecamatan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kulonprogo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diketahui</w:t>
      </w:r>
      <w:proofErr w:type="spellEnd"/>
      <w:r w:rsidRPr="003F1E84">
        <w:rPr>
          <w:rFonts w:ascii="Times New Roman" w:hAnsi="Times New Roman" w:cs="Times New Roman"/>
        </w:rPr>
        <w:t xml:space="preserve"> total </w:t>
      </w:r>
      <w:proofErr w:type="spellStart"/>
      <w:r w:rsidRPr="003F1E84">
        <w:rPr>
          <w:rFonts w:ascii="Times New Roman" w:hAnsi="Times New Roman" w:cs="Times New Roman"/>
        </w:rPr>
        <w:t>sumberdaya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mencapai</w:t>
      </w:r>
      <w:proofErr w:type="spellEnd"/>
      <w:r w:rsidRPr="003F1E84">
        <w:rPr>
          <w:rFonts w:ascii="Times New Roman" w:hAnsi="Times New Roman" w:cs="Times New Roman"/>
        </w:rPr>
        <w:t xml:space="preserve"> 240 </w:t>
      </w:r>
      <w:proofErr w:type="spellStart"/>
      <w:r w:rsidRPr="003F1E84">
        <w:rPr>
          <w:rFonts w:ascii="Times New Roman" w:hAnsi="Times New Roman" w:cs="Times New Roman"/>
        </w:rPr>
        <w:t>juta</w:t>
      </w:r>
      <w:proofErr w:type="spellEnd"/>
      <w:r w:rsidRPr="003F1E84">
        <w:rPr>
          <w:rFonts w:ascii="Times New Roman" w:hAnsi="Times New Roman" w:cs="Times New Roman"/>
        </w:rPr>
        <w:t xml:space="preserve"> ton. </w:t>
      </w:r>
      <w:proofErr w:type="spellStart"/>
      <w:proofErr w:type="gramStart"/>
      <w:r w:rsidRPr="003F1E84">
        <w:rPr>
          <w:rFonts w:ascii="Times New Roman" w:hAnsi="Times New Roman" w:cs="Times New Roman"/>
        </w:rPr>
        <w:t>Untuk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memanfaatkan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sumberdaya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sangat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melimpah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Desa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Jatimulyo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Kecamatan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Girimulyo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kab</w:t>
      </w:r>
      <w:proofErr w:type="spellEnd"/>
      <w:r w:rsidRPr="003F1E84">
        <w:rPr>
          <w:rFonts w:ascii="Times New Roman" w:hAnsi="Times New Roman" w:cs="Times New Roman"/>
        </w:rPr>
        <w:t>.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Kulon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Progo</w:t>
      </w:r>
      <w:proofErr w:type="spellEnd"/>
      <w:r w:rsidRPr="003F1E84">
        <w:rPr>
          <w:rFonts w:ascii="Times New Roman" w:hAnsi="Times New Roman" w:cs="Times New Roman"/>
        </w:rPr>
        <w:t xml:space="preserve">, PT.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mulai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beroperasi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sejak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tahun</w:t>
      </w:r>
      <w:proofErr w:type="spellEnd"/>
      <w:r w:rsidRPr="003F1E84">
        <w:rPr>
          <w:rFonts w:ascii="Times New Roman" w:hAnsi="Times New Roman" w:cs="Times New Roman"/>
        </w:rPr>
        <w:t xml:space="preserve"> 2022. 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gramStart"/>
      <w:r w:rsidRPr="003F1E84">
        <w:rPr>
          <w:rFonts w:ascii="Times New Roman" w:hAnsi="Times New Roman" w:cs="Times New Roman"/>
        </w:rPr>
        <w:t xml:space="preserve">PT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memiliki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Luas</w:t>
      </w:r>
      <w:proofErr w:type="spellEnd"/>
      <w:r w:rsidRPr="003F1E84">
        <w:rPr>
          <w:rFonts w:ascii="Times New Roman" w:hAnsi="Times New Roman" w:cs="Times New Roman"/>
        </w:rPr>
        <w:t xml:space="preserve"> Wilayah </w:t>
      </w:r>
      <w:proofErr w:type="spellStart"/>
      <w:r w:rsidRPr="003F1E84">
        <w:rPr>
          <w:rFonts w:ascii="Times New Roman" w:hAnsi="Times New Roman" w:cs="Times New Roman"/>
        </w:rPr>
        <w:t>Izin</w:t>
      </w:r>
      <w:proofErr w:type="spellEnd"/>
      <w:r w:rsidRPr="003F1E84">
        <w:rPr>
          <w:rFonts w:ascii="Times New Roman" w:hAnsi="Times New Roman" w:cs="Times New Roman"/>
        </w:rPr>
        <w:t xml:space="preserve"> Usaha </w:t>
      </w:r>
      <w:proofErr w:type="spellStart"/>
      <w:r w:rsidRPr="003F1E84">
        <w:rPr>
          <w:rFonts w:ascii="Times New Roman" w:hAnsi="Times New Roman" w:cs="Times New Roman"/>
        </w:rPr>
        <w:t>Pertambangan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sebesar</w:t>
      </w:r>
      <w:proofErr w:type="spellEnd"/>
      <w:r w:rsidRPr="003F1E84">
        <w:rPr>
          <w:rFonts w:ascii="Times New Roman" w:hAnsi="Times New Roman" w:cs="Times New Roman"/>
        </w:rPr>
        <w:t xml:space="preserve"> *67.83*Ha.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menggunakan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sistem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penambangan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terbuka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serta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Metode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penambangan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3F1E84">
        <w:rPr>
          <w:rFonts w:ascii="Times New Roman" w:hAnsi="Times New Roman" w:cs="Times New Roman"/>
        </w:rPr>
        <w:t>akan</w:t>
      </w:r>
      <w:proofErr w:type="spellEnd"/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digunakan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adalah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metode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kuari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terhubung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permukaan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secara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langsung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menambang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sebagian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bukit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ada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Desa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Jatimulyo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serta</w:t>
      </w:r>
      <w:proofErr w:type="spellEnd"/>
      <w:r w:rsidRPr="003F1E84">
        <w:rPr>
          <w:rFonts w:ascii="Times New Roman" w:hAnsi="Times New Roman" w:cs="Times New Roman"/>
        </w:rPr>
        <w:t xml:space="preserve"> target </w:t>
      </w:r>
      <w:proofErr w:type="spellStart"/>
      <w:r w:rsidRPr="003F1E84">
        <w:rPr>
          <w:rFonts w:ascii="Times New Roman" w:hAnsi="Times New Roman" w:cs="Times New Roman"/>
        </w:rPr>
        <w:t>produksi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sebesar</w:t>
      </w:r>
      <w:proofErr w:type="spellEnd"/>
      <w:r w:rsidRPr="003F1E84">
        <w:rPr>
          <w:rFonts w:ascii="Times New Roman" w:hAnsi="Times New Roman" w:cs="Times New Roman"/>
        </w:rPr>
        <w:t xml:space="preserve"> 1.000.000 m3/</w:t>
      </w:r>
      <w:proofErr w:type="spellStart"/>
      <w:r w:rsidRPr="003F1E84">
        <w:rPr>
          <w:rFonts w:ascii="Times New Roman" w:hAnsi="Times New Roman" w:cs="Times New Roman"/>
        </w:rPr>
        <w:t>tahun</w:t>
      </w:r>
      <w:proofErr w:type="spellEnd"/>
      <w:r w:rsidRPr="003F1E84">
        <w:rPr>
          <w:rFonts w:ascii="Times New Roman" w:hAnsi="Times New Roman" w:cs="Times New Roman"/>
        </w:rPr>
        <w:t xml:space="preserve">. 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gramStart"/>
      <w:r w:rsidRPr="003F1E84">
        <w:rPr>
          <w:rFonts w:ascii="Times New Roman" w:hAnsi="Times New Roman" w:cs="Times New Roman"/>
        </w:rPr>
        <w:t xml:space="preserve">PT.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melakukan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suatu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analisis</w:t>
      </w:r>
      <w:proofErr w:type="spellEnd"/>
      <w:r w:rsidRPr="003F1E84">
        <w:rPr>
          <w:rFonts w:ascii="Times New Roman" w:hAnsi="Times New Roman" w:cs="Times New Roman"/>
        </w:rPr>
        <w:t xml:space="preserve"> agar </w:t>
      </w:r>
      <w:proofErr w:type="spellStart"/>
      <w:r w:rsidRPr="003F1E84">
        <w:rPr>
          <w:rFonts w:ascii="Times New Roman" w:hAnsi="Times New Roman" w:cs="Times New Roman"/>
        </w:rPr>
        <w:t>sumberdaya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dapat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dipergunakan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secara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utuh</w:t>
      </w:r>
      <w:proofErr w:type="spellEnd"/>
      <w:r w:rsidRPr="003F1E84">
        <w:rPr>
          <w:rFonts w:ascii="Times New Roman" w:hAnsi="Times New Roman" w:cs="Times New Roman"/>
        </w:rPr>
        <w:t>.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E84">
        <w:rPr>
          <w:rFonts w:ascii="Times New Roman" w:hAnsi="Times New Roman" w:cs="Times New Roman"/>
        </w:rPr>
        <w:t>yaitu</w:t>
      </w:r>
      <w:proofErr w:type="spellEnd"/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studi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kelayakan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sumberdaya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segi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teknis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lingkungan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sosial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teknologi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serta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ekonomi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ada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Desa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Jatimulyo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Kecamatan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Girimulyo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Kabupaten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Kulon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Progo</w:t>
      </w:r>
      <w:proofErr w:type="spellEnd"/>
      <w:r w:rsidRPr="003F1E84">
        <w:rPr>
          <w:rFonts w:ascii="Times New Roman" w:hAnsi="Times New Roman" w:cs="Times New Roman"/>
        </w:rPr>
        <w:t>.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Produksi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PT.Nusa</w:t>
      </w:r>
      <w:proofErr w:type="spellEnd"/>
      <w:r w:rsidRPr="003F1E84">
        <w:rPr>
          <w:rFonts w:ascii="Times New Roman" w:hAnsi="Times New Roman" w:cs="Times New Roman"/>
        </w:rPr>
        <w:t xml:space="preserve">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didistribusikan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banyak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perusahaan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bergerak</w:t>
      </w:r>
      <w:proofErr w:type="spellEnd"/>
      <w:r w:rsidRPr="003F1E84">
        <w:rPr>
          <w:rFonts w:ascii="Times New Roman" w:hAnsi="Times New Roman" w:cs="Times New Roman"/>
        </w:rPr>
        <w:t xml:space="preserve"> di </w:t>
      </w:r>
      <w:proofErr w:type="spellStart"/>
      <w:r w:rsidRPr="003F1E84">
        <w:rPr>
          <w:rFonts w:ascii="Times New Roman" w:hAnsi="Times New Roman" w:cs="Times New Roman"/>
        </w:rPr>
        <w:t>bidang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konstruksi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seperti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pemasok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bahan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E84">
        <w:rPr>
          <w:rFonts w:ascii="Times New Roman" w:hAnsi="Times New Roman" w:cs="Times New Roman"/>
        </w:rPr>
        <w:t>baku</w:t>
      </w:r>
      <w:proofErr w:type="spellEnd"/>
      <w:proofErr w:type="gram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pembangunan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jalan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tol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rel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kereta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api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pembangunan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bendungan</w:t>
      </w:r>
      <w:proofErr w:type="spellEnd"/>
      <w:r w:rsidRPr="003F1E84">
        <w:rPr>
          <w:rFonts w:ascii="Times New Roman" w:hAnsi="Times New Roman" w:cs="Times New Roman"/>
        </w:rPr>
        <w:t xml:space="preserve">, ornament, </w:t>
      </w:r>
      <w:proofErr w:type="spellStart"/>
      <w:r w:rsidRPr="003F1E84">
        <w:rPr>
          <w:rFonts w:ascii="Times New Roman" w:hAnsi="Times New Roman" w:cs="Times New Roman"/>
        </w:rPr>
        <w:t>peralatan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rumah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tangga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lainnya</w:t>
      </w:r>
      <w:proofErr w:type="spellEnd"/>
      <w:r w:rsidRPr="003F1E84">
        <w:rPr>
          <w:rFonts w:ascii="Times New Roman" w:hAnsi="Times New Roman" w:cs="Times New Roman"/>
        </w:rPr>
        <w:t>.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Menganyang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kolaborasi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dalam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perencanaan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perancangan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ngimplementasian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pembangunan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baik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skala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kecil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skala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besar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dgn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pengalaman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yg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didukung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sumber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manusia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sumber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daya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alam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berkualitas</w:t>
      </w:r>
      <w:proofErr w:type="spellEnd"/>
      <w:r w:rsidRPr="003F1E84">
        <w:rPr>
          <w:rFonts w:ascii="Times New Roman" w:hAnsi="Times New Roman" w:cs="Times New Roman"/>
        </w:rPr>
        <w:t xml:space="preserve">, kami PT.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berusaha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untuk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terus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berkomitmen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membangun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negeri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konsisten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memegang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teguh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kepercayaan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penuh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tanggung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jawab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terus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menerus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berinovasi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mengutamakan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keselamatan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kerja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serta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membangun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kerja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sama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bersinergi</w:t>
      </w:r>
      <w:proofErr w:type="spellEnd"/>
      <w:r w:rsidRPr="003F1E84">
        <w:rPr>
          <w:rFonts w:ascii="Times New Roman" w:hAnsi="Times New Roman" w:cs="Times New Roman"/>
        </w:rPr>
        <w:t xml:space="preserve"> demi </w:t>
      </w:r>
      <w:proofErr w:type="spellStart"/>
      <w:r w:rsidRPr="003F1E84">
        <w:rPr>
          <w:rFonts w:ascii="Times New Roman" w:hAnsi="Times New Roman" w:cs="Times New Roman"/>
        </w:rPr>
        <w:t>Menjadi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perusahaan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Produsen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Terintegrasi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Berskala</w:t>
      </w:r>
      <w:proofErr w:type="spellEnd"/>
      <w:r w:rsidRPr="003F1E84">
        <w:rPr>
          <w:rFonts w:ascii="Times New Roman" w:hAnsi="Times New Roman" w:cs="Times New Roman"/>
        </w:rPr>
        <w:t xml:space="preserve"> Global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Berwawasan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Lingkungan</w:t>
      </w:r>
      <w:proofErr w:type="spellEnd"/>
      <w:r w:rsidRPr="003F1E84">
        <w:rPr>
          <w:rFonts w:ascii="Times New Roman" w:hAnsi="Times New Roman" w:cs="Times New Roman"/>
        </w:rPr>
        <w:t>.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F054E8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3F1E84" w:rsidRPr="003F1E84" w:rsidRDefault="003F1E84" w:rsidP="003F1E84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F1E84">
        <w:rPr>
          <w:rFonts w:ascii="Times New Roman" w:hAnsi="Times New Roman" w:cs="Times New Roman"/>
          <w:b/>
          <w:sz w:val="28"/>
        </w:rPr>
        <w:lastRenderedPageBreak/>
        <w:t>Visi</w:t>
      </w:r>
      <w:proofErr w:type="spellEnd"/>
      <w:r w:rsidRPr="003F1E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F1E84">
        <w:rPr>
          <w:rFonts w:ascii="Times New Roman" w:hAnsi="Times New Roman" w:cs="Times New Roman"/>
          <w:b/>
          <w:sz w:val="28"/>
        </w:rPr>
        <w:t>Misi</w:t>
      </w:r>
      <w:proofErr w:type="spellEnd"/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F1E84">
        <w:rPr>
          <w:rFonts w:ascii="Times New Roman" w:hAnsi="Times New Roman" w:cs="Times New Roman"/>
        </w:rPr>
        <w:t>Visi</w:t>
      </w:r>
      <w:proofErr w:type="spellEnd"/>
      <w:r w:rsidRPr="003F1E84">
        <w:rPr>
          <w:rFonts w:ascii="Times New Roman" w:hAnsi="Times New Roman" w:cs="Times New Roman"/>
        </w:rPr>
        <w:t xml:space="preserve"> :</w:t>
      </w:r>
      <w:proofErr w:type="gram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Menjadi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Produsen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Terintegrasi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Berskala</w:t>
      </w:r>
      <w:proofErr w:type="spellEnd"/>
      <w:r w:rsidRPr="003F1E84">
        <w:rPr>
          <w:rFonts w:ascii="Times New Roman" w:hAnsi="Times New Roman" w:cs="Times New Roman"/>
        </w:rPr>
        <w:t xml:space="preserve"> Global, Yang </w:t>
      </w:r>
      <w:proofErr w:type="spellStart"/>
      <w:r w:rsidRPr="003F1E84">
        <w:rPr>
          <w:rFonts w:ascii="Times New Roman" w:hAnsi="Times New Roman" w:cs="Times New Roman"/>
        </w:rPr>
        <w:t>Berwawasan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Lingkungan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</w:p>
    <w:p w:rsidR="00F054E8" w:rsidRPr="003F1E84" w:rsidRDefault="00F054E8" w:rsidP="003F1E84">
      <w:p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E84">
        <w:rPr>
          <w:rFonts w:ascii="Times New Roman" w:hAnsi="Times New Roman" w:cs="Times New Roman"/>
        </w:rPr>
        <w:t>misi</w:t>
      </w:r>
      <w:proofErr w:type="spellEnd"/>
      <w:r w:rsidRPr="003F1E84">
        <w:rPr>
          <w:rFonts w:ascii="Times New Roman" w:hAnsi="Times New Roman" w:cs="Times New Roman"/>
        </w:rPr>
        <w:t xml:space="preserve"> :</w:t>
      </w:r>
      <w:proofErr w:type="gramEnd"/>
      <w:r w:rsidRPr="003F1E84">
        <w:rPr>
          <w:rFonts w:ascii="Times New Roman" w:hAnsi="Times New Roman" w:cs="Times New Roman"/>
        </w:rPr>
        <w:t xml:space="preserve"> </w:t>
      </w:r>
    </w:p>
    <w:p w:rsidR="00F054E8" w:rsidRPr="003F1E84" w:rsidRDefault="00F054E8" w:rsidP="003F1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Menerapkan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Praktek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Kaidah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Pertambangan</w:t>
      </w:r>
      <w:proofErr w:type="spellEnd"/>
      <w:r w:rsidRPr="003F1E84">
        <w:rPr>
          <w:rFonts w:ascii="Times New Roman" w:hAnsi="Times New Roman" w:cs="Times New Roman"/>
        </w:rPr>
        <w:t xml:space="preserve"> y </w:t>
      </w:r>
      <w:proofErr w:type="spellStart"/>
      <w:r w:rsidRPr="003F1E84">
        <w:rPr>
          <w:rFonts w:ascii="Times New Roman" w:hAnsi="Times New Roman" w:cs="Times New Roman"/>
        </w:rPr>
        <w:t>ang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baik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</w:p>
    <w:p w:rsidR="00F054E8" w:rsidRPr="003F1E84" w:rsidRDefault="00F054E8" w:rsidP="003F1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Melaksanakan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Pengelolaan</w:t>
      </w:r>
      <w:proofErr w:type="spellEnd"/>
      <w:r w:rsidRPr="003F1E84">
        <w:rPr>
          <w:rFonts w:ascii="Times New Roman" w:hAnsi="Times New Roman" w:cs="Times New Roman"/>
        </w:rPr>
        <w:t xml:space="preserve"> Human Capital, </w:t>
      </w:r>
      <w:proofErr w:type="spellStart"/>
      <w:r w:rsidRPr="003F1E84">
        <w:rPr>
          <w:rFonts w:ascii="Times New Roman" w:hAnsi="Times New Roman" w:cs="Times New Roman"/>
        </w:rPr>
        <w:t>Penerapan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Inovasi</w:t>
      </w:r>
      <w:proofErr w:type="spellEnd"/>
      <w:r w:rsidRPr="003F1E84">
        <w:rPr>
          <w:rFonts w:ascii="Times New Roman" w:hAnsi="Times New Roman" w:cs="Times New Roman"/>
        </w:rPr>
        <w:t xml:space="preserve"> &amp; </w:t>
      </w:r>
      <w:proofErr w:type="spellStart"/>
      <w:r w:rsidRPr="003F1E84">
        <w:rPr>
          <w:rFonts w:ascii="Times New Roman" w:hAnsi="Times New Roman" w:cs="Times New Roman"/>
        </w:rPr>
        <w:t>Teknologi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Terintegrasi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Untuk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Mencapai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Keunggulan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Kompetitif</w:t>
      </w:r>
      <w:proofErr w:type="spellEnd"/>
      <w:r w:rsidRPr="003F1E84">
        <w:rPr>
          <w:rFonts w:ascii="Times New Roman" w:hAnsi="Times New Roman" w:cs="Times New Roman"/>
        </w:rPr>
        <w:t>.</w:t>
      </w:r>
    </w:p>
    <w:p w:rsidR="00F054E8" w:rsidRPr="003F1E84" w:rsidRDefault="00F054E8" w:rsidP="003F1E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F1E84">
        <w:rPr>
          <w:rFonts w:ascii="Times New Roman" w:hAnsi="Times New Roman" w:cs="Times New Roman"/>
        </w:rPr>
        <w:t>Melaksanakan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Praktek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Bisnis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Konservasi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Lingkungan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dan</w:t>
      </w:r>
      <w:proofErr w:type="spellEnd"/>
      <w:r w:rsidRPr="003F1E84">
        <w:rPr>
          <w:rFonts w:ascii="Times New Roman" w:hAnsi="Times New Roman" w:cs="Times New Roman"/>
        </w:rPr>
        <w:t xml:space="preserve"> Program </w:t>
      </w:r>
      <w:proofErr w:type="spellStart"/>
      <w:r w:rsidRPr="003F1E84">
        <w:rPr>
          <w:rFonts w:ascii="Times New Roman" w:hAnsi="Times New Roman" w:cs="Times New Roman"/>
        </w:rPr>
        <w:t>Pemberdayaan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masyarakat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Tepat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Sasaran</w:t>
      </w:r>
      <w:proofErr w:type="spellEnd"/>
      <w:r w:rsidRPr="003F1E84">
        <w:rPr>
          <w:rFonts w:ascii="Times New Roman" w:hAnsi="Times New Roman" w:cs="Times New Roman"/>
        </w:rPr>
        <w:t xml:space="preserve"> Yang </w:t>
      </w:r>
      <w:proofErr w:type="spellStart"/>
      <w:r w:rsidRPr="003F1E84">
        <w:rPr>
          <w:rFonts w:ascii="Times New Roman" w:hAnsi="Times New Roman" w:cs="Times New Roman"/>
        </w:rPr>
        <w:t>Berkelanjutan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Untuk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kesejahteraan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Bersama</w:t>
      </w:r>
      <w:proofErr w:type="spellEnd"/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F1E84">
        <w:rPr>
          <w:rFonts w:ascii="Times New Roman" w:hAnsi="Times New Roman" w:cs="Times New Roman"/>
          <w:b/>
          <w:sz w:val="28"/>
        </w:rPr>
        <w:t>Profil</w:t>
      </w:r>
      <w:proofErr w:type="spellEnd"/>
      <w:r w:rsidRPr="003F1E84">
        <w:rPr>
          <w:rFonts w:ascii="Times New Roman" w:hAnsi="Times New Roman" w:cs="Times New Roman"/>
          <w:b/>
          <w:sz w:val="28"/>
        </w:rPr>
        <w:t xml:space="preserve"> Perusahaan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  <w:proofErr w:type="spellStart"/>
      <w:r w:rsidRPr="003F1E84">
        <w:rPr>
          <w:lang w:eastAsia="en-ID"/>
        </w:rPr>
        <w:t>Nama</w:t>
      </w:r>
      <w:proofErr w:type="spellEnd"/>
      <w:r w:rsidRPr="003F1E84">
        <w:rPr>
          <w:lang w:eastAsia="en-ID"/>
        </w:rPr>
        <w:t xml:space="preserve"> Perusahaan</w:t>
      </w:r>
      <w:r w:rsidRPr="003F1E84">
        <w:rPr>
          <w:lang w:eastAsia="en-ID"/>
        </w:rPr>
        <w:tab/>
        <w:t xml:space="preserve">: </w:t>
      </w:r>
      <w:r w:rsidRPr="003F1E84">
        <w:rPr>
          <w:lang w:eastAsia="en-ID"/>
        </w:rPr>
        <w:tab/>
        <w:t xml:space="preserve">PT. Nusa BAMA </w:t>
      </w:r>
      <w:proofErr w:type="spellStart"/>
      <w:r w:rsidRPr="003F1E84">
        <w:rPr>
          <w:lang w:eastAsia="en-ID"/>
        </w:rPr>
        <w:t>Andesit</w:t>
      </w:r>
      <w:proofErr w:type="spellEnd"/>
      <w:r w:rsidRPr="003F1E84">
        <w:rPr>
          <w:lang w:eastAsia="en-ID"/>
        </w:rPr>
        <w:t>.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720" w:hanging="720"/>
        <w:rPr>
          <w:lang w:eastAsia="en-ID"/>
        </w:rPr>
      </w:pP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Alamat</w:t>
      </w:r>
      <w:proofErr w:type="spellEnd"/>
      <w:r w:rsidRPr="003F1E84">
        <w:rPr>
          <w:lang w:eastAsia="en-ID"/>
        </w:rPr>
        <w:tab/>
        <w:t>:</w:t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Desa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Jatimulyo</w:t>
      </w:r>
      <w:proofErr w:type="spellEnd"/>
      <w:r w:rsidRPr="003F1E84">
        <w:rPr>
          <w:lang w:eastAsia="en-ID"/>
        </w:rPr>
        <w:t xml:space="preserve">, </w:t>
      </w:r>
      <w:proofErr w:type="spellStart"/>
      <w:r w:rsidRPr="003F1E84">
        <w:rPr>
          <w:lang w:eastAsia="en-ID"/>
        </w:rPr>
        <w:t>Kecamatan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Girimulyo</w:t>
      </w:r>
      <w:proofErr w:type="spellEnd"/>
      <w:r w:rsidRPr="003F1E84">
        <w:rPr>
          <w:lang w:eastAsia="en-ID"/>
        </w:rPr>
        <w:t>,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720" w:hanging="720"/>
        <w:rPr>
          <w:lang w:eastAsia="en-ID"/>
        </w:rPr>
      </w:pP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Kabupaten</w:t>
      </w:r>
      <w:proofErr w:type="spellEnd"/>
      <w:r w:rsidRPr="003F1E84">
        <w:rPr>
          <w:lang w:eastAsia="en-ID"/>
        </w:rPr>
        <w:t xml:space="preserve">      </w:t>
      </w:r>
      <w:proofErr w:type="spellStart"/>
      <w:r w:rsidRPr="003F1E84">
        <w:rPr>
          <w:lang w:eastAsia="en-ID"/>
        </w:rPr>
        <w:t>Kulonprogo</w:t>
      </w:r>
      <w:proofErr w:type="spellEnd"/>
      <w:r w:rsidRPr="003F1E84">
        <w:rPr>
          <w:lang w:eastAsia="en-ID"/>
        </w:rPr>
        <w:t xml:space="preserve">, </w:t>
      </w:r>
      <w:proofErr w:type="spellStart"/>
      <w:r w:rsidRPr="003F1E84">
        <w:rPr>
          <w:lang w:eastAsia="en-ID"/>
        </w:rPr>
        <w:t>Provinsi</w:t>
      </w:r>
      <w:proofErr w:type="spellEnd"/>
      <w:r w:rsidRPr="003F1E84">
        <w:rPr>
          <w:lang w:eastAsia="en-ID"/>
        </w:rPr>
        <w:t xml:space="preserve"> Daerah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720" w:hanging="720"/>
        <w:rPr>
          <w:lang w:eastAsia="en-ID"/>
        </w:rPr>
      </w:pP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  <w:t>Istimewa Yogyakarta.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  <w:r w:rsidRPr="003F1E84">
        <w:rPr>
          <w:lang w:eastAsia="en-ID"/>
        </w:rPr>
        <w:tab/>
      </w:r>
      <w:proofErr w:type="spellStart"/>
      <w:proofErr w:type="gramStart"/>
      <w:r w:rsidRPr="003F1E84">
        <w:rPr>
          <w:lang w:eastAsia="en-ID"/>
        </w:rPr>
        <w:t>Telp</w:t>
      </w:r>
      <w:proofErr w:type="spellEnd"/>
      <w:r w:rsidRPr="003F1E84">
        <w:rPr>
          <w:lang w:eastAsia="en-ID"/>
        </w:rPr>
        <w:t>.</w:t>
      </w:r>
      <w:proofErr w:type="gramEnd"/>
      <w:r w:rsidRPr="003F1E84">
        <w:rPr>
          <w:lang w:eastAsia="en-ID"/>
        </w:rPr>
        <w:tab/>
        <w:t xml:space="preserve">: </w:t>
      </w:r>
      <w:r w:rsidRPr="003F1E84">
        <w:rPr>
          <w:lang w:eastAsia="en-ID"/>
        </w:rPr>
        <w:tab/>
        <w:t>+62 856 004 0878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Penanggungjawab</w:t>
      </w:r>
      <w:proofErr w:type="spellEnd"/>
      <w:r w:rsidRPr="003F1E84">
        <w:rPr>
          <w:lang w:eastAsia="en-ID"/>
        </w:rPr>
        <w:tab/>
        <w:t xml:space="preserve">: </w:t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Yasmina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Amalia</w:t>
      </w:r>
      <w:proofErr w:type="spellEnd"/>
      <w:r w:rsidRPr="003F1E84">
        <w:rPr>
          <w:lang w:eastAsia="en-ID"/>
        </w:rPr>
        <w:t>, S.T., M.T.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Jabatan</w:t>
      </w:r>
      <w:proofErr w:type="spellEnd"/>
      <w:r w:rsidRPr="003F1E84">
        <w:rPr>
          <w:lang w:eastAsia="en-ID"/>
        </w:rPr>
        <w:tab/>
        <w:t xml:space="preserve">: </w:t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Komisaris</w:t>
      </w:r>
      <w:proofErr w:type="spellEnd"/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226" w:hanging="226"/>
        <w:rPr>
          <w:lang w:eastAsia="en-ID"/>
        </w:rPr>
      </w:pP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Lokasi</w:t>
      </w:r>
      <w:proofErr w:type="spellEnd"/>
      <w:r w:rsidRPr="003F1E84">
        <w:rPr>
          <w:lang w:eastAsia="en-ID"/>
        </w:rPr>
        <w:tab/>
        <w:t>:</w:t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Desa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Jatimulyo</w:t>
      </w:r>
      <w:proofErr w:type="spellEnd"/>
      <w:r w:rsidRPr="003F1E84">
        <w:rPr>
          <w:lang w:eastAsia="en-ID"/>
        </w:rPr>
        <w:t xml:space="preserve">, </w:t>
      </w:r>
      <w:proofErr w:type="spellStart"/>
      <w:r w:rsidRPr="003F1E84">
        <w:rPr>
          <w:lang w:eastAsia="en-ID"/>
        </w:rPr>
        <w:t>Kecamatan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Girimulyo</w:t>
      </w:r>
      <w:proofErr w:type="spellEnd"/>
      <w:r w:rsidRPr="003F1E84">
        <w:rPr>
          <w:lang w:eastAsia="en-ID"/>
        </w:rPr>
        <w:t>,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226" w:hanging="226"/>
        <w:rPr>
          <w:lang w:eastAsia="en-ID"/>
        </w:rPr>
      </w:pP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Kabupaten</w:t>
      </w:r>
      <w:proofErr w:type="spellEnd"/>
      <w:r w:rsidRPr="003F1E84">
        <w:rPr>
          <w:lang w:eastAsia="en-ID"/>
        </w:rPr>
        <w:t xml:space="preserve">      </w:t>
      </w:r>
      <w:proofErr w:type="spellStart"/>
      <w:r w:rsidRPr="003F1E84">
        <w:rPr>
          <w:lang w:eastAsia="en-ID"/>
        </w:rPr>
        <w:t>Kulonprogo</w:t>
      </w:r>
      <w:proofErr w:type="spellEnd"/>
      <w:r w:rsidRPr="003F1E84">
        <w:rPr>
          <w:lang w:eastAsia="en-ID"/>
        </w:rPr>
        <w:t xml:space="preserve">, </w:t>
      </w:r>
      <w:proofErr w:type="spellStart"/>
      <w:r w:rsidRPr="003F1E84">
        <w:rPr>
          <w:lang w:eastAsia="en-ID"/>
        </w:rPr>
        <w:t>Provinsi</w:t>
      </w:r>
      <w:proofErr w:type="spellEnd"/>
      <w:r w:rsidRPr="003F1E84">
        <w:rPr>
          <w:lang w:eastAsia="en-ID"/>
        </w:rPr>
        <w:t xml:space="preserve"> Daerah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ind w:left="226" w:hanging="226"/>
        <w:rPr>
          <w:lang w:eastAsia="en-ID"/>
        </w:rPr>
      </w:pPr>
      <w:r w:rsidRPr="003F1E84">
        <w:rPr>
          <w:lang w:eastAsia="en-ID"/>
        </w:rPr>
        <w:tab/>
      </w:r>
      <w:r w:rsidRPr="003F1E84">
        <w:rPr>
          <w:lang w:eastAsia="en-ID"/>
        </w:rPr>
        <w:tab/>
      </w:r>
      <w:r w:rsidRPr="003F1E84">
        <w:rPr>
          <w:lang w:eastAsia="en-ID"/>
        </w:rPr>
        <w:tab/>
        <w:t>Istimewa Yogyakarta.</w:t>
      </w: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Bidang</w:t>
      </w:r>
      <w:proofErr w:type="spellEnd"/>
      <w:r w:rsidRPr="003F1E84">
        <w:rPr>
          <w:lang w:eastAsia="en-ID"/>
        </w:rPr>
        <w:t xml:space="preserve"> Usaha</w:t>
      </w:r>
      <w:r w:rsidRPr="003F1E84">
        <w:rPr>
          <w:lang w:eastAsia="en-ID"/>
        </w:rPr>
        <w:tab/>
        <w:t>:</w:t>
      </w:r>
      <w:r w:rsidRPr="003F1E84">
        <w:rPr>
          <w:lang w:eastAsia="en-ID"/>
        </w:rPr>
        <w:tab/>
      </w:r>
      <w:proofErr w:type="spellStart"/>
      <w:r w:rsidRPr="003F1E84">
        <w:rPr>
          <w:lang w:eastAsia="en-ID"/>
        </w:rPr>
        <w:t>Penambangan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Andesit</w:t>
      </w:r>
      <w:proofErr w:type="spellEnd"/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lang w:eastAsia="en-ID"/>
        </w:rPr>
      </w:pPr>
    </w:p>
    <w:p w:rsidR="00F054E8" w:rsidRPr="003F1E84" w:rsidRDefault="00F054E8" w:rsidP="003F1E84">
      <w:pPr>
        <w:pStyle w:val="Paragraf"/>
        <w:tabs>
          <w:tab w:val="left" w:pos="226"/>
          <w:tab w:val="left" w:pos="3051"/>
          <w:tab w:val="left" w:pos="3390"/>
        </w:tabs>
        <w:rPr>
          <w:b/>
          <w:sz w:val="28"/>
          <w:lang w:eastAsia="en-ID"/>
        </w:rPr>
      </w:pPr>
      <w:proofErr w:type="spellStart"/>
      <w:r w:rsidRPr="003F1E84">
        <w:rPr>
          <w:b/>
          <w:sz w:val="28"/>
          <w:lang w:eastAsia="en-ID"/>
        </w:rPr>
        <w:t>Struktur</w:t>
      </w:r>
      <w:proofErr w:type="spellEnd"/>
      <w:r w:rsidRPr="003F1E84">
        <w:rPr>
          <w:b/>
          <w:sz w:val="28"/>
          <w:lang w:eastAsia="en-ID"/>
        </w:rPr>
        <w:t xml:space="preserve"> </w:t>
      </w:r>
      <w:proofErr w:type="gramStart"/>
      <w:r w:rsidRPr="003F1E84">
        <w:rPr>
          <w:b/>
          <w:sz w:val="28"/>
          <w:lang w:eastAsia="en-ID"/>
        </w:rPr>
        <w:t>Perusahaan :</w:t>
      </w:r>
      <w:proofErr w:type="gramEnd"/>
    </w:p>
    <w:p w:rsidR="00F054E8" w:rsidRPr="003F1E84" w:rsidRDefault="00F054E8" w:rsidP="003F1E84">
      <w:pPr>
        <w:pStyle w:val="Paragraf"/>
        <w:rPr>
          <w:lang w:eastAsia="en-ID"/>
        </w:rPr>
      </w:pPr>
      <w:proofErr w:type="spellStart"/>
      <w:r w:rsidRPr="003F1E84">
        <w:rPr>
          <w:lang w:eastAsia="en-ID"/>
        </w:rPr>
        <w:t>Struktur</w:t>
      </w:r>
      <w:proofErr w:type="spellEnd"/>
      <w:r w:rsidRPr="003F1E84">
        <w:rPr>
          <w:lang w:eastAsia="en-ID"/>
        </w:rPr>
        <w:t xml:space="preserve"> Perusahaan</w:t>
      </w:r>
      <w:r w:rsidRPr="003F1E84">
        <w:rPr>
          <w:lang w:eastAsia="en-ID"/>
        </w:rPr>
        <w:t xml:space="preserve"> PT. Nusa BAMA </w:t>
      </w:r>
      <w:proofErr w:type="spellStart"/>
      <w:r w:rsidRPr="003F1E84">
        <w:rPr>
          <w:lang w:eastAsia="en-ID"/>
        </w:rPr>
        <w:t>Andesit</w:t>
      </w:r>
      <w:proofErr w:type="spellEnd"/>
      <w:r w:rsidRPr="003F1E84">
        <w:rPr>
          <w:lang w:eastAsia="en-ID"/>
        </w:rPr>
        <w:t xml:space="preserve"> yang </w:t>
      </w:r>
      <w:proofErr w:type="spellStart"/>
      <w:r w:rsidRPr="003F1E84">
        <w:rPr>
          <w:lang w:eastAsia="en-ID"/>
        </w:rPr>
        <w:t>terdiri</w:t>
      </w:r>
      <w:proofErr w:type="spellEnd"/>
      <w:r w:rsidRPr="003F1E84">
        <w:rPr>
          <w:lang w:eastAsia="en-ID"/>
        </w:rPr>
        <w:t xml:space="preserve"> </w:t>
      </w:r>
      <w:proofErr w:type="spellStart"/>
      <w:proofErr w:type="gramStart"/>
      <w:r w:rsidRPr="003F1E84">
        <w:rPr>
          <w:lang w:eastAsia="en-ID"/>
        </w:rPr>
        <w:t>dari</w:t>
      </w:r>
      <w:proofErr w:type="spellEnd"/>
      <w:r w:rsidRPr="003F1E84">
        <w:rPr>
          <w:lang w:eastAsia="en-ID"/>
        </w:rPr>
        <w:t xml:space="preserve"> :</w:t>
      </w:r>
      <w:proofErr w:type="gram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proofErr w:type="spellStart"/>
      <w:r w:rsidRPr="003F1E84">
        <w:rPr>
          <w:lang w:eastAsia="en-ID"/>
        </w:rPr>
        <w:t>Direktur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Utama</w:t>
      </w:r>
      <w:proofErr w:type="spellEnd"/>
      <w:r w:rsidRPr="003F1E84">
        <w:rPr>
          <w:lang w:eastAsia="en-ID"/>
        </w:rPr>
        <w:t xml:space="preserve">                    </w:t>
      </w:r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Dafa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Indrawan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Ma’sum</w:t>
      </w:r>
      <w:proofErr w:type="spellEnd"/>
      <w:r w:rsidRPr="003F1E84">
        <w:rPr>
          <w:lang w:eastAsia="en-ID"/>
        </w:rPr>
        <w:t xml:space="preserve">    </w:t>
      </w:r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proofErr w:type="spellStart"/>
      <w:r w:rsidRPr="003F1E84">
        <w:rPr>
          <w:lang w:eastAsia="en-ID"/>
        </w:rPr>
        <w:t>Sekretaris</w:t>
      </w:r>
      <w:proofErr w:type="spellEnd"/>
      <w:r w:rsidRPr="003F1E84">
        <w:rPr>
          <w:lang w:eastAsia="en-ID"/>
        </w:rPr>
        <w:t xml:space="preserve"> Perusahaan                </w:t>
      </w:r>
      <w:r w:rsidRPr="003F1E84">
        <w:rPr>
          <w:lang w:eastAsia="en-ID"/>
        </w:rPr>
        <w:tab/>
        <w:t xml:space="preserve">: Hilda </w:t>
      </w:r>
      <w:proofErr w:type="spellStart"/>
      <w:r w:rsidRPr="003F1E84">
        <w:rPr>
          <w:lang w:eastAsia="en-ID"/>
        </w:rPr>
        <w:t>Febita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Widianingsih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Eksplorasi</w:t>
      </w:r>
      <w:proofErr w:type="spellEnd"/>
      <w:r w:rsidRPr="003F1E84">
        <w:rPr>
          <w:lang w:eastAsia="en-ID"/>
        </w:rPr>
        <w:t xml:space="preserve">                </w:t>
      </w:r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Fauzan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Rizky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Geoteknik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dan</w:t>
      </w:r>
      <w:proofErr w:type="spellEnd"/>
      <w:r w:rsidRPr="003F1E84">
        <w:rPr>
          <w:lang w:eastAsia="en-ID"/>
        </w:rPr>
        <w:t xml:space="preserve"> </w:t>
      </w:r>
    </w:p>
    <w:p w:rsidR="00F054E8" w:rsidRPr="003F1E84" w:rsidRDefault="00F054E8" w:rsidP="003F1E84">
      <w:pPr>
        <w:pStyle w:val="Paragraf"/>
        <w:tabs>
          <w:tab w:val="left" w:pos="3955"/>
        </w:tabs>
        <w:ind w:left="565"/>
        <w:rPr>
          <w:lang w:eastAsia="en-ID"/>
        </w:rPr>
      </w:pPr>
      <w:proofErr w:type="spellStart"/>
      <w:r w:rsidRPr="003F1E84">
        <w:rPr>
          <w:lang w:eastAsia="en-ID"/>
        </w:rPr>
        <w:t>Hidrologi-Hidrogeologi</w:t>
      </w:r>
      <w:proofErr w:type="spellEnd"/>
      <w:r w:rsidRPr="003F1E84">
        <w:rPr>
          <w:lang w:eastAsia="en-ID"/>
        </w:rPr>
        <w:tab/>
        <w:t xml:space="preserve">: Muhammad </w:t>
      </w:r>
      <w:proofErr w:type="spellStart"/>
      <w:r w:rsidRPr="003F1E84">
        <w:rPr>
          <w:lang w:eastAsia="en-ID"/>
        </w:rPr>
        <w:t>Gani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Pradana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Perencanaan</w:t>
      </w:r>
      <w:proofErr w:type="spellEnd"/>
      <w:r w:rsidRPr="003F1E84">
        <w:rPr>
          <w:lang w:eastAsia="en-ID"/>
        </w:rPr>
        <w:t xml:space="preserve"> Tambang</w:t>
      </w:r>
      <w:r w:rsidRPr="003F1E84">
        <w:rPr>
          <w:lang w:eastAsia="en-ID"/>
        </w:rPr>
        <w:tab/>
        <w:t xml:space="preserve">: Adrian </w:t>
      </w:r>
      <w:proofErr w:type="spellStart"/>
      <w:r w:rsidRPr="003F1E84">
        <w:rPr>
          <w:lang w:eastAsia="en-ID"/>
        </w:rPr>
        <w:t>Tjandi</w:t>
      </w:r>
      <w:proofErr w:type="spellEnd"/>
      <w:r w:rsidRPr="003F1E84">
        <w:rPr>
          <w:lang w:eastAsia="en-ID"/>
        </w:rPr>
        <w:t xml:space="preserve"> Rio’ </w:t>
      </w:r>
      <w:proofErr w:type="spellStart"/>
      <w:r w:rsidRPr="003F1E84">
        <w:rPr>
          <w:lang w:eastAsia="en-ID"/>
        </w:rPr>
        <w:t>Tholan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Reklamasi</w:t>
      </w:r>
      <w:proofErr w:type="spellEnd"/>
      <w:r w:rsidRPr="003F1E84">
        <w:rPr>
          <w:lang w:eastAsia="en-ID"/>
        </w:rPr>
        <w:t xml:space="preserve">  </w:t>
      </w:r>
      <w:proofErr w:type="spellStart"/>
      <w:r w:rsidRPr="003F1E84">
        <w:rPr>
          <w:lang w:eastAsia="en-ID"/>
        </w:rPr>
        <w:t>dan</w:t>
      </w:r>
      <w:proofErr w:type="spellEnd"/>
    </w:p>
    <w:p w:rsidR="00F054E8" w:rsidRPr="003F1E84" w:rsidRDefault="00F054E8" w:rsidP="003F1E84">
      <w:pPr>
        <w:pStyle w:val="Paragraf"/>
        <w:tabs>
          <w:tab w:val="left" w:pos="3955"/>
        </w:tabs>
        <w:ind w:left="565"/>
        <w:rPr>
          <w:lang w:eastAsia="en-ID"/>
        </w:rPr>
      </w:pPr>
      <w:proofErr w:type="spellStart"/>
      <w:r w:rsidRPr="003F1E84">
        <w:rPr>
          <w:lang w:eastAsia="en-ID"/>
        </w:rPr>
        <w:lastRenderedPageBreak/>
        <w:t>Pasca</w:t>
      </w:r>
      <w:proofErr w:type="spellEnd"/>
      <w:r w:rsidRPr="003F1E84">
        <w:rPr>
          <w:lang w:eastAsia="en-ID"/>
        </w:rPr>
        <w:t xml:space="preserve"> Tambang    </w:t>
      </w:r>
      <w:r w:rsidRPr="003F1E84">
        <w:rPr>
          <w:lang w:eastAsia="en-ID"/>
        </w:rPr>
        <w:tab/>
        <w:t xml:space="preserve">: Nita </w:t>
      </w:r>
      <w:proofErr w:type="spellStart"/>
      <w:r w:rsidRPr="003F1E84">
        <w:rPr>
          <w:lang w:eastAsia="en-ID"/>
        </w:rPr>
        <w:t>Aprilia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Lubis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Operasional</w:t>
      </w:r>
      <w:proofErr w:type="spellEnd"/>
      <w:r w:rsidRPr="003F1E84">
        <w:rPr>
          <w:lang w:eastAsia="en-ID"/>
        </w:rPr>
        <w:t xml:space="preserve">                </w:t>
      </w:r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Elliadi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Karmel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Pangaribuan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Pengolahan</w:t>
      </w:r>
      <w:proofErr w:type="spellEnd"/>
      <w:r w:rsidRPr="003F1E84">
        <w:rPr>
          <w:lang w:eastAsia="en-ID"/>
        </w:rPr>
        <w:t xml:space="preserve">                </w:t>
      </w:r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Bambang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Tetuko</w:t>
      </w:r>
      <w:proofErr w:type="spellEnd"/>
      <w:r w:rsidRPr="003F1E84">
        <w:rPr>
          <w:lang w:eastAsia="en-ID"/>
        </w:rPr>
        <w:t xml:space="preserve"> N.</w:t>
      </w:r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</w:t>
      </w:r>
      <w:proofErr w:type="spellStart"/>
      <w:r w:rsidRPr="003F1E84">
        <w:rPr>
          <w:lang w:eastAsia="en-ID"/>
        </w:rPr>
        <w:t>Investasi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dan</w:t>
      </w:r>
      <w:proofErr w:type="spellEnd"/>
    </w:p>
    <w:p w:rsidR="00F054E8" w:rsidRPr="003F1E84" w:rsidRDefault="00F054E8" w:rsidP="003F1E84">
      <w:pPr>
        <w:pStyle w:val="Paragraf"/>
        <w:tabs>
          <w:tab w:val="left" w:pos="3955"/>
        </w:tabs>
        <w:ind w:left="565"/>
        <w:rPr>
          <w:lang w:eastAsia="en-ID"/>
        </w:rPr>
      </w:pPr>
      <w:proofErr w:type="spellStart"/>
      <w:r w:rsidRPr="003F1E84">
        <w:rPr>
          <w:lang w:eastAsia="en-ID"/>
        </w:rPr>
        <w:t>Analisis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Kelayakan</w:t>
      </w:r>
      <w:proofErr w:type="spellEnd"/>
      <w:r w:rsidRPr="003F1E84">
        <w:rPr>
          <w:lang w:eastAsia="en-ID"/>
        </w:rPr>
        <w:t xml:space="preserve">    </w:t>
      </w:r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Hadi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Prawira</w:t>
      </w:r>
      <w:proofErr w:type="spellEnd"/>
    </w:p>
    <w:p w:rsidR="00F054E8" w:rsidRPr="003F1E84" w:rsidRDefault="00F054E8" w:rsidP="003F1E84">
      <w:pPr>
        <w:pStyle w:val="Paragraf"/>
        <w:numPr>
          <w:ilvl w:val="0"/>
          <w:numId w:val="2"/>
        </w:numPr>
        <w:tabs>
          <w:tab w:val="left" w:pos="3955"/>
        </w:tabs>
        <w:spacing w:after="120"/>
        <w:ind w:left="565" w:hanging="339"/>
        <w:rPr>
          <w:lang w:eastAsia="en-ID"/>
        </w:rPr>
      </w:pPr>
      <w:r w:rsidRPr="003F1E84">
        <w:rPr>
          <w:lang w:eastAsia="en-ID"/>
        </w:rPr>
        <w:t xml:space="preserve">Manager K3 </w:t>
      </w:r>
      <w:proofErr w:type="spellStart"/>
      <w:r w:rsidRPr="003F1E84">
        <w:rPr>
          <w:lang w:eastAsia="en-ID"/>
        </w:rPr>
        <w:t>dan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Lingkungan</w:t>
      </w:r>
      <w:proofErr w:type="spellEnd"/>
      <w:r w:rsidRPr="003F1E84">
        <w:rPr>
          <w:lang w:eastAsia="en-ID"/>
        </w:rPr>
        <w:tab/>
        <w:t xml:space="preserve">: </w:t>
      </w:r>
      <w:proofErr w:type="spellStart"/>
      <w:r w:rsidRPr="003F1E84">
        <w:rPr>
          <w:lang w:eastAsia="en-ID"/>
        </w:rPr>
        <w:t>Syaikah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Syadza</w:t>
      </w:r>
      <w:proofErr w:type="spellEnd"/>
      <w:r w:rsidRPr="003F1E84">
        <w:rPr>
          <w:lang w:eastAsia="en-ID"/>
        </w:rPr>
        <w:t xml:space="preserve"> </w:t>
      </w:r>
      <w:proofErr w:type="spellStart"/>
      <w:r w:rsidRPr="003F1E84">
        <w:rPr>
          <w:lang w:eastAsia="en-ID"/>
        </w:rPr>
        <w:t>Uzlah</w:t>
      </w:r>
      <w:proofErr w:type="spellEnd"/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F1E84">
        <w:rPr>
          <w:rFonts w:ascii="Times New Roman" w:hAnsi="Times New Roman" w:cs="Times New Roman"/>
          <w:b/>
          <w:sz w:val="28"/>
        </w:rPr>
        <w:t>Produk</w:t>
      </w:r>
      <w:proofErr w:type="spellEnd"/>
      <w:r w:rsidRPr="003F1E8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F1E84">
        <w:rPr>
          <w:rFonts w:ascii="Times New Roman" w:hAnsi="Times New Roman" w:cs="Times New Roman"/>
          <w:b/>
          <w:sz w:val="28"/>
        </w:rPr>
        <w:t>Pemasaran</w:t>
      </w:r>
      <w:proofErr w:type="spellEnd"/>
    </w:p>
    <w:p w:rsidR="00F054E8" w:rsidRPr="003F1E84" w:rsidRDefault="003F1E84" w:rsidP="003F1E8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F1E84">
        <w:rPr>
          <w:rFonts w:ascii="Times New Roman" w:hAnsi="Times New Roman" w:cs="Times New Roman"/>
        </w:rPr>
        <w:t>Harga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produk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tergantung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ukuran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dari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yaitu</w:t>
      </w:r>
      <w:proofErr w:type="spellEnd"/>
      <w:r w:rsidRPr="003F1E84">
        <w:rPr>
          <w:rFonts w:ascii="Times New Roman" w:hAnsi="Times New Roman" w:cs="Times New Roman"/>
        </w:rPr>
        <w:t xml:space="preserve">,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ukuran</w:t>
      </w:r>
      <w:proofErr w:type="spellEnd"/>
      <w:r w:rsidRPr="003F1E84">
        <w:rPr>
          <w:rFonts w:ascii="Times New Roman" w:hAnsi="Times New Roman" w:cs="Times New Roman"/>
        </w:rPr>
        <w:t xml:space="preserve"> 10-20 mm </w:t>
      </w:r>
      <w:proofErr w:type="spellStart"/>
      <w:r w:rsidRPr="003F1E84">
        <w:rPr>
          <w:rFonts w:ascii="Times New Roman" w:hAnsi="Times New Roman" w:cs="Times New Roman"/>
        </w:rPr>
        <w:t>ditawarkan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dengan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harga</w:t>
      </w:r>
      <w:proofErr w:type="spellEnd"/>
      <w:r w:rsidRPr="003F1E84">
        <w:rPr>
          <w:rFonts w:ascii="Times New Roman" w:hAnsi="Times New Roman" w:cs="Times New Roman"/>
        </w:rPr>
        <w:t xml:space="preserve"> </w:t>
      </w:r>
      <w:proofErr w:type="spellStart"/>
      <w:r w:rsidRPr="003F1E84">
        <w:rPr>
          <w:rFonts w:ascii="Times New Roman" w:hAnsi="Times New Roman" w:cs="Times New Roman"/>
        </w:rPr>
        <w:t>Rp</w:t>
      </w:r>
      <w:proofErr w:type="spellEnd"/>
      <w:r w:rsidRPr="003F1E84">
        <w:rPr>
          <w:rFonts w:ascii="Times New Roman" w:hAnsi="Times New Roman" w:cs="Times New Roman"/>
        </w:rPr>
        <w:t xml:space="preserve"> 150.000</w:t>
      </w:r>
      <w:proofErr w:type="gramStart"/>
      <w:r w:rsidRPr="003F1E84">
        <w:rPr>
          <w:rFonts w:ascii="Times New Roman" w:hAnsi="Times New Roman" w:cs="Times New Roman"/>
        </w:rPr>
        <w:t>,00</w:t>
      </w:r>
      <w:proofErr w:type="gramEnd"/>
      <w:r w:rsidRPr="003F1E84">
        <w:rPr>
          <w:rFonts w:ascii="Times New Roman" w:hAnsi="Times New Roman" w:cs="Times New Roman"/>
        </w:rPr>
        <w:t xml:space="preserve">/ton. </w:t>
      </w:r>
      <w:proofErr w:type="spellStart"/>
      <w:r w:rsidRPr="003F1E84">
        <w:rPr>
          <w:rFonts w:ascii="Times New Roman" w:hAnsi="Times New Roman" w:cs="Times New Roman"/>
          <w:lang w:val="en-ID"/>
        </w:rPr>
        <w:t>Ukuran</w:t>
      </w:r>
      <w:proofErr w:type="spellEnd"/>
      <w:r w:rsidRPr="003F1E84">
        <w:rPr>
          <w:rFonts w:ascii="Times New Roman" w:hAnsi="Times New Roman" w:cs="Times New Roman"/>
          <w:lang w:val="en-ID"/>
        </w:rPr>
        <w:t xml:space="preserve"> </w:t>
      </w:r>
      <w:r w:rsidRPr="003F1E84">
        <w:rPr>
          <w:rFonts w:ascii="Times New Roman" w:hAnsi="Times New Roman" w:cs="Times New Roman"/>
        </w:rPr>
        <w:t xml:space="preserve">20 </w:t>
      </w:r>
      <w:r w:rsidRPr="003F1E84">
        <w:rPr>
          <w:rFonts w:ascii="Times New Roman" w:hAnsi="Times New Roman" w:cs="Times New Roman"/>
          <w:lang w:val="id-ID"/>
        </w:rPr>
        <w:t>m</w:t>
      </w:r>
      <w:r w:rsidRPr="003F1E84">
        <w:rPr>
          <w:rFonts w:ascii="Times New Roman" w:hAnsi="Times New Roman" w:cs="Times New Roman"/>
        </w:rPr>
        <w:t>m</w:t>
      </w:r>
      <w:r w:rsidRPr="003F1E84">
        <w:rPr>
          <w:rFonts w:ascii="Times New Roman" w:hAnsi="Times New Roman" w:cs="Times New Roman"/>
          <w:lang w:val="id-ID"/>
        </w:rPr>
        <w:t xml:space="preserve"> – 30 </w:t>
      </w:r>
      <w:r w:rsidRPr="003F1E84">
        <w:rPr>
          <w:rFonts w:ascii="Times New Roman" w:hAnsi="Times New Roman" w:cs="Times New Roman"/>
        </w:rPr>
        <w:t xml:space="preserve">mm </w:t>
      </w:r>
      <w:proofErr w:type="spellStart"/>
      <w:r w:rsidRPr="003F1E84">
        <w:rPr>
          <w:rFonts w:ascii="Times New Roman" w:hAnsi="Times New Roman" w:cs="Times New Roman"/>
        </w:rPr>
        <w:t>Rp</w:t>
      </w:r>
      <w:proofErr w:type="spellEnd"/>
      <w:r w:rsidRPr="003F1E84">
        <w:rPr>
          <w:rFonts w:ascii="Times New Roman" w:hAnsi="Times New Roman" w:cs="Times New Roman"/>
        </w:rPr>
        <w:t xml:space="preserve"> 140.000,00/ton</w:t>
      </w:r>
      <w:r w:rsidRPr="003F1E84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3F1E84">
        <w:rPr>
          <w:rFonts w:ascii="Times New Roman" w:hAnsi="Times New Roman" w:cs="Times New Roman"/>
          <w:lang w:val="en-ID"/>
        </w:rPr>
        <w:t>Ukuran</w:t>
      </w:r>
      <w:proofErr w:type="spellEnd"/>
      <w:r w:rsidRPr="003F1E84">
        <w:rPr>
          <w:rFonts w:ascii="Times New Roman" w:hAnsi="Times New Roman" w:cs="Times New Roman"/>
          <w:lang w:val="en-ID"/>
        </w:rPr>
        <w:t xml:space="preserve"> </w:t>
      </w:r>
      <w:r w:rsidRPr="003F1E84">
        <w:rPr>
          <w:rFonts w:ascii="Times New Roman" w:hAnsi="Times New Roman" w:cs="Times New Roman"/>
        </w:rPr>
        <w:t xml:space="preserve">20 </w:t>
      </w:r>
      <w:r w:rsidRPr="003F1E84">
        <w:rPr>
          <w:rFonts w:ascii="Times New Roman" w:hAnsi="Times New Roman" w:cs="Times New Roman"/>
          <w:lang w:val="id-ID"/>
        </w:rPr>
        <w:t>m</w:t>
      </w:r>
      <w:r w:rsidRPr="003F1E84">
        <w:rPr>
          <w:rFonts w:ascii="Times New Roman" w:hAnsi="Times New Roman" w:cs="Times New Roman"/>
        </w:rPr>
        <w:t>m</w:t>
      </w:r>
      <w:r w:rsidRPr="003F1E84">
        <w:rPr>
          <w:rFonts w:ascii="Times New Roman" w:hAnsi="Times New Roman" w:cs="Times New Roman"/>
          <w:lang w:val="id-ID"/>
        </w:rPr>
        <w:t xml:space="preserve"> – 50 </w:t>
      </w:r>
      <w:r w:rsidRPr="003F1E84">
        <w:rPr>
          <w:rFonts w:ascii="Times New Roman" w:hAnsi="Times New Roman" w:cs="Times New Roman"/>
        </w:rPr>
        <w:t xml:space="preserve">mm </w:t>
      </w:r>
      <w:proofErr w:type="spellStart"/>
      <w:r w:rsidRPr="003F1E84">
        <w:rPr>
          <w:rFonts w:ascii="Times New Roman" w:hAnsi="Times New Roman" w:cs="Times New Roman"/>
        </w:rPr>
        <w:t>Rp</w:t>
      </w:r>
      <w:proofErr w:type="spellEnd"/>
      <w:r w:rsidRPr="003F1E84">
        <w:rPr>
          <w:rFonts w:ascii="Times New Roman" w:hAnsi="Times New Roman" w:cs="Times New Roman"/>
        </w:rPr>
        <w:t xml:space="preserve"> 130.000,00/ton. (https://portaltambang.com/komoditas/detail/1)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3105"/>
      </w:tblGrid>
      <w:tr w:rsidR="00F054E8" w:rsidRPr="003F1E84" w:rsidTr="007F25DC">
        <w:tc>
          <w:tcPr>
            <w:tcW w:w="2423" w:type="dxa"/>
            <w:shd w:val="pct25" w:color="auto" w:fill="auto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3F1E84">
              <w:rPr>
                <w:rFonts w:ascii="Times New Roman" w:hAnsi="Times New Roman" w:cs="Times New Roman"/>
                <w:lang w:val="id-ID" w:eastAsia="id-ID"/>
              </w:rPr>
              <w:t>Parameter</w:t>
            </w:r>
          </w:p>
        </w:tc>
        <w:tc>
          <w:tcPr>
            <w:tcW w:w="3105" w:type="dxa"/>
            <w:shd w:val="pct25" w:color="auto" w:fill="auto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3F1E84">
              <w:rPr>
                <w:rFonts w:ascii="Times New Roman" w:hAnsi="Times New Roman" w:cs="Times New Roman"/>
                <w:lang w:val="id-ID" w:eastAsia="id-ID"/>
              </w:rPr>
              <w:t>Nilai</w:t>
            </w:r>
          </w:p>
        </w:tc>
      </w:tr>
      <w:tr w:rsidR="00F054E8" w:rsidRPr="003F1E84" w:rsidTr="007F25DC">
        <w:trPr>
          <w:trHeight w:val="282"/>
        </w:trPr>
        <w:tc>
          <w:tcPr>
            <w:tcW w:w="2423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3F1E84">
              <w:rPr>
                <w:rFonts w:ascii="Times New Roman" w:hAnsi="Times New Roman" w:cs="Times New Roman"/>
                <w:lang w:eastAsia="id-ID"/>
              </w:rPr>
              <w:t>Ukuran</w:t>
            </w:r>
            <w:proofErr w:type="spellEnd"/>
          </w:p>
        </w:tc>
        <w:tc>
          <w:tcPr>
            <w:tcW w:w="3105" w:type="dxa"/>
            <w:vAlign w:val="center"/>
          </w:tcPr>
          <w:p w:rsidR="00F054E8" w:rsidRPr="003F1E84" w:rsidRDefault="00F054E8" w:rsidP="003F1E84">
            <w:pPr>
              <w:spacing w:line="360" w:lineRule="auto"/>
              <w:ind w:left="4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1E84">
              <w:rPr>
                <w:rFonts w:ascii="Times New Roman" w:hAnsi="Times New Roman" w:cs="Times New Roman"/>
                <w:lang w:val="en-ID"/>
              </w:rPr>
              <w:t>Ukuran</w:t>
            </w:r>
            <w:proofErr w:type="spellEnd"/>
            <w:r w:rsidRPr="003F1E84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3F1E84">
              <w:rPr>
                <w:rFonts w:ascii="Times New Roman" w:hAnsi="Times New Roman" w:cs="Times New Roman"/>
              </w:rPr>
              <w:t xml:space="preserve">10 </w:t>
            </w:r>
            <w:r w:rsidRPr="003F1E84">
              <w:rPr>
                <w:rFonts w:ascii="Times New Roman" w:hAnsi="Times New Roman" w:cs="Times New Roman"/>
                <w:lang w:val="id-ID"/>
              </w:rPr>
              <w:t>m</w:t>
            </w:r>
            <w:r w:rsidRPr="003F1E84">
              <w:rPr>
                <w:rFonts w:ascii="Times New Roman" w:hAnsi="Times New Roman" w:cs="Times New Roman"/>
              </w:rPr>
              <w:t>m</w:t>
            </w:r>
            <w:r w:rsidRPr="003F1E84">
              <w:rPr>
                <w:rFonts w:ascii="Times New Roman" w:hAnsi="Times New Roman" w:cs="Times New Roman"/>
                <w:lang w:val="id-ID"/>
              </w:rPr>
              <w:t xml:space="preserve"> – 20 </w:t>
            </w:r>
            <w:r w:rsidRPr="003F1E84">
              <w:rPr>
                <w:rFonts w:ascii="Times New Roman" w:hAnsi="Times New Roman" w:cs="Times New Roman"/>
              </w:rPr>
              <w:t>mm</w:t>
            </w:r>
          </w:p>
          <w:p w:rsidR="00F054E8" w:rsidRPr="003F1E84" w:rsidRDefault="00F054E8" w:rsidP="003F1E84">
            <w:pPr>
              <w:spacing w:line="360" w:lineRule="auto"/>
              <w:ind w:left="4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1E84">
              <w:rPr>
                <w:rFonts w:ascii="Times New Roman" w:hAnsi="Times New Roman" w:cs="Times New Roman"/>
                <w:lang w:val="en-ID"/>
              </w:rPr>
              <w:t>Ukuran</w:t>
            </w:r>
            <w:proofErr w:type="spellEnd"/>
            <w:r w:rsidRPr="003F1E84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3F1E84">
              <w:rPr>
                <w:rFonts w:ascii="Times New Roman" w:hAnsi="Times New Roman" w:cs="Times New Roman"/>
              </w:rPr>
              <w:t xml:space="preserve">20 </w:t>
            </w:r>
            <w:r w:rsidRPr="003F1E84">
              <w:rPr>
                <w:rFonts w:ascii="Times New Roman" w:hAnsi="Times New Roman" w:cs="Times New Roman"/>
                <w:lang w:val="id-ID"/>
              </w:rPr>
              <w:t>m</w:t>
            </w:r>
            <w:r w:rsidRPr="003F1E84">
              <w:rPr>
                <w:rFonts w:ascii="Times New Roman" w:hAnsi="Times New Roman" w:cs="Times New Roman"/>
              </w:rPr>
              <w:t>m</w:t>
            </w:r>
            <w:r w:rsidRPr="003F1E84">
              <w:rPr>
                <w:rFonts w:ascii="Times New Roman" w:hAnsi="Times New Roman" w:cs="Times New Roman"/>
                <w:lang w:val="id-ID"/>
              </w:rPr>
              <w:t xml:space="preserve"> – 30 </w:t>
            </w:r>
            <w:r w:rsidRPr="003F1E84">
              <w:rPr>
                <w:rFonts w:ascii="Times New Roman" w:hAnsi="Times New Roman" w:cs="Times New Roman"/>
              </w:rPr>
              <w:t>mm</w:t>
            </w:r>
          </w:p>
          <w:p w:rsidR="00F054E8" w:rsidRPr="003F1E84" w:rsidRDefault="00F054E8" w:rsidP="003F1E84">
            <w:pPr>
              <w:spacing w:line="360" w:lineRule="auto"/>
              <w:ind w:left="4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1E84">
              <w:rPr>
                <w:rFonts w:ascii="Times New Roman" w:hAnsi="Times New Roman" w:cs="Times New Roman"/>
                <w:lang w:val="en-ID"/>
              </w:rPr>
              <w:t>Ukuran</w:t>
            </w:r>
            <w:proofErr w:type="spellEnd"/>
            <w:r w:rsidRPr="003F1E84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3F1E84">
              <w:rPr>
                <w:rFonts w:ascii="Times New Roman" w:hAnsi="Times New Roman" w:cs="Times New Roman"/>
              </w:rPr>
              <w:t xml:space="preserve">30 </w:t>
            </w:r>
            <w:r w:rsidRPr="003F1E84">
              <w:rPr>
                <w:rFonts w:ascii="Times New Roman" w:hAnsi="Times New Roman" w:cs="Times New Roman"/>
                <w:lang w:val="id-ID"/>
              </w:rPr>
              <w:t>m</w:t>
            </w:r>
            <w:r w:rsidRPr="003F1E84">
              <w:rPr>
                <w:rFonts w:ascii="Times New Roman" w:hAnsi="Times New Roman" w:cs="Times New Roman"/>
              </w:rPr>
              <w:t>m</w:t>
            </w:r>
            <w:r w:rsidRPr="003F1E84">
              <w:rPr>
                <w:rFonts w:ascii="Times New Roman" w:hAnsi="Times New Roman" w:cs="Times New Roman"/>
                <w:lang w:val="id-ID"/>
              </w:rPr>
              <w:t xml:space="preserve"> – 50 </w:t>
            </w:r>
            <w:r w:rsidRPr="003F1E84">
              <w:rPr>
                <w:rFonts w:ascii="Times New Roman" w:hAnsi="Times New Roman" w:cs="Times New Roman"/>
              </w:rPr>
              <w:t>mm</w:t>
            </w:r>
          </w:p>
        </w:tc>
      </w:tr>
      <w:tr w:rsidR="00F054E8" w:rsidRPr="003F1E84" w:rsidTr="007F25DC">
        <w:trPr>
          <w:trHeight w:val="282"/>
        </w:trPr>
        <w:tc>
          <w:tcPr>
            <w:tcW w:w="2423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3F1E84">
              <w:rPr>
                <w:rFonts w:ascii="Times New Roman" w:hAnsi="Times New Roman" w:cs="Times New Roman"/>
                <w:lang w:val="id-ID" w:eastAsia="id-ID"/>
              </w:rPr>
              <w:t>Kuat Tekan Uniaksial</w:t>
            </w:r>
          </w:p>
        </w:tc>
        <w:tc>
          <w:tcPr>
            <w:tcW w:w="3105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3F1E84">
              <w:rPr>
                <w:rFonts w:ascii="Times New Roman" w:hAnsi="Times New Roman" w:cs="Times New Roman"/>
              </w:rPr>
              <w:t xml:space="preserve">92,47 </w:t>
            </w:r>
            <w:r w:rsidRPr="003F1E84">
              <w:rPr>
                <w:rFonts w:ascii="Times New Roman" w:hAnsi="Times New Roman" w:cs="Times New Roman"/>
                <w:lang w:val="id-ID" w:eastAsia="id-ID"/>
              </w:rPr>
              <w:t>Mpa</w:t>
            </w:r>
            <w:r w:rsidRPr="003F1E84">
              <w:rPr>
                <w:rFonts w:ascii="Times New Roman" w:hAnsi="Times New Roman" w:cs="Times New Roman"/>
                <w:lang w:eastAsia="id-ID"/>
              </w:rPr>
              <w:t xml:space="preserve"> (942,93 kg/cm</w:t>
            </w:r>
            <w:r w:rsidRPr="003F1E84">
              <w:rPr>
                <w:rFonts w:ascii="Times New Roman" w:hAnsi="Times New Roman" w:cs="Times New Roman"/>
                <w:vertAlign w:val="superscript"/>
                <w:lang w:eastAsia="id-ID"/>
              </w:rPr>
              <w:t>2</w:t>
            </w:r>
            <w:r w:rsidRPr="003F1E84">
              <w:rPr>
                <w:rFonts w:ascii="Times New Roman" w:hAnsi="Times New Roman" w:cs="Times New Roman"/>
                <w:lang w:eastAsia="id-ID"/>
              </w:rPr>
              <w:t>)</w:t>
            </w:r>
          </w:p>
        </w:tc>
      </w:tr>
      <w:tr w:rsidR="00F054E8" w:rsidRPr="003F1E84" w:rsidTr="007F25DC">
        <w:tc>
          <w:tcPr>
            <w:tcW w:w="2423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3F1E84">
              <w:rPr>
                <w:rFonts w:ascii="Times New Roman" w:hAnsi="Times New Roman" w:cs="Times New Roman"/>
                <w:lang w:val="id-ID" w:eastAsia="id-ID"/>
              </w:rPr>
              <w:t>Densitas</w:t>
            </w:r>
          </w:p>
        </w:tc>
        <w:tc>
          <w:tcPr>
            <w:tcW w:w="3105" w:type="dxa"/>
            <w:shd w:val="clear" w:color="auto" w:fill="auto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val="id-ID" w:eastAsia="id-ID"/>
              </w:rPr>
            </w:pPr>
            <w:r w:rsidRPr="003F1E84">
              <w:rPr>
                <w:rFonts w:ascii="Times New Roman" w:hAnsi="Times New Roman" w:cs="Times New Roman"/>
              </w:rPr>
              <w:t>2,</w:t>
            </w:r>
            <w:r w:rsidRPr="003F1E84">
              <w:rPr>
                <w:rFonts w:ascii="Times New Roman" w:hAnsi="Times New Roman" w:cs="Times New Roman"/>
                <w:lang w:val="id-ID"/>
              </w:rPr>
              <w:t xml:space="preserve">8 </w:t>
            </w:r>
            <w:r w:rsidRPr="003F1E84">
              <w:rPr>
                <w:rFonts w:ascii="Times New Roman" w:hAnsi="Times New Roman" w:cs="Times New Roman"/>
              </w:rPr>
              <w:t>gr/cm</w:t>
            </w:r>
            <w:r w:rsidRPr="003F1E84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</w:tr>
      <w:tr w:rsidR="00F054E8" w:rsidRPr="003F1E84" w:rsidTr="007F25DC">
        <w:tc>
          <w:tcPr>
            <w:tcW w:w="2423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proofErr w:type="spellStart"/>
            <w:r w:rsidRPr="003F1E84">
              <w:rPr>
                <w:rFonts w:ascii="Times New Roman" w:hAnsi="Times New Roman" w:cs="Times New Roman"/>
                <w:lang w:eastAsia="id-ID"/>
              </w:rPr>
              <w:t>Warna</w:t>
            </w:r>
            <w:proofErr w:type="spellEnd"/>
          </w:p>
        </w:tc>
        <w:tc>
          <w:tcPr>
            <w:tcW w:w="3105" w:type="dxa"/>
            <w:vAlign w:val="center"/>
          </w:tcPr>
          <w:p w:rsidR="00F054E8" w:rsidRPr="003F1E84" w:rsidRDefault="00F054E8" w:rsidP="003F1E84">
            <w:pPr>
              <w:spacing w:line="360" w:lineRule="auto"/>
              <w:jc w:val="both"/>
              <w:rPr>
                <w:rFonts w:ascii="Times New Roman" w:hAnsi="Times New Roman" w:cs="Times New Roman"/>
                <w:lang w:eastAsia="id-ID"/>
              </w:rPr>
            </w:pPr>
            <w:r w:rsidRPr="003F1E84">
              <w:rPr>
                <w:rFonts w:ascii="Times New Roman" w:hAnsi="Times New Roman" w:cs="Times New Roman"/>
                <w:lang w:eastAsia="id-ID"/>
              </w:rPr>
              <w:t>Abu-</w:t>
            </w:r>
            <w:proofErr w:type="spellStart"/>
            <w:r w:rsidRPr="003F1E84">
              <w:rPr>
                <w:rFonts w:ascii="Times New Roman" w:hAnsi="Times New Roman" w:cs="Times New Roman"/>
                <w:lang w:eastAsia="id-ID"/>
              </w:rPr>
              <w:t>abu</w:t>
            </w:r>
            <w:proofErr w:type="spellEnd"/>
          </w:p>
        </w:tc>
      </w:tr>
    </w:tbl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p w:rsidR="003F1E84" w:rsidRPr="003F1E84" w:rsidRDefault="003F1E84" w:rsidP="003F1E84">
      <w:pPr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3F1E84">
        <w:rPr>
          <w:rFonts w:ascii="Times New Roman" w:eastAsia="Calibri" w:hAnsi="Times New Roman" w:cs="Times New Roman"/>
          <w:b/>
          <w:i/>
          <w:sz w:val="28"/>
        </w:rPr>
        <w:t>Community Development</w:t>
      </w:r>
      <w:r w:rsidRPr="003F1E84">
        <w:rPr>
          <w:rFonts w:ascii="Times New Roman" w:eastAsia="Calibri" w:hAnsi="Times New Roman" w:cs="Times New Roman"/>
          <w:b/>
          <w:sz w:val="28"/>
        </w:rPr>
        <w:t xml:space="preserve"> </w:t>
      </w:r>
      <w:r w:rsidRPr="003F1E84">
        <w:rPr>
          <w:rFonts w:ascii="Times New Roman" w:eastAsia="Calibri" w:hAnsi="Times New Roman" w:cs="Times New Roman"/>
          <w:b/>
          <w:i/>
          <w:sz w:val="28"/>
        </w:rPr>
        <w:t>(CD)</w:t>
      </w:r>
    </w:p>
    <w:p w:rsidR="003F1E84" w:rsidRPr="003F1E84" w:rsidRDefault="003F1E84" w:rsidP="003F1E84">
      <w:pPr>
        <w:pStyle w:val="ListParagraph"/>
        <w:numPr>
          <w:ilvl w:val="6"/>
          <w:numId w:val="3"/>
        </w:numPr>
        <w:spacing w:after="0" w:line="360" w:lineRule="auto"/>
        <w:contextualSpacing w:val="0"/>
        <w:jc w:val="both"/>
        <w:rPr>
          <w:rFonts w:ascii="Times New Roman" w:eastAsia="Calibri" w:hAnsi="Times New Roman" w:cs="Times New Roman"/>
        </w:rPr>
      </w:pPr>
      <w:proofErr w:type="spellStart"/>
      <w:r w:rsidRPr="003F1E84">
        <w:rPr>
          <w:rFonts w:ascii="Times New Roman" w:eastAsia="Calibri" w:hAnsi="Times New Roman" w:cs="Times New Roman"/>
        </w:rPr>
        <w:t>Bidang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pendidikan</w:t>
      </w:r>
      <w:proofErr w:type="spellEnd"/>
    </w:p>
    <w:p w:rsidR="003F1E84" w:rsidRPr="003F1E84" w:rsidRDefault="003F1E84" w:rsidP="003F1E84">
      <w:pPr>
        <w:pStyle w:val="ListParagraph"/>
        <w:spacing w:line="360" w:lineRule="auto"/>
        <w:ind w:left="360"/>
        <w:jc w:val="both"/>
        <w:rPr>
          <w:rFonts w:ascii="Times New Roman" w:eastAsia="Calibri" w:hAnsi="Times New Roman" w:cs="Times New Roman"/>
        </w:rPr>
      </w:pPr>
      <w:proofErr w:type="gramStart"/>
      <w:r w:rsidRPr="003F1E84">
        <w:rPr>
          <w:rFonts w:ascii="Times New Roman" w:hAnsi="Times New Roman" w:cs="Times New Roman"/>
        </w:rPr>
        <w:t xml:space="preserve">PT.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memberikan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r w:rsidRPr="003F1E84">
        <w:rPr>
          <w:rFonts w:ascii="Times New Roman" w:eastAsia="Calibri" w:hAnsi="Times New Roman" w:cs="Times New Roman"/>
          <w:lang w:val="id-ID"/>
        </w:rPr>
        <w:t xml:space="preserve">bantuan perlengkapan siswa dan beasiswa bagi siswa (SD, SMP dan SMA) yang berprestasi dan siswa yang kurang mampu di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serta sarana dan prasarana untuk kegiatan pembelajaran</w:t>
      </w:r>
      <w:r w:rsidRPr="003F1E84">
        <w:rPr>
          <w:rFonts w:ascii="Times New Roman" w:eastAsia="Calibri" w:hAnsi="Times New Roman" w:cs="Times New Roman"/>
        </w:rPr>
        <w:t>.</w:t>
      </w:r>
      <w:proofErr w:type="gramEnd"/>
    </w:p>
    <w:p w:rsidR="003F1E84" w:rsidRPr="003F1E84" w:rsidRDefault="003F1E84" w:rsidP="003F1E84">
      <w:pPr>
        <w:pStyle w:val="ListParagraph"/>
        <w:numPr>
          <w:ilvl w:val="0"/>
          <w:numId w:val="3"/>
        </w:numPr>
        <w:spacing w:after="0" w:line="360" w:lineRule="auto"/>
        <w:ind w:left="426" w:hanging="426"/>
        <w:contextualSpacing w:val="0"/>
        <w:jc w:val="both"/>
        <w:rPr>
          <w:rFonts w:ascii="Times New Roman" w:eastAsia="Calibri" w:hAnsi="Times New Roman" w:cs="Times New Roman"/>
          <w:lang w:val="id-ID"/>
        </w:rPr>
      </w:pPr>
      <w:r w:rsidRPr="003F1E84">
        <w:rPr>
          <w:rFonts w:ascii="Times New Roman" w:eastAsia="Calibri" w:hAnsi="Times New Roman" w:cs="Times New Roman"/>
          <w:lang w:val="id-ID"/>
        </w:rPr>
        <w:t>Bidang Infrastruktur Desa</w:t>
      </w:r>
    </w:p>
    <w:p w:rsidR="003F1E84" w:rsidRPr="003F1E84" w:rsidRDefault="003F1E84" w:rsidP="003F1E84">
      <w:pPr>
        <w:pStyle w:val="ListParagraph"/>
        <w:spacing w:line="360" w:lineRule="auto"/>
        <w:ind w:left="426"/>
        <w:jc w:val="both"/>
        <w:rPr>
          <w:rFonts w:ascii="Times New Roman" w:eastAsia="Calibri" w:hAnsi="Times New Roman" w:cs="Times New Roman"/>
          <w:lang w:val="id-ID"/>
        </w:rPr>
      </w:pPr>
      <w:r w:rsidRPr="003F1E84">
        <w:rPr>
          <w:rFonts w:ascii="Times New Roman" w:eastAsia="Calibri" w:hAnsi="Times New Roman" w:cs="Times New Roman"/>
          <w:lang w:val="id-ID"/>
        </w:rPr>
        <w:t xml:space="preserve">Memberikan pengadaan fasilitas-fasilitas umum di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, dalam hal ini masyarakat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dapat memanfaatkan fasilitas ini. Rencana dalam bidang infrastruktur desa ini dapat </w:t>
      </w:r>
      <w:r w:rsidRPr="003F1E84">
        <w:rPr>
          <w:rFonts w:ascii="Times New Roman" w:eastAsia="Calibri" w:hAnsi="Times New Roman" w:cs="Times New Roman"/>
          <w:lang w:val="id-ID"/>
        </w:rPr>
        <w:lastRenderedPageBreak/>
        <w:t>membuat masyarakat Desa</w:t>
      </w:r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hidup sejahtera dan dapat meningkatkan kinerja masyarakat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</w:rPr>
        <w:t>.</w:t>
      </w:r>
    </w:p>
    <w:p w:rsidR="003F1E84" w:rsidRPr="003F1E84" w:rsidRDefault="003F1E84" w:rsidP="003F1E84">
      <w:pPr>
        <w:tabs>
          <w:tab w:val="num" w:pos="1080"/>
        </w:tabs>
        <w:spacing w:line="360" w:lineRule="auto"/>
        <w:ind w:left="1077" w:hanging="1077"/>
        <w:jc w:val="both"/>
        <w:rPr>
          <w:rFonts w:ascii="Times New Roman" w:eastAsia="Calibri" w:hAnsi="Times New Roman" w:cs="Times New Roman"/>
        </w:rPr>
      </w:pPr>
      <w:r w:rsidRPr="003F1E84">
        <w:rPr>
          <w:rFonts w:ascii="Times New Roman" w:eastAsia="Calibri" w:hAnsi="Times New Roman" w:cs="Times New Roman"/>
          <w:lang w:val="id-ID"/>
        </w:rPr>
        <w:t>c</w:t>
      </w:r>
      <w:r w:rsidRPr="003F1E84">
        <w:rPr>
          <w:rFonts w:ascii="Times New Roman" w:eastAsia="Calibri" w:hAnsi="Times New Roman" w:cs="Times New Roman"/>
        </w:rPr>
        <w:t xml:space="preserve">.   </w:t>
      </w:r>
      <w:proofErr w:type="spellStart"/>
      <w:r w:rsidRPr="003F1E84">
        <w:rPr>
          <w:rFonts w:ascii="Times New Roman" w:eastAsia="Calibri" w:hAnsi="Times New Roman" w:cs="Times New Roman"/>
        </w:rPr>
        <w:t>Bidang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ekonomi</w:t>
      </w:r>
      <w:proofErr w:type="spellEnd"/>
    </w:p>
    <w:p w:rsidR="003F1E84" w:rsidRPr="003F1E84" w:rsidRDefault="003F1E84" w:rsidP="003F1E84">
      <w:pPr>
        <w:tabs>
          <w:tab w:val="num" w:pos="0"/>
        </w:tabs>
        <w:spacing w:line="360" w:lineRule="auto"/>
        <w:ind w:left="360" w:hanging="357"/>
        <w:jc w:val="both"/>
        <w:rPr>
          <w:rFonts w:ascii="Times New Roman" w:eastAsia="Calibri" w:hAnsi="Times New Roman" w:cs="Times New Roman"/>
          <w:lang w:val="id-ID"/>
        </w:rPr>
      </w:pPr>
      <w:r w:rsidRPr="003F1E84">
        <w:rPr>
          <w:rFonts w:ascii="Times New Roman" w:eastAsia="Calibri" w:hAnsi="Times New Roman" w:cs="Times New Roman"/>
        </w:rPr>
        <w:t xml:space="preserve">      Me</w:t>
      </w:r>
      <w:r w:rsidRPr="003F1E84">
        <w:rPr>
          <w:rFonts w:ascii="Times New Roman" w:eastAsia="Calibri" w:hAnsi="Times New Roman" w:cs="Times New Roman"/>
          <w:lang w:val="id-ID"/>
        </w:rPr>
        <w:t xml:space="preserve">nyelenggarakan sosialisasi atau pengarahan yang bersifat terbuka, masyarakat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diarahkan untuk dapat berwirausaha secara mandiri dengan memanfaatkan hasil kekayaaan alam di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serta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memberikan</w:t>
      </w:r>
      <w:proofErr w:type="spellEnd"/>
      <w:r w:rsidRPr="003F1E84">
        <w:rPr>
          <w:rFonts w:ascii="Times New Roman" w:eastAsia="Calibri" w:hAnsi="Times New Roman" w:cs="Times New Roman"/>
        </w:rPr>
        <w:t xml:space="preserve"> modal </w:t>
      </w:r>
      <w:proofErr w:type="spellStart"/>
      <w:r w:rsidRPr="003F1E84">
        <w:rPr>
          <w:rFonts w:ascii="Times New Roman" w:eastAsia="Calibri" w:hAnsi="Times New Roman" w:cs="Times New Roman"/>
        </w:rPr>
        <w:t>awal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untuk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kegiatan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ekonomi</w:t>
      </w:r>
      <w:proofErr w:type="spellEnd"/>
      <w:r w:rsidRPr="003F1E84">
        <w:rPr>
          <w:rFonts w:ascii="Times New Roman" w:eastAsia="Calibri" w:hAnsi="Times New Roman" w:cs="Times New Roman"/>
        </w:rPr>
        <w:t xml:space="preserve"> yang </w:t>
      </w:r>
      <w:proofErr w:type="spellStart"/>
      <w:r w:rsidRPr="003F1E84">
        <w:rPr>
          <w:rFonts w:ascii="Times New Roman" w:eastAsia="Calibri" w:hAnsi="Times New Roman" w:cs="Times New Roman"/>
        </w:rPr>
        <w:t>berskala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menyeluruh</w:t>
      </w:r>
      <w:proofErr w:type="spellEnd"/>
      <w:r w:rsidRPr="003F1E84">
        <w:rPr>
          <w:rFonts w:ascii="Times New Roman" w:eastAsia="Calibri" w:hAnsi="Times New Roman" w:cs="Times New Roman"/>
        </w:rPr>
        <w:t xml:space="preserve"> yang </w:t>
      </w:r>
      <w:proofErr w:type="spellStart"/>
      <w:r w:rsidRPr="003F1E84">
        <w:rPr>
          <w:rFonts w:ascii="Times New Roman" w:eastAsia="Calibri" w:hAnsi="Times New Roman" w:cs="Times New Roman"/>
        </w:rPr>
        <w:t>nantinya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melibatkan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masyarakat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desa</w:t>
      </w:r>
      <w:proofErr w:type="spellEnd"/>
      <w:r w:rsidRPr="003F1E84">
        <w:rPr>
          <w:rFonts w:ascii="Times New Roman" w:eastAsia="Calibri" w:hAnsi="Times New Roman" w:cs="Times New Roman"/>
        </w:rPr>
        <w:t>.</w:t>
      </w:r>
      <w:r w:rsidRPr="003F1E84">
        <w:rPr>
          <w:rFonts w:ascii="Times New Roman" w:eastAsia="Calibri" w:hAnsi="Times New Roman" w:cs="Times New Roman"/>
          <w:lang w:val="id-ID"/>
        </w:rPr>
        <w:t xml:space="preserve"> </w:t>
      </w:r>
    </w:p>
    <w:p w:rsidR="003F1E84" w:rsidRPr="003F1E84" w:rsidRDefault="003F1E84" w:rsidP="003F1E84">
      <w:pPr>
        <w:tabs>
          <w:tab w:val="num" w:pos="0"/>
        </w:tabs>
        <w:spacing w:line="360" w:lineRule="auto"/>
        <w:jc w:val="both"/>
        <w:rPr>
          <w:rFonts w:ascii="Times New Roman" w:eastAsia="Calibri" w:hAnsi="Times New Roman" w:cs="Times New Roman"/>
          <w:lang w:val="id-ID"/>
        </w:rPr>
      </w:pPr>
      <w:r w:rsidRPr="003F1E84">
        <w:rPr>
          <w:rFonts w:ascii="Times New Roman" w:eastAsia="Calibri" w:hAnsi="Times New Roman" w:cs="Times New Roman"/>
          <w:lang w:val="id-ID"/>
        </w:rPr>
        <w:t xml:space="preserve">d.   </w:t>
      </w:r>
      <w:proofErr w:type="spellStart"/>
      <w:r w:rsidRPr="003F1E84">
        <w:rPr>
          <w:rFonts w:ascii="Times New Roman" w:eastAsia="Calibri" w:hAnsi="Times New Roman" w:cs="Times New Roman"/>
        </w:rPr>
        <w:t>Bidang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kesehatan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masyarakat</w:t>
      </w:r>
      <w:proofErr w:type="spellEnd"/>
    </w:p>
    <w:p w:rsidR="003F1E84" w:rsidRPr="003F1E84" w:rsidRDefault="003F1E84" w:rsidP="003F1E84">
      <w:pPr>
        <w:tabs>
          <w:tab w:val="num" w:pos="360"/>
        </w:tabs>
        <w:spacing w:line="360" w:lineRule="auto"/>
        <w:ind w:left="360"/>
        <w:jc w:val="both"/>
        <w:rPr>
          <w:rFonts w:ascii="Times New Roman" w:eastAsia="Calibri" w:hAnsi="Times New Roman" w:cs="Times New Roman"/>
        </w:rPr>
      </w:pPr>
      <w:r w:rsidRPr="003F1E84">
        <w:rPr>
          <w:rFonts w:ascii="Times New Roman" w:hAnsi="Times New Roman" w:cs="Times New Roman"/>
        </w:rPr>
        <w:t xml:space="preserve">PT. Nusa BAMA </w:t>
      </w:r>
      <w:proofErr w:type="spellStart"/>
      <w:r w:rsidRPr="003F1E84">
        <w:rPr>
          <w:rFonts w:ascii="Times New Roman" w:hAnsi="Times New Roman" w:cs="Times New Roman"/>
        </w:rPr>
        <w:t>Andesit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memberikan jaminan kesehatan bagi masyarakat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dengan beberapa upaya, yaitu: pemeriksaan gratis, program imunisasi secara rutin, program donor darah secara rutin serta menggandeng pemerintah Desa </w:t>
      </w:r>
      <w:proofErr w:type="spellStart"/>
      <w:r w:rsidRPr="003F1E84">
        <w:rPr>
          <w:rFonts w:ascii="Times New Roman" w:eastAsia="Calibri" w:hAnsi="Times New Roman" w:cs="Times New Roman"/>
        </w:rPr>
        <w:t>Jatimulyo</w:t>
      </w:r>
      <w:proofErr w:type="spellEnd"/>
      <w:r w:rsidRPr="003F1E84">
        <w:rPr>
          <w:rFonts w:ascii="Times New Roman" w:eastAsia="Calibri" w:hAnsi="Times New Roman" w:cs="Times New Roman"/>
          <w:lang w:val="id-ID"/>
        </w:rPr>
        <w:t xml:space="preserve"> untuk membuat suatu kompetisi dalam kegiatan olahraga, seperti turnamen sepakbola antar RT dan lain-lain</w:t>
      </w:r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dalam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jangka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waktu</w:t>
      </w:r>
      <w:proofErr w:type="spellEnd"/>
      <w:r w:rsidRPr="003F1E84">
        <w:rPr>
          <w:rFonts w:ascii="Times New Roman" w:eastAsia="Calibri" w:hAnsi="Times New Roman" w:cs="Times New Roman"/>
        </w:rPr>
        <w:t xml:space="preserve"> </w:t>
      </w:r>
      <w:proofErr w:type="spellStart"/>
      <w:r w:rsidRPr="003F1E84">
        <w:rPr>
          <w:rFonts w:ascii="Times New Roman" w:eastAsia="Calibri" w:hAnsi="Times New Roman" w:cs="Times New Roman"/>
        </w:rPr>
        <w:t>tertentu</w:t>
      </w:r>
      <w:proofErr w:type="spellEnd"/>
      <w:r w:rsidRPr="003F1E84">
        <w:rPr>
          <w:rFonts w:ascii="Times New Roman" w:eastAsia="Calibri" w:hAnsi="Times New Roman" w:cs="Times New Roman"/>
        </w:rPr>
        <w:t xml:space="preserve">. </w:t>
      </w:r>
    </w:p>
    <w:p w:rsidR="003F1E84" w:rsidRPr="003F1E84" w:rsidRDefault="003F1E84" w:rsidP="003F1E84">
      <w:pPr>
        <w:jc w:val="both"/>
        <w:rPr>
          <w:rFonts w:ascii="Times New Roman" w:hAnsi="Times New Roman" w:cs="Times New Roman"/>
          <w:b/>
          <w:sz w:val="36"/>
        </w:rPr>
      </w:pPr>
    </w:p>
    <w:p w:rsidR="00F054E8" w:rsidRPr="003F1E84" w:rsidRDefault="00F054E8" w:rsidP="003F1E84">
      <w:pPr>
        <w:jc w:val="both"/>
        <w:rPr>
          <w:rFonts w:ascii="Times New Roman" w:hAnsi="Times New Roman" w:cs="Times New Roman"/>
          <w:b/>
          <w:sz w:val="28"/>
        </w:rPr>
      </w:pPr>
    </w:p>
    <w:sectPr w:rsidR="00F054E8" w:rsidRPr="003F1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A34"/>
    <w:multiLevelType w:val="hybridMultilevel"/>
    <w:tmpl w:val="DEB2D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04D26"/>
    <w:multiLevelType w:val="hybridMultilevel"/>
    <w:tmpl w:val="00E0EF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B2342"/>
    <w:multiLevelType w:val="hybridMultilevel"/>
    <w:tmpl w:val="36D4EEE8"/>
    <w:lvl w:ilvl="0" w:tplc="3020C338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DFF42042">
      <w:start w:val="2"/>
      <w:numFmt w:val="decimal"/>
      <w:lvlText w:val="%3."/>
      <w:lvlJc w:val="left"/>
      <w:pPr>
        <w:ind w:left="2487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6B03FD0">
      <w:start w:val="1"/>
      <w:numFmt w:val="decimal"/>
      <w:lvlText w:val="%5)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210019">
      <w:start w:val="1"/>
      <w:numFmt w:val="lowerLetter"/>
      <w:lvlText w:val="%7."/>
      <w:lvlJc w:val="left"/>
      <w:pPr>
        <w:ind w:left="360" w:hanging="360"/>
      </w:pPr>
      <w:rPr>
        <w:i w:val="0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E8"/>
    <w:rsid w:val="00077B69"/>
    <w:rsid w:val="003F1E84"/>
    <w:rsid w:val="00F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E8"/>
    <w:pPr>
      <w:spacing w:after="160" w:line="259" w:lineRule="auto"/>
      <w:ind w:left="720"/>
      <w:contextualSpacing/>
    </w:pPr>
    <w:rPr>
      <w:lang w:val="en-ID"/>
    </w:rPr>
  </w:style>
  <w:style w:type="paragraph" w:customStyle="1" w:styleId="Paragraf">
    <w:name w:val="Paragraf"/>
    <w:basedOn w:val="BodyText"/>
    <w:link w:val="ParagrafChar"/>
    <w:qFormat/>
    <w:rsid w:val="00F054E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fChar">
    <w:name w:val="Paragraf Char"/>
    <w:basedOn w:val="BodyTextChar"/>
    <w:link w:val="Paragraf"/>
    <w:rsid w:val="00F054E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54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5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E8"/>
    <w:pPr>
      <w:spacing w:after="160" w:line="259" w:lineRule="auto"/>
      <w:ind w:left="720"/>
      <w:contextualSpacing/>
    </w:pPr>
    <w:rPr>
      <w:lang w:val="en-ID"/>
    </w:rPr>
  </w:style>
  <w:style w:type="paragraph" w:customStyle="1" w:styleId="Paragraf">
    <w:name w:val="Paragraf"/>
    <w:basedOn w:val="BodyText"/>
    <w:link w:val="ParagrafChar"/>
    <w:qFormat/>
    <w:rsid w:val="00F054E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fChar">
    <w:name w:val="Paragraf Char"/>
    <w:basedOn w:val="BodyTextChar"/>
    <w:link w:val="Paragraf"/>
    <w:rsid w:val="00F054E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054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2022-11-30T18:28:00Z</dcterms:created>
  <dcterms:modified xsi:type="dcterms:W3CDTF">2022-11-30T18:42:00Z</dcterms:modified>
</cp:coreProperties>
</file>