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tbl>
      <w:tblPr>
        <w:tblStyle w:val="Table1"/>
        <w:tblW w:w="1506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7200"/>
        <w:tblGridChange w:id="0">
          <w:tblGrid>
            <w:gridCol w:w="7860"/>
            <w:gridCol w:w="7200"/>
          </w:tblGrid>
        </w:tblGridChange>
      </w:tblGrid>
      <w:tr>
        <w:trPr>
          <w:trHeight w:val="10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Petits chefs</w:t>
            </w: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Opposants à l’Agilité, ils ou elles se rassemblent en COPI pour décider entre eux de congédier un ou une </w:t>
            </w:r>
            <w:r w:rsidDel="00000000" w:rsidR="00000000" w:rsidRPr="00000000">
              <w:rPr>
                <w:b w:val="1"/>
                <w:rtl w:val="0"/>
              </w:rPr>
              <w:t xml:space="preserve">équipier·e</w:t>
            </w:r>
            <w:r w:rsidDel="00000000" w:rsidR="00000000" w:rsidRPr="00000000">
              <w:rPr>
                <w:rtl w:val="0"/>
              </w:rPr>
              <w:t xml:space="preserve">. </w:t>
            </w:r>
            <w:r w:rsidDel="00000000" w:rsidR="00000000" w:rsidRPr="00000000">
              <w:rPr>
                <w:rtl w:val="0"/>
              </w:rPr>
              <w:t xml:space="preserve">Lors des </w:t>
            </w:r>
            <w:r w:rsidDel="00000000" w:rsidR="00000000" w:rsidRPr="00000000">
              <w:rPr>
                <w:b w:val="1"/>
                <w:rtl w:val="0"/>
              </w:rPr>
              <w:t xml:space="preserve">itérations</w:t>
            </w:r>
            <w:r w:rsidDel="00000000" w:rsidR="00000000" w:rsidRPr="00000000">
              <w:rPr>
                <w:rtl w:val="0"/>
              </w:rPr>
              <w:t xml:space="preserve"> ils se font passer pour des </w:t>
            </w:r>
            <w:r w:rsidDel="00000000" w:rsidR="00000000" w:rsidRPr="00000000">
              <w:rPr>
                <w:b w:val="1"/>
                <w:rtl w:val="0"/>
              </w:rPr>
              <w:t xml:space="preserve">équipier·e·s </w:t>
            </w:r>
            <w:r w:rsidDel="00000000" w:rsidR="00000000" w:rsidRPr="00000000">
              <w:rPr>
                <w:rtl w:val="0"/>
              </w:rPr>
              <w:t xml:space="preserve">afin de ne pas être démasqués.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Équipiers</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“Simple”</w:t>
            </w:r>
            <w:r w:rsidDel="00000000" w:rsidR="00000000" w:rsidRPr="00000000">
              <w:rPr>
                <w:b w:val="1"/>
                <w:rtl w:val="0"/>
              </w:rPr>
              <w:t xml:space="preserve"> équipier</w:t>
            </w:r>
            <w:r w:rsidDel="00000000" w:rsidR="00000000" w:rsidRPr="00000000">
              <w:rPr>
                <w:rtl w:val="0"/>
              </w:rPr>
              <w:t xml:space="preserve"> : membre de l’équipe, elle ou il n’a aucun super pouvoir particulier si ce n’est d’être convaincu par l’agilité, comme tous les joueurs ils se doivent d’être très attentifs. Lors de chaque </w:t>
            </w:r>
            <w:r w:rsidDel="00000000" w:rsidR="00000000" w:rsidRPr="00000000">
              <w:rPr>
                <w:b w:val="1"/>
                <w:rtl w:val="0"/>
              </w:rPr>
              <w:t xml:space="preserve">COPIL</w:t>
            </w:r>
            <w:r w:rsidDel="00000000" w:rsidR="00000000" w:rsidRPr="00000000">
              <w:rPr>
                <w:rtl w:val="0"/>
              </w:rPr>
              <w:t xml:space="preserve">, l’un d’entre eux est congédié par la, le ou les </w:t>
            </w:r>
            <w:r w:rsidDel="00000000" w:rsidR="00000000" w:rsidRPr="00000000">
              <w:rPr>
                <w:b w:val="1"/>
                <w:rtl w:val="0"/>
              </w:rPr>
              <w:t xml:space="preserve">Petits chefs</w:t>
            </w:r>
            <w:r w:rsidDel="00000000" w:rsidR="00000000" w:rsidRPr="00000000">
              <w:rPr>
                <w:rtl w:val="0"/>
              </w:rPr>
              <w:t xml:space="preserve">. Ce joueur est éliminé du jeu, et ne peut plus participer aux débats. Les </w:t>
            </w:r>
            <w:r w:rsidDel="00000000" w:rsidR="00000000" w:rsidRPr="00000000">
              <w:rPr>
                <w:b w:val="1"/>
                <w:rtl w:val="0"/>
              </w:rPr>
              <w:t xml:space="preserve">équipiers</w:t>
            </w:r>
            <w:r w:rsidDel="00000000" w:rsidR="00000000" w:rsidRPr="00000000">
              <w:rPr>
                <w:rtl w:val="0"/>
              </w:rPr>
              <w:t xml:space="preserve"> survivants doivent, à la fin de chaque </w:t>
            </w:r>
            <w:r w:rsidDel="00000000" w:rsidR="00000000" w:rsidRPr="00000000">
              <w:rPr>
                <w:b w:val="1"/>
                <w:rtl w:val="0"/>
              </w:rPr>
              <w:t xml:space="preserve">itération</w:t>
            </w:r>
            <w:r w:rsidDel="00000000" w:rsidR="00000000" w:rsidRPr="00000000">
              <w:rPr>
                <w:rtl w:val="0"/>
              </w:rPr>
              <w:t xml:space="preserve">, faire quitter le projet à un·e ou un joueurs·.e, dans l’espoir qu’il ou elle soit un </w:t>
            </w:r>
            <w:r w:rsidDel="00000000" w:rsidR="00000000" w:rsidRPr="00000000">
              <w:rPr>
                <w:b w:val="1"/>
                <w:rtl w:val="0"/>
              </w:rPr>
              <w:t xml:space="preserve">Petit chef</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Coach Agile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Lors de chaque </w:t>
            </w:r>
            <w:r w:rsidDel="00000000" w:rsidR="00000000" w:rsidRPr="00000000">
              <w:rPr>
                <w:b w:val="1"/>
                <w:rtl w:val="0"/>
              </w:rPr>
              <w:t xml:space="preserve">COPIL</w:t>
            </w:r>
            <w:r w:rsidDel="00000000" w:rsidR="00000000" w:rsidRPr="00000000">
              <w:rPr>
                <w:rtl w:val="0"/>
              </w:rPr>
              <w:t xml:space="preserve">, la ou le </w:t>
            </w:r>
            <w:r w:rsidDel="00000000" w:rsidR="00000000" w:rsidRPr="00000000">
              <w:rPr>
                <w:b w:val="1"/>
                <w:rtl w:val="0"/>
              </w:rPr>
              <w:t xml:space="preserve">Coach Agile</w:t>
            </w:r>
            <w:r w:rsidDel="00000000" w:rsidR="00000000" w:rsidRPr="00000000">
              <w:rPr>
                <w:rtl w:val="0"/>
              </w:rPr>
              <w:t xml:space="preserve"> fait un test de personnalité d’un joueur de son choix et ainsi découvre sa véritable nature, la ou le </w:t>
            </w:r>
            <w:r w:rsidDel="00000000" w:rsidR="00000000" w:rsidRPr="00000000">
              <w:rPr>
                <w:b w:val="1"/>
                <w:rtl w:val="0"/>
              </w:rPr>
              <w:t xml:space="preserve">Coach Agile</w:t>
            </w:r>
            <w:r w:rsidDel="00000000" w:rsidR="00000000" w:rsidRPr="00000000">
              <w:rPr>
                <w:rtl w:val="0"/>
              </w:rPr>
              <w:t xml:space="preserve"> doit aider les </w:t>
            </w:r>
            <w:r w:rsidDel="00000000" w:rsidR="00000000" w:rsidRPr="00000000">
              <w:rPr>
                <w:b w:val="1"/>
                <w:rtl w:val="0"/>
              </w:rPr>
              <w:t xml:space="preserve">équipiers</w:t>
            </w:r>
            <w:r w:rsidDel="00000000" w:rsidR="00000000" w:rsidRPr="00000000">
              <w:rPr>
                <w:rtl w:val="0"/>
              </w:rPr>
              <w:t xml:space="preserve">, sans être découvert·e par les </w:t>
            </w:r>
            <w:r w:rsidDel="00000000" w:rsidR="00000000" w:rsidRPr="00000000">
              <w:rPr>
                <w:b w:val="1"/>
                <w:rtl w:val="0"/>
              </w:rPr>
              <w:t xml:space="preserve">Petits chefs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bookmarkStart w:colFirst="0" w:colLast="0" w:name="_1fob9te" w:id="0"/>
            <w:bookmarkEnd w:id="0"/>
            <w:r w:rsidDel="00000000" w:rsidR="00000000" w:rsidRPr="00000000">
              <w:rPr>
                <w:b w:val="1"/>
                <w:rtl w:val="0"/>
              </w:rPr>
              <w:t xml:space="preserve">Reviewer</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Le </w:t>
            </w:r>
            <w:r w:rsidDel="00000000" w:rsidR="00000000" w:rsidRPr="00000000">
              <w:rPr>
                <w:b w:val="1"/>
                <w:rtl w:val="0"/>
              </w:rPr>
              <w:t xml:space="preserve">Reviewer</w:t>
            </w:r>
            <w:r w:rsidDel="00000000" w:rsidR="00000000" w:rsidRPr="00000000">
              <w:rPr>
                <w:rtl w:val="0"/>
              </w:rPr>
              <w:t xml:space="preserve">, s’il se fait congédier par les </w:t>
            </w:r>
            <w:r w:rsidDel="00000000" w:rsidR="00000000" w:rsidRPr="00000000">
              <w:rPr>
                <w:b w:val="1"/>
                <w:rtl w:val="0"/>
              </w:rPr>
              <w:t xml:space="preserve">Petits chefs</w:t>
            </w:r>
            <w:r w:rsidDel="00000000" w:rsidR="00000000" w:rsidRPr="00000000">
              <w:rPr>
                <w:rtl w:val="0"/>
              </w:rPr>
              <w:t xml:space="preserve"> ou renvoyer de l’équipe par les joueurs, a le pouvoir de répliquer en lançant la commande (magique ?) « git blame » sur le ou la joueur·se de son choix avec pour conséquence de le ou la faire sortir immédiatement de l’équipe.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Directeur / Directrice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Cette carte est confiée à un des joueurs, en plus de sa carte personnage. La </w:t>
            </w:r>
            <w:r w:rsidDel="00000000" w:rsidR="00000000" w:rsidRPr="00000000">
              <w:rPr>
                <w:b w:val="1"/>
                <w:rtl w:val="0"/>
              </w:rPr>
              <w:t xml:space="preserve">Directrice</w:t>
            </w:r>
            <w:r w:rsidDel="00000000" w:rsidR="00000000" w:rsidRPr="00000000">
              <w:rPr>
                <w:rtl w:val="0"/>
              </w:rPr>
              <w:t xml:space="preserve"> est élue par vote, à la majorité relative. On ne peut refuser l’honneur d’être </w:t>
            </w:r>
            <w:r w:rsidDel="00000000" w:rsidR="00000000" w:rsidRPr="00000000">
              <w:rPr>
                <w:b w:val="1"/>
                <w:rtl w:val="0"/>
              </w:rPr>
              <w:t xml:space="preserve">Directrice</w:t>
            </w:r>
            <w:r w:rsidDel="00000000" w:rsidR="00000000" w:rsidRPr="00000000">
              <w:rPr>
                <w:rtl w:val="0"/>
              </w:rPr>
              <w:t xml:space="preserve">. Dorénavant, les votes de ce joueur comptent pour 2 voix. Si ce joueur se fait éliminer, dans son dernier rapport il désigne son successeur.</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Product Manager</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Elle ou il peut utiliser 2 fois son influence sur l’équipe projet : </w:t>
            </w:r>
          </w:p>
          <w:p w:rsidR="00000000" w:rsidDel="00000000" w:rsidP="00000000" w:rsidRDefault="00000000" w:rsidRPr="00000000">
            <w:pPr>
              <w:numPr>
                <w:ilvl w:val="0"/>
                <w:numId w:val="4"/>
              </w:numPr>
              <w:spacing w:after="0" w:lineRule="auto"/>
              <w:ind w:left="720" w:hanging="360"/>
              <w:contextualSpacing w:val="1"/>
              <w:rPr/>
            </w:pPr>
            <w:r w:rsidDel="00000000" w:rsidR="00000000" w:rsidRPr="00000000">
              <w:rPr>
                <w:rtl w:val="0"/>
              </w:rPr>
              <w:t xml:space="preserve">une fois, lors d’un </w:t>
            </w:r>
            <w:r w:rsidDel="00000000" w:rsidR="00000000" w:rsidRPr="00000000">
              <w:rPr>
                <w:b w:val="1"/>
                <w:rtl w:val="0"/>
              </w:rPr>
              <w:t xml:space="preserve">COPIL</w:t>
            </w:r>
            <w:r w:rsidDel="00000000" w:rsidR="00000000" w:rsidRPr="00000000">
              <w:rPr>
                <w:rtl w:val="0"/>
              </w:rPr>
              <w:t xml:space="preserve"> pour faire rester un joueur limogé par les </w:t>
            </w:r>
            <w:r w:rsidDel="00000000" w:rsidR="00000000" w:rsidRPr="00000000">
              <w:rPr>
                <w:b w:val="1"/>
                <w:rtl w:val="0"/>
              </w:rPr>
              <w:t xml:space="preserve">Petits chefs</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une fois, lors d’un </w:t>
            </w:r>
            <w:r w:rsidDel="00000000" w:rsidR="00000000" w:rsidRPr="00000000">
              <w:rPr>
                <w:b w:val="1"/>
                <w:rtl w:val="0"/>
              </w:rPr>
              <w:t xml:space="preserve">COPIL</w:t>
            </w:r>
            <w:r w:rsidDel="00000000" w:rsidR="00000000" w:rsidRPr="00000000">
              <w:rPr>
                <w:rtl w:val="0"/>
              </w:rPr>
              <w:t xml:space="preserve"> pour éliminer un joueur, le faire sortir de l’équipe.</w:t>
            </w:r>
          </w:p>
          <w:p w:rsidR="00000000" w:rsidDel="00000000" w:rsidP="00000000" w:rsidRDefault="00000000" w:rsidRPr="00000000">
            <w:pPr>
              <w:ind w:left="0" w:firstLine="0"/>
              <w:contextualSpacing w:val="0"/>
              <w:rPr/>
            </w:pPr>
            <w:r w:rsidDel="00000000" w:rsidR="00000000" w:rsidRPr="00000000">
              <w:rPr>
                <w:rtl w:val="0"/>
              </w:rPr>
              <w:t xml:space="preserve">La ou le </w:t>
            </w:r>
            <w:r w:rsidDel="00000000" w:rsidR="00000000" w:rsidRPr="00000000">
              <w:rPr>
                <w:b w:val="1"/>
                <w:rtl w:val="0"/>
              </w:rPr>
              <w:t xml:space="preserve">Product Manager</w:t>
            </w:r>
            <w:r w:rsidDel="00000000" w:rsidR="00000000" w:rsidRPr="00000000">
              <w:rPr>
                <w:rtl w:val="0"/>
              </w:rPr>
              <w:t xml:space="preserve"> ne peut utiliser son influence qu’une seule fois dans la partie pour chaque action. Elle peut se servir de ses 2 actions lors du même </w:t>
            </w:r>
            <w:r w:rsidDel="00000000" w:rsidR="00000000" w:rsidRPr="00000000">
              <w:rPr>
                <w:b w:val="1"/>
                <w:rtl w:val="0"/>
              </w:rPr>
              <w:t xml:space="preserve">COPIL</w:t>
            </w:r>
            <w:r w:rsidDel="00000000" w:rsidR="00000000" w:rsidRPr="00000000">
              <w:rPr>
                <w:rtl w:val="0"/>
              </w:rPr>
              <w:t xml:space="preserve">. Le début de l’itération suivant l’usage de cette influence, il pourra donc y avoir soit 0 départ, 1 départ ou 2 départs. La ou le </w:t>
            </w:r>
            <w:r w:rsidDel="00000000" w:rsidR="00000000" w:rsidRPr="00000000">
              <w:rPr>
                <w:b w:val="1"/>
                <w:rtl w:val="0"/>
              </w:rPr>
              <w:t xml:space="preserve">Product Manager</w:t>
            </w:r>
            <w:r w:rsidDel="00000000" w:rsidR="00000000" w:rsidRPr="00000000">
              <w:rPr>
                <w:rtl w:val="0"/>
              </w:rPr>
              <w:t xml:space="preserve"> peut utiliser son influence à son profit, et donc se faire rester il ou elle-même (une seule fois).</w:t>
            </w:r>
          </w:p>
          <w:p w:rsidR="00000000" w:rsidDel="00000000" w:rsidP="00000000" w:rsidRDefault="00000000" w:rsidRPr="00000000">
            <w:pPr>
              <w:ind w:left="360" w:firstLine="0"/>
              <w:contextualSpacing w:val="0"/>
              <w:rPr/>
            </w:pPr>
            <w:r w:rsidDel="00000000" w:rsidR="00000000" w:rsidRPr="00000000">
              <w:rPr>
                <w:rtl w:val="0"/>
              </w:rPr>
              <w:t xml:space="preserve">• </w:t>
            </w:r>
            <w:r w:rsidDel="00000000" w:rsidR="00000000" w:rsidRPr="00000000">
              <w:rPr>
                <w:b w:val="1"/>
                <w:rtl w:val="0"/>
              </w:rPr>
              <w:t xml:space="preserve">Secrétaire</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Elle ou il a le droit, lors d’un COPIL, au moment où les </w:t>
            </w:r>
            <w:r w:rsidDel="00000000" w:rsidR="00000000" w:rsidRPr="00000000">
              <w:rPr>
                <w:b w:val="1"/>
                <w:rtl w:val="0"/>
              </w:rPr>
              <w:t xml:space="preserve">Petits chefs </w:t>
            </w:r>
            <w:r w:rsidDel="00000000" w:rsidR="00000000" w:rsidRPr="00000000">
              <w:rPr>
                <w:rtl w:val="0"/>
              </w:rPr>
              <w:t xml:space="preserve">désignent leur victime, de les espionner (en entrouvrant les yeux, etc). S’il ou elle se fait surprendre par un des </w:t>
            </w:r>
            <w:r w:rsidDel="00000000" w:rsidR="00000000" w:rsidRPr="00000000">
              <w:rPr>
                <w:b w:val="1"/>
                <w:rtl w:val="0"/>
              </w:rPr>
              <w:t xml:space="preserve">Petits chefs</w:t>
            </w:r>
            <w:r w:rsidDel="00000000" w:rsidR="00000000" w:rsidRPr="00000000">
              <w:rPr>
                <w:rtl w:val="0"/>
              </w:rPr>
              <w:t xml:space="preserve">, il ou elle est limogé immédiatement (en silence), à la place de la victime désignée.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Software Craftsmanship Evangelist &amp; Binôme</w:t>
            </w:r>
          </w:p>
          <w:p w:rsidR="00000000" w:rsidDel="00000000" w:rsidP="00000000" w:rsidRDefault="00000000" w:rsidRPr="00000000">
            <w:pPr>
              <w:ind w:left="0" w:firstLine="0"/>
              <w:contextualSpacing w:val="0"/>
              <w:rPr/>
            </w:pPr>
            <w:r w:rsidDel="00000000" w:rsidR="00000000" w:rsidRPr="00000000">
              <w:rPr>
                <w:rtl w:val="0"/>
              </w:rPr>
              <w:t xml:space="preserve">Lors du premier </w:t>
            </w:r>
            <w:r w:rsidDel="00000000" w:rsidR="00000000" w:rsidRPr="00000000">
              <w:rPr>
                <w:b w:val="1"/>
                <w:rtl w:val="0"/>
              </w:rPr>
              <w:t xml:space="preserve">COPIL</w:t>
            </w:r>
            <w:r w:rsidDel="00000000" w:rsidR="00000000" w:rsidRPr="00000000">
              <w:rPr>
                <w:rtl w:val="0"/>
              </w:rPr>
              <w:t xml:space="preserve">, il ou elle désigne 2 joueurs qui seront </w:t>
            </w:r>
            <w:r w:rsidDel="00000000" w:rsidR="00000000" w:rsidRPr="00000000">
              <w:rPr>
                <w:b w:val="1"/>
                <w:rtl w:val="0"/>
              </w:rPr>
              <w:t xml:space="preserve">Binôme</w:t>
            </w:r>
            <w:r w:rsidDel="00000000" w:rsidR="00000000" w:rsidRPr="00000000">
              <w:rPr>
                <w:rtl w:val="0"/>
              </w:rPr>
              <w:t xml:space="preserve"> l’un de l’autre (pair programming). Si l’un d’eux sort de l’équipe, l’autre sort de l’équipe immédiatement par solidarité. Un </w:t>
            </w:r>
            <w:r w:rsidDel="00000000" w:rsidR="00000000" w:rsidRPr="00000000">
              <w:rPr>
                <w:b w:val="1"/>
                <w:rtl w:val="0"/>
              </w:rPr>
              <w:t xml:space="preserve">Équipier</w:t>
            </w:r>
            <w:r w:rsidDel="00000000" w:rsidR="00000000" w:rsidRPr="00000000">
              <w:rPr>
                <w:rtl w:val="0"/>
              </w:rPr>
              <w:t xml:space="preserve"> et un </w:t>
            </w:r>
            <w:r w:rsidDel="00000000" w:rsidR="00000000" w:rsidRPr="00000000">
              <w:rPr>
                <w:b w:val="1"/>
                <w:rtl w:val="0"/>
              </w:rPr>
              <w:t xml:space="preserve">Petit Chef</w:t>
            </w:r>
            <w:r w:rsidDel="00000000" w:rsidR="00000000" w:rsidRPr="00000000">
              <w:rPr>
                <w:rtl w:val="0"/>
              </w:rPr>
              <w:t xml:space="preserve"> peuvent être binôme l'un de l'autre. Ils jouent alors contre tous les autres. Si le </w:t>
            </w:r>
            <w:r w:rsidDel="00000000" w:rsidR="00000000" w:rsidRPr="00000000">
              <w:rPr>
                <w:b w:val="1"/>
                <w:rtl w:val="0"/>
              </w:rPr>
              <w:t xml:space="preserve">Binôme</w:t>
            </w:r>
            <w:r w:rsidDel="00000000" w:rsidR="00000000" w:rsidRPr="00000000">
              <w:rPr>
                <w:rtl w:val="0"/>
              </w:rPr>
              <w:t xml:space="preserve"> survit au projet, alors ce sont eux qui gagnent. Le </w:t>
            </w:r>
            <w:r w:rsidDel="00000000" w:rsidR="00000000" w:rsidRPr="00000000">
              <w:rPr>
                <w:b w:val="1"/>
                <w:rtl w:val="0"/>
              </w:rPr>
              <w:t xml:space="preserve">Software Craftsmanship Evangelist</w:t>
            </w:r>
            <w:r w:rsidDel="00000000" w:rsidR="00000000" w:rsidRPr="00000000">
              <w:rPr>
                <w:rtl w:val="0"/>
              </w:rPr>
              <w:t xml:space="preserve"> peut se désigner lui-même comme un des 2 membres du </w:t>
            </w:r>
            <w:r w:rsidDel="00000000" w:rsidR="00000000" w:rsidRPr="00000000">
              <w:rPr>
                <w:b w:val="1"/>
                <w:rtl w:val="0"/>
              </w:rPr>
              <w:t xml:space="preserve">Binôme</w:t>
            </w:r>
            <w:r w:rsidDel="00000000" w:rsidR="00000000" w:rsidRPr="00000000">
              <w:rPr>
                <w:rtl w:val="0"/>
              </w:rPr>
              <w:t xml:space="preserve">.</w:t>
            </w:r>
          </w:p>
        </w:tc>
      </w:tr>
    </w:tbl>
    <w:p w:rsidR="00000000" w:rsidDel="00000000" w:rsidP="00000000" w:rsidRDefault="00000000" w:rsidRPr="00000000">
      <w:pPr>
        <w:spacing w:after="0" w:line="240" w:lineRule="auto"/>
        <w:contextualSpacing w:val="0"/>
        <w:rPr/>
      </w:pPr>
      <w:r w:rsidDel="00000000" w:rsidR="00000000" w:rsidRPr="00000000">
        <w:rPr>
          <w:rtl w:val="0"/>
        </w:rPr>
      </w:r>
    </w:p>
    <w:tbl>
      <w:tblPr>
        <w:tblStyle w:val="Table2"/>
        <w:tblW w:w="14732.007874015748"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471147356581"/>
        <w:gridCol w:w="4819.471147356581"/>
        <w:gridCol w:w="5093.065579302587"/>
        <w:tblGridChange w:id="0">
          <w:tblGrid>
            <w:gridCol w:w="4819.471147356581"/>
            <w:gridCol w:w="4819.471147356581"/>
            <w:gridCol w:w="5093.065579302587"/>
          </w:tblGrid>
        </w:tblGridChange>
      </w:tblGrid>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Loups-garous -&gt;  </w:t>
            </w:r>
            <w:r w:rsidDel="00000000" w:rsidR="00000000" w:rsidRPr="00000000">
              <w:rPr>
                <w:b w:val="1"/>
                <w:rtl w:val="0"/>
              </w:rPr>
              <w:t xml:space="preserve">Petits chefs</w:t>
            </w: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t xml:space="preserve">Villageois -&gt; </w:t>
            </w:r>
            <w:r w:rsidDel="00000000" w:rsidR="00000000" w:rsidRPr="00000000">
              <w:rPr>
                <w:b w:val="1"/>
                <w:rtl w:val="0"/>
              </w:rPr>
              <w:t xml:space="preserve">Équipier</w:t>
            </w:r>
          </w:p>
          <w:p w:rsidR="00000000" w:rsidDel="00000000" w:rsidP="00000000" w:rsidRDefault="00000000" w:rsidRPr="00000000">
            <w:pPr>
              <w:spacing w:after="0" w:line="240" w:lineRule="auto"/>
              <w:contextualSpacing w:val="0"/>
              <w:rPr/>
            </w:pPr>
            <w:r w:rsidDel="00000000" w:rsidR="00000000" w:rsidRPr="00000000">
              <w:rPr>
                <w:rtl w:val="0"/>
              </w:rPr>
              <w:t xml:space="preserve">Voyante -&gt; </w:t>
            </w:r>
            <w:r w:rsidDel="00000000" w:rsidR="00000000" w:rsidRPr="00000000">
              <w:rPr>
                <w:b w:val="1"/>
                <w:rtl w:val="0"/>
              </w:rPr>
              <w:t xml:space="preserve">Coach Agile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b w:val="1"/>
              </w:rPr>
            </w:pPr>
            <w:r w:rsidDel="00000000" w:rsidR="00000000" w:rsidRPr="00000000">
              <w:rPr>
                <w:rtl w:val="0"/>
              </w:rPr>
              <w:t xml:space="preserve">Chasseur -&gt; </w:t>
            </w:r>
            <w:r w:rsidDel="00000000" w:rsidR="00000000" w:rsidRPr="00000000">
              <w:rPr>
                <w:b w:val="1"/>
                <w:rtl w:val="0"/>
              </w:rPr>
              <w:t xml:space="preserve">Manager</w:t>
            </w:r>
          </w:p>
          <w:p w:rsidR="00000000" w:rsidDel="00000000" w:rsidP="00000000" w:rsidRDefault="00000000" w:rsidRPr="00000000">
            <w:pPr>
              <w:spacing w:after="0" w:line="240" w:lineRule="auto"/>
              <w:contextualSpacing w:val="0"/>
              <w:rPr>
                <w:b w:val="1"/>
              </w:rPr>
            </w:pPr>
            <w:r w:rsidDel="00000000" w:rsidR="00000000" w:rsidRPr="00000000">
              <w:rPr>
                <w:rtl w:val="0"/>
              </w:rPr>
              <w:t xml:space="preserve">Capitaine -&gt; </w:t>
            </w:r>
            <w:r w:rsidDel="00000000" w:rsidR="00000000" w:rsidRPr="00000000">
              <w:rPr>
                <w:b w:val="1"/>
                <w:rtl w:val="0"/>
              </w:rPr>
              <w:t xml:space="preserve">Directrice</w:t>
            </w:r>
          </w:p>
          <w:p w:rsidR="00000000" w:rsidDel="00000000" w:rsidP="00000000" w:rsidRDefault="00000000" w:rsidRPr="00000000">
            <w:pPr>
              <w:spacing w:after="0" w:line="240" w:lineRule="auto"/>
              <w:contextualSpacing w:val="0"/>
              <w:rPr>
                <w:b w:val="1"/>
              </w:rPr>
            </w:pPr>
            <w:r w:rsidDel="00000000" w:rsidR="00000000" w:rsidRPr="00000000">
              <w:rPr>
                <w:rtl w:val="0"/>
              </w:rPr>
              <w:t xml:space="preserve">Sorcière -&gt; </w:t>
            </w:r>
            <w:r w:rsidDel="00000000" w:rsidR="00000000" w:rsidRPr="00000000">
              <w:rPr>
                <w:b w:val="1"/>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b w:val="1"/>
              </w:rPr>
            </w:pPr>
            <w:r w:rsidDel="00000000" w:rsidR="00000000" w:rsidRPr="00000000">
              <w:rPr>
                <w:rtl w:val="0"/>
              </w:rPr>
              <w:t xml:space="preserve">Petite fille -&gt; </w:t>
            </w:r>
            <w:r w:rsidDel="00000000" w:rsidR="00000000" w:rsidRPr="00000000">
              <w:rPr>
                <w:b w:val="1"/>
                <w:rtl w:val="0"/>
              </w:rPr>
              <w:t xml:space="preserve">Secrétaire</w:t>
            </w:r>
          </w:p>
          <w:p w:rsidR="00000000" w:rsidDel="00000000" w:rsidP="00000000" w:rsidRDefault="00000000" w:rsidRPr="00000000">
            <w:pPr>
              <w:spacing w:after="0" w:line="240" w:lineRule="auto"/>
              <w:contextualSpacing w:val="0"/>
              <w:rPr/>
            </w:pPr>
            <w:r w:rsidDel="00000000" w:rsidR="00000000" w:rsidRPr="00000000">
              <w:rPr>
                <w:rtl w:val="0"/>
              </w:rPr>
              <w:t xml:space="preserve">Cupidon -&gt; </w:t>
            </w:r>
            <w:r w:rsidDel="00000000" w:rsidR="00000000" w:rsidRPr="00000000">
              <w:rPr>
                <w:b w:val="1"/>
                <w:rtl w:val="0"/>
              </w:rPr>
              <w:t xml:space="preserve">Software Craftsmanship Evangelist</w:t>
            </w: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Amoureux -&gt; </w:t>
            </w:r>
            <w:r w:rsidDel="00000000" w:rsidR="00000000" w:rsidRPr="00000000">
              <w:rPr>
                <w:b w:val="1"/>
                <w:rtl w:val="0"/>
              </w:rPr>
              <w:t xml:space="preserve">Binôme</w:t>
            </w:r>
            <w:r w:rsidDel="00000000" w:rsidR="00000000" w:rsidRPr="00000000">
              <w:rPr>
                <w:rtl w:val="0"/>
              </w:rPr>
              <w:t xml:space="preserve"> (fait du pair programing)</w:t>
            </w:r>
          </w:p>
        </w:tc>
      </w:tr>
    </w:tbl>
    <w:p w:rsidR="00000000" w:rsidDel="00000000" w:rsidP="00000000" w:rsidRDefault="00000000" w:rsidRPr="00000000">
      <w:pPr>
        <w:contextualSpacing w:val="0"/>
        <w:rPr>
          <w:rFonts w:ascii="Arial" w:cs="Arial" w:eastAsia="Arial" w:hAnsi="Arial"/>
          <w:b w:val="1"/>
          <w:color w:val="990000"/>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990000"/>
          <w:sz w:val="20"/>
          <w:szCs w:val="20"/>
        </w:rPr>
      </w:pPr>
      <w:r w:rsidDel="00000000" w:rsidR="00000000" w:rsidRPr="00000000">
        <w:rPr>
          <w:rtl w:val="0"/>
        </w:rPr>
        <w:t xml:space="preserve">On fait 3 ou 4 villages </w:t>
      </w:r>
      <w:r w:rsidDel="00000000" w:rsidR="00000000" w:rsidRPr="00000000">
        <w:rPr>
          <w:b w:val="1"/>
          <w:rtl w:val="0"/>
        </w:rPr>
        <w:t xml:space="preserve">projets</w:t>
      </w:r>
      <w:r w:rsidDel="00000000" w:rsidR="00000000" w:rsidRPr="00000000">
        <w:rPr>
          <w:rtl w:val="0"/>
        </w:rPr>
        <w:t xml:space="preserve"> (de 15 à 20 </w:t>
      </w:r>
      <w:r w:rsidDel="00000000" w:rsidR="00000000" w:rsidRPr="00000000">
        <w:rPr>
          <w:b w:val="1"/>
          <w:rtl w:val="0"/>
        </w:rPr>
        <w:t xml:space="preserve">équipiers</w:t>
      </w:r>
      <w:r w:rsidDel="00000000" w:rsidR="00000000" w:rsidRPr="00000000">
        <w:rPr>
          <w:rtl w:val="0"/>
        </w:rPr>
        <w:t xml:space="preserve">) et on alterne des jours/nuit (</w:t>
      </w:r>
      <w:r w:rsidDel="00000000" w:rsidR="00000000" w:rsidRPr="00000000">
        <w:rPr>
          <w:b w:val="1"/>
          <w:rtl w:val="0"/>
        </w:rPr>
        <w:t xml:space="preserve">itération</w:t>
      </w:r>
      <w:r w:rsidDel="00000000" w:rsidR="00000000" w:rsidRPr="00000000">
        <w:rPr>
          <w:rtl w:val="0"/>
        </w:rPr>
        <w:t xml:space="preserve">/</w:t>
      </w:r>
      <w:r w:rsidDel="00000000" w:rsidR="00000000" w:rsidRPr="00000000">
        <w:rPr>
          <w:b w:val="1"/>
          <w:rtl w:val="0"/>
        </w:rPr>
        <w:t xml:space="preserve">COPIL</w:t>
      </w:r>
      <w:r w:rsidDel="00000000" w:rsidR="00000000" w:rsidRPr="00000000">
        <w:rPr>
          <w:rtl w:val="0"/>
        </w:rPr>
        <w:t xml:space="preserve">) entre deux plats du dîner, chaque </w:t>
      </w:r>
      <w:r w:rsidDel="00000000" w:rsidR="00000000" w:rsidRPr="00000000">
        <w:rPr>
          <w:b w:val="1"/>
          <w:rtl w:val="0"/>
        </w:rPr>
        <w:t xml:space="preserve">projet</w:t>
      </w:r>
      <w:r w:rsidDel="00000000" w:rsidR="00000000" w:rsidRPr="00000000">
        <w:rPr>
          <w:rtl w:val="0"/>
        </w:rPr>
        <w:t xml:space="preserve"> devra avoir un Consultant, on pourrait projeter l’avancement des différents projets au cours de la soirée.</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jc w:val="center"/>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990000"/>
          <w:sz w:val="20"/>
          <w:szCs w:val="20"/>
          <w:rtl w:val="0"/>
        </w:rPr>
        <w:t xml:space="preserve">A TRADUIRE • TOURS DE JEU •</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0"/>
          <w:szCs w:val="20"/>
          <w:rtl w:val="0"/>
        </w:rPr>
        <w:t xml:space="preserve">1</w:t>
      </w:r>
      <w:r w:rsidDel="00000000" w:rsidR="00000000" w:rsidRPr="00000000">
        <w:rPr>
          <w:rFonts w:ascii="Arial" w:cs="Arial" w:eastAsia="Arial" w:hAnsi="Arial"/>
          <w:color w:val="000000"/>
          <w:sz w:val="20"/>
          <w:szCs w:val="20"/>
          <w:rtl w:val="0"/>
        </w:rPr>
        <w:t xml:space="preserve"> - Désigner ou tirer au sort un maître du jeu.</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0"/>
          <w:szCs w:val="20"/>
          <w:rtl w:val="0"/>
        </w:rPr>
        <w:t xml:space="preserve">2</w:t>
      </w:r>
      <w:r w:rsidDel="00000000" w:rsidR="00000000" w:rsidRPr="00000000">
        <w:rPr>
          <w:rFonts w:ascii="Arial" w:cs="Arial" w:eastAsia="Arial" w:hAnsi="Arial"/>
          <w:color w:val="000000"/>
          <w:sz w:val="20"/>
          <w:szCs w:val="20"/>
          <w:rtl w:val="0"/>
        </w:rPr>
        <w:t xml:space="preserve"> - Le maître du jeu distribue à chaque joueur 1 carte personnage face cachée, et 1 carte de vote.</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b w:val="1"/>
          <w:i w:val="1"/>
          <w:color w:val="000000"/>
          <w:sz w:val="20"/>
          <w:szCs w:val="20"/>
          <w:rtl w:val="0"/>
        </w:rPr>
        <w:t xml:space="preserve">3</w:t>
      </w:r>
      <w:r w:rsidDel="00000000" w:rsidR="00000000" w:rsidRPr="00000000">
        <w:rPr>
          <w:rFonts w:ascii="Arial" w:cs="Arial" w:eastAsia="Arial" w:hAnsi="Arial"/>
          <w:color w:val="000000"/>
          <w:sz w:val="20"/>
          <w:szCs w:val="20"/>
          <w:rtl w:val="0"/>
        </w:rPr>
        <w:t xml:space="preserve"> - C'EST LA NUIT, le maître demande à tous les joueurs de fermer les yeux, </w:t>
      </w:r>
      <w:r w:rsidDel="00000000" w:rsidR="00000000" w:rsidRPr="00000000">
        <w:rPr>
          <w:rFonts w:ascii="Arial" w:cs="Arial" w:eastAsia="Arial" w:hAnsi="Arial"/>
          <w:b w:val="1"/>
          <w:color w:val="000000"/>
          <w:sz w:val="20"/>
          <w:szCs w:val="20"/>
          <w:rtl w:val="0"/>
        </w:rPr>
        <w:t xml:space="preserve">le village s'endort</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Selon le choix des personnages en jeu -</w:t>
      </w:r>
      <w:r w:rsidDel="00000000" w:rsidR="00000000" w:rsidRPr="00000000">
        <w:rPr>
          <w:rtl w:val="0"/>
        </w:rPr>
      </w:r>
    </w:p>
    <w:p w:rsidR="00000000" w:rsidDel="00000000" w:rsidP="00000000" w:rsidRDefault="00000000" w:rsidRPr="00000000">
      <w:pPr>
        <w:shd w:fill="ffffff" w:val="clear"/>
        <w:spacing w:after="280" w:before="28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0"/>
          <w:szCs w:val="20"/>
          <w:rtl w:val="0"/>
        </w:rPr>
        <w:t xml:space="preserve">4</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i w:val="1"/>
          <w:color w:val="000000"/>
          <w:sz w:val="20"/>
          <w:szCs w:val="20"/>
          <w:rtl w:val="0"/>
        </w:rPr>
        <w:t xml:space="preserve">(Premier tour seulement)</w:t>
      </w:r>
      <w:r w:rsidDel="00000000" w:rsidR="00000000" w:rsidRPr="00000000">
        <w:rPr>
          <w:rFonts w:ascii="Arial" w:cs="Arial" w:eastAsia="Arial" w:hAnsi="Arial"/>
          <w:color w:val="000000"/>
          <w:sz w:val="20"/>
          <w:szCs w:val="20"/>
          <w:rtl w:val="0"/>
        </w:rPr>
        <w:t xml:space="preserve"> Le maître </w:t>
      </w:r>
      <w:r w:rsidDel="00000000" w:rsidR="00000000" w:rsidRPr="00000000">
        <w:rPr>
          <w:rFonts w:ascii="Arial" w:cs="Arial" w:eastAsia="Arial" w:hAnsi="Arial"/>
          <w:b w:val="1"/>
          <w:color w:val="000000"/>
          <w:sz w:val="20"/>
          <w:szCs w:val="20"/>
          <w:rtl w:val="0"/>
        </w:rPr>
        <w:t xml:space="preserve">appelle le Voleur</w:t>
      </w:r>
      <w:r w:rsidDel="00000000" w:rsidR="00000000" w:rsidRPr="00000000">
        <w:rPr>
          <w:rFonts w:ascii="Arial" w:cs="Arial" w:eastAsia="Arial" w:hAnsi="Arial"/>
          <w:color w:val="000000"/>
          <w:sz w:val="20"/>
          <w:szCs w:val="20"/>
          <w:rtl w:val="0"/>
        </w:rPr>
        <w:t xml:space="preserve">.</w:t>
        <w:br w:type="textWrapping"/>
        <w:t xml:space="preserve">Il se réveille et regarde discrètement les 2 cartes cachées du milieu, puis change éventuellement de personnage.</w:t>
        <w:br w:type="textWrapping"/>
        <w:t xml:space="preserve">Le Voleur se rendort.</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0"/>
          <w:szCs w:val="20"/>
          <w:rtl w:val="0"/>
        </w:rPr>
        <w:t xml:space="preserve">5</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i w:val="1"/>
          <w:color w:val="000000"/>
          <w:sz w:val="20"/>
          <w:szCs w:val="20"/>
          <w:rtl w:val="0"/>
        </w:rPr>
        <w:t xml:space="preserve">(Premier tour seulement</w:t>
      </w:r>
      <w:r w:rsidDel="00000000" w:rsidR="00000000" w:rsidRPr="00000000">
        <w:rPr>
          <w:rFonts w:ascii="Arial" w:cs="Arial" w:eastAsia="Arial" w:hAnsi="Arial"/>
          <w:color w:val="000000"/>
          <w:sz w:val="20"/>
          <w:szCs w:val="20"/>
          <w:rtl w:val="0"/>
        </w:rPr>
        <w:t xml:space="preserve">) Le maître </w:t>
      </w:r>
      <w:r w:rsidDel="00000000" w:rsidR="00000000" w:rsidRPr="00000000">
        <w:rPr>
          <w:rFonts w:ascii="Arial" w:cs="Arial" w:eastAsia="Arial" w:hAnsi="Arial"/>
          <w:b w:val="1"/>
          <w:color w:val="000000"/>
          <w:sz w:val="20"/>
          <w:szCs w:val="20"/>
          <w:rtl w:val="0"/>
        </w:rPr>
        <w:t xml:space="preserve">appelle le Cupidon</w:t>
      </w:r>
      <w:r w:rsidDel="00000000" w:rsidR="00000000" w:rsidRPr="00000000">
        <w:rPr>
          <w:rFonts w:ascii="Arial" w:cs="Arial" w:eastAsia="Arial" w:hAnsi="Arial"/>
          <w:color w:val="000000"/>
          <w:sz w:val="20"/>
          <w:szCs w:val="20"/>
          <w:rtl w:val="0"/>
        </w:rPr>
        <w:t xml:space="preserve">. Il se réveille et désigne 2 joueurs (dont éventuellement lui-même). Le maître fait le tour de la table et touche discrètement le dos des 2 Amoureux. </w:t>
        <w:br w:type="textWrapping"/>
        <w:t xml:space="preserve">Cupidon se rendort.</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0"/>
          <w:szCs w:val="20"/>
          <w:rtl w:val="0"/>
        </w:rPr>
        <w:t xml:space="preserve">6</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(Premier tour seulement</w:t>
      </w:r>
      <w:r w:rsidDel="00000000" w:rsidR="00000000" w:rsidRPr="00000000">
        <w:rPr>
          <w:rFonts w:ascii="Arial" w:cs="Arial" w:eastAsia="Arial" w:hAnsi="Arial"/>
          <w:color w:val="000000"/>
          <w:sz w:val="20"/>
          <w:szCs w:val="20"/>
          <w:rtl w:val="0"/>
        </w:rPr>
        <w:t xml:space="preserve">) Le maître </w:t>
      </w:r>
      <w:r w:rsidDel="00000000" w:rsidR="00000000" w:rsidRPr="00000000">
        <w:rPr>
          <w:rFonts w:ascii="Arial" w:cs="Arial" w:eastAsia="Arial" w:hAnsi="Arial"/>
          <w:b w:val="1"/>
          <w:color w:val="000000"/>
          <w:sz w:val="20"/>
          <w:szCs w:val="20"/>
          <w:rtl w:val="0"/>
        </w:rPr>
        <w:t xml:space="preserve">appelle les Amoureux</w:t>
      </w:r>
      <w:r w:rsidDel="00000000" w:rsidR="00000000" w:rsidRPr="00000000">
        <w:rPr>
          <w:rFonts w:ascii="Arial" w:cs="Arial" w:eastAsia="Arial" w:hAnsi="Arial"/>
          <w:color w:val="000000"/>
          <w:sz w:val="20"/>
          <w:szCs w:val="20"/>
          <w:rtl w:val="0"/>
        </w:rPr>
        <w:t xml:space="preserve">. Ils se réveillent, se reconnaissent, et se rendorment.</w:t>
      </w:r>
      <w:r w:rsidDel="00000000" w:rsidR="00000000" w:rsidRPr="00000000">
        <w:rPr>
          <w:rtl w:val="0"/>
        </w:rPr>
      </w:r>
    </w:p>
    <w:bookmarkStart w:colFirst="0" w:colLast="0" w:name="gjdgxs" w:id="1"/>
    <w:bookmarkEnd w:id="1"/>
    <w:p w:rsidR="00000000" w:rsidDel="00000000" w:rsidP="00000000" w:rsidRDefault="00000000" w:rsidRPr="00000000">
      <w:pPr>
        <w:shd w:fill="ffffff" w:val="clea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0"/>
          <w:szCs w:val="20"/>
          <w:rtl w:val="0"/>
        </w:rPr>
        <w:t xml:space="preserve">7</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(Tous les tours)</w:t>
      </w:r>
      <w:r w:rsidDel="00000000" w:rsidR="00000000" w:rsidRPr="00000000">
        <w:rPr>
          <w:rFonts w:ascii="Arial" w:cs="Arial" w:eastAsia="Arial" w:hAnsi="Arial"/>
          <w:color w:val="000000"/>
          <w:sz w:val="20"/>
          <w:szCs w:val="20"/>
          <w:rtl w:val="0"/>
        </w:rPr>
        <w:t xml:space="preserve"> Le maître </w:t>
      </w:r>
      <w:r w:rsidDel="00000000" w:rsidR="00000000" w:rsidRPr="00000000">
        <w:rPr>
          <w:rFonts w:ascii="Arial" w:cs="Arial" w:eastAsia="Arial" w:hAnsi="Arial"/>
          <w:b w:val="1"/>
          <w:color w:val="000000"/>
          <w:sz w:val="20"/>
          <w:szCs w:val="20"/>
          <w:rtl w:val="0"/>
        </w:rPr>
        <w:t xml:space="preserve">appelle la Voyante</w:t>
      </w:r>
      <w:r w:rsidDel="00000000" w:rsidR="00000000" w:rsidRPr="00000000">
        <w:rPr>
          <w:rFonts w:ascii="Arial" w:cs="Arial" w:eastAsia="Arial" w:hAnsi="Arial"/>
          <w:color w:val="000000"/>
          <w:sz w:val="20"/>
          <w:szCs w:val="20"/>
          <w:rtl w:val="0"/>
        </w:rPr>
        <w:t xml:space="preserve">.</w:t>
        <w:br w:type="textWrapping"/>
        <w:t xml:space="preserve">Elle se réveille, et désigne un joueur à sonder. Le maître montre à la Voyante la carte du joueur, ou lui mime son identité cachée.</w:t>
        <w:br w:type="textWrapping"/>
        <w:t xml:space="preserve">La Voyante se rendort.</w:t>
      </w:r>
      <w:r w:rsidDel="00000000" w:rsidR="00000000" w:rsidRPr="00000000">
        <w:rPr>
          <w:rtl w:val="0"/>
        </w:rPr>
      </w:r>
    </w:p>
    <w:p w:rsidR="00000000" w:rsidDel="00000000" w:rsidP="00000000" w:rsidRDefault="00000000" w:rsidRPr="00000000">
      <w:pPr>
        <w:shd w:fill="ffffff" w:val="clear"/>
        <w:spacing w:after="280" w:before="28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0"/>
          <w:szCs w:val="20"/>
          <w:rtl w:val="0"/>
        </w:rPr>
        <w:t xml:space="preserve">8</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i w:val="1"/>
          <w:color w:val="000000"/>
          <w:sz w:val="20"/>
          <w:szCs w:val="20"/>
          <w:rtl w:val="0"/>
        </w:rPr>
        <w:t xml:space="preserve">Tous les tours)</w:t>
      </w:r>
      <w:r w:rsidDel="00000000" w:rsidR="00000000" w:rsidRPr="00000000">
        <w:rPr>
          <w:rFonts w:ascii="Arial" w:cs="Arial" w:eastAsia="Arial" w:hAnsi="Arial"/>
          <w:color w:val="000000"/>
          <w:sz w:val="20"/>
          <w:szCs w:val="20"/>
          <w:rtl w:val="0"/>
        </w:rPr>
        <w:t xml:space="preserve"> Le maître </w:t>
      </w:r>
      <w:r w:rsidDel="00000000" w:rsidR="00000000" w:rsidRPr="00000000">
        <w:rPr>
          <w:rFonts w:ascii="Arial" w:cs="Arial" w:eastAsia="Arial" w:hAnsi="Arial"/>
          <w:b w:val="1"/>
          <w:color w:val="000000"/>
          <w:sz w:val="20"/>
          <w:szCs w:val="20"/>
          <w:rtl w:val="0"/>
        </w:rPr>
        <w:t xml:space="preserve">appelle les Loups-Garous</w:t>
      </w:r>
      <w:r w:rsidDel="00000000" w:rsidR="00000000" w:rsidRPr="00000000">
        <w:rPr>
          <w:rFonts w:ascii="Arial" w:cs="Arial" w:eastAsia="Arial" w:hAnsi="Arial"/>
          <w:color w:val="000000"/>
          <w:sz w:val="20"/>
          <w:szCs w:val="20"/>
          <w:rtl w:val="0"/>
        </w:rPr>
        <w:t xml:space="preserve">. Eux (et eux seulement) lèvent la tête, ouvrent les yeux se concertent silencieusement et désigne une victime. Ils peuvent éventuellement ne pas ouvrir les yeux et ne pas désigner de victime pour réduire le risque de se faire espionner. Si un des Loups-Garous est désigné comme victime par un ou les autres, tant pis pour lui, il meurt!!!.</w:t>
        <w:br w:type="textWrapping"/>
        <w:t xml:space="preserve">Si aucun Loup-Garou n'ouvre les yeux, ils meurent tous de faim, et les Villageois ont donc gagné.</w:t>
        <w:br w:type="textWrapping"/>
        <w:t xml:space="preserve">Durant ce tour, la </w:t>
      </w:r>
      <w:r w:rsidDel="00000000" w:rsidR="00000000" w:rsidRPr="00000000">
        <w:rPr>
          <w:rFonts w:ascii="Arial" w:cs="Arial" w:eastAsia="Arial" w:hAnsi="Arial"/>
          <w:b w:val="1"/>
          <w:color w:val="000000"/>
          <w:sz w:val="20"/>
          <w:szCs w:val="20"/>
          <w:rtl w:val="0"/>
        </w:rPr>
        <w:t xml:space="preserve">Petite fille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peut espionner</w:t>
      </w:r>
      <w:r w:rsidDel="00000000" w:rsidR="00000000" w:rsidRPr="00000000">
        <w:rPr>
          <w:rFonts w:ascii="Arial" w:cs="Arial" w:eastAsia="Arial" w:hAnsi="Arial"/>
          <w:color w:val="000000"/>
          <w:sz w:val="20"/>
          <w:szCs w:val="20"/>
          <w:rtl w:val="0"/>
        </w:rPr>
        <w:t xml:space="preserve"> les Loups-Garous (en clignant des yeux, regardant entre ses doigts etc), elle n’y est pas obligée, si elle se fait prendre elle meurt, à la place de la victime éventellement choisie.</w:t>
        <w:br w:type="textWrapping"/>
        <w:t xml:space="preserve">Les Loups Garous se rendorment.</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0"/>
          <w:szCs w:val="20"/>
          <w:rtl w:val="0"/>
        </w:rPr>
        <w:t xml:space="preserve">9</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i w:val="1"/>
          <w:color w:val="000000"/>
          <w:sz w:val="20"/>
          <w:szCs w:val="20"/>
          <w:rtl w:val="0"/>
        </w:rPr>
        <w:t xml:space="preserve">(Tous les tours)</w:t>
      </w:r>
      <w:r w:rsidDel="00000000" w:rsidR="00000000" w:rsidRPr="00000000">
        <w:rPr>
          <w:rFonts w:ascii="Arial" w:cs="Arial" w:eastAsia="Arial" w:hAnsi="Arial"/>
          <w:color w:val="000000"/>
          <w:sz w:val="20"/>
          <w:szCs w:val="20"/>
          <w:rtl w:val="0"/>
        </w:rPr>
        <w:t xml:space="preserve"> Le meneur </w:t>
      </w:r>
      <w:r w:rsidDel="00000000" w:rsidR="00000000" w:rsidRPr="00000000">
        <w:rPr>
          <w:rFonts w:ascii="Arial" w:cs="Arial" w:eastAsia="Arial" w:hAnsi="Arial"/>
          <w:b w:val="1"/>
          <w:color w:val="000000"/>
          <w:sz w:val="20"/>
          <w:szCs w:val="20"/>
          <w:rtl w:val="0"/>
        </w:rPr>
        <w:t xml:space="preserve">appelle la Sorcière</w:t>
      </w:r>
      <w:r w:rsidDel="00000000" w:rsidR="00000000" w:rsidRPr="00000000">
        <w:rPr>
          <w:rFonts w:ascii="Arial" w:cs="Arial" w:eastAsia="Arial" w:hAnsi="Arial"/>
          <w:color w:val="000000"/>
          <w:sz w:val="20"/>
          <w:szCs w:val="20"/>
          <w:rtl w:val="0"/>
        </w:rPr>
        <w:t xml:space="preserve">.</w:t>
        <w:br w:type="textWrapping"/>
        <w:t xml:space="preserve">Le meneur dit : “la Sorcière se réveille, je lui montre la victime des Loups-Garous. Va-t-elle user de sa potion de guérison, ou d’empoisonnement ?”Le meneur montre à la Sorcière la victime des Loups-Garous. La Sorcière n’est </w:t>
      </w:r>
      <w:r w:rsidDel="00000000" w:rsidR="00000000" w:rsidRPr="00000000">
        <w:rPr>
          <w:rFonts w:ascii="Arial" w:cs="Arial" w:eastAsia="Arial" w:hAnsi="Arial"/>
          <w:b w:val="1"/>
          <w:color w:val="000000"/>
          <w:sz w:val="20"/>
          <w:szCs w:val="20"/>
          <w:rtl w:val="0"/>
        </w:rPr>
        <w:t xml:space="preserve">pas obligée</w:t>
      </w:r>
      <w:r w:rsidDel="00000000" w:rsidR="00000000" w:rsidRPr="00000000">
        <w:rPr>
          <w:rFonts w:ascii="Arial" w:cs="Arial" w:eastAsia="Arial" w:hAnsi="Arial"/>
          <w:color w:val="000000"/>
          <w:sz w:val="20"/>
          <w:szCs w:val="20"/>
          <w:rtl w:val="0"/>
        </w:rPr>
        <w:t xml:space="preserve"> d’user de son pouvoir à un tour spécifique. Si elle utilise une potion, elle doit désigner au meneur sa cible avec le pouce tendu vers le haut pour la guérison, ou vers le bas pour l’empoisonnement. Le meneur révélera son effet éventuel le matin suivant</w:t>
      </w:r>
      <w:r w:rsidDel="00000000" w:rsidR="00000000" w:rsidRPr="00000000">
        <w:rPr>
          <w:rtl w:val="0"/>
        </w:rPr>
      </w:r>
    </w:p>
    <w:p w:rsidR="00000000" w:rsidDel="00000000" w:rsidP="00000000" w:rsidRDefault="00000000" w:rsidRPr="00000000">
      <w:pPr>
        <w:shd w:fill="ffffff" w:val="clear"/>
        <w:spacing w:after="280" w:before="28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b w:val="1"/>
          <w:i w:val="1"/>
          <w:color w:val="000000"/>
          <w:sz w:val="20"/>
          <w:szCs w:val="20"/>
          <w:rtl w:val="0"/>
        </w:rPr>
        <w:t xml:space="preserve">10</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 C’EST LE JOUR</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b w:val="1"/>
          <w:color w:val="000000"/>
          <w:sz w:val="20"/>
          <w:szCs w:val="20"/>
          <w:rtl w:val="0"/>
        </w:rPr>
        <w:t xml:space="preserve"> le village se réveille</w:t>
      </w:r>
      <w:r w:rsidDel="00000000" w:rsidR="00000000" w:rsidRPr="00000000">
        <w:rPr>
          <w:rFonts w:ascii="Arial" w:cs="Arial" w:eastAsia="Arial" w:hAnsi="Arial"/>
          <w:color w:val="000000"/>
          <w:sz w:val="20"/>
          <w:szCs w:val="20"/>
          <w:rtl w:val="0"/>
        </w:rPr>
        <w:t xml:space="preserve">, tout le monde lève la tête et ouvre les yeux. Le maître désigne le joueur qui a été </w:t>
      </w:r>
      <w:r w:rsidDel="00000000" w:rsidR="00000000" w:rsidRPr="00000000">
        <w:rPr>
          <w:rFonts w:ascii="Arial" w:cs="Arial" w:eastAsia="Arial" w:hAnsi="Arial"/>
          <w:b w:val="1"/>
          <w:color w:val="000000"/>
          <w:sz w:val="20"/>
          <w:szCs w:val="20"/>
          <w:rtl w:val="0"/>
        </w:rPr>
        <w:t xml:space="preserve">victime</w:t>
      </w:r>
      <w:r w:rsidDel="00000000" w:rsidR="00000000" w:rsidRPr="00000000">
        <w:rPr>
          <w:rFonts w:ascii="Arial" w:cs="Arial" w:eastAsia="Arial" w:hAnsi="Arial"/>
          <w:color w:val="000000"/>
          <w:sz w:val="20"/>
          <w:szCs w:val="20"/>
          <w:rtl w:val="0"/>
        </w:rPr>
        <w:t xml:space="preserve"> des Loups-Garous durant la nuit. Ce joueur révèle sa carte, et est éliminé du jeu. Quel que soit son personnage, il ne pourra </w:t>
      </w:r>
      <w:r w:rsidDel="00000000" w:rsidR="00000000" w:rsidRPr="00000000">
        <w:rPr>
          <w:rFonts w:ascii="Arial" w:cs="Arial" w:eastAsia="Arial" w:hAnsi="Arial"/>
          <w:b w:val="1"/>
          <w:color w:val="000000"/>
          <w:sz w:val="20"/>
          <w:szCs w:val="20"/>
          <w:rtl w:val="0"/>
        </w:rPr>
        <w:t xml:space="preserve">plus communique</w:t>
      </w:r>
      <w:r w:rsidDel="00000000" w:rsidR="00000000" w:rsidRPr="00000000">
        <w:rPr>
          <w:rFonts w:ascii="Arial" w:cs="Arial" w:eastAsia="Arial" w:hAnsi="Arial"/>
          <w:color w:val="000000"/>
          <w:sz w:val="20"/>
          <w:szCs w:val="20"/>
          <w:rtl w:val="0"/>
        </w:rPr>
        <w:t xml:space="preserve">r avec les autres joueurs sous quelque forme que se soit.</w:t>
        <w:br w:type="textWrapping"/>
        <w:t xml:space="preserve">• Si ce joueur est le </w:t>
      </w:r>
      <w:r w:rsidDel="00000000" w:rsidR="00000000" w:rsidRPr="00000000">
        <w:rPr>
          <w:rFonts w:ascii="Arial" w:cs="Arial" w:eastAsia="Arial" w:hAnsi="Arial"/>
          <w:b w:val="1"/>
          <w:color w:val="000000"/>
          <w:sz w:val="20"/>
          <w:szCs w:val="20"/>
          <w:rtl w:val="0"/>
        </w:rPr>
        <w:t xml:space="preserve">Chasseur</w:t>
      </w:r>
      <w:r w:rsidDel="00000000" w:rsidR="00000000" w:rsidRPr="00000000">
        <w:rPr>
          <w:rFonts w:ascii="Arial" w:cs="Arial" w:eastAsia="Arial" w:hAnsi="Arial"/>
          <w:color w:val="000000"/>
          <w:sz w:val="20"/>
          <w:szCs w:val="20"/>
          <w:rtl w:val="0"/>
        </w:rPr>
        <w:t xml:space="preserve">, il a le droit de </w:t>
      </w:r>
      <w:r w:rsidDel="00000000" w:rsidR="00000000" w:rsidRPr="00000000">
        <w:rPr>
          <w:rFonts w:ascii="Arial" w:cs="Arial" w:eastAsia="Arial" w:hAnsi="Arial"/>
          <w:b w:val="1"/>
          <w:color w:val="000000"/>
          <w:sz w:val="20"/>
          <w:szCs w:val="20"/>
          <w:rtl w:val="0"/>
        </w:rPr>
        <w:t xml:space="preserve">répliquer</w:t>
      </w:r>
      <w:r w:rsidDel="00000000" w:rsidR="00000000" w:rsidRPr="00000000">
        <w:rPr>
          <w:rFonts w:ascii="Arial" w:cs="Arial" w:eastAsia="Arial" w:hAnsi="Arial"/>
          <w:color w:val="000000"/>
          <w:sz w:val="20"/>
          <w:szCs w:val="20"/>
          <w:rtl w:val="0"/>
        </w:rPr>
        <w:t xml:space="preserve"> et tue immédiatement un autre joueur de son choix.</w:t>
        <w:br w:type="textWrapping"/>
        <w:t xml:space="preserve">• Si ce joueur est un des 2 </w:t>
      </w:r>
      <w:r w:rsidDel="00000000" w:rsidR="00000000" w:rsidRPr="00000000">
        <w:rPr>
          <w:rFonts w:ascii="Arial" w:cs="Arial" w:eastAsia="Arial" w:hAnsi="Arial"/>
          <w:b w:val="1"/>
          <w:color w:val="000000"/>
          <w:sz w:val="20"/>
          <w:szCs w:val="20"/>
          <w:rtl w:val="0"/>
        </w:rPr>
        <w:t xml:space="preserve">Amoureux</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l’autre</w:t>
      </w:r>
      <w:r w:rsidDel="00000000" w:rsidR="00000000" w:rsidRPr="00000000">
        <w:rPr>
          <w:rFonts w:ascii="Arial" w:cs="Arial" w:eastAsia="Arial" w:hAnsi="Arial"/>
          <w:color w:val="000000"/>
          <w:sz w:val="20"/>
          <w:szCs w:val="20"/>
          <w:rtl w:val="0"/>
        </w:rPr>
        <w:t xml:space="preserve"> Amoureux se </w:t>
      </w:r>
      <w:r w:rsidDel="00000000" w:rsidR="00000000" w:rsidRPr="00000000">
        <w:rPr>
          <w:rFonts w:ascii="Arial" w:cs="Arial" w:eastAsia="Arial" w:hAnsi="Arial"/>
          <w:b w:val="1"/>
          <w:color w:val="000000"/>
          <w:sz w:val="20"/>
          <w:szCs w:val="20"/>
          <w:rtl w:val="0"/>
        </w:rPr>
        <w:t xml:space="preserve">suicide</w:t>
      </w:r>
      <w:r w:rsidDel="00000000" w:rsidR="00000000" w:rsidRPr="00000000">
        <w:rPr>
          <w:rFonts w:ascii="Arial" w:cs="Arial" w:eastAsia="Arial" w:hAnsi="Arial"/>
          <w:color w:val="000000"/>
          <w:sz w:val="20"/>
          <w:szCs w:val="20"/>
          <w:rtl w:val="0"/>
        </w:rPr>
        <w:t xml:space="preserve"> immédiatement.</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b w:val="1"/>
          <w:i w:val="1"/>
          <w:color w:val="000000"/>
          <w:sz w:val="20"/>
          <w:szCs w:val="20"/>
          <w:rtl w:val="0"/>
        </w:rPr>
        <w:t xml:space="preserve">11</w:t>
      </w:r>
      <w:r w:rsidDel="00000000" w:rsidR="00000000" w:rsidRPr="00000000">
        <w:rPr>
          <w:rFonts w:ascii="Arial" w:cs="Arial" w:eastAsia="Arial" w:hAnsi="Arial"/>
          <w:color w:val="000000"/>
          <w:sz w:val="20"/>
          <w:szCs w:val="20"/>
          <w:rtl w:val="0"/>
        </w:rPr>
        <w:t xml:space="preserve"> - Les joueurs à force de débats doivent </w:t>
      </w:r>
      <w:r w:rsidDel="00000000" w:rsidR="00000000" w:rsidRPr="00000000">
        <w:rPr>
          <w:rFonts w:ascii="Arial" w:cs="Arial" w:eastAsia="Arial" w:hAnsi="Arial"/>
          <w:b w:val="1"/>
          <w:color w:val="000000"/>
          <w:sz w:val="20"/>
          <w:szCs w:val="20"/>
          <w:rtl w:val="0"/>
        </w:rPr>
        <w:t xml:space="preserve">désigner</w:t>
      </w:r>
      <w:r w:rsidDel="00000000" w:rsidR="00000000" w:rsidRPr="00000000">
        <w:rPr>
          <w:rFonts w:ascii="Arial" w:cs="Arial" w:eastAsia="Arial" w:hAnsi="Arial"/>
          <w:color w:val="000000"/>
          <w:sz w:val="20"/>
          <w:szCs w:val="20"/>
          <w:rtl w:val="0"/>
        </w:rPr>
        <w:t xml:space="preserve"> l’un d’entre eux, qui sera </w:t>
      </w:r>
      <w:r w:rsidDel="00000000" w:rsidR="00000000" w:rsidRPr="00000000">
        <w:rPr>
          <w:rFonts w:ascii="Arial" w:cs="Arial" w:eastAsia="Arial" w:hAnsi="Arial"/>
          <w:b w:val="1"/>
          <w:color w:val="000000"/>
          <w:sz w:val="20"/>
          <w:szCs w:val="20"/>
          <w:rtl w:val="0"/>
        </w:rPr>
        <w:t xml:space="preserve">éliminé</w:t>
      </w:r>
      <w:r w:rsidDel="00000000" w:rsidR="00000000" w:rsidRPr="00000000">
        <w:rPr>
          <w:rFonts w:ascii="Arial" w:cs="Arial" w:eastAsia="Arial" w:hAnsi="Arial"/>
          <w:color w:val="000000"/>
          <w:sz w:val="20"/>
          <w:szCs w:val="20"/>
          <w:rtl w:val="0"/>
        </w:rPr>
        <w:t xml:space="preserve"> d’après le vote. </w:t>
        <w:br w:type="textWrapping"/>
        <w:t xml:space="preserve">• Les Villageois tentent de démasquer un loup-garou et de faire voter pour son élimination.</w:t>
        <w:br w:type="textWrapping"/>
        <w:t xml:space="preserve">• Les Loups-Garous doivent à force de bluff et mensonges, se faire passer pour des Villageois.</w:t>
        <w:br w:type="textWrapping"/>
        <w:t xml:space="preserve">• La Voyante ainsi que la Petite fille doivent aider les Villageois, mais sans mettre trop tôt leur vie en danger en exposant leur identité.</w:t>
        <w:br w:type="textWrapping"/>
        <w:t xml:space="preserve">• Les Amoureux doivent se protéger l’un l’autre.</w:t>
        <w:br w:type="textWrapping"/>
        <w:t xml:space="preserve">En cas d’égalité, s’il est présent, le vote du </w:t>
      </w:r>
      <w:r w:rsidDel="00000000" w:rsidR="00000000" w:rsidRPr="00000000">
        <w:rPr>
          <w:rFonts w:ascii="Arial" w:cs="Arial" w:eastAsia="Arial" w:hAnsi="Arial"/>
          <w:b w:val="1"/>
          <w:color w:val="000000"/>
          <w:sz w:val="20"/>
          <w:szCs w:val="20"/>
          <w:rtl w:val="0"/>
        </w:rPr>
        <w:t xml:space="preserve">Capitaine</w:t>
      </w:r>
      <w:r w:rsidDel="00000000" w:rsidR="00000000" w:rsidRPr="00000000">
        <w:rPr>
          <w:rFonts w:ascii="Arial" w:cs="Arial" w:eastAsia="Arial" w:hAnsi="Arial"/>
          <w:color w:val="000000"/>
          <w:sz w:val="20"/>
          <w:szCs w:val="20"/>
          <w:rtl w:val="0"/>
        </w:rPr>
        <w:t xml:space="preserve">désigne la victime. Sinon, les joueurs votent à nouveau (y compris les joueurs en cause) pour départager les ex-aequo.</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b w:val="1"/>
          <w:i w:val="1"/>
          <w:color w:val="000000"/>
          <w:sz w:val="20"/>
          <w:szCs w:val="20"/>
          <w:rtl w:val="0"/>
        </w:rPr>
        <w:t xml:space="preserve">12</w:t>
      </w:r>
      <w:r w:rsidDel="00000000" w:rsidR="00000000" w:rsidRPr="00000000">
        <w:rPr>
          <w:rFonts w:ascii="Arial" w:cs="Arial" w:eastAsia="Arial" w:hAnsi="Arial"/>
          <w:color w:val="000000"/>
          <w:sz w:val="20"/>
          <w:szCs w:val="20"/>
          <w:rtl w:val="0"/>
        </w:rPr>
        <w:t xml:space="preserve"> - Le joueur désigné par la </w:t>
      </w:r>
      <w:r w:rsidDel="00000000" w:rsidR="00000000" w:rsidRPr="00000000">
        <w:rPr>
          <w:rFonts w:ascii="Arial" w:cs="Arial" w:eastAsia="Arial" w:hAnsi="Arial"/>
          <w:b w:val="1"/>
          <w:color w:val="000000"/>
          <w:sz w:val="20"/>
          <w:szCs w:val="20"/>
          <w:rtl w:val="0"/>
        </w:rPr>
        <w:t xml:space="preserve">majorité</w:t>
      </w:r>
      <w:r w:rsidDel="00000000" w:rsidR="00000000" w:rsidRPr="00000000">
        <w:rPr>
          <w:rFonts w:ascii="Arial" w:cs="Arial" w:eastAsia="Arial" w:hAnsi="Arial"/>
          <w:color w:val="000000"/>
          <w:sz w:val="20"/>
          <w:szCs w:val="20"/>
          <w:rtl w:val="0"/>
        </w:rPr>
        <w:t xml:space="preserve"> des voix est </w:t>
      </w:r>
      <w:r w:rsidDel="00000000" w:rsidR="00000000" w:rsidRPr="00000000">
        <w:rPr>
          <w:rFonts w:ascii="Arial" w:cs="Arial" w:eastAsia="Arial" w:hAnsi="Arial"/>
          <w:b w:val="1"/>
          <w:color w:val="000000"/>
          <w:sz w:val="20"/>
          <w:szCs w:val="20"/>
          <w:rtl w:val="0"/>
        </w:rPr>
        <w:t xml:space="preserve">éliminé</w:t>
      </w:r>
      <w:r w:rsidDel="00000000" w:rsidR="00000000" w:rsidRPr="00000000">
        <w:rPr>
          <w:rFonts w:ascii="Arial" w:cs="Arial" w:eastAsia="Arial" w:hAnsi="Arial"/>
          <w:color w:val="000000"/>
          <w:sz w:val="20"/>
          <w:szCs w:val="20"/>
          <w:rtl w:val="0"/>
        </w:rPr>
        <w:t xml:space="preserve">, il révèle sa carte et ne pourra plus communiquer avec les autres joueurs sous quelque forme que se soit. En cas d’égalité, les joueurs revotent pour départager les ex-æquo.</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b w:val="1"/>
          <w:i w:val="1"/>
          <w:color w:val="000000"/>
          <w:sz w:val="20"/>
          <w:szCs w:val="20"/>
          <w:rtl w:val="0"/>
        </w:rPr>
        <w:t xml:space="preserve">13 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C’EST LA NUIT</w:t>
      </w:r>
      <w:r w:rsidDel="00000000" w:rsidR="00000000" w:rsidRPr="00000000">
        <w:rPr>
          <w:rFonts w:ascii="Arial" w:cs="Arial" w:eastAsia="Arial" w:hAnsi="Arial"/>
          <w:color w:val="000000"/>
          <w:sz w:val="20"/>
          <w:szCs w:val="20"/>
          <w:rtl w:val="0"/>
        </w:rPr>
        <w:t xml:space="preserve">, tous les joueurs vivants se </w:t>
      </w:r>
      <w:r w:rsidDel="00000000" w:rsidR="00000000" w:rsidRPr="00000000">
        <w:rPr>
          <w:rFonts w:ascii="Arial" w:cs="Arial" w:eastAsia="Arial" w:hAnsi="Arial"/>
          <w:b w:val="1"/>
          <w:color w:val="000000"/>
          <w:sz w:val="20"/>
          <w:szCs w:val="20"/>
          <w:rtl w:val="0"/>
        </w:rPr>
        <w:t xml:space="preserve">rendorment</w:t>
      </w:r>
      <w:r w:rsidDel="00000000" w:rsidR="00000000" w:rsidRPr="00000000">
        <w:rPr>
          <w:rFonts w:ascii="Arial" w:cs="Arial" w:eastAsia="Arial" w:hAnsi="Arial"/>
          <w:color w:val="000000"/>
          <w:sz w:val="20"/>
          <w:szCs w:val="20"/>
          <w:rtl w:val="0"/>
        </w:rPr>
        <w:t xml:space="preserve">. (Les autres regardent mais se taisent…)</w:t>
        <w:br w:type="textWrapping"/>
        <w:t xml:space="preserve">Le jeu reprend au </w:t>
      </w:r>
      <w:hyperlink r:id="rId5">
        <w:r w:rsidDel="00000000" w:rsidR="00000000" w:rsidRPr="00000000">
          <w:rPr>
            <w:rFonts w:ascii="Arial" w:cs="Arial" w:eastAsia="Arial" w:hAnsi="Arial"/>
            <w:b w:val="1"/>
            <w:color w:val="0000ff"/>
            <w:sz w:val="20"/>
            <w:szCs w:val="20"/>
            <w:u w:val="single"/>
            <w:rtl w:val="0"/>
          </w:rPr>
          <w:t xml:space="preserve">tour N° 7</w:t>
        </w:r>
      </w:hyperlink>
      <w:r w:rsidDel="00000000" w:rsidR="00000000" w:rsidRPr="00000000">
        <w:rPr>
          <w:rtl w:val="0"/>
        </w:rPr>
      </w:r>
    </w:p>
    <w:p w:rsidR="00000000" w:rsidDel="00000000" w:rsidP="00000000" w:rsidRDefault="00000000" w:rsidRPr="00000000">
      <w:pPr>
        <w:shd w:fill="ffffff" w:val="clear"/>
        <w:spacing w:after="280" w:before="0" w:line="240" w:lineRule="auto"/>
        <w:contextualSpacing w:val="0"/>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hd w:fill="ffffff" w:val="clear"/>
        <w:spacing w:after="280" w:before="0" w:line="240" w:lineRule="auto"/>
        <w:contextualSpacing w:val="0"/>
        <w:jc w:val="center"/>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b w:val="1"/>
          <w:color w:val="000000"/>
          <w:sz w:val="20"/>
          <w:szCs w:val="20"/>
          <w:rtl w:val="0"/>
        </w:rPr>
        <w:t xml:space="preserve">CONDITIONS DE VICTOIRE</w:t>
      </w: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pPr>
      <w:r w:rsidDel="00000000" w:rsidR="00000000" w:rsidRPr="00000000">
        <w:rPr>
          <w:rFonts w:ascii="Arial" w:cs="Arial" w:eastAsia="Arial" w:hAnsi="Arial"/>
          <w:b w:val="1"/>
          <w:color w:val="000000"/>
          <w:sz w:val="20"/>
          <w:szCs w:val="20"/>
          <w:rtl w:val="0"/>
        </w:rPr>
        <w:t xml:space="preserve">Les Villageois gagnent, </w:t>
      </w:r>
      <w:r w:rsidDel="00000000" w:rsidR="00000000" w:rsidRPr="00000000">
        <w:rPr>
          <w:rFonts w:ascii="Arial" w:cs="Arial" w:eastAsia="Arial" w:hAnsi="Arial"/>
          <w:color w:val="000000"/>
          <w:sz w:val="20"/>
          <w:szCs w:val="20"/>
          <w:rtl w:val="0"/>
        </w:rPr>
        <w:t xml:space="preserve">dès le dernier Loup-Garou est éliminé.</w:t>
      </w:r>
      <w:r w:rsidDel="00000000" w:rsidR="00000000" w:rsidRPr="00000000">
        <w:rPr>
          <w:rFonts w:ascii="Arial" w:cs="Arial" w:eastAsia="Arial" w:hAnsi="Arial"/>
          <w:b w:val="1"/>
          <w:color w:val="000000"/>
          <w:sz w:val="20"/>
          <w:szCs w:val="20"/>
          <w:rtl w:val="0"/>
        </w:rPr>
        <w:br w:type="textWrapping"/>
        <w:t xml:space="preserve">Les Loups-Garous gagnent,</w:t>
      </w:r>
      <w:r w:rsidDel="00000000" w:rsidR="00000000" w:rsidRPr="00000000">
        <w:rPr>
          <w:rFonts w:ascii="Arial" w:cs="Arial" w:eastAsia="Arial" w:hAnsi="Arial"/>
          <w:color w:val="000000"/>
          <w:sz w:val="20"/>
          <w:szCs w:val="20"/>
          <w:rtl w:val="0"/>
        </w:rPr>
        <w:t xml:space="preserve"> dès que l'avant dernier villageois est éliminé..</w:t>
      </w:r>
      <w:r w:rsidDel="00000000" w:rsidR="00000000" w:rsidRPr="00000000">
        <w:rPr>
          <w:rtl w:val="0"/>
        </w:rPr>
      </w:r>
    </w:p>
    <w:sectPr>
      <w:pgSz w:h="11906" w:w="16838"/>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esloupsgarous.free.fr/htm/regles.html#7" TargetMode="External"/></Relationships>
</file>