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lang w:val="en-GB" w:eastAsia="en-GB"/>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r w:rsidRPr="0009489D">
        <w:rPr>
          <w:rFonts w:ascii="Arial" w:hAnsi="Arial" w:cs="Arial"/>
        </w:rPr>
        <w:t>Engisis,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lang w:val="en-GB" w:eastAsia="en-GB"/>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C207AF" w:rsidRDefault="00950E5A" w:rsidP="00950E5A">
      <w:pPr>
        <w:pStyle w:val="Default"/>
        <w:jc w:val="right"/>
        <w:rPr>
          <w:sz w:val="20"/>
          <w:szCs w:val="20"/>
        </w:rPr>
      </w:pPr>
      <w:r w:rsidRPr="00C207AF">
        <w:rPr>
          <w:sz w:val="20"/>
          <w:szCs w:val="20"/>
        </w:rPr>
        <w:t>Certain commercial entities, equipment, or materials may be identified in this</w:t>
      </w:r>
    </w:p>
    <w:p w14:paraId="19D52C04" w14:textId="77777777" w:rsidR="00950E5A" w:rsidRPr="00C207AF" w:rsidRDefault="00950E5A" w:rsidP="00950E5A">
      <w:pPr>
        <w:pStyle w:val="Default"/>
        <w:jc w:val="right"/>
        <w:rPr>
          <w:sz w:val="20"/>
          <w:szCs w:val="20"/>
        </w:rPr>
      </w:pPr>
      <w:r w:rsidRPr="00C207AF">
        <w:rPr>
          <w:sz w:val="20"/>
          <w:szCs w:val="20"/>
        </w:rPr>
        <w:t xml:space="preserve"> document in order to describe an experimental procedure or concept adequately.</w:t>
      </w:r>
    </w:p>
    <w:p w14:paraId="22065A9D" w14:textId="77777777" w:rsidR="00950E5A" w:rsidRPr="00C207AF" w:rsidRDefault="00950E5A" w:rsidP="00950E5A">
      <w:pPr>
        <w:pStyle w:val="Default"/>
        <w:jc w:val="right"/>
        <w:rPr>
          <w:sz w:val="20"/>
          <w:szCs w:val="20"/>
        </w:rPr>
      </w:pPr>
      <w:r w:rsidRPr="00C207AF">
        <w:rPr>
          <w:sz w:val="20"/>
          <w:szCs w:val="20"/>
        </w:rPr>
        <w:t>Such identification is not intended to imply recommendation or endorsement by the</w:t>
      </w:r>
    </w:p>
    <w:p w14:paraId="68CF059C" w14:textId="77777777" w:rsidR="00950E5A" w:rsidRPr="00C207AF" w:rsidRDefault="00950E5A" w:rsidP="00950E5A">
      <w:pPr>
        <w:pStyle w:val="Default"/>
        <w:jc w:val="right"/>
        <w:rPr>
          <w:sz w:val="20"/>
          <w:szCs w:val="20"/>
        </w:rPr>
      </w:pPr>
      <w:r w:rsidRPr="00C207AF">
        <w:rPr>
          <w:sz w:val="20"/>
          <w:szCs w:val="20"/>
        </w:rPr>
        <w:t>National Institute of Standards and Technology, nor is it intended to imply that the</w:t>
      </w:r>
    </w:p>
    <w:p w14:paraId="691723EF" w14:textId="77777777" w:rsidR="00950E5A" w:rsidRPr="00C207AF" w:rsidRDefault="00950E5A" w:rsidP="00950E5A">
      <w:pPr>
        <w:pStyle w:val="Default"/>
        <w:jc w:val="right"/>
        <w:rPr>
          <w:sz w:val="20"/>
          <w:szCs w:val="20"/>
        </w:rPr>
      </w:pPr>
      <w:r w:rsidRPr="00C207AF">
        <w:rPr>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C207AF" w:rsidRDefault="00950E5A" w:rsidP="00950E5A">
      <w:pPr>
        <w:pStyle w:val="Default"/>
        <w:tabs>
          <w:tab w:val="left" w:pos="0"/>
          <w:tab w:val="left" w:pos="540"/>
        </w:tabs>
        <w:ind w:left="-360"/>
        <w:jc w:val="right"/>
      </w:pPr>
      <w:r w:rsidRPr="00C207AF">
        <w:rPr>
          <w:b/>
          <w:bCs/>
        </w:rPr>
        <w:t xml:space="preserve">National Institute of Standards and Technology Advanced Manufacturing Series XXX-XX </w:t>
      </w:r>
    </w:p>
    <w:p w14:paraId="58F70440" w14:textId="3BD78768" w:rsidR="00950E5A" w:rsidRPr="00C207AF" w:rsidRDefault="00950E5A" w:rsidP="00950E5A">
      <w:pPr>
        <w:pStyle w:val="Default"/>
        <w:ind w:left="-360"/>
        <w:jc w:val="right"/>
        <w:rPr>
          <w:b/>
          <w:bCs/>
        </w:rPr>
      </w:pPr>
      <w:r w:rsidRPr="00C207AF">
        <w:rPr>
          <w:b/>
          <w:bCs/>
        </w:rPr>
        <w:t xml:space="preserve">Natl. Inst. Stand. Technol. Adv. Man. Ser. XXX-XX, NNN pages (Month YYYY) </w:t>
      </w:r>
    </w:p>
    <w:p w14:paraId="0080BB51" w14:textId="77777777" w:rsidR="00950E5A" w:rsidRPr="00C207AF" w:rsidRDefault="00950E5A" w:rsidP="00950E5A">
      <w:pPr>
        <w:pStyle w:val="Default"/>
        <w:jc w:val="right"/>
        <w:rPr>
          <w:b/>
        </w:rPr>
      </w:pPr>
    </w:p>
    <w:p w14:paraId="185172A0" w14:textId="77777777" w:rsidR="00950E5A" w:rsidRPr="00C207AF" w:rsidRDefault="00950E5A" w:rsidP="00950E5A">
      <w:pPr>
        <w:pStyle w:val="Default"/>
        <w:jc w:val="right"/>
        <w:rPr>
          <w:b/>
        </w:rPr>
      </w:pPr>
    </w:p>
    <w:p w14:paraId="4FE6A5C6" w14:textId="1A5BE2F0" w:rsidR="00950E5A" w:rsidRPr="00C207AF" w:rsidRDefault="00950E5A" w:rsidP="00950E5A">
      <w:pPr>
        <w:pStyle w:val="Default"/>
        <w:jc w:val="right"/>
        <w:rPr>
          <w:b/>
        </w:rPr>
      </w:pPr>
      <w:r w:rsidRPr="00C207AF">
        <w:rPr>
          <w:b/>
        </w:rPr>
        <w:t xml:space="preserve">This publication is available free of charge from: </w:t>
      </w:r>
      <w:r w:rsidRPr="00C207AF">
        <w:rPr>
          <w:b/>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C207AF">
      <w:pPr>
        <w:pStyle w:val="FrontMatterTOC"/>
      </w:pPr>
      <w:r w:rsidRPr="00C207AF">
        <w:t>Abstract</w:t>
      </w:r>
    </w:p>
    <w:p w14:paraId="6A3AD79F" w14:textId="77C6F52C" w:rsidR="006C6E0E" w:rsidRPr="0046510D" w:rsidRDefault="00222113" w:rsidP="0046510D">
      <w:pPr>
        <w:pStyle w:val="BodyText"/>
      </w:pPr>
      <w:r w:rsidRPr="0046510D">
        <w:t xml:space="preserve">Industry is undergoing a </w:t>
      </w:r>
      <w:r w:rsidR="00841C4C" w:rsidRPr="0046510D">
        <w:t>wide-</w:t>
      </w:r>
      <w:r w:rsidR="00440BB6" w:rsidRPr="0046510D">
        <w:t>scale</w:t>
      </w:r>
      <w:r w:rsidRPr="0046510D">
        <w:t xml:space="preserve"> digital revolution </w:t>
      </w:r>
      <w:r w:rsidR="00440BB6" w:rsidRPr="0046510D">
        <w:t>as they strive towards enabling their digital enterprises. This paradigm shift</w:t>
      </w:r>
      <w:r w:rsidR="008249FF" w:rsidRPr="0046510D">
        <w:t>,</w:t>
      </w:r>
      <w:r w:rsidR="00440BB6" w:rsidRPr="0046510D">
        <w:t xml:space="preserve"> from unstructured data sources and </w:t>
      </w:r>
      <w:r w:rsidR="00841C4C" w:rsidRPr="0046510D">
        <w:t>paper-</w:t>
      </w:r>
      <w:r w:rsidR="00440BB6" w:rsidRPr="0046510D">
        <w:t>based artifacts to Digital Twins</w:t>
      </w:r>
      <w:r w:rsidR="008249FF" w:rsidRPr="0046510D">
        <w:t>,</w:t>
      </w:r>
      <w:r w:rsidR="00440BB6" w:rsidRPr="0046510D">
        <w:t xml:space="preserve"> places </w:t>
      </w:r>
      <w:r w:rsidR="00841C4C" w:rsidRPr="0046510D">
        <w:t xml:space="preserve">critical </w:t>
      </w:r>
      <w:r w:rsidR="00440BB6" w:rsidRPr="0046510D">
        <w:t xml:space="preserve">importance on the interoperability of the software applications and information systems involved. One of the </w:t>
      </w:r>
      <w:r w:rsidR="00841C4C" w:rsidRPr="0046510D">
        <w:t xml:space="preserve">primary </w:t>
      </w:r>
      <w:r w:rsidR="00440BB6" w:rsidRPr="0046510D">
        <w:t xml:space="preserve">responses to this new paradigm is the use of neutral </w:t>
      </w:r>
      <w:r w:rsidR="00841C4C" w:rsidRPr="0046510D">
        <w:t>model-</w:t>
      </w:r>
      <w:r w:rsidR="00B471B6" w:rsidRPr="0046510D">
        <w:t xml:space="preserve">based </w:t>
      </w:r>
      <w:r w:rsidR="00440BB6" w:rsidRPr="0046510D">
        <w:t xml:space="preserve">data standards. </w:t>
      </w:r>
      <w:r w:rsidR="008249FF" w:rsidRPr="0046510D">
        <w:t>However,</w:t>
      </w:r>
      <w:r w:rsidR="00440BB6" w:rsidRPr="0046510D">
        <w:t xml:space="preserve"> as this digital strategy represents an </w:t>
      </w:r>
      <w:r w:rsidRPr="0046510D">
        <w:t xml:space="preserve">increased development rate </w:t>
      </w:r>
      <w:r w:rsidR="006C6E0E" w:rsidRPr="0046510D">
        <w:t>for</w:t>
      </w:r>
      <w:r w:rsidRPr="0046510D">
        <w:t xml:space="preserve"> industry </w:t>
      </w:r>
      <w:r w:rsidR="00440BB6" w:rsidRPr="0046510D">
        <w:t xml:space="preserve">it must be ensured that </w:t>
      </w:r>
      <w:r w:rsidR="006C6E0E" w:rsidRPr="0046510D">
        <w:t xml:space="preserve">as their foundation standards </w:t>
      </w:r>
      <w:r w:rsidR="00841C4C" w:rsidRPr="0046510D">
        <w:t>can</w:t>
      </w:r>
      <w:r w:rsidR="006C6E0E" w:rsidRPr="0046510D">
        <w:t xml:space="preserve"> support rapid incremental development as well. </w:t>
      </w:r>
      <w:r w:rsidR="000368EC" w:rsidRPr="0046510D">
        <w:t>Examination</w:t>
      </w:r>
      <w:r w:rsidR="006C6E0E" w:rsidRPr="0046510D">
        <w:t xml:space="preserve"> of the current standards development process points to two primary roadblock</w:t>
      </w:r>
      <w:r w:rsidR="00841C4C" w:rsidRPr="0046510D">
        <w:t>s</w:t>
      </w:r>
      <w:r w:rsidR="006C6E0E" w:rsidRPr="0046510D">
        <w:t xml:space="preserve"> inhibiting this advancement: (1) inflated standards development time lengths and (2) quality escapements in the published standards. </w:t>
      </w:r>
      <w:r w:rsidR="000368EC" w:rsidRPr="0046510D">
        <w:t xml:space="preserve">An analysis of the key contributing factors to these roadblocks and of available optimization opportunities has resulted in a recommendation to pursue the adoption </w:t>
      </w:r>
      <w:r w:rsidR="007113FB" w:rsidRPr="0046510D">
        <w:t xml:space="preserve">of an </w:t>
      </w:r>
      <w:r w:rsidR="000368EC" w:rsidRPr="0046510D">
        <w:t xml:space="preserve">agile framework and toolchain by standards development bodies. This proposed solution </w:t>
      </w:r>
      <w:r w:rsidR="008249FF" w:rsidRPr="0046510D">
        <w:t>includes backlog</w:t>
      </w:r>
      <w:r w:rsidR="00EF394A" w:rsidRPr="0046510D">
        <w:t xml:space="preserve"> </w:t>
      </w:r>
      <w:r w:rsidR="008249FF" w:rsidRPr="0046510D">
        <w:t>m</w:t>
      </w:r>
      <w:r w:rsidR="00EF394A" w:rsidRPr="0046510D">
        <w:t xml:space="preserve">anagement, </w:t>
      </w:r>
      <w:r w:rsidR="008249FF" w:rsidRPr="0046510D">
        <w:t>p</w:t>
      </w:r>
      <w:r w:rsidR="00EF394A" w:rsidRPr="0046510D">
        <w:t xml:space="preserve">rogram </w:t>
      </w:r>
      <w:r w:rsidR="008249FF" w:rsidRPr="0046510D">
        <w:t>i</w:t>
      </w:r>
      <w:r w:rsidR="00EF394A" w:rsidRPr="0046510D">
        <w:t xml:space="preserve">ncrement </w:t>
      </w:r>
      <w:r w:rsidR="008249FF" w:rsidRPr="0046510D">
        <w:t>p</w:t>
      </w:r>
      <w:r w:rsidR="00EF394A" w:rsidRPr="0046510D">
        <w:t>lanning</w:t>
      </w:r>
      <w:r w:rsidR="00841C4C" w:rsidRPr="0046510D">
        <w:t>,</w:t>
      </w:r>
      <w:r w:rsidR="00EF394A" w:rsidRPr="0046510D">
        <w:t xml:space="preserve"> and </w:t>
      </w:r>
      <w:r w:rsidR="008249FF" w:rsidRPr="0046510D">
        <w:t>a</w:t>
      </w:r>
      <w:r w:rsidR="00EF394A" w:rsidRPr="0046510D">
        <w:t xml:space="preserve">gile </w:t>
      </w:r>
      <w:r w:rsidR="008249FF" w:rsidRPr="0046510D">
        <w:t>r</w:t>
      </w:r>
      <w:r w:rsidR="00EF394A" w:rsidRPr="0046510D">
        <w:t xml:space="preserve">elease </w:t>
      </w:r>
      <w:r w:rsidR="008249FF" w:rsidRPr="0046510D">
        <w:t>t</w:t>
      </w:r>
      <w:r w:rsidR="00EF394A" w:rsidRPr="0046510D">
        <w:t xml:space="preserve">rains </w:t>
      </w:r>
      <w:r w:rsidR="000368EC" w:rsidRPr="0046510D">
        <w:t>and offer</w:t>
      </w:r>
      <w:r w:rsidR="00841C4C" w:rsidRPr="0046510D">
        <w:t>s</w:t>
      </w:r>
      <w:r w:rsidR="000368EC" w:rsidRPr="0046510D">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C207AF">
      <w:pPr>
        <w:pStyle w:val="FrontMatterTOC"/>
      </w:pPr>
      <w:r w:rsidRPr="00C207AF">
        <w:t>Keywords</w:t>
      </w:r>
    </w:p>
    <w:p w14:paraId="626EEFD9" w14:textId="73067FB8" w:rsidR="00C40094" w:rsidRPr="0046510D" w:rsidRDefault="00841C4C" w:rsidP="0046510D">
      <w:pPr>
        <w:pStyle w:val="BodyText"/>
      </w:pPr>
      <w:r w:rsidRPr="0046510D">
        <w:t>model-</w:t>
      </w:r>
      <w:r w:rsidR="00056510" w:rsidRPr="0046510D">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C207AF">
      <w:pPr>
        <w:pStyle w:val="FrontMatterTOC"/>
      </w:pPr>
      <w:r w:rsidRPr="0009489D">
        <w:lastRenderedPageBreak/>
        <w:t xml:space="preserve">Table of </w:t>
      </w:r>
      <w:r w:rsidRPr="00C207AF">
        <w:t>Contents</w:t>
      </w:r>
    </w:p>
    <w:p w14:paraId="7B99575F" w14:textId="684C5DF4" w:rsidR="00C207AF" w:rsidRDefault="00AE5475">
      <w:pPr>
        <w:pStyle w:val="TOC1"/>
        <w:rPr>
          <w:rFonts w:asciiTheme="minorHAnsi" w:eastAsiaTheme="minorEastAsia" w:hAnsiTheme="minorHAnsi"/>
          <w:b w:val="0"/>
          <w:noProof/>
          <w:sz w:val="22"/>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5051635" w:history="1">
        <w:r w:rsidR="00C207AF" w:rsidRPr="000E05C6">
          <w:rPr>
            <w:rStyle w:val="Hyperlink"/>
            <w:noProof/>
            <w14:scene3d>
              <w14:camera w14:prst="orthographicFront"/>
              <w14:lightRig w14:rig="threePt" w14:dir="t">
                <w14:rot w14:lat="0" w14:lon="0" w14:rev="0"/>
              </w14:lightRig>
            </w14:scene3d>
          </w:rPr>
          <w:t>1.</w:t>
        </w:r>
        <w:r w:rsidR="00C207AF">
          <w:rPr>
            <w:rFonts w:asciiTheme="minorHAnsi" w:eastAsiaTheme="minorEastAsia" w:hAnsiTheme="minorHAnsi"/>
            <w:b w:val="0"/>
            <w:noProof/>
            <w:sz w:val="22"/>
          </w:rPr>
          <w:tab/>
        </w:r>
        <w:r w:rsidR="00C207AF" w:rsidRPr="000E05C6">
          <w:rPr>
            <w:rStyle w:val="Hyperlink"/>
            <w:noProof/>
          </w:rPr>
          <w:t>Introduction</w:t>
        </w:r>
        <w:r w:rsidR="00C207AF">
          <w:rPr>
            <w:noProof/>
            <w:webHidden/>
          </w:rPr>
          <w:tab/>
        </w:r>
        <w:r w:rsidR="00C207AF">
          <w:rPr>
            <w:noProof/>
            <w:webHidden/>
          </w:rPr>
          <w:fldChar w:fldCharType="begin"/>
        </w:r>
        <w:r w:rsidR="00C207AF">
          <w:rPr>
            <w:noProof/>
            <w:webHidden/>
          </w:rPr>
          <w:instrText xml:space="preserve"> PAGEREF _Toc25051635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44B9DC82" w14:textId="78117F58" w:rsidR="00C207AF" w:rsidRDefault="00820976">
      <w:pPr>
        <w:pStyle w:val="TOC2"/>
        <w:rPr>
          <w:rFonts w:asciiTheme="minorHAnsi" w:eastAsiaTheme="minorEastAsia" w:hAnsiTheme="minorHAnsi"/>
          <w:sz w:val="22"/>
        </w:rPr>
      </w:pPr>
      <w:hyperlink w:anchor="_Toc25051636" w:history="1">
        <w:r w:rsidR="00C207AF" w:rsidRPr="000E05C6">
          <w:rPr>
            <w:rStyle w:val="Hyperlink"/>
          </w:rPr>
          <w:t>1.1.</w:t>
        </w:r>
        <w:r w:rsidR="00C207AF">
          <w:rPr>
            <w:rFonts w:asciiTheme="minorHAnsi" w:eastAsiaTheme="minorEastAsia" w:hAnsiTheme="minorHAnsi"/>
            <w:sz w:val="22"/>
          </w:rPr>
          <w:tab/>
        </w:r>
        <w:r w:rsidR="00C207AF" w:rsidRPr="000E05C6">
          <w:rPr>
            <w:rStyle w:val="Hyperlink"/>
          </w:rPr>
          <w:t>Statement of Industry</w:t>
        </w:r>
        <w:r w:rsidR="00C207AF">
          <w:rPr>
            <w:webHidden/>
          </w:rPr>
          <w:tab/>
        </w:r>
        <w:r w:rsidR="00C207AF">
          <w:rPr>
            <w:webHidden/>
          </w:rPr>
          <w:fldChar w:fldCharType="begin"/>
        </w:r>
        <w:r w:rsidR="00C207AF">
          <w:rPr>
            <w:webHidden/>
          </w:rPr>
          <w:instrText xml:space="preserve"> PAGEREF _Toc25051636 \h </w:instrText>
        </w:r>
        <w:r w:rsidR="00C207AF">
          <w:rPr>
            <w:webHidden/>
          </w:rPr>
        </w:r>
        <w:r w:rsidR="00C207AF">
          <w:rPr>
            <w:webHidden/>
          </w:rPr>
          <w:fldChar w:fldCharType="separate"/>
        </w:r>
        <w:r w:rsidR="00C207AF">
          <w:rPr>
            <w:webHidden/>
          </w:rPr>
          <w:t>1</w:t>
        </w:r>
        <w:r w:rsidR="00C207AF">
          <w:rPr>
            <w:webHidden/>
          </w:rPr>
          <w:fldChar w:fldCharType="end"/>
        </w:r>
      </w:hyperlink>
    </w:p>
    <w:p w14:paraId="294D50F4" w14:textId="017A81A1" w:rsidR="00C207AF" w:rsidRDefault="00820976">
      <w:pPr>
        <w:pStyle w:val="TOC2"/>
        <w:rPr>
          <w:rFonts w:asciiTheme="minorHAnsi" w:eastAsiaTheme="minorEastAsia" w:hAnsiTheme="minorHAnsi"/>
          <w:sz w:val="22"/>
        </w:rPr>
      </w:pPr>
      <w:hyperlink w:anchor="_Toc25051637" w:history="1">
        <w:r w:rsidR="00C207AF" w:rsidRPr="000E05C6">
          <w:rPr>
            <w:rStyle w:val="Hyperlink"/>
          </w:rPr>
          <w:t>1.2.</w:t>
        </w:r>
        <w:r w:rsidR="00C207AF">
          <w:rPr>
            <w:rFonts w:asciiTheme="minorHAnsi" w:eastAsiaTheme="minorEastAsia" w:hAnsiTheme="minorHAnsi"/>
            <w:sz w:val="22"/>
          </w:rPr>
          <w:tab/>
        </w:r>
        <w:r w:rsidR="00C207AF" w:rsidRPr="000E05C6">
          <w:rPr>
            <w:rStyle w:val="Hyperlink"/>
            <w:rFonts w:cs="Arial"/>
          </w:rPr>
          <w:t>Information Standards and How They Support Business Needs</w:t>
        </w:r>
        <w:r w:rsidR="00C207AF">
          <w:rPr>
            <w:webHidden/>
          </w:rPr>
          <w:tab/>
        </w:r>
        <w:r w:rsidR="00C207AF">
          <w:rPr>
            <w:webHidden/>
          </w:rPr>
          <w:fldChar w:fldCharType="begin"/>
        </w:r>
        <w:r w:rsidR="00C207AF">
          <w:rPr>
            <w:webHidden/>
          </w:rPr>
          <w:instrText xml:space="preserve"> PAGEREF _Toc25051637 \h </w:instrText>
        </w:r>
        <w:r w:rsidR="00C207AF">
          <w:rPr>
            <w:webHidden/>
          </w:rPr>
        </w:r>
        <w:r w:rsidR="00C207AF">
          <w:rPr>
            <w:webHidden/>
          </w:rPr>
          <w:fldChar w:fldCharType="separate"/>
        </w:r>
        <w:r w:rsidR="00C207AF">
          <w:rPr>
            <w:webHidden/>
          </w:rPr>
          <w:t>1</w:t>
        </w:r>
        <w:r w:rsidR="00C207AF">
          <w:rPr>
            <w:webHidden/>
          </w:rPr>
          <w:fldChar w:fldCharType="end"/>
        </w:r>
      </w:hyperlink>
    </w:p>
    <w:p w14:paraId="16275F6F" w14:textId="50EF15B7" w:rsidR="00C207AF" w:rsidRDefault="00820976">
      <w:pPr>
        <w:pStyle w:val="TOC3"/>
        <w:rPr>
          <w:rFonts w:asciiTheme="minorHAnsi" w:eastAsiaTheme="minorEastAsia" w:hAnsiTheme="minorHAnsi"/>
          <w:noProof/>
          <w:sz w:val="22"/>
        </w:rPr>
      </w:pPr>
      <w:hyperlink w:anchor="_Toc25051638" w:history="1">
        <w:r w:rsidR="00C207AF" w:rsidRPr="000E05C6">
          <w:rPr>
            <w:rStyle w:val="Hyperlink"/>
            <w:noProof/>
            <w14:scene3d>
              <w14:camera w14:prst="orthographicFront"/>
              <w14:lightRig w14:rig="threePt" w14:dir="t">
                <w14:rot w14:lat="0" w14:lon="0" w14:rev="0"/>
              </w14:lightRig>
            </w14:scene3d>
          </w:rPr>
          <w:t>1.2.1.</w:t>
        </w:r>
        <w:r w:rsidR="00C207AF">
          <w:rPr>
            <w:rFonts w:asciiTheme="minorHAnsi" w:eastAsiaTheme="minorEastAsia" w:hAnsiTheme="minorHAnsi"/>
            <w:noProof/>
            <w:sz w:val="22"/>
          </w:rPr>
          <w:tab/>
        </w:r>
        <w:r w:rsidR="00C207AF" w:rsidRPr="000E05C6">
          <w:rPr>
            <w:rStyle w:val="Hyperlink"/>
            <w:noProof/>
          </w:rPr>
          <w:t>What are Standards</w:t>
        </w:r>
        <w:r w:rsidR="00C207AF">
          <w:rPr>
            <w:noProof/>
            <w:webHidden/>
          </w:rPr>
          <w:tab/>
        </w:r>
        <w:r w:rsidR="00C207AF">
          <w:rPr>
            <w:noProof/>
            <w:webHidden/>
          </w:rPr>
          <w:fldChar w:fldCharType="begin"/>
        </w:r>
        <w:r w:rsidR="00C207AF">
          <w:rPr>
            <w:noProof/>
            <w:webHidden/>
          </w:rPr>
          <w:instrText xml:space="preserve"> PAGEREF _Toc25051638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7F84E10A" w14:textId="064DDD51" w:rsidR="00C207AF" w:rsidRDefault="00820976">
      <w:pPr>
        <w:pStyle w:val="TOC3"/>
        <w:rPr>
          <w:rFonts w:asciiTheme="minorHAnsi" w:eastAsiaTheme="minorEastAsia" w:hAnsiTheme="minorHAnsi"/>
          <w:noProof/>
          <w:sz w:val="22"/>
        </w:rPr>
      </w:pPr>
      <w:hyperlink w:anchor="_Toc25051639" w:history="1">
        <w:r w:rsidR="00C207AF" w:rsidRPr="000E05C6">
          <w:rPr>
            <w:rStyle w:val="Hyperlink"/>
            <w:rFonts w:cs="Arial"/>
            <w:noProof/>
            <w14:scene3d>
              <w14:camera w14:prst="orthographicFront"/>
              <w14:lightRig w14:rig="threePt" w14:dir="t">
                <w14:rot w14:lat="0" w14:lon="0" w14:rev="0"/>
              </w14:lightRig>
            </w14:scene3d>
          </w:rPr>
          <w:t>1.2.2.</w:t>
        </w:r>
        <w:r w:rsidR="00C207AF">
          <w:rPr>
            <w:rFonts w:asciiTheme="minorHAnsi" w:eastAsiaTheme="minorEastAsia" w:hAnsiTheme="minorHAnsi"/>
            <w:noProof/>
            <w:sz w:val="22"/>
          </w:rPr>
          <w:tab/>
        </w:r>
        <w:r w:rsidR="00C207AF" w:rsidRPr="000E05C6">
          <w:rPr>
            <w:rStyle w:val="Hyperlink"/>
            <w:rFonts w:cs="Arial"/>
            <w:noProof/>
          </w:rPr>
          <w:t>Who Creates Them</w:t>
        </w:r>
        <w:r w:rsidR="00C207AF">
          <w:rPr>
            <w:noProof/>
            <w:webHidden/>
          </w:rPr>
          <w:tab/>
        </w:r>
        <w:r w:rsidR="00C207AF">
          <w:rPr>
            <w:noProof/>
            <w:webHidden/>
          </w:rPr>
          <w:fldChar w:fldCharType="begin"/>
        </w:r>
        <w:r w:rsidR="00C207AF">
          <w:rPr>
            <w:noProof/>
            <w:webHidden/>
          </w:rPr>
          <w:instrText xml:space="preserve"> PAGEREF _Toc25051639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7BA33EC" w14:textId="6F50DE94" w:rsidR="00C207AF" w:rsidRDefault="00820976">
      <w:pPr>
        <w:pStyle w:val="TOC3"/>
        <w:rPr>
          <w:rFonts w:asciiTheme="minorHAnsi" w:eastAsiaTheme="minorEastAsia" w:hAnsiTheme="minorHAnsi"/>
          <w:noProof/>
          <w:sz w:val="22"/>
        </w:rPr>
      </w:pPr>
      <w:hyperlink w:anchor="_Toc25051640" w:history="1">
        <w:r w:rsidR="00C207AF" w:rsidRPr="000E05C6">
          <w:rPr>
            <w:rStyle w:val="Hyperlink"/>
            <w:rFonts w:eastAsia="Times New Roman" w:cs="Arial"/>
            <w:noProof/>
            <w14:scene3d>
              <w14:camera w14:prst="orthographicFront"/>
              <w14:lightRig w14:rig="threePt" w14:dir="t">
                <w14:rot w14:lat="0" w14:lon="0" w14:rev="0"/>
              </w14:lightRig>
            </w14:scene3d>
          </w:rPr>
          <w:t>1.2.3.</w:t>
        </w:r>
        <w:r w:rsidR="00C207AF">
          <w:rPr>
            <w:rFonts w:asciiTheme="minorHAnsi" w:eastAsiaTheme="minorEastAsia" w:hAnsiTheme="minorHAnsi"/>
            <w:noProof/>
            <w:sz w:val="22"/>
          </w:rPr>
          <w:tab/>
        </w:r>
        <w:r w:rsidR="00C207AF" w:rsidRPr="000E05C6">
          <w:rPr>
            <w:rStyle w:val="Hyperlink"/>
            <w:rFonts w:eastAsia="Times New Roman" w:cs="Arial"/>
            <w:noProof/>
          </w:rPr>
          <w:t>Development Lifecycle of Model-Based Standards</w:t>
        </w:r>
        <w:r w:rsidR="00C207AF">
          <w:rPr>
            <w:noProof/>
            <w:webHidden/>
          </w:rPr>
          <w:tab/>
        </w:r>
        <w:r w:rsidR="00C207AF">
          <w:rPr>
            <w:noProof/>
            <w:webHidden/>
          </w:rPr>
          <w:fldChar w:fldCharType="begin"/>
        </w:r>
        <w:r w:rsidR="00C207AF">
          <w:rPr>
            <w:noProof/>
            <w:webHidden/>
          </w:rPr>
          <w:instrText xml:space="preserve"> PAGEREF _Toc25051640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D669ECE" w14:textId="5F2CE0D0" w:rsidR="00C207AF" w:rsidRDefault="00820976">
      <w:pPr>
        <w:pStyle w:val="TOC3"/>
        <w:rPr>
          <w:rFonts w:asciiTheme="minorHAnsi" w:eastAsiaTheme="minorEastAsia" w:hAnsiTheme="minorHAnsi"/>
          <w:noProof/>
          <w:sz w:val="22"/>
        </w:rPr>
      </w:pPr>
      <w:hyperlink w:anchor="_Toc25051641" w:history="1">
        <w:r w:rsidR="00C207AF" w:rsidRPr="000E05C6">
          <w:rPr>
            <w:rStyle w:val="Hyperlink"/>
            <w:rFonts w:cs="Arial"/>
            <w:noProof/>
            <w14:scene3d>
              <w14:camera w14:prst="orthographicFront"/>
              <w14:lightRig w14:rig="threePt" w14:dir="t">
                <w14:rot w14:lat="0" w14:lon="0" w14:rev="0"/>
              </w14:lightRig>
            </w14:scene3d>
          </w:rPr>
          <w:t>1.2.4.</w:t>
        </w:r>
        <w:r w:rsidR="00C207AF">
          <w:rPr>
            <w:rFonts w:asciiTheme="minorHAnsi" w:eastAsiaTheme="minorEastAsia" w:hAnsiTheme="minorHAnsi"/>
            <w:noProof/>
            <w:sz w:val="22"/>
          </w:rPr>
          <w:tab/>
        </w:r>
        <w:r w:rsidR="00C207AF" w:rsidRPr="000E05C6">
          <w:rPr>
            <w:rStyle w:val="Hyperlink"/>
            <w:rFonts w:cs="Arial"/>
            <w:noProof/>
          </w:rPr>
          <w:t>Who Uses Them</w:t>
        </w:r>
        <w:r w:rsidR="00C207AF">
          <w:rPr>
            <w:noProof/>
            <w:webHidden/>
          </w:rPr>
          <w:tab/>
        </w:r>
        <w:r w:rsidR="00C207AF">
          <w:rPr>
            <w:noProof/>
            <w:webHidden/>
          </w:rPr>
          <w:fldChar w:fldCharType="begin"/>
        </w:r>
        <w:r w:rsidR="00C207AF">
          <w:rPr>
            <w:noProof/>
            <w:webHidden/>
          </w:rPr>
          <w:instrText xml:space="preserve"> PAGEREF _Toc25051641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54E715E8" w14:textId="6E524787" w:rsidR="00C207AF" w:rsidRDefault="00820976">
      <w:pPr>
        <w:pStyle w:val="TOC3"/>
        <w:rPr>
          <w:rFonts w:asciiTheme="minorHAnsi" w:eastAsiaTheme="minorEastAsia" w:hAnsiTheme="minorHAnsi"/>
          <w:noProof/>
          <w:sz w:val="22"/>
        </w:rPr>
      </w:pPr>
      <w:hyperlink w:anchor="_Toc25051642" w:history="1">
        <w:r w:rsidR="00C207AF" w:rsidRPr="000E05C6">
          <w:rPr>
            <w:rStyle w:val="Hyperlink"/>
            <w:rFonts w:eastAsia="Times New Roman" w:cs="Arial"/>
            <w:noProof/>
            <w14:scene3d>
              <w14:camera w14:prst="orthographicFront"/>
              <w14:lightRig w14:rig="threePt" w14:dir="t">
                <w14:rot w14:lat="0" w14:lon="0" w14:rev="0"/>
              </w14:lightRig>
            </w14:scene3d>
          </w:rPr>
          <w:t>1.2.5.</w:t>
        </w:r>
        <w:r w:rsidR="00C207AF">
          <w:rPr>
            <w:rFonts w:asciiTheme="minorHAnsi" w:eastAsiaTheme="minorEastAsia" w:hAnsiTheme="minorHAnsi"/>
            <w:noProof/>
            <w:sz w:val="22"/>
          </w:rPr>
          <w:tab/>
        </w:r>
        <w:r w:rsidR="00C207AF" w:rsidRPr="000E05C6">
          <w:rPr>
            <w:rStyle w:val="Hyperlink"/>
            <w:rFonts w:eastAsia="Times New Roman" w:cs="Arial"/>
            <w:noProof/>
          </w:rPr>
          <w:t>Why are they complex</w:t>
        </w:r>
        <w:r w:rsidR="00C207AF">
          <w:rPr>
            <w:noProof/>
            <w:webHidden/>
          </w:rPr>
          <w:tab/>
        </w:r>
        <w:r w:rsidR="00C207AF">
          <w:rPr>
            <w:noProof/>
            <w:webHidden/>
          </w:rPr>
          <w:fldChar w:fldCharType="begin"/>
        </w:r>
        <w:r w:rsidR="00C207AF">
          <w:rPr>
            <w:noProof/>
            <w:webHidden/>
          </w:rPr>
          <w:instrText xml:space="preserve"> PAGEREF _Toc25051642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404053A7" w14:textId="224BF1BA" w:rsidR="00C207AF" w:rsidRDefault="00820976">
      <w:pPr>
        <w:pStyle w:val="TOC1"/>
        <w:rPr>
          <w:rFonts w:asciiTheme="minorHAnsi" w:eastAsiaTheme="minorEastAsia" w:hAnsiTheme="minorHAnsi"/>
          <w:b w:val="0"/>
          <w:noProof/>
          <w:sz w:val="22"/>
        </w:rPr>
      </w:pPr>
      <w:hyperlink w:anchor="_Toc25051643" w:history="1">
        <w:r w:rsidR="00C207AF" w:rsidRPr="000E05C6">
          <w:rPr>
            <w:rStyle w:val="Hyperlink"/>
            <w:rFonts w:cs="Arial"/>
            <w:noProof/>
            <w14:scene3d>
              <w14:camera w14:prst="orthographicFront"/>
              <w14:lightRig w14:rig="threePt" w14:dir="t">
                <w14:rot w14:lat="0" w14:lon="0" w14:rev="0"/>
              </w14:lightRig>
            </w14:scene3d>
          </w:rPr>
          <w:t>2.</w:t>
        </w:r>
        <w:r w:rsidR="00C207AF">
          <w:rPr>
            <w:rFonts w:asciiTheme="minorHAnsi" w:eastAsiaTheme="minorEastAsia" w:hAnsiTheme="minorHAnsi"/>
            <w:b w:val="0"/>
            <w:noProof/>
            <w:sz w:val="22"/>
          </w:rPr>
          <w:tab/>
        </w:r>
        <w:r w:rsidR="00C207AF" w:rsidRPr="000E05C6">
          <w:rPr>
            <w:rStyle w:val="Hyperlink"/>
            <w:rFonts w:cs="Arial"/>
            <w:noProof/>
          </w:rPr>
          <w:t>Issues in Current Development Lifecycle</w:t>
        </w:r>
        <w:r w:rsidR="00C207AF">
          <w:rPr>
            <w:noProof/>
            <w:webHidden/>
          </w:rPr>
          <w:tab/>
        </w:r>
        <w:r w:rsidR="00C207AF">
          <w:rPr>
            <w:noProof/>
            <w:webHidden/>
          </w:rPr>
          <w:fldChar w:fldCharType="begin"/>
        </w:r>
        <w:r w:rsidR="00C207AF">
          <w:rPr>
            <w:noProof/>
            <w:webHidden/>
          </w:rPr>
          <w:instrText xml:space="preserve"> PAGEREF _Toc25051643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7ED5F67F" w14:textId="5DF8E00C" w:rsidR="00C207AF" w:rsidRDefault="00820976">
      <w:pPr>
        <w:pStyle w:val="TOC2"/>
        <w:rPr>
          <w:rFonts w:asciiTheme="minorHAnsi" w:eastAsiaTheme="minorEastAsia" w:hAnsiTheme="minorHAnsi"/>
          <w:sz w:val="22"/>
        </w:rPr>
      </w:pPr>
      <w:hyperlink w:anchor="_Toc25051644" w:history="1">
        <w:r w:rsidR="00C207AF" w:rsidRPr="000E05C6">
          <w:rPr>
            <w:rStyle w:val="Hyperlink"/>
          </w:rPr>
          <w:t>2.1.</w:t>
        </w:r>
        <w:r w:rsidR="00C207AF">
          <w:rPr>
            <w:rFonts w:asciiTheme="minorHAnsi" w:eastAsiaTheme="minorEastAsia" w:hAnsiTheme="minorHAnsi"/>
            <w:sz w:val="22"/>
          </w:rPr>
          <w:tab/>
        </w:r>
        <w:r w:rsidR="00C207AF" w:rsidRPr="000E05C6">
          <w:rPr>
            <w:rStyle w:val="Hyperlink"/>
            <w:rFonts w:cs="Arial"/>
          </w:rPr>
          <w:t>Development Time Length</w:t>
        </w:r>
        <w:r w:rsidR="00C207AF">
          <w:rPr>
            <w:webHidden/>
          </w:rPr>
          <w:tab/>
        </w:r>
        <w:r w:rsidR="00C207AF">
          <w:rPr>
            <w:webHidden/>
          </w:rPr>
          <w:fldChar w:fldCharType="begin"/>
        </w:r>
        <w:r w:rsidR="00C207AF">
          <w:rPr>
            <w:webHidden/>
          </w:rPr>
          <w:instrText xml:space="preserve"> PAGEREF _Toc25051644 \h </w:instrText>
        </w:r>
        <w:r w:rsidR="00C207AF">
          <w:rPr>
            <w:webHidden/>
          </w:rPr>
        </w:r>
        <w:r w:rsidR="00C207AF">
          <w:rPr>
            <w:webHidden/>
          </w:rPr>
          <w:fldChar w:fldCharType="separate"/>
        </w:r>
        <w:r w:rsidR="00C207AF">
          <w:rPr>
            <w:webHidden/>
          </w:rPr>
          <w:t>6</w:t>
        </w:r>
        <w:r w:rsidR="00C207AF">
          <w:rPr>
            <w:webHidden/>
          </w:rPr>
          <w:fldChar w:fldCharType="end"/>
        </w:r>
      </w:hyperlink>
    </w:p>
    <w:p w14:paraId="715E5541" w14:textId="6FD8E4A4" w:rsidR="00C207AF" w:rsidRDefault="00820976">
      <w:pPr>
        <w:pStyle w:val="TOC3"/>
        <w:rPr>
          <w:rFonts w:asciiTheme="minorHAnsi" w:eastAsiaTheme="minorEastAsia" w:hAnsiTheme="minorHAnsi"/>
          <w:noProof/>
          <w:sz w:val="22"/>
        </w:rPr>
      </w:pPr>
      <w:hyperlink w:anchor="_Toc25051645" w:history="1">
        <w:r w:rsidR="00C207AF" w:rsidRPr="000E05C6">
          <w:rPr>
            <w:rStyle w:val="Hyperlink"/>
            <w:rFonts w:cs="Arial"/>
            <w:noProof/>
            <w14:scene3d>
              <w14:camera w14:prst="orthographicFront"/>
              <w14:lightRig w14:rig="threePt" w14:dir="t">
                <w14:rot w14:lat="0" w14:lon="0" w14:rev="0"/>
              </w14:lightRig>
            </w14:scene3d>
          </w:rPr>
          <w:t>2.1.1.</w:t>
        </w:r>
        <w:r w:rsidR="00C207AF">
          <w:rPr>
            <w:rFonts w:asciiTheme="minorHAnsi" w:eastAsiaTheme="minorEastAsia" w:hAnsiTheme="minorHAnsi"/>
            <w:noProof/>
            <w:sz w:val="22"/>
          </w:rPr>
          <w:tab/>
        </w:r>
        <w:r w:rsidR="00C207AF" w:rsidRPr="000E05C6">
          <w:rPr>
            <w:rStyle w:val="Hyperlink"/>
            <w:rFonts w:cs="Arial"/>
            <w:noProof/>
          </w:rPr>
          <w:t>Volunteer staff</w:t>
        </w:r>
        <w:r w:rsidR="00C207AF">
          <w:rPr>
            <w:noProof/>
            <w:webHidden/>
          </w:rPr>
          <w:tab/>
        </w:r>
        <w:r w:rsidR="00C207AF">
          <w:rPr>
            <w:noProof/>
            <w:webHidden/>
          </w:rPr>
          <w:fldChar w:fldCharType="begin"/>
        </w:r>
        <w:r w:rsidR="00C207AF">
          <w:rPr>
            <w:noProof/>
            <w:webHidden/>
          </w:rPr>
          <w:instrText xml:space="preserve"> PAGEREF _Toc25051645 \h </w:instrText>
        </w:r>
        <w:r w:rsidR="00C207AF">
          <w:rPr>
            <w:noProof/>
            <w:webHidden/>
          </w:rPr>
        </w:r>
        <w:r w:rsidR="00C207AF">
          <w:rPr>
            <w:noProof/>
            <w:webHidden/>
          </w:rPr>
          <w:fldChar w:fldCharType="separate"/>
        </w:r>
        <w:r w:rsidR="00C207AF">
          <w:rPr>
            <w:noProof/>
            <w:webHidden/>
          </w:rPr>
          <w:t>6</w:t>
        </w:r>
        <w:r w:rsidR="00C207AF">
          <w:rPr>
            <w:noProof/>
            <w:webHidden/>
          </w:rPr>
          <w:fldChar w:fldCharType="end"/>
        </w:r>
      </w:hyperlink>
    </w:p>
    <w:p w14:paraId="4AF986D7" w14:textId="60D28A89" w:rsidR="00C207AF" w:rsidRDefault="00820976">
      <w:pPr>
        <w:pStyle w:val="TOC3"/>
        <w:rPr>
          <w:rFonts w:asciiTheme="minorHAnsi" w:eastAsiaTheme="minorEastAsia" w:hAnsiTheme="minorHAnsi"/>
          <w:noProof/>
          <w:sz w:val="22"/>
        </w:rPr>
      </w:pPr>
      <w:hyperlink w:anchor="_Toc25051646" w:history="1">
        <w:r w:rsidR="00C207AF" w:rsidRPr="000E05C6">
          <w:rPr>
            <w:rStyle w:val="Hyperlink"/>
            <w:rFonts w:cs="Arial"/>
            <w:noProof/>
            <w14:scene3d>
              <w14:camera w14:prst="orthographicFront"/>
              <w14:lightRig w14:rig="threePt" w14:dir="t">
                <w14:rot w14:lat="0" w14:lon="0" w14:rev="0"/>
              </w14:lightRig>
            </w14:scene3d>
          </w:rPr>
          <w:t>2.1.2.</w:t>
        </w:r>
        <w:r w:rsidR="00C207AF">
          <w:rPr>
            <w:rFonts w:asciiTheme="minorHAnsi" w:eastAsiaTheme="minorEastAsia" w:hAnsiTheme="minorHAnsi"/>
            <w:noProof/>
            <w:sz w:val="22"/>
          </w:rPr>
          <w:tab/>
        </w:r>
        <w:r w:rsidR="00C207AF" w:rsidRPr="000E05C6">
          <w:rPr>
            <w:rStyle w:val="Hyperlink"/>
            <w:rFonts w:cs="Arial"/>
            <w:noProof/>
          </w:rPr>
          <w:t>Virtual Distributed Team</w:t>
        </w:r>
        <w:r w:rsidR="00C207AF">
          <w:rPr>
            <w:noProof/>
            <w:webHidden/>
          </w:rPr>
          <w:tab/>
        </w:r>
        <w:r w:rsidR="00C207AF">
          <w:rPr>
            <w:noProof/>
            <w:webHidden/>
          </w:rPr>
          <w:fldChar w:fldCharType="begin"/>
        </w:r>
        <w:r w:rsidR="00C207AF">
          <w:rPr>
            <w:noProof/>
            <w:webHidden/>
          </w:rPr>
          <w:instrText xml:space="preserve"> PAGEREF _Toc25051646 \h </w:instrText>
        </w:r>
        <w:r w:rsidR="00C207AF">
          <w:rPr>
            <w:noProof/>
            <w:webHidden/>
          </w:rPr>
        </w:r>
        <w:r w:rsidR="00C207AF">
          <w:rPr>
            <w:noProof/>
            <w:webHidden/>
          </w:rPr>
          <w:fldChar w:fldCharType="separate"/>
        </w:r>
        <w:r w:rsidR="00C207AF">
          <w:rPr>
            <w:noProof/>
            <w:webHidden/>
          </w:rPr>
          <w:t>7</w:t>
        </w:r>
        <w:r w:rsidR="00C207AF">
          <w:rPr>
            <w:noProof/>
            <w:webHidden/>
          </w:rPr>
          <w:fldChar w:fldCharType="end"/>
        </w:r>
      </w:hyperlink>
    </w:p>
    <w:p w14:paraId="61B6B30E" w14:textId="19B34400" w:rsidR="00C207AF" w:rsidRDefault="00820976">
      <w:pPr>
        <w:pStyle w:val="TOC2"/>
        <w:rPr>
          <w:rFonts w:asciiTheme="minorHAnsi" w:eastAsiaTheme="minorEastAsia" w:hAnsiTheme="minorHAnsi"/>
          <w:sz w:val="22"/>
        </w:rPr>
      </w:pPr>
      <w:hyperlink w:anchor="_Toc25051647" w:history="1">
        <w:r w:rsidR="00C207AF" w:rsidRPr="000E05C6">
          <w:rPr>
            <w:rStyle w:val="Hyperlink"/>
          </w:rPr>
          <w:t>2.2.</w:t>
        </w:r>
        <w:r w:rsidR="00C207AF">
          <w:rPr>
            <w:rFonts w:asciiTheme="minorHAnsi" w:eastAsiaTheme="minorEastAsia" w:hAnsiTheme="minorHAnsi"/>
            <w:sz w:val="22"/>
          </w:rPr>
          <w:tab/>
        </w:r>
        <w:r w:rsidR="00C207AF" w:rsidRPr="000E05C6">
          <w:rPr>
            <w:rStyle w:val="Hyperlink"/>
            <w:rFonts w:cs="Arial"/>
          </w:rPr>
          <w:t>Quality/Completeness of Standard</w:t>
        </w:r>
        <w:r w:rsidR="00C207AF">
          <w:rPr>
            <w:webHidden/>
          </w:rPr>
          <w:tab/>
        </w:r>
        <w:r w:rsidR="00C207AF">
          <w:rPr>
            <w:webHidden/>
          </w:rPr>
          <w:fldChar w:fldCharType="begin"/>
        </w:r>
        <w:r w:rsidR="00C207AF">
          <w:rPr>
            <w:webHidden/>
          </w:rPr>
          <w:instrText xml:space="preserve"> PAGEREF _Toc25051647 \h </w:instrText>
        </w:r>
        <w:r w:rsidR="00C207AF">
          <w:rPr>
            <w:webHidden/>
          </w:rPr>
        </w:r>
        <w:r w:rsidR="00C207AF">
          <w:rPr>
            <w:webHidden/>
          </w:rPr>
          <w:fldChar w:fldCharType="separate"/>
        </w:r>
        <w:r w:rsidR="00C207AF">
          <w:rPr>
            <w:webHidden/>
          </w:rPr>
          <w:t>7</w:t>
        </w:r>
        <w:r w:rsidR="00C207AF">
          <w:rPr>
            <w:webHidden/>
          </w:rPr>
          <w:fldChar w:fldCharType="end"/>
        </w:r>
      </w:hyperlink>
    </w:p>
    <w:p w14:paraId="39000ED5" w14:textId="56FA6E9E" w:rsidR="00C207AF" w:rsidRDefault="00820976">
      <w:pPr>
        <w:pStyle w:val="TOC1"/>
        <w:rPr>
          <w:rFonts w:asciiTheme="minorHAnsi" w:eastAsiaTheme="minorEastAsia" w:hAnsiTheme="minorHAnsi"/>
          <w:b w:val="0"/>
          <w:noProof/>
          <w:sz w:val="22"/>
        </w:rPr>
      </w:pPr>
      <w:hyperlink w:anchor="_Toc25051648" w:history="1">
        <w:r w:rsidR="00C207AF" w:rsidRPr="000E05C6">
          <w:rPr>
            <w:rStyle w:val="Hyperlink"/>
            <w:noProof/>
            <w14:scene3d>
              <w14:camera w14:prst="orthographicFront"/>
              <w14:lightRig w14:rig="threePt" w14:dir="t">
                <w14:rot w14:lat="0" w14:lon="0" w14:rev="0"/>
              </w14:lightRig>
            </w14:scene3d>
          </w:rPr>
          <w:t>3.</w:t>
        </w:r>
        <w:r w:rsidR="00C207AF">
          <w:rPr>
            <w:rFonts w:asciiTheme="minorHAnsi" w:eastAsiaTheme="minorEastAsia" w:hAnsiTheme="minorHAnsi"/>
            <w:b w:val="0"/>
            <w:noProof/>
            <w:sz w:val="22"/>
          </w:rPr>
          <w:tab/>
        </w:r>
        <w:r w:rsidR="00C207AF" w:rsidRPr="000E05C6">
          <w:rPr>
            <w:rStyle w:val="Hyperlink"/>
            <w:noProof/>
          </w:rPr>
          <w:t>Solution Concepts [using STEP as an example]</w:t>
        </w:r>
        <w:r w:rsidR="00C207AF">
          <w:rPr>
            <w:noProof/>
            <w:webHidden/>
          </w:rPr>
          <w:tab/>
        </w:r>
        <w:r w:rsidR="00C207AF">
          <w:rPr>
            <w:noProof/>
            <w:webHidden/>
          </w:rPr>
          <w:fldChar w:fldCharType="begin"/>
        </w:r>
        <w:r w:rsidR="00C207AF">
          <w:rPr>
            <w:noProof/>
            <w:webHidden/>
          </w:rPr>
          <w:instrText xml:space="preserve"> PAGEREF _Toc25051648 \h </w:instrText>
        </w:r>
        <w:r w:rsidR="00C207AF">
          <w:rPr>
            <w:noProof/>
            <w:webHidden/>
          </w:rPr>
        </w:r>
        <w:r w:rsidR="00C207AF">
          <w:rPr>
            <w:noProof/>
            <w:webHidden/>
          </w:rPr>
          <w:fldChar w:fldCharType="separate"/>
        </w:r>
        <w:r w:rsidR="00C207AF">
          <w:rPr>
            <w:noProof/>
            <w:webHidden/>
          </w:rPr>
          <w:t>10</w:t>
        </w:r>
        <w:r w:rsidR="00C207AF">
          <w:rPr>
            <w:noProof/>
            <w:webHidden/>
          </w:rPr>
          <w:fldChar w:fldCharType="end"/>
        </w:r>
      </w:hyperlink>
    </w:p>
    <w:p w14:paraId="5245C6B0" w14:textId="361AF070" w:rsidR="00C207AF" w:rsidRDefault="00820976">
      <w:pPr>
        <w:pStyle w:val="TOC2"/>
        <w:rPr>
          <w:rFonts w:asciiTheme="minorHAnsi" w:eastAsiaTheme="minorEastAsia" w:hAnsiTheme="minorHAnsi"/>
          <w:sz w:val="22"/>
        </w:rPr>
      </w:pPr>
      <w:hyperlink w:anchor="_Toc25051649" w:history="1">
        <w:r w:rsidR="00C207AF" w:rsidRPr="000E05C6">
          <w:rPr>
            <w:rStyle w:val="Hyperlink"/>
          </w:rPr>
          <w:t>3.1.</w:t>
        </w:r>
        <w:r w:rsidR="00C207AF">
          <w:rPr>
            <w:rFonts w:asciiTheme="minorHAnsi" w:eastAsiaTheme="minorEastAsia" w:hAnsiTheme="minorHAnsi"/>
            <w:sz w:val="22"/>
          </w:rPr>
          <w:tab/>
        </w:r>
        <w:r w:rsidR="00C207AF" w:rsidRPr="000E05C6">
          <w:rPr>
            <w:rStyle w:val="Hyperlink"/>
            <w:rFonts w:cs="Arial"/>
          </w:rPr>
          <w:t>Adoption of Agile Framework</w:t>
        </w:r>
        <w:r w:rsidR="00C207AF">
          <w:rPr>
            <w:webHidden/>
          </w:rPr>
          <w:tab/>
        </w:r>
        <w:r w:rsidR="00C207AF">
          <w:rPr>
            <w:webHidden/>
          </w:rPr>
          <w:fldChar w:fldCharType="begin"/>
        </w:r>
        <w:r w:rsidR="00C207AF">
          <w:rPr>
            <w:webHidden/>
          </w:rPr>
          <w:instrText xml:space="preserve"> PAGEREF _Toc25051649 \h </w:instrText>
        </w:r>
        <w:r w:rsidR="00C207AF">
          <w:rPr>
            <w:webHidden/>
          </w:rPr>
        </w:r>
        <w:r w:rsidR="00C207AF">
          <w:rPr>
            <w:webHidden/>
          </w:rPr>
          <w:fldChar w:fldCharType="separate"/>
        </w:r>
        <w:r w:rsidR="00C207AF">
          <w:rPr>
            <w:webHidden/>
          </w:rPr>
          <w:t>10</w:t>
        </w:r>
        <w:r w:rsidR="00C207AF">
          <w:rPr>
            <w:webHidden/>
          </w:rPr>
          <w:fldChar w:fldCharType="end"/>
        </w:r>
      </w:hyperlink>
    </w:p>
    <w:p w14:paraId="59E42873" w14:textId="373166BF" w:rsidR="00C207AF" w:rsidRDefault="00820976">
      <w:pPr>
        <w:pStyle w:val="TOC3"/>
        <w:rPr>
          <w:rFonts w:asciiTheme="minorHAnsi" w:eastAsiaTheme="minorEastAsia" w:hAnsiTheme="minorHAnsi"/>
          <w:noProof/>
          <w:sz w:val="22"/>
        </w:rPr>
      </w:pPr>
      <w:hyperlink w:anchor="_Toc25051650" w:history="1">
        <w:r w:rsidR="00C207AF" w:rsidRPr="000E05C6">
          <w:rPr>
            <w:rStyle w:val="Hyperlink"/>
            <w:rFonts w:cs="Arial"/>
            <w:noProof/>
            <w14:scene3d>
              <w14:camera w14:prst="orthographicFront"/>
              <w14:lightRig w14:rig="threePt" w14:dir="t">
                <w14:rot w14:lat="0" w14:lon="0" w14:rev="0"/>
              </w14:lightRig>
            </w14:scene3d>
          </w:rPr>
          <w:t>3.1.1.</w:t>
        </w:r>
        <w:r w:rsidR="00C207AF">
          <w:rPr>
            <w:rFonts w:asciiTheme="minorHAnsi" w:eastAsiaTheme="minorEastAsia" w:hAnsiTheme="minorHAnsi"/>
            <w:noProof/>
            <w:sz w:val="22"/>
          </w:rPr>
          <w:tab/>
        </w:r>
        <w:r w:rsidR="00C207AF" w:rsidRPr="000E05C6">
          <w:rPr>
            <w:rStyle w:val="Hyperlink"/>
            <w:rFonts w:cs="Arial"/>
            <w:noProof/>
          </w:rPr>
          <w:t>Backlog Management</w:t>
        </w:r>
        <w:r w:rsidR="00C207AF">
          <w:rPr>
            <w:noProof/>
            <w:webHidden/>
          </w:rPr>
          <w:tab/>
        </w:r>
        <w:r w:rsidR="00C207AF">
          <w:rPr>
            <w:noProof/>
            <w:webHidden/>
          </w:rPr>
          <w:fldChar w:fldCharType="begin"/>
        </w:r>
        <w:r w:rsidR="00C207AF">
          <w:rPr>
            <w:noProof/>
            <w:webHidden/>
          </w:rPr>
          <w:instrText xml:space="preserve"> PAGEREF _Toc25051650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20F0ADCE" w14:textId="0F6CBD0A" w:rsidR="00C207AF" w:rsidRDefault="00820976">
      <w:pPr>
        <w:pStyle w:val="TOC3"/>
        <w:rPr>
          <w:rFonts w:asciiTheme="minorHAnsi" w:eastAsiaTheme="minorEastAsia" w:hAnsiTheme="minorHAnsi"/>
          <w:noProof/>
          <w:sz w:val="22"/>
        </w:rPr>
      </w:pPr>
      <w:hyperlink w:anchor="_Toc25051651" w:history="1">
        <w:r w:rsidR="00C207AF" w:rsidRPr="000E05C6">
          <w:rPr>
            <w:rStyle w:val="Hyperlink"/>
            <w:rFonts w:cs="Arial"/>
            <w:noProof/>
            <w14:scene3d>
              <w14:camera w14:prst="orthographicFront"/>
              <w14:lightRig w14:rig="threePt" w14:dir="t">
                <w14:rot w14:lat="0" w14:lon="0" w14:rev="0"/>
              </w14:lightRig>
            </w14:scene3d>
          </w:rPr>
          <w:t>3.1.2.</w:t>
        </w:r>
        <w:r w:rsidR="00C207AF">
          <w:rPr>
            <w:rFonts w:asciiTheme="minorHAnsi" w:eastAsiaTheme="minorEastAsia" w:hAnsiTheme="minorHAnsi"/>
            <w:noProof/>
            <w:sz w:val="22"/>
          </w:rPr>
          <w:tab/>
        </w:r>
        <w:r w:rsidR="00C207AF" w:rsidRPr="000E05C6">
          <w:rPr>
            <w:rStyle w:val="Hyperlink"/>
            <w:rFonts w:cs="Arial"/>
            <w:noProof/>
          </w:rPr>
          <w:t>Agile Release Trains</w:t>
        </w:r>
        <w:r w:rsidR="00C207AF">
          <w:rPr>
            <w:noProof/>
            <w:webHidden/>
          </w:rPr>
          <w:tab/>
        </w:r>
        <w:r w:rsidR="00C207AF">
          <w:rPr>
            <w:noProof/>
            <w:webHidden/>
          </w:rPr>
          <w:fldChar w:fldCharType="begin"/>
        </w:r>
        <w:r w:rsidR="00C207AF">
          <w:rPr>
            <w:noProof/>
            <w:webHidden/>
          </w:rPr>
          <w:instrText xml:space="preserve"> PAGEREF _Toc25051651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4C486C23" w14:textId="5F30F94D" w:rsidR="00C207AF" w:rsidRDefault="00820976">
      <w:pPr>
        <w:pStyle w:val="TOC3"/>
        <w:rPr>
          <w:rFonts w:asciiTheme="minorHAnsi" w:eastAsiaTheme="minorEastAsia" w:hAnsiTheme="minorHAnsi"/>
          <w:noProof/>
          <w:sz w:val="22"/>
        </w:rPr>
      </w:pPr>
      <w:hyperlink w:anchor="_Toc25051652" w:history="1">
        <w:r w:rsidR="00C207AF" w:rsidRPr="000E05C6">
          <w:rPr>
            <w:rStyle w:val="Hyperlink"/>
            <w:rFonts w:cs="Arial"/>
            <w:noProof/>
            <w14:scene3d>
              <w14:camera w14:prst="orthographicFront"/>
              <w14:lightRig w14:rig="threePt" w14:dir="t">
                <w14:rot w14:lat="0" w14:lon="0" w14:rev="0"/>
              </w14:lightRig>
            </w14:scene3d>
          </w:rPr>
          <w:t>3.1.3.</w:t>
        </w:r>
        <w:r w:rsidR="00C207AF">
          <w:rPr>
            <w:rFonts w:asciiTheme="minorHAnsi" w:eastAsiaTheme="minorEastAsia" w:hAnsiTheme="minorHAnsi"/>
            <w:noProof/>
            <w:sz w:val="22"/>
          </w:rPr>
          <w:tab/>
        </w:r>
        <w:r w:rsidR="00C207AF" w:rsidRPr="000E05C6">
          <w:rPr>
            <w:rStyle w:val="Hyperlink"/>
            <w:rFonts w:cs="Arial"/>
            <w:noProof/>
          </w:rPr>
          <w:t>Program Increment Planning</w:t>
        </w:r>
        <w:r w:rsidR="00C207AF">
          <w:rPr>
            <w:noProof/>
            <w:webHidden/>
          </w:rPr>
          <w:tab/>
        </w:r>
        <w:r w:rsidR="00C207AF">
          <w:rPr>
            <w:noProof/>
            <w:webHidden/>
          </w:rPr>
          <w:fldChar w:fldCharType="begin"/>
        </w:r>
        <w:r w:rsidR="00C207AF">
          <w:rPr>
            <w:noProof/>
            <w:webHidden/>
          </w:rPr>
          <w:instrText xml:space="preserve"> PAGEREF _Toc25051652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11694C51" w14:textId="4709CC10" w:rsidR="00C207AF" w:rsidRDefault="00820976">
      <w:pPr>
        <w:pStyle w:val="TOC2"/>
        <w:rPr>
          <w:rFonts w:asciiTheme="minorHAnsi" w:eastAsiaTheme="minorEastAsia" w:hAnsiTheme="minorHAnsi"/>
          <w:sz w:val="22"/>
        </w:rPr>
      </w:pPr>
      <w:hyperlink w:anchor="_Toc25051653" w:history="1">
        <w:r w:rsidR="00C207AF" w:rsidRPr="000E05C6">
          <w:rPr>
            <w:rStyle w:val="Hyperlink"/>
          </w:rPr>
          <w:t>3.2.</w:t>
        </w:r>
        <w:r w:rsidR="00C207AF">
          <w:rPr>
            <w:rFonts w:asciiTheme="minorHAnsi" w:eastAsiaTheme="minorEastAsia" w:hAnsiTheme="minorHAnsi"/>
            <w:sz w:val="22"/>
          </w:rPr>
          <w:tab/>
        </w:r>
        <w:r w:rsidR="00C207AF" w:rsidRPr="000E05C6">
          <w:rPr>
            <w:rStyle w:val="Hyperlink"/>
            <w:rFonts w:cs="Arial"/>
          </w:rPr>
          <w:t>Improved Tool-Chain</w:t>
        </w:r>
        <w:r w:rsidR="00C207AF">
          <w:rPr>
            <w:webHidden/>
          </w:rPr>
          <w:tab/>
        </w:r>
        <w:r w:rsidR="00C207AF">
          <w:rPr>
            <w:webHidden/>
          </w:rPr>
          <w:fldChar w:fldCharType="begin"/>
        </w:r>
        <w:r w:rsidR="00C207AF">
          <w:rPr>
            <w:webHidden/>
          </w:rPr>
          <w:instrText xml:space="preserve"> PAGEREF _Toc25051653 \h </w:instrText>
        </w:r>
        <w:r w:rsidR="00C207AF">
          <w:rPr>
            <w:webHidden/>
          </w:rPr>
        </w:r>
        <w:r w:rsidR="00C207AF">
          <w:rPr>
            <w:webHidden/>
          </w:rPr>
          <w:fldChar w:fldCharType="separate"/>
        </w:r>
        <w:r w:rsidR="00C207AF">
          <w:rPr>
            <w:webHidden/>
          </w:rPr>
          <w:t>13</w:t>
        </w:r>
        <w:r w:rsidR="00C207AF">
          <w:rPr>
            <w:webHidden/>
          </w:rPr>
          <w:fldChar w:fldCharType="end"/>
        </w:r>
      </w:hyperlink>
    </w:p>
    <w:p w14:paraId="0FA16B7D" w14:textId="6A448B9F" w:rsidR="00C207AF" w:rsidRDefault="00820976">
      <w:pPr>
        <w:pStyle w:val="TOC3"/>
        <w:rPr>
          <w:rFonts w:asciiTheme="minorHAnsi" w:eastAsiaTheme="minorEastAsia" w:hAnsiTheme="minorHAnsi"/>
          <w:noProof/>
          <w:sz w:val="22"/>
        </w:rPr>
      </w:pPr>
      <w:hyperlink w:anchor="_Toc25051654" w:history="1">
        <w:r w:rsidR="00C207AF" w:rsidRPr="000E05C6">
          <w:rPr>
            <w:rStyle w:val="Hyperlink"/>
            <w:rFonts w:cs="Arial"/>
            <w:noProof/>
            <w14:scene3d>
              <w14:camera w14:prst="orthographicFront"/>
              <w14:lightRig w14:rig="threePt" w14:dir="t">
                <w14:rot w14:lat="0" w14:lon="0" w14:rev="0"/>
              </w14:lightRig>
            </w14:scene3d>
          </w:rPr>
          <w:t>3.2.1.</w:t>
        </w:r>
        <w:r w:rsidR="00C207AF">
          <w:rPr>
            <w:rFonts w:asciiTheme="minorHAnsi" w:eastAsiaTheme="minorEastAsia" w:hAnsiTheme="minorHAnsi"/>
            <w:noProof/>
            <w:sz w:val="22"/>
          </w:rPr>
          <w:tab/>
        </w:r>
        <w:r w:rsidR="00C207AF" w:rsidRPr="000E05C6">
          <w:rPr>
            <w:rStyle w:val="Hyperlink"/>
            <w:rFonts w:cs="Arial"/>
            <w:noProof/>
          </w:rPr>
          <w:t>Requirements Management and Traceability</w:t>
        </w:r>
        <w:r w:rsidR="00C207AF">
          <w:rPr>
            <w:noProof/>
            <w:webHidden/>
          </w:rPr>
          <w:tab/>
        </w:r>
        <w:r w:rsidR="00C207AF">
          <w:rPr>
            <w:noProof/>
            <w:webHidden/>
          </w:rPr>
          <w:fldChar w:fldCharType="begin"/>
        </w:r>
        <w:r w:rsidR="00C207AF">
          <w:rPr>
            <w:noProof/>
            <w:webHidden/>
          </w:rPr>
          <w:instrText xml:space="preserve"> PAGEREF _Toc25051654 \h </w:instrText>
        </w:r>
        <w:r w:rsidR="00C207AF">
          <w:rPr>
            <w:noProof/>
            <w:webHidden/>
          </w:rPr>
        </w:r>
        <w:r w:rsidR="00C207AF">
          <w:rPr>
            <w:noProof/>
            <w:webHidden/>
          </w:rPr>
          <w:fldChar w:fldCharType="separate"/>
        </w:r>
        <w:r w:rsidR="00C207AF">
          <w:rPr>
            <w:noProof/>
            <w:webHidden/>
          </w:rPr>
          <w:t>13</w:t>
        </w:r>
        <w:r w:rsidR="00C207AF">
          <w:rPr>
            <w:noProof/>
            <w:webHidden/>
          </w:rPr>
          <w:fldChar w:fldCharType="end"/>
        </w:r>
      </w:hyperlink>
    </w:p>
    <w:p w14:paraId="3EA54665" w14:textId="6154BC9C" w:rsidR="00C207AF" w:rsidRDefault="00820976">
      <w:pPr>
        <w:pStyle w:val="TOC3"/>
        <w:rPr>
          <w:rFonts w:asciiTheme="minorHAnsi" w:eastAsiaTheme="minorEastAsia" w:hAnsiTheme="minorHAnsi"/>
          <w:noProof/>
          <w:sz w:val="22"/>
        </w:rPr>
      </w:pPr>
      <w:hyperlink w:anchor="_Toc25051655" w:history="1">
        <w:r w:rsidR="00C207AF" w:rsidRPr="000E05C6">
          <w:rPr>
            <w:rStyle w:val="Hyperlink"/>
            <w:rFonts w:cs="Arial"/>
            <w:noProof/>
            <w14:scene3d>
              <w14:camera w14:prst="orthographicFront"/>
              <w14:lightRig w14:rig="threePt" w14:dir="t">
                <w14:rot w14:lat="0" w14:lon="0" w14:rev="0"/>
              </w14:lightRig>
            </w14:scene3d>
          </w:rPr>
          <w:t>3.2.2.</w:t>
        </w:r>
        <w:r w:rsidR="00C207AF">
          <w:rPr>
            <w:rFonts w:asciiTheme="minorHAnsi" w:eastAsiaTheme="minorEastAsia" w:hAnsiTheme="minorHAnsi"/>
            <w:noProof/>
            <w:sz w:val="22"/>
          </w:rPr>
          <w:tab/>
        </w:r>
        <w:r w:rsidR="00C207AF" w:rsidRPr="000E05C6">
          <w:rPr>
            <w:rStyle w:val="Hyperlink"/>
            <w:rFonts w:cs="Arial"/>
            <w:noProof/>
          </w:rPr>
          <w:t>Solutions</w:t>
        </w:r>
        <w:r w:rsidR="00C207AF">
          <w:rPr>
            <w:noProof/>
            <w:webHidden/>
          </w:rPr>
          <w:tab/>
        </w:r>
        <w:r w:rsidR="00C207AF">
          <w:rPr>
            <w:noProof/>
            <w:webHidden/>
          </w:rPr>
          <w:fldChar w:fldCharType="begin"/>
        </w:r>
        <w:r w:rsidR="00C207AF">
          <w:rPr>
            <w:noProof/>
            <w:webHidden/>
          </w:rPr>
          <w:instrText xml:space="preserve"> PAGEREF _Toc25051655 \h </w:instrText>
        </w:r>
        <w:r w:rsidR="00C207AF">
          <w:rPr>
            <w:noProof/>
            <w:webHidden/>
          </w:rPr>
        </w:r>
        <w:r w:rsidR="00C207AF">
          <w:rPr>
            <w:noProof/>
            <w:webHidden/>
          </w:rPr>
          <w:fldChar w:fldCharType="separate"/>
        </w:r>
        <w:r w:rsidR="00C207AF">
          <w:rPr>
            <w:noProof/>
            <w:webHidden/>
          </w:rPr>
          <w:t>16</w:t>
        </w:r>
        <w:r w:rsidR="00C207AF">
          <w:rPr>
            <w:noProof/>
            <w:webHidden/>
          </w:rPr>
          <w:fldChar w:fldCharType="end"/>
        </w:r>
      </w:hyperlink>
    </w:p>
    <w:p w14:paraId="658A5C11" w14:textId="4727E655" w:rsidR="00C207AF" w:rsidRDefault="00820976">
      <w:pPr>
        <w:pStyle w:val="TOC1"/>
        <w:rPr>
          <w:rFonts w:asciiTheme="minorHAnsi" w:eastAsiaTheme="minorEastAsia" w:hAnsiTheme="minorHAnsi"/>
          <w:b w:val="0"/>
          <w:noProof/>
          <w:sz w:val="22"/>
        </w:rPr>
      </w:pPr>
      <w:hyperlink w:anchor="_Toc25051656" w:history="1">
        <w:r w:rsidR="00C207AF" w:rsidRPr="000E05C6">
          <w:rPr>
            <w:rStyle w:val="Hyperlink"/>
            <w:noProof/>
            <w14:scene3d>
              <w14:camera w14:prst="orthographicFront"/>
              <w14:lightRig w14:rig="threePt" w14:dir="t">
                <w14:rot w14:lat="0" w14:lon="0" w14:rev="0"/>
              </w14:lightRig>
            </w14:scene3d>
          </w:rPr>
          <w:t>4.</w:t>
        </w:r>
        <w:r w:rsidR="00C207AF">
          <w:rPr>
            <w:rFonts w:asciiTheme="minorHAnsi" w:eastAsiaTheme="minorEastAsia" w:hAnsiTheme="minorHAnsi"/>
            <w:b w:val="0"/>
            <w:noProof/>
            <w:sz w:val="22"/>
          </w:rPr>
          <w:tab/>
        </w:r>
        <w:r w:rsidR="00C207AF" w:rsidRPr="000E05C6">
          <w:rPr>
            <w:rStyle w:val="Hyperlink"/>
            <w:noProof/>
          </w:rPr>
          <w:t>Benefits</w:t>
        </w:r>
        <w:r w:rsidR="00C207AF">
          <w:rPr>
            <w:noProof/>
            <w:webHidden/>
          </w:rPr>
          <w:tab/>
        </w:r>
        <w:r w:rsidR="00C207AF">
          <w:rPr>
            <w:noProof/>
            <w:webHidden/>
          </w:rPr>
          <w:fldChar w:fldCharType="begin"/>
        </w:r>
        <w:r w:rsidR="00C207AF">
          <w:rPr>
            <w:noProof/>
            <w:webHidden/>
          </w:rPr>
          <w:instrText xml:space="preserve"> PAGEREF _Toc25051656 \h </w:instrText>
        </w:r>
        <w:r w:rsidR="00C207AF">
          <w:rPr>
            <w:noProof/>
            <w:webHidden/>
          </w:rPr>
        </w:r>
        <w:r w:rsidR="00C207AF">
          <w:rPr>
            <w:noProof/>
            <w:webHidden/>
          </w:rPr>
          <w:fldChar w:fldCharType="separate"/>
        </w:r>
        <w:r w:rsidR="00C207AF">
          <w:rPr>
            <w:noProof/>
            <w:webHidden/>
          </w:rPr>
          <w:t>19</w:t>
        </w:r>
        <w:r w:rsidR="00C207AF">
          <w:rPr>
            <w:noProof/>
            <w:webHidden/>
          </w:rPr>
          <w:fldChar w:fldCharType="end"/>
        </w:r>
      </w:hyperlink>
    </w:p>
    <w:p w14:paraId="07FAEE0B" w14:textId="1D05542B" w:rsidR="00C207AF" w:rsidRDefault="00820976">
      <w:pPr>
        <w:pStyle w:val="TOC2"/>
        <w:rPr>
          <w:rFonts w:asciiTheme="minorHAnsi" w:eastAsiaTheme="minorEastAsia" w:hAnsiTheme="minorHAnsi"/>
          <w:sz w:val="22"/>
        </w:rPr>
      </w:pPr>
      <w:hyperlink w:anchor="_Toc25051657" w:history="1">
        <w:r w:rsidR="00C207AF" w:rsidRPr="000E05C6">
          <w:rPr>
            <w:rStyle w:val="Hyperlink"/>
          </w:rPr>
          <w:t>4.1.</w:t>
        </w:r>
        <w:r w:rsidR="00C207AF">
          <w:rPr>
            <w:rFonts w:asciiTheme="minorHAnsi" w:eastAsiaTheme="minorEastAsia" w:hAnsiTheme="minorHAnsi"/>
            <w:sz w:val="22"/>
          </w:rPr>
          <w:tab/>
        </w:r>
        <w:r w:rsidR="00C207AF" w:rsidRPr="000E05C6">
          <w:rPr>
            <w:rStyle w:val="Hyperlink"/>
            <w:rFonts w:cs="Arial"/>
          </w:rPr>
          <w:t>Benefits to MBS Developer</w:t>
        </w:r>
        <w:r w:rsidR="00C207AF">
          <w:rPr>
            <w:webHidden/>
          </w:rPr>
          <w:tab/>
        </w:r>
        <w:r w:rsidR="00C207AF">
          <w:rPr>
            <w:webHidden/>
          </w:rPr>
          <w:fldChar w:fldCharType="begin"/>
        </w:r>
        <w:r w:rsidR="00C207AF">
          <w:rPr>
            <w:webHidden/>
          </w:rPr>
          <w:instrText xml:space="preserve"> PAGEREF _Toc25051657 \h </w:instrText>
        </w:r>
        <w:r w:rsidR="00C207AF">
          <w:rPr>
            <w:webHidden/>
          </w:rPr>
        </w:r>
        <w:r w:rsidR="00C207AF">
          <w:rPr>
            <w:webHidden/>
          </w:rPr>
          <w:fldChar w:fldCharType="separate"/>
        </w:r>
        <w:r w:rsidR="00C207AF">
          <w:rPr>
            <w:webHidden/>
          </w:rPr>
          <w:t>19</w:t>
        </w:r>
        <w:r w:rsidR="00C207AF">
          <w:rPr>
            <w:webHidden/>
          </w:rPr>
          <w:fldChar w:fldCharType="end"/>
        </w:r>
      </w:hyperlink>
    </w:p>
    <w:p w14:paraId="408AC4C2" w14:textId="76490AC8" w:rsidR="00C207AF" w:rsidRDefault="00820976">
      <w:pPr>
        <w:pStyle w:val="TOC2"/>
        <w:rPr>
          <w:rFonts w:asciiTheme="minorHAnsi" w:eastAsiaTheme="minorEastAsia" w:hAnsiTheme="minorHAnsi"/>
          <w:sz w:val="22"/>
        </w:rPr>
      </w:pPr>
      <w:hyperlink w:anchor="_Toc25051658" w:history="1">
        <w:r w:rsidR="00C207AF" w:rsidRPr="000E05C6">
          <w:rPr>
            <w:rStyle w:val="Hyperlink"/>
          </w:rPr>
          <w:t>4.2.</w:t>
        </w:r>
        <w:r w:rsidR="00C207AF">
          <w:rPr>
            <w:rFonts w:asciiTheme="minorHAnsi" w:eastAsiaTheme="minorEastAsia" w:hAnsiTheme="minorHAnsi"/>
            <w:sz w:val="22"/>
          </w:rPr>
          <w:tab/>
        </w:r>
        <w:r w:rsidR="00C207AF" w:rsidRPr="000E05C6">
          <w:rPr>
            <w:rStyle w:val="Hyperlink"/>
            <w:rFonts w:cs="Arial"/>
          </w:rPr>
          <w:t>Benefit to Industry/Enterprise</w:t>
        </w:r>
        <w:r w:rsidR="00C207AF">
          <w:rPr>
            <w:webHidden/>
          </w:rPr>
          <w:tab/>
        </w:r>
        <w:r w:rsidR="00C207AF">
          <w:rPr>
            <w:webHidden/>
          </w:rPr>
          <w:fldChar w:fldCharType="begin"/>
        </w:r>
        <w:r w:rsidR="00C207AF">
          <w:rPr>
            <w:webHidden/>
          </w:rPr>
          <w:instrText xml:space="preserve"> PAGEREF _Toc25051658 \h </w:instrText>
        </w:r>
        <w:r w:rsidR="00C207AF">
          <w:rPr>
            <w:webHidden/>
          </w:rPr>
        </w:r>
        <w:r w:rsidR="00C207AF">
          <w:rPr>
            <w:webHidden/>
          </w:rPr>
          <w:fldChar w:fldCharType="separate"/>
        </w:r>
        <w:r w:rsidR="00C207AF">
          <w:rPr>
            <w:webHidden/>
          </w:rPr>
          <w:t>19</w:t>
        </w:r>
        <w:r w:rsidR="00C207AF">
          <w:rPr>
            <w:webHidden/>
          </w:rPr>
          <w:fldChar w:fldCharType="end"/>
        </w:r>
      </w:hyperlink>
    </w:p>
    <w:p w14:paraId="26AB1920" w14:textId="609D793E" w:rsidR="00C207AF" w:rsidRDefault="00820976">
      <w:pPr>
        <w:pStyle w:val="TOC1"/>
        <w:rPr>
          <w:rFonts w:asciiTheme="minorHAnsi" w:eastAsiaTheme="minorEastAsia" w:hAnsiTheme="minorHAnsi"/>
          <w:b w:val="0"/>
          <w:noProof/>
          <w:sz w:val="22"/>
        </w:rPr>
      </w:pPr>
      <w:hyperlink w:anchor="_Toc25051659" w:history="1">
        <w:r w:rsidR="00C207AF" w:rsidRPr="000E05C6">
          <w:rPr>
            <w:rStyle w:val="Hyperlink"/>
            <w:noProof/>
            <w14:scene3d>
              <w14:camera w14:prst="orthographicFront"/>
              <w14:lightRig w14:rig="threePt" w14:dir="t">
                <w14:rot w14:lat="0" w14:lon="0" w14:rev="0"/>
              </w14:lightRig>
            </w14:scene3d>
          </w:rPr>
          <w:t>5.</w:t>
        </w:r>
        <w:r w:rsidR="00C207AF">
          <w:rPr>
            <w:rFonts w:asciiTheme="minorHAnsi" w:eastAsiaTheme="minorEastAsia" w:hAnsiTheme="minorHAnsi"/>
            <w:b w:val="0"/>
            <w:noProof/>
            <w:sz w:val="22"/>
          </w:rPr>
          <w:tab/>
        </w:r>
        <w:r w:rsidR="00C207AF" w:rsidRPr="000E05C6">
          <w:rPr>
            <w:rStyle w:val="Hyperlink"/>
            <w:noProof/>
          </w:rPr>
          <w:t>Conclusion</w:t>
        </w:r>
        <w:r w:rsidR="00C207AF">
          <w:rPr>
            <w:noProof/>
            <w:webHidden/>
          </w:rPr>
          <w:tab/>
        </w:r>
        <w:r w:rsidR="00C207AF">
          <w:rPr>
            <w:noProof/>
            <w:webHidden/>
          </w:rPr>
          <w:fldChar w:fldCharType="begin"/>
        </w:r>
        <w:r w:rsidR="00C207AF">
          <w:rPr>
            <w:noProof/>
            <w:webHidden/>
          </w:rPr>
          <w:instrText xml:space="preserve"> PAGEREF _Toc25051659 \h </w:instrText>
        </w:r>
        <w:r w:rsidR="00C207AF">
          <w:rPr>
            <w:noProof/>
            <w:webHidden/>
          </w:rPr>
        </w:r>
        <w:r w:rsidR="00C207AF">
          <w:rPr>
            <w:noProof/>
            <w:webHidden/>
          </w:rPr>
          <w:fldChar w:fldCharType="separate"/>
        </w:r>
        <w:r w:rsidR="00C207AF">
          <w:rPr>
            <w:noProof/>
            <w:webHidden/>
          </w:rPr>
          <w:t>21</w:t>
        </w:r>
        <w:r w:rsidR="00C207AF">
          <w:rPr>
            <w:noProof/>
            <w:webHidden/>
          </w:rPr>
          <w:fldChar w:fldCharType="end"/>
        </w:r>
      </w:hyperlink>
    </w:p>
    <w:p w14:paraId="0CEFA184" w14:textId="438E1ED8" w:rsidR="00C207AF" w:rsidRDefault="00820976">
      <w:pPr>
        <w:pStyle w:val="TOC1"/>
        <w:rPr>
          <w:rFonts w:asciiTheme="minorHAnsi" w:eastAsiaTheme="minorEastAsia" w:hAnsiTheme="minorHAnsi"/>
          <w:b w:val="0"/>
          <w:noProof/>
          <w:sz w:val="22"/>
        </w:rPr>
      </w:pPr>
      <w:hyperlink w:anchor="_Toc25051660" w:history="1">
        <w:r w:rsidR="00C207AF" w:rsidRPr="000E05C6">
          <w:rPr>
            <w:rStyle w:val="Hyperlink"/>
            <w:rFonts w:cs="Arial"/>
            <w:noProof/>
          </w:rPr>
          <w:t>References</w:t>
        </w:r>
        <w:r w:rsidR="00C207AF">
          <w:rPr>
            <w:noProof/>
            <w:webHidden/>
          </w:rPr>
          <w:tab/>
        </w:r>
        <w:r w:rsidR="00C207AF">
          <w:rPr>
            <w:noProof/>
            <w:webHidden/>
          </w:rPr>
          <w:fldChar w:fldCharType="begin"/>
        </w:r>
        <w:r w:rsidR="00C207AF">
          <w:rPr>
            <w:noProof/>
            <w:webHidden/>
          </w:rPr>
          <w:instrText xml:space="preserve"> PAGEREF _Toc25051660 \h </w:instrText>
        </w:r>
        <w:r w:rsidR="00C207AF">
          <w:rPr>
            <w:noProof/>
            <w:webHidden/>
          </w:rPr>
        </w:r>
        <w:r w:rsidR="00C207AF">
          <w:rPr>
            <w:noProof/>
            <w:webHidden/>
          </w:rPr>
          <w:fldChar w:fldCharType="separate"/>
        </w:r>
        <w:r w:rsidR="00C207AF">
          <w:rPr>
            <w:noProof/>
            <w:webHidden/>
          </w:rPr>
          <w:t>22</w:t>
        </w:r>
        <w:r w:rsidR="00C207AF">
          <w:rPr>
            <w:noProof/>
            <w:webHidden/>
          </w:rPr>
          <w:fldChar w:fldCharType="end"/>
        </w:r>
      </w:hyperlink>
    </w:p>
    <w:p w14:paraId="601403F7" w14:textId="44F973BE" w:rsidR="00C207AF" w:rsidRDefault="00820976">
      <w:pPr>
        <w:pStyle w:val="TOC1"/>
        <w:rPr>
          <w:rFonts w:asciiTheme="minorHAnsi" w:eastAsiaTheme="minorEastAsia" w:hAnsiTheme="minorHAnsi"/>
          <w:b w:val="0"/>
          <w:noProof/>
          <w:sz w:val="22"/>
        </w:rPr>
      </w:pPr>
      <w:hyperlink w:anchor="_Toc25051661" w:history="1">
        <w:r w:rsidR="00C207AF" w:rsidRPr="000E05C6">
          <w:rPr>
            <w:rStyle w:val="Hyperlink"/>
            <w:rFonts w:cs="Arial"/>
            <w:noProof/>
          </w:rPr>
          <w:t>Appendix A: Supplemental Materials</w:t>
        </w:r>
        <w:r w:rsidR="00C207AF">
          <w:rPr>
            <w:noProof/>
            <w:webHidden/>
          </w:rPr>
          <w:tab/>
        </w:r>
        <w:r w:rsidR="00C207AF">
          <w:rPr>
            <w:noProof/>
            <w:webHidden/>
          </w:rPr>
          <w:fldChar w:fldCharType="begin"/>
        </w:r>
        <w:r w:rsidR="00C207AF">
          <w:rPr>
            <w:noProof/>
            <w:webHidden/>
          </w:rPr>
          <w:instrText xml:space="preserve"> PAGEREF _Toc25051661 \h </w:instrText>
        </w:r>
        <w:r w:rsidR="00C207AF">
          <w:rPr>
            <w:noProof/>
            <w:webHidden/>
          </w:rPr>
        </w:r>
        <w:r w:rsidR="00C207AF">
          <w:rPr>
            <w:noProof/>
            <w:webHidden/>
          </w:rPr>
          <w:fldChar w:fldCharType="separate"/>
        </w:r>
        <w:r w:rsidR="00C207AF">
          <w:rPr>
            <w:noProof/>
            <w:webHidden/>
          </w:rPr>
          <w:t>23</w:t>
        </w:r>
        <w:r w:rsidR="00C207AF">
          <w:rPr>
            <w:noProof/>
            <w:webHidden/>
          </w:rPr>
          <w:fldChar w:fldCharType="end"/>
        </w:r>
      </w:hyperlink>
    </w:p>
    <w:p w14:paraId="7AE911B7" w14:textId="438EBC94" w:rsidR="00C207AF" w:rsidRDefault="00820976">
      <w:pPr>
        <w:pStyle w:val="TOC1"/>
        <w:rPr>
          <w:rFonts w:asciiTheme="minorHAnsi" w:eastAsiaTheme="minorEastAsia" w:hAnsiTheme="minorHAnsi"/>
          <w:b w:val="0"/>
          <w:noProof/>
          <w:sz w:val="22"/>
        </w:rPr>
      </w:pPr>
      <w:hyperlink w:anchor="_Toc25051662" w:history="1">
        <w:r w:rsidR="00C207AF" w:rsidRPr="000E05C6">
          <w:rPr>
            <w:rStyle w:val="Hyperlink"/>
            <w:rFonts w:cs="Arial"/>
            <w:noProof/>
          </w:rPr>
          <w:t>Appendix B: Term Bank</w:t>
        </w:r>
        <w:r w:rsidR="00C207AF">
          <w:rPr>
            <w:noProof/>
            <w:webHidden/>
          </w:rPr>
          <w:tab/>
        </w:r>
        <w:r w:rsidR="00C207AF">
          <w:rPr>
            <w:noProof/>
            <w:webHidden/>
          </w:rPr>
          <w:fldChar w:fldCharType="begin"/>
        </w:r>
        <w:r w:rsidR="00C207AF">
          <w:rPr>
            <w:noProof/>
            <w:webHidden/>
          </w:rPr>
          <w:instrText xml:space="preserve"> PAGEREF _Toc25051662 \h </w:instrText>
        </w:r>
        <w:r w:rsidR="00C207AF">
          <w:rPr>
            <w:noProof/>
            <w:webHidden/>
          </w:rPr>
        </w:r>
        <w:r w:rsidR="00C207AF">
          <w:rPr>
            <w:noProof/>
            <w:webHidden/>
          </w:rPr>
          <w:fldChar w:fldCharType="separate"/>
        </w:r>
        <w:r w:rsidR="00C207AF">
          <w:rPr>
            <w:noProof/>
            <w:webHidden/>
          </w:rPr>
          <w:t>24</w:t>
        </w:r>
        <w:r w:rsidR="00C207AF">
          <w:rPr>
            <w:noProof/>
            <w:webHidden/>
          </w:rPr>
          <w:fldChar w:fldCharType="end"/>
        </w:r>
      </w:hyperlink>
    </w:p>
    <w:p w14:paraId="5A598467" w14:textId="02A6DCF2" w:rsidR="00C207AF" w:rsidRDefault="00820976">
      <w:pPr>
        <w:pStyle w:val="TOC1"/>
        <w:rPr>
          <w:rFonts w:asciiTheme="minorHAnsi" w:eastAsiaTheme="minorEastAsia" w:hAnsiTheme="minorHAnsi"/>
          <w:b w:val="0"/>
          <w:noProof/>
          <w:sz w:val="22"/>
        </w:rPr>
      </w:pPr>
      <w:hyperlink w:anchor="_Toc25051663" w:history="1">
        <w:r w:rsidR="00C207AF" w:rsidRPr="000E05C6">
          <w:rPr>
            <w:rStyle w:val="Hyperlink"/>
            <w:rFonts w:cs="Arial"/>
            <w:noProof/>
          </w:rPr>
          <w:t>Appendix C: Change Log</w:t>
        </w:r>
        <w:r w:rsidR="00C207AF">
          <w:rPr>
            <w:noProof/>
            <w:webHidden/>
          </w:rPr>
          <w:tab/>
        </w:r>
        <w:r w:rsidR="00C207AF">
          <w:rPr>
            <w:noProof/>
            <w:webHidden/>
          </w:rPr>
          <w:fldChar w:fldCharType="begin"/>
        </w:r>
        <w:r w:rsidR="00C207AF">
          <w:rPr>
            <w:noProof/>
            <w:webHidden/>
          </w:rPr>
          <w:instrText xml:space="preserve"> PAGEREF _Toc25051663 \h </w:instrText>
        </w:r>
        <w:r w:rsidR="00C207AF">
          <w:rPr>
            <w:noProof/>
            <w:webHidden/>
          </w:rPr>
        </w:r>
        <w:r w:rsidR="00C207AF">
          <w:rPr>
            <w:noProof/>
            <w:webHidden/>
          </w:rPr>
          <w:fldChar w:fldCharType="separate"/>
        </w:r>
        <w:r w:rsidR="00C207AF">
          <w:rPr>
            <w:noProof/>
            <w:webHidden/>
          </w:rPr>
          <w:t>25</w:t>
        </w:r>
        <w:r w:rsidR="00C207AF">
          <w:rPr>
            <w:noProof/>
            <w:webHidden/>
          </w:rPr>
          <w:fldChar w:fldCharType="end"/>
        </w:r>
      </w:hyperlink>
    </w:p>
    <w:p w14:paraId="58DF2E29" w14:textId="32943A9D"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C207AF">
      <w:pPr>
        <w:pStyle w:val="FrontMatterTOC"/>
      </w:pPr>
      <w:r w:rsidRPr="0009489D">
        <w:lastRenderedPageBreak/>
        <w:t>List of Figures</w:t>
      </w:r>
    </w:p>
    <w:p w14:paraId="46A9289A" w14:textId="398F2B39" w:rsidR="00C207AF" w:rsidRDefault="00AE5475">
      <w:pPr>
        <w:pStyle w:val="TableofFigures"/>
        <w:tabs>
          <w:tab w:val="right" w:leader="dot" w:pos="8990"/>
        </w:tabs>
        <w:rPr>
          <w:rFonts w:asciiTheme="minorHAnsi" w:eastAsiaTheme="minorEastAsia" w:hAnsiTheme="minorHAnsi"/>
          <w:noProof/>
          <w:sz w:val="22"/>
        </w:rPr>
      </w:pPr>
      <w:r w:rsidRPr="0009489D">
        <w:fldChar w:fldCharType="begin"/>
      </w:r>
      <w:r w:rsidRPr="0009489D">
        <w:instrText xml:space="preserve"> TOC \h \z \c "Figure" </w:instrText>
      </w:r>
      <w:r w:rsidRPr="0009489D">
        <w:fldChar w:fldCharType="separate"/>
      </w:r>
      <w:hyperlink w:anchor="_Toc25051625" w:history="1">
        <w:r w:rsidR="00C207AF" w:rsidRPr="00CB6143">
          <w:rPr>
            <w:rStyle w:val="Hyperlink"/>
            <w:b/>
            <w:noProof/>
            <w:lang w:eastAsia="zh-CN"/>
          </w:rPr>
          <w:t>Fig.</w:t>
        </w:r>
        <w:r w:rsidR="00C207AF" w:rsidRPr="00CB6143">
          <w:rPr>
            <w:rStyle w:val="Hyperlink"/>
            <w:b/>
            <w:noProof/>
          </w:rPr>
          <w:t xml:space="preserve"> 1</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AP project duration by edition. [1].</w:t>
        </w:r>
        <w:r w:rsidR="00C207AF">
          <w:rPr>
            <w:noProof/>
            <w:webHidden/>
          </w:rPr>
          <w:tab/>
        </w:r>
        <w:r w:rsidR="00C207AF">
          <w:rPr>
            <w:noProof/>
            <w:webHidden/>
          </w:rPr>
          <w:fldChar w:fldCharType="begin"/>
        </w:r>
        <w:r w:rsidR="00C207AF">
          <w:rPr>
            <w:noProof/>
            <w:webHidden/>
          </w:rPr>
          <w:instrText xml:space="preserve"> PAGEREF _Toc25051625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62877183" w14:textId="4854AF64" w:rsidR="00C207AF" w:rsidRDefault="00820976">
      <w:pPr>
        <w:pStyle w:val="TableofFigures"/>
        <w:tabs>
          <w:tab w:val="right" w:leader="dot" w:pos="8990"/>
        </w:tabs>
        <w:rPr>
          <w:rFonts w:asciiTheme="minorHAnsi" w:eastAsiaTheme="minorEastAsia" w:hAnsiTheme="minorHAnsi"/>
          <w:noProof/>
          <w:sz w:val="22"/>
        </w:rPr>
      </w:pPr>
      <w:hyperlink w:anchor="_Toc25051626" w:history="1">
        <w:r w:rsidR="00C207AF" w:rsidRPr="00CB6143">
          <w:rPr>
            <w:rStyle w:val="Hyperlink"/>
            <w:b/>
            <w:noProof/>
            <w:lang w:eastAsia="zh-CN"/>
          </w:rPr>
          <w:t>Fig.</w:t>
        </w:r>
        <w:r w:rsidR="00C207AF" w:rsidRPr="00CB6143">
          <w:rPr>
            <w:rStyle w:val="Hyperlink"/>
            <w:b/>
            <w:noProof/>
          </w:rPr>
          <w:t xml:space="preserve"> 2</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Research results of analysis Bugzilla data. [2].</w:t>
        </w:r>
        <w:r w:rsidR="00C207AF">
          <w:rPr>
            <w:noProof/>
            <w:webHidden/>
          </w:rPr>
          <w:tab/>
        </w:r>
        <w:r w:rsidR="00C207AF">
          <w:rPr>
            <w:noProof/>
            <w:webHidden/>
          </w:rPr>
          <w:fldChar w:fldCharType="begin"/>
        </w:r>
        <w:r w:rsidR="00C207AF">
          <w:rPr>
            <w:noProof/>
            <w:webHidden/>
          </w:rPr>
          <w:instrText xml:space="preserve"> PAGEREF _Toc25051626 \h </w:instrText>
        </w:r>
        <w:r w:rsidR="00C207AF">
          <w:rPr>
            <w:noProof/>
            <w:webHidden/>
          </w:rPr>
        </w:r>
        <w:r w:rsidR="00C207AF">
          <w:rPr>
            <w:noProof/>
            <w:webHidden/>
          </w:rPr>
          <w:fldChar w:fldCharType="separate"/>
        </w:r>
        <w:r w:rsidR="00C207AF">
          <w:rPr>
            <w:noProof/>
            <w:webHidden/>
          </w:rPr>
          <w:t>8</w:t>
        </w:r>
        <w:r w:rsidR="00C207AF">
          <w:rPr>
            <w:noProof/>
            <w:webHidden/>
          </w:rPr>
          <w:fldChar w:fldCharType="end"/>
        </w:r>
      </w:hyperlink>
    </w:p>
    <w:p w14:paraId="011A9911" w14:textId="36CA1391" w:rsidR="00C207AF" w:rsidRDefault="00820976">
      <w:pPr>
        <w:pStyle w:val="TableofFigures"/>
        <w:tabs>
          <w:tab w:val="right" w:leader="dot" w:pos="8990"/>
        </w:tabs>
        <w:rPr>
          <w:rFonts w:asciiTheme="minorHAnsi" w:eastAsiaTheme="minorEastAsia" w:hAnsiTheme="minorHAnsi"/>
          <w:noProof/>
          <w:sz w:val="22"/>
        </w:rPr>
      </w:pPr>
      <w:hyperlink w:anchor="_Toc25051627" w:history="1">
        <w:r w:rsidR="00C207AF" w:rsidRPr="00CB6143">
          <w:rPr>
            <w:rStyle w:val="Hyperlink"/>
            <w:b/>
            <w:noProof/>
            <w:lang w:eastAsia="zh-CN"/>
          </w:rPr>
          <w:t>Fig.</w:t>
        </w:r>
        <w:r w:rsidR="00C207AF" w:rsidRPr="00CB6143">
          <w:rPr>
            <w:rStyle w:val="Hyperlink"/>
            <w:b/>
            <w:noProof/>
          </w:rPr>
          <w:t xml:space="preserve"> 3</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Survey results of AP developer community. [3].</w:t>
        </w:r>
        <w:r w:rsidR="00C207AF">
          <w:rPr>
            <w:noProof/>
            <w:webHidden/>
          </w:rPr>
          <w:tab/>
        </w:r>
        <w:r w:rsidR="00C207AF">
          <w:rPr>
            <w:noProof/>
            <w:webHidden/>
          </w:rPr>
          <w:fldChar w:fldCharType="begin"/>
        </w:r>
        <w:r w:rsidR="00C207AF">
          <w:rPr>
            <w:noProof/>
            <w:webHidden/>
          </w:rPr>
          <w:instrText xml:space="preserve"> PAGEREF _Toc25051627 \h </w:instrText>
        </w:r>
        <w:r w:rsidR="00C207AF">
          <w:rPr>
            <w:noProof/>
            <w:webHidden/>
          </w:rPr>
        </w:r>
        <w:r w:rsidR="00C207AF">
          <w:rPr>
            <w:noProof/>
            <w:webHidden/>
          </w:rPr>
          <w:fldChar w:fldCharType="separate"/>
        </w:r>
        <w:r w:rsidR="00C207AF">
          <w:rPr>
            <w:noProof/>
            <w:webHidden/>
          </w:rPr>
          <w:t>9</w:t>
        </w:r>
        <w:r w:rsidR="00C207AF">
          <w:rPr>
            <w:noProof/>
            <w:webHidden/>
          </w:rPr>
          <w:fldChar w:fldCharType="end"/>
        </w:r>
      </w:hyperlink>
    </w:p>
    <w:p w14:paraId="746ED8EB" w14:textId="47418C9B" w:rsidR="00C207AF" w:rsidRDefault="00820976">
      <w:pPr>
        <w:pStyle w:val="TableofFigures"/>
        <w:tabs>
          <w:tab w:val="right" w:leader="dot" w:pos="8990"/>
        </w:tabs>
        <w:rPr>
          <w:rFonts w:asciiTheme="minorHAnsi" w:eastAsiaTheme="minorEastAsia" w:hAnsiTheme="minorHAnsi"/>
          <w:noProof/>
          <w:sz w:val="22"/>
        </w:rPr>
      </w:pPr>
      <w:hyperlink w:anchor="_Toc25051628" w:history="1">
        <w:r w:rsidR="00C207AF" w:rsidRPr="00CB6143">
          <w:rPr>
            <w:rStyle w:val="Hyperlink"/>
            <w:b/>
            <w:noProof/>
            <w:lang w:eastAsia="zh-CN"/>
          </w:rPr>
          <w:t>Fig.</w:t>
        </w:r>
        <w:r w:rsidR="00C207AF" w:rsidRPr="00CB6143">
          <w:rPr>
            <w:rStyle w:val="Hyperlink"/>
            <w:b/>
            <w:noProof/>
          </w:rPr>
          <w:t xml:space="preserve"> 4</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diagram. [4].</w:t>
        </w:r>
        <w:r w:rsidR="00C207AF">
          <w:rPr>
            <w:noProof/>
            <w:webHidden/>
          </w:rPr>
          <w:tab/>
        </w:r>
        <w:r w:rsidR="00C207AF">
          <w:rPr>
            <w:noProof/>
            <w:webHidden/>
          </w:rPr>
          <w:fldChar w:fldCharType="begin"/>
        </w:r>
        <w:r w:rsidR="00C207AF">
          <w:rPr>
            <w:noProof/>
            <w:webHidden/>
          </w:rPr>
          <w:instrText xml:space="preserve"> PAGEREF _Toc25051628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5B84B4F8" w14:textId="7DFBE4F0" w:rsidR="00C207AF" w:rsidRDefault="00820976">
      <w:pPr>
        <w:pStyle w:val="TableofFigures"/>
        <w:tabs>
          <w:tab w:val="right" w:leader="dot" w:pos="8990"/>
        </w:tabs>
        <w:rPr>
          <w:rFonts w:asciiTheme="minorHAnsi" w:eastAsiaTheme="minorEastAsia" w:hAnsiTheme="minorHAnsi"/>
          <w:noProof/>
          <w:sz w:val="22"/>
        </w:rPr>
      </w:pPr>
      <w:hyperlink w:anchor="_Toc25051629" w:history="1">
        <w:r w:rsidR="00C207AF" w:rsidRPr="00CB6143">
          <w:rPr>
            <w:rStyle w:val="Hyperlink"/>
            <w:b/>
            <w:noProof/>
            <w:lang w:eastAsia="zh-CN"/>
          </w:rPr>
          <w:t>Fig.</w:t>
        </w:r>
        <w:r w:rsidR="00C207AF" w:rsidRPr="00CB6143">
          <w:rPr>
            <w:rStyle w:val="Hyperlink"/>
            <w:b/>
            <w:noProof/>
          </w:rPr>
          <w:t xml:space="preserve"> 5</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example. [5].</w:t>
        </w:r>
        <w:r w:rsidR="00C207AF">
          <w:rPr>
            <w:noProof/>
            <w:webHidden/>
          </w:rPr>
          <w:tab/>
        </w:r>
        <w:r w:rsidR="00C207AF">
          <w:rPr>
            <w:noProof/>
            <w:webHidden/>
          </w:rPr>
          <w:fldChar w:fldCharType="begin"/>
        </w:r>
        <w:r w:rsidR="00C207AF">
          <w:rPr>
            <w:noProof/>
            <w:webHidden/>
          </w:rPr>
          <w:instrText xml:space="preserve"> PAGEREF _Toc25051629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0D1F6E61" w14:textId="27C243CA" w:rsidR="00C207AF" w:rsidRDefault="00820976">
      <w:pPr>
        <w:pStyle w:val="TableofFigures"/>
        <w:tabs>
          <w:tab w:val="right" w:leader="dot" w:pos="8990"/>
        </w:tabs>
        <w:rPr>
          <w:rFonts w:asciiTheme="minorHAnsi" w:eastAsiaTheme="minorEastAsia" w:hAnsiTheme="minorHAnsi"/>
          <w:noProof/>
          <w:sz w:val="22"/>
        </w:rPr>
      </w:pPr>
      <w:hyperlink w:anchor="_Toc25051630" w:history="1">
        <w:r w:rsidR="00C207AF" w:rsidRPr="00CB6143">
          <w:rPr>
            <w:rStyle w:val="Hyperlink"/>
            <w:b/>
            <w:noProof/>
            <w:lang w:eastAsia="zh-CN"/>
          </w:rPr>
          <w:t>Fig.</w:t>
        </w:r>
        <w:r w:rsidR="00C207AF" w:rsidRPr="00CB6143">
          <w:rPr>
            <w:rStyle w:val="Hyperlink"/>
            <w:b/>
            <w:noProof/>
          </w:rPr>
          <w:t xml:space="preserve"> 6</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Proposed development integration. [6].</w:t>
        </w:r>
        <w:r w:rsidR="00C207AF">
          <w:rPr>
            <w:noProof/>
            <w:webHidden/>
          </w:rPr>
          <w:tab/>
        </w:r>
        <w:r w:rsidR="00C207AF">
          <w:rPr>
            <w:noProof/>
            <w:webHidden/>
          </w:rPr>
          <w:fldChar w:fldCharType="begin"/>
        </w:r>
        <w:r w:rsidR="00C207AF">
          <w:rPr>
            <w:noProof/>
            <w:webHidden/>
          </w:rPr>
          <w:instrText xml:space="preserve"> PAGEREF _Toc25051630 \h </w:instrText>
        </w:r>
        <w:r w:rsidR="00C207AF">
          <w:rPr>
            <w:noProof/>
            <w:webHidden/>
          </w:rPr>
        </w:r>
        <w:r w:rsidR="00C207AF">
          <w:rPr>
            <w:noProof/>
            <w:webHidden/>
          </w:rPr>
          <w:fldChar w:fldCharType="separate"/>
        </w:r>
        <w:r w:rsidR="00C207AF">
          <w:rPr>
            <w:noProof/>
            <w:webHidden/>
          </w:rPr>
          <w:t>18</w:t>
        </w:r>
        <w:r w:rsidR="00C207AF">
          <w:rPr>
            <w:noProof/>
            <w:webHidden/>
          </w:rPr>
          <w:fldChar w:fldCharType="end"/>
        </w:r>
      </w:hyperlink>
    </w:p>
    <w:p w14:paraId="3A80BE5C" w14:textId="437DA82A" w:rsidR="00996B57" w:rsidRPr="00056510" w:rsidRDefault="00AE5475" w:rsidP="00062B62">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fldChar w:fldCharType="end"/>
      </w:r>
    </w:p>
    <w:p w14:paraId="0C3BB8B6" w14:textId="102B7DED" w:rsidR="00425AD3" w:rsidRPr="003154E3" w:rsidRDefault="00656DE1" w:rsidP="003154E3">
      <w:pPr>
        <w:pStyle w:val="Heading1"/>
      </w:pPr>
      <w:bookmarkStart w:id="1" w:name="_Toc25051635"/>
      <w:r w:rsidRPr="00062B62">
        <w:lastRenderedPageBreak/>
        <w:t>Introduction</w:t>
      </w:r>
      <w:bookmarkEnd w:id="1"/>
    </w:p>
    <w:p w14:paraId="116B4F61" w14:textId="727F660A" w:rsidR="006A6A53" w:rsidRDefault="00656DE1" w:rsidP="00425AD3">
      <w:pPr>
        <w:pStyle w:val="Heading2"/>
      </w:pPr>
      <w:bookmarkStart w:id="2" w:name="_Toc25051636"/>
      <w:r w:rsidRPr="00425AD3">
        <w:t>Statement of Industry</w:t>
      </w:r>
      <w:bookmarkEnd w:id="2"/>
    </w:p>
    <w:p w14:paraId="499E2AC4" w14:textId="779F1956" w:rsidR="00A47FD6" w:rsidRDefault="00A47FD6" w:rsidP="00062B62">
      <w:pPr>
        <w:pStyle w:val="BodyText"/>
      </w:pPr>
      <w:r w:rsidRPr="00201EE4">
        <w:t xml:space="preserve">Industry is undergoing a wide scale digital revolution as they strive towards enabling their digital enterprises. Paper-based information artifacts are being replaced by their digital </w:t>
      </w:r>
      <w:r w:rsidRPr="00062B62">
        <w:t>twins</w:t>
      </w:r>
      <w:r w:rsidRPr="00201EE4">
        <w:t>, and unstructured data sources are being replaced by structured data models. 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062B62">
      <w:pPr>
        <w:pStyle w:val="BodyText"/>
      </w:pPr>
      <w:r w:rsidRPr="00201EE4">
        <w:t xml:space="preserve">This paradigm shift however places key importance on information management and 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5B082F2" w:rsidR="00A47FD6" w:rsidRDefault="00A47FD6" w:rsidP="00062B62">
      <w:pPr>
        <w:pStyle w:val="BodyText"/>
      </w:pPr>
      <w:r w:rsidRPr="00201EE4">
        <w:t>One of the main responses to this is the use of neutral model</w:t>
      </w:r>
      <w:r w:rsidR="00062B62">
        <w:t>-</w:t>
      </w:r>
      <w:r w:rsidRPr="00201EE4">
        <w:t xml:space="preserve">based data standards </w:t>
      </w:r>
      <w:r w:rsidR="00406D57" w:rsidRPr="00201EE4">
        <w:t>to enable</w:t>
      </w:r>
      <w:r w:rsidRPr="00201EE4">
        <w:t xml:space="preserve"> interoperability in </w:t>
      </w:r>
      <w:r w:rsidRPr="00062B62">
        <w:t>data</w:t>
      </w:r>
      <w:r w:rsidRPr="00201EE4">
        <w:t xml:space="preserve"> exchange of these digital twins. </w:t>
      </w:r>
      <w:r w:rsidR="00406D57" w:rsidRPr="00201EE4">
        <w:t>Standards</w:t>
      </w:r>
      <w:r w:rsidRPr="00201EE4">
        <w:t xml:space="preserve"> are a key to integrating, exchanging, and accurately interpreting the product data.</w:t>
      </w:r>
      <w:r w:rsidR="0071350F" w:rsidRPr="00201EE4">
        <w:t xml:space="preserve"> S</w:t>
      </w:r>
      <w:r w:rsidRPr="00201EE4">
        <w:t>tandards provide an internationally agreed upon common language</w:t>
      </w:r>
      <w:r w:rsidR="0071350F" w:rsidRPr="00201EE4">
        <w:t xml:space="preserve"> (</w:t>
      </w:r>
      <w:r w:rsidRPr="00201EE4">
        <w:t>data format</w:t>
      </w:r>
      <w:r w:rsidR="0071350F" w:rsidRPr="00201EE4">
        <w:t>, definitions, etc)</w:t>
      </w:r>
      <w:r w:rsidRPr="00201EE4">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3" w:name="_Toc25051637"/>
      <w:r w:rsidRPr="00201EE4">
        <w:rPr>
          <w:rFonts w:cs="Arial"/>
          <w:color w:val="000000" w:themeColor="text1"/>
        </w:rPr>
        <w:t>Information Standards and How They Support Business Needs</w:t>
      </w:r>
      <w:bookmarkEnd w:id="3"/>
    </w:p>
    <w:p w14:paraId="04BDADFA" w14:textId="77777777" w:rsidR="00425AD3" w:rsidRPr="00425AD3" w:rsidRDefault="00425AD3" w:rsidP="00425AD3"/>
    <w:p w14:paraId="79E3509F" w14:textId="047C0A99" w:rsidR="00425AD3" w:rsidRDefault="00FA783D" w:rsidP="00425AD3">
      <w:pPr>
        <w:pStyle w:val="Heading3"/>
      </w:pPr>
      <w:bookmarkStart w:id="4" w:name="_Toc25051638"/>
      <w:r w:rsidRPr="00425AD3">
        <w:t>What are Standards</w:t>
      </w:r>
      <w:bookmarkEnd w:id="4"/>
    </w:p>
    <w:p w14:paraId="25AF521F" w14:textId="77777777" w:rsidR="00425AD3" w:rsidRPr="00425AD3" w:rsidRDefault="00425AD3" w:rsidP="00425AD3"/>
    <w:p w14:paraId="0D57A8DD" w14:textId="01364246" w:rsidR="00414DB4" w:rsidRDefault="00FA783D" w:rsidP="00062B62">
      <w:pPr>
        <w:pStyle w:val="BodyText"/>
      </w:pPr>
      <w:r w:rsidRPr="00201EE4">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062B62">
      <w:pPr>
        <w:pStyle w:val="BodyText"/>
      </w:pPr>
      <w:r w:rsidRPr="00201EE4">
        <w:t xml:space="preserve">One of these standardization efforts is the ISO 10303 </w:t>
      </w:r>
      <w:r w:rsidRPr="00201EE4">
        <w:rPr>
          <w:i/>
          <w:iCs/>
        </w:rPr>
        <w:t>Automation systems and integration – Product data representation and exchange</w:t>
      </w:r>
      <w:r w:rsidRPr="00201EE4">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w:t>
      </w:r>
      <w:r w:rsidRPr="00201EE4">
        <w:lastRenderedPageBreak/>
        <w:t xml:space="preserve">developed its own data modelling language ISO 10303-11 </w:t>
      </w:r>
      <w:r w:rsidRPr="00201EE4">
        <w:rPr>
          <w:i/>
          <w:iCs/>
        </w:rPr>
        <w:t>Part 11: Description methods: The EXPRESS language reference manual</w:t>
      </w:r>
      <w:r w:rsidRPr="00201EE4">
        <w:t xml:space="preserve"> and a file format to represent STEP data, called ISO 10303-21 </w:t>
      </w:r>
      <w:r w:rsidRPr="00201EE4">
        <w:rPr>
          <w:i/>
          <w:iCs/>
        </w:rPr>
        <w:t>Part 21: Implementation methods: Clear text encoding of the exchange structure</w:t>
      </w:r>
      <w:r w:rsidRPr="00201EE4">
        <w:t xml:space="preserve">. As XML emerged as a common file format for data exchange, ISO 10303-28 </w:t>
      </w:r>
      <w:r w:rsidRPr="00201EE4">
        <w:rPr>
          <w:i/>
          <w:iCs/>
        </w:rPr>
        <w:t>Part 28: Implementation methods: XML representation of EXPRESS schemas and data, using XML schemas</w:t>
      </w:r>
      <w:r w:rsidRPr="00201EE4">
        <w:t xml:space="preserve"> was developed as another way to represent STEP data.</w:t>
      </w:r>
    </w:p>
    <w:p w14:paraId="3B66400D" w14:textId="6287FBAA" w:rsidR="00FA783D" w:rsidRDefault="00FA783D" w:rsidP="00062B62">
      <w:pPr>
        <w:pStyle w:val="BodyText"/>
      </w:pPr>
      <w:r w:rsidRPr="00201EE4">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5" w:name="_Toc25051639"/>
      <w:bookmarkStart w:id="6" w:name="_Hlk4138713"/>
      <w:r w:rsidRPr="00201EE4">
        <w:rPr>
          <w:rFonts w:cs="Arial"/>
          <w:color w:val="000000" w:themeColor="text1"/>
        </w:rPr>
        <w:t>Who Creates Them</w:t>
      </w:r>
      <w:bookmarkEnd w:id="5"/>
    </w:p>
    <w:p w14:paraId="297BC80A" w14:textId="77777777" w:rsidR="00425AD3" w:rsidRPr="00425AD3" w:rsidRDefault="00425AD3" w:rsidP="00425AD3"/>
    <w:p w14:paraId="14497C61" w14:textId="101E7DFD" w:rsidR="00E5338D" w:rsidRDefault="00E5338D" w:rsidP="00062B62">
      <w:pPr>
        <w:pStyle w:val="BodyText"/>
      </w:pPr>
      <w:r w:rsidRPr="00201EE4">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7" w:name="_Toc25051640"/>
      <w:r w:rsidRPr="00201EE4">
        <w:rPr>
          <w:rFonts w:eastAsia="Times New Roman" w:cs="Arial"/>
          <w:color w:val="000000" w:themeColor="text1"/>
        </w:rPr>
        <w:t>Development Lifecycle of Model-Based Standards</w:t>
      </w:r>
      <w:bookmarkEnd w:id="7"/>
    </w:p>
    <w:p w14:paraId="38B670EE" w14:textId="77777777" w:rsidR="00425AD3" w:rsidRPr="00425AD3" w:rsidRDefault="00425AD3" w:rsidP="00425AD3"/>
    <w:p w14:paraId="2FA997DF" w14:textId="0A3770F5" w:rsidR="00E5338D" w:rsidRPr="00201EE4" w:rsidRDefault="00E5338D" w:rsidP="00062B62">
      <w:pPr>
        <w:pStyle w:val="BodyText"/>
      </w:pPr>
      <w:r w:rsidRPr="00201EE4">
        <w:t xml:space="preserve">The model-based standard development process consists of six </w:t>
      </w:r>
      <w:r w:rsidR="0053093F" w:rsidRPr="00201EE4">
        <w:t>stages:</w:t>
      </w:r>
      <w:r w:rsidRPr="00201EE4">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w:t>
      </w:r>
      <w:r w:rsidRPr="00201EE4">
        <w:lastRenderedPageBreak/>
        <w:t>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8" w:name="_Toc25051641"/>
      <w:r w:rsidRPr="00201EE4">
        <w:rPr>
          <w:rFonts w:cs="Arial"/>
          <w:color w:val="000000" w:themeColor="text1"/>
        </w:rPr>
        <w:t>Who Uses Them</w:t>
      </w:r>
      <w:bookmarkEnd w:id="8"/>
    </w:p>
    <w:p w14:paraId="384F829D" w14:textId="77777777" w:rsidR="00425AD3" w:rsidRPr="00425AD3" w:rsidRDefault="00425AD3" w:rsidP="00425AD3"/>
    <w:p w14:paraId="2104B366" w14:textId="02DCCD3C" w:rsidR="00E5338D" w:rsidRDefault="00E5338D" w:rsidP="00062B62">
      <w:pPr>
        <w:pStyle w:val="BodyText"/>
      </w:pPr>
      <w:r w:rsidRPr="00201EE4">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t>costs:</w:t>
      </w:r>
      <w:r w:rsidRPr="00201EE4">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9" w:name="_Toc25051642"/>
      <w:r w:rsidRPr="00201EE4">
        <w:rPr>
          <w:rFonts w:eastAsia="Times New Roman" w:cs="Arial"/>
          <w:color w:val="000000" w:themeColor="text1"/>
        </w:rPr>
        <w:t>Why are they complex</w:t>
      </w:r>
      <w:bookmarkEnd w:id="9"/>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062B62">
      <w:pPr>
        <w:pStyle w:val="BodyText"/>
      </w:pPr>
      <w:r w:rsidRPr="00201EE4">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 [1]. STEP is a product-centric standard that </w:t>
      </w:r>
      <w:r w:rsidRPr="00201EE4">
        <w:lastRenderedPageBreak/>
        <w:t>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bookmarkStart w:id="10" w:name="_Toc25051643"/>
      <w:r w:rsidRPr="00201EE4">
        <w:rPr>
          <w:rFonts w:cs="Arial"/>
          <w:color w:val="000000" w:themeColor="text1"/>
        </w:rPr>
        <w:lastRenderedPageBreak/>
        <w:t>Issues in Current Development Lifecycle</w:t>
      </w:r>
      <w:bookmarkEnd w:id="10"/>
      <w:r w:rsidRPr="00201EE4">
        <w:rPr>
          <w:rFonts w:cs="Arial"/>
          <w:color w:val="000000" w:themeColor="text1"/>
        </w:rPr>
        <w:t xml:space="preserve"> </w:t>
      </w:r>
    </w:p>
    <w:p w14:paraId="780CC3B7" w14:textId="77777777" w:rsidR="00425AD3" w:rsidRPr="00425AD3" w:rsidRDefault="00425AD3" w:rsidP="00425AD3"/>
    <w:p w14:paraId="3E0F63D0" w14:textId="74C06202" w:rsidR="00414DB4" w:rsidRPr="003154E3" w:rsidRDefault="003154E3" w:rsidP="003154E3">
      <w:pPr>
        <w:pStyle w:val="BodyText"/>
      </w:pPr>
      <w:r w:rsidRPr="00201EE4">
        <w:t>"We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As a part of this research report an analysis of ISO project duration was conducted</w:t>
      </w:r>
      <w:r>
        <w:t>; ISO/TC 184/SC4/PPC N152 contains this full report</w:t>
      </w:r>
      <w:r w:rsidRPr="00201EE4">
        <w:t xml:space="preserve">. This study spanned a sample of 8 standards and 16 edition publishes. This revealed the current average project duration is 43.5 months for the release of an edition of a standard. This calculates the time from stage 10.99 of New Project Approval to stage 60.60 International Standard Published. Additional study reveals this is an average project length growth of 10% (4.3 months) from edition 1 lifecycle lengths to that of edition 2 lifecycles. </w:t>
      </w:r>
    </w:p>
    <w:p w14:paraId="66A2E77C" w14:textId="77777777" w:rsidR="00201DD5" w:rsidRPr="00201EE4" w:rsidRDefault="00201DD5" w:rsidP="00062B62">
      <w:pPr>
        <w:contextualSpacing/>
        <w:jc w:val="center"/>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062B62">
      <w:pPr>
        <w:pStyle w:val="Caption"/>
        <w:jc w:val="center"/>
      </w:pPr>
      <w:bookmarkStart w:id="11" w:name="_Toc25051625"/>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1</w:t>
      </w:r>
      <w:r w:rsidRPr="00201EE4">
        <w:rPr>
          <w:b/>
        </w:rPr>
        <w:fldChar w:fldCharType="end"/>
      </w:r>
      <w:r w:rsidRPr="00201EE4">
        <w:rPr>
          <w:b/>
          <w:lang w:eastAsia="zh-CN"/>
        </w:rPr>
        <w:t>.</w:t>
      </w:r>
      <w:r w:rsidRPr="00201EE4">
        <w:rPr>
          <w:b/>
        </w:rPr>
        <w:t xml:space="preserve"> </w:t>
      </w:r>
      <w:r w:rsidR="005A4013">
        <w:t>AP project duration by edition</w:t>
      </w:r>
      <w:r w:rsidR="006F54AC">
        <w:t>.</w:t>
      </w:r>
      <w:r w:rsidR="00770C91" w:rsidRPr="00201EE4">
        <w:t xml:space="preserve"> [1].</w:t>
      </w:r>
      <w:bookmarkEnd w:id="11"/>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062B62">
      <w:pPr>
        <w:pStyle w:val="BodyText"/>
        <w:rPr>
          <w:i/>
        </w:rPr>
      </w:pPr>
      <w:r w:rsidRPr="00201EE4">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062B62">
      <w:pPr>
        <w:pStyle w:val="BodyText"/>
      </w:pPr>
      <w:r w:rsidRPr="00201EE4">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t xml:space="preserve"> “Engage</w:t>
      </w:r>
      <w:r w:rsidRPr="00201EE4">
        <w:t xml:space="preserve"> stakeholders and </w:t>
      </w:r>
      <w:r w:rsidR="002E312E" w:rsidRPr="00201EE4">
        <w:t>partners.</w:t>
      </w:r>
      <w:r w:rsidRPr="00201EE4">
        <w:t xml:space="preserve">” In </w:t>
      </w:r>
      <w:r w:rsidRPr="00201EE4">
        <w:lastRenderedPageBreak/>
        <w:t>order to support industry demand and maximize the 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2" w:name="_Toc25051644"/>
      <w:r w:rsidRPr="00201EE4">
        <w:rPr>
          <w:rFonts w:cs="Arial"/>
          <w:color w:val="000000" w:themeColor="text1"/>
        </w:rPr>
        <w:t>Development Time Length</w:t>
      </w:r>
      <w:bookmarkEnd w:id="12"/>
    </w:p>
    <w:p w14:paraId="648BF833" w14:textId="77777777" w:rsidR="00425AD3" w:rsidRPr="00425AD3" w:rsidRDefault="00425AD3" w:rsidP="00425AD3"/>
    <w:p w14:paraId="0AB3DD10" w14:textId="3FBAC2DF" w:rsidR="00201DD5" w:rsidRDefault="00201DD5" w:rsidP="00062B62">
      <w:pPr>
        <w:pStyle w:val="BodyText"/>
      </w:pPr>
      <w:r w:rsidRPr="00201EE4">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Failure to gain consensus [International Agreements] </w:t>
      </w:r>
    </w:p>
    <w:p w14:paraId="426EF9C3" w14:textId="7D80CDE2"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062B62">
      <w:pPr>
        <w:pStyle w:val="BodyText"/>
      </w:pPr>
      <w:r w:rsidRPr="00201EE4">
        <w:t>Long lifecycle standards carry legacy data and processes, such as the use of inadequate tooling. For instance, i</w:t>
      </w:r>
      <w:r w:rsidR="00201DD5" w:rsidRPr="00201EE4">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t>application,</w:t>
      </w:r>
      <w:r w:rsidR="00201DD5" w:rsidRPr="00201EE4">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062B62">
      <w:pPr>
        <w:pStyle w:val="BodyText"/>
      </w:pPr>
      <w:r w:rsidRPr="00201EE4">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Volunteer staff</w:t>
      </w:r>
    </w:p>
    <w:p w14:paraId="6AF369BF" w14:textId="54CB7A39" w:rsidR="008249FF"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3" w:name="_Toc25051645"/>
      <w:r w:rsidRPr="00201EE4">
        <w:rPr>
          <w:rFonts w:cs="Arial"/>
          <w:color w:val="000000" w:themeColor="text1"/>
        </w:rPr>
        <w:t>Volunteer staff</w:t>
      </w:r>
      <w:bookmarkEnd w:id="13"/>
    </w:p>
    <w:p w14:paraId="5CD11E49" w14:textId="77777777" w:rsidR="00425AD3" w:rsidRPr="00425AD3" w:rsidRDefault="00425AD3" w:rsidP="00425AD3"/>
    <w:p w14:paraId="69B420D3" w14:textId="70E89908" w:rsidR="008249FF" w:rsidRDefault="002E2EE2" w:rsidP="00062B62">
      <w:pPr>
        <w:pStyle w:val="BodyText"/>
      </w:pPr>
      <w:r w:rsidRPr="00201EE4">
        <w:t>ISO development work is predicated primarily on the basis of volunteer resources from participating member companies and organization</w:t>
      </w:r>
      <w:r w:rsidR="00E43AB6" w:rsidRPr="00201EE4">
        <w:t>s</w:t>
      </w:r>
      <w:r w:rsidRPr="00201EE4">
        <w:t xml:space="preserve">. </w:t>
      </w:r>
      <w:r w:rsidR="008002D9" w:rsidRPr="00201EE4">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Recruitment</w:t>
      </w:r>
    </w:p>
    <w:p w14:paraId="177B385A" w14:textId="435AA95A"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Retention</w:t>
      </w:r>
    </w:p>
    <w:p w14:paraId="081FB6BE" w14:textId="0C0E7F3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062B62">
      <w:pPr>
        <w:pStyle w:val="BodyText"/>
      </w:pPr>
      <w:r w:rsidRPr="00201EE4">
        <w:t>Due to factors of attrition</w:t>
      </w:r>
      <w:r w:rsidR="008002D9" w:rsidRPr="00201EE4">
        <w:t xml:space="preserve"> and competing priorities </w:t>
      </w:r>
      <w:r w:rsidRPr="00201EE4">
        <w:t xml:space="preserve">the </w:t>
      </w:r>
      <w:r w:rsidR="008002D9" w:rsidRPr="00201EE4">
        <w:t xml:space="preserve">available </w:t>
      </w:r>
      <w:r w:rsidRPr="00201EE4">
        <w:t xml:space="preserve">amount of resources fluent in STEP development is declining. </w:t>
      </w:r>
      <w:r w:rsidR="00E43AB6" w:rsidRPr="00201EE4">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w:t>
      </w:r>
      <w:r w:rsidR="00E43AB6" w:rsidRPr="00201EE4">
        <w:lastRenderedPageBreak/>
        <w:t>Furthermore, as developer resources are shared among ISO project teams the pull on the availability of resources is greater than the supply of volunteer time. This is a constraint that limits the speed of development.</w:t>
      </w:r>
      <w:r w:rsidR="00B04A18" w:rsidRPr="00201EE4">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4" w:name="_Toc25051646"/>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4"/>
    </w:p>
    <w:p w14:paraId="23104F3F" w14:textId="77777777" w:rsidR="00425AD3" w:rsidRPr="00425AD3" w:rsidRDefault="00425AD3" w:rsidP="00425AD3"/>
    <w:p w14:paraId="61C86E28" w14:textId="2D54CA59" w:rsidR="006A2DFB" w:rsidRDefault="00867D45" w:rsidP="00062B62">
      <w:pPr>
        <w:pStyle w:val="BodyText"/>
      </w:pPr>
      <w:r w:rsidRPr="00201EE4">
        <w:t xml:space="preserve">Virtual teams allow for greater </w:t>
      </w:r>
      <w:r w:rsidR="00EC1EC3" w:rsidRPr="00201EE4">
        <w:t>flexibility</w:t>
      </w:r>
      <w:r w:rsidRPr="00201EE4">
        <w:t xml:space="preserve"> in ISO executing development tasks despite geographical boundaries, however this collaboration style has presented unique </w:t>
      </w:r>
      <w:r w:rsidR="00A66657" w:rsidRPr="00201EE4">
        <w:t xml:space="preserve">communication </w:t>
      </w:r>
      <w:r w:rsidRPr="00201EE4">
        <w:t>challenge</w:t>
      </w:r>
      <w:r w:rsidR="00ED5BB0" w:rsidRPr="00201EE4">
        <w:t>s</w:t>
      </w:r>
      <w:r w:rsidRPr="00201EE4">
        <w:t xml:space="preserve"> that effect </w:t>
      </w:r>
      <w:r w:rsidR="00ED5BB0" w:rsidRPr="00201EE4">
        <w:t xml:space="preserve">the team’s </w:t>
      </w:r>
      <w:r w:rsidR="006A2DFB" w:rsidRPr="00201EE4">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5" w:name="_Toc25051647"/>
      <w:r w:rsidRPr="00201EE4">
        <w:rPr>
          <w:rFonts w:cs="Arial"/>
          <w:color w:val="000000" w:themeColor="text1"/>
        </w:rPr>
        <w:t>Quality/Completeness of Standard</w:t>
      </w:r>
      <w:bookmarkEnd w:id="15"/>
    </w:p>
    <w:p w14:paraId="5C530A84" w14:textId="77777777" w:rsidR="00425AD3" w:rsidRPr="00425AD3" w:rsidRDefault="00425AD3" w:rsidP="00425AD3"/>
    <w:p w14:paraId="200EB07C" w14:textId="34EE60C1" w:rsidR="00201DD5" w:rsidRDefault="008249FF" w:rsidP="00062B62">
      <w:pPr>
        <w:pStyle w:val="BodyText"/>
      </w:pPr>
      <w:r w:rsidRPr="00201EE4">
        <w:t>There is often a disconnect between the communities involved, such as the standard developers and implementers.  For instance, another</w:t>
      </w:r>
      <w:r w:rsidR="00201DD5" w:rsidRPr="00201EE4">
        <w:t xml:space="preserve"> issue facing the current development lifecycle is that of quality/completeness concerns of the published standards. CAx-IF, which is a joint testing forum between AFNet, PDES, Inc. and prostep ivip tasked with testing CAx STEP </w:t>
      </w:r>
      <w:r w:rsidRPr="00201EE4">
        <w:t>translators’</w:t>
      </w:r>
      <w:r w:rsidR="00201DD5" w:rsidRPr="00201EE4">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t>have</w:t>
      </w:r>
      <w:r w:rsidR="00201DD5" w:rsidRPr="00201EE4">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lang w:val="en-GB" w:eastAsia="en-GB"/>
        </w:rPr>
        <w:lastRenderedPageBreak/>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062B62">
      <w:pPr>
        <w:pStyle w:val="Caption"/>
        <w:jc w:val="center"/>
      </w:pPr>
      <w:bookmarkStart w:id="16" w:name="_Toc25051626"/>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2</w:t>
      </w:r>
      <w:r w:rsidRPr="00201EE4">
        <w:rPr>
          <w:b/>
        </w:rPr>
        <w:fldChar w:fldCharType="end"/>
      </w:r>
      <w:r w:rsidRPr="00201EE4">
        <w:rPr>
          <w:b/>
          <w:lang w:eastAsia="zh-CN"/>
        </w:rPr>
        <w:t>.</w:t>
      </w:r>
      <w:r w:rsidRPr="00201EE4">
        <w:rPr>
          <w:b/>
        </w:rPr>
        <w:t xml:space="preserve"> </w:t>
      </w:r>
      <w:r w:rsidR="008C0D8A">
        <w:t>Research results of analysis Bugzilla data</w:t>
      </w:r>
      <w:r w:rsidRPr="00201EE4">
        <w:t>. [</w:t>
      </w:r>
      <w:r w:rsidR="00CA4018" w:rsidRPr="00201EE4">
        <w:t>2</w:t>
      </w:r>
      <w:r w:rsidRPr="00201EE4">
        <w:t>].</w:t>
      </w:r>
      <w:bookmarkEnd w:id="16"/>
    </w:p>
    <w:p w14:paraId="15127637" w14:textId="532A4BEB" w:rsidR="00201DD5" w:rsidRDefault="00201DD5" w:rsidP="00062B62">
      <w:pPr>
        <w:pStyle w:val="BodyText"/>
      </w:pPr>
      <w:r w:rsidRPr="00201EE4">
        <w:t xml:space="preserve">While measures have been taken combat complexity and streamline solutions, such as the transition from monolithic to modular architecture, the problem </w:t>
      </w:r>
      <w:r w:rsidR="00E976C1" w:rsidRPr="00201EE4">
        <w:t>persists. There</w:t>
      </w:r>
      <w:r w:rsidRPr="00201EE4">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knowledge</w:t>
      </w:r>
    </w:p>
    <w:p w14:paraId="4613968B" w14:textId="1839D3B1"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43F108E0" w:rsidR="00201DD5" w:rsidRDefault="00201DD5" w:rsidP="00062B62">
      <w:pPr>
        <w:pStyle w:val="BodyText"/>
        <w:rPr>
          <w:b/>
          <w:noProof/>
        </w:rPr>
      </w:pPr>
      <w:r w:rsidRPr="00201EE4">
        <w:t>A robust knowledge of the STEP data model</w:t>
      </w:r>
      <w:r w:rsidR="00797620" w:rsidRPr="00201EE4">
        <w:t>, architecture, and industry domains</w:t>
      </w:r>
      <w:r w:rsidRPr="00201EE4">
        <w:t xml:space="preserve"> </w:t>
      </w:r>
      <w:r w:rsidR="00797620" w:rsidRPr="00201EE4">
        <w:t xml:space="preserve">are </w:t>
      </w:r>
      <w:r w:rsidRPr="00201EE4">
        <w:t>necessary to ensure enhancements and defect resolutions have a complete end to end solution. The integrated nature of the elements of the STEP data model</w:t>
      </w:r>
      <w:r w:rsidR="00EA00A6" w:rsidRPr="00201EE4">
        <w:t xml:space="preserve"> </w:t>
      </w:r>
      <w:r w:rsidR="00E976C1" w:rsidRPr="00201EE4">
        <w:t>(</w:t>
      </w:r>
      <w:r w:rsidRPr="00201EE4">
        <w:t>ARMS, MIMs, and IRs</w:t>
      </w:r>
      <w:r w:rsidR="00E976C1" w:rsidRPr="00201EE4">
        <w:t>)</w:t>
      </w:r>
      <w:r w:rsidRPr="00201EE4">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t>chain</w:t>
      </w:r>
      <w:r w:rsidRPr="00201EE4">
        <w:t xml:space="preserve">. Of </w:t>
      </w:r>
      <w:r w:rsidR="002E312E" w:rsidRPr="00201EE4">
        <w:t xml:space="preserve">that 89% rework </w:t>
      </w:r>
      <w:r w:rsidRPr="00201EE4">
        <w:t>7% reported more than 50% of rework was required. For a view of the survey results in their entirety reference appendix B.   See the below figure for survey results of perceived knowledge level by tool-chain application.</w:t>
      </w:r>
      <w:r w:rsidRPr="00201EE4">
        <w:rPr>
          <w:b/>
          <w:noProof/>
        </w:rPr>
        <w:t xml:space="preserve"> </w:t>
      </w:r>
    </w:p>
    <w:p w14:paraId="10EE535E" w14:textId="77777777" w:rsidR="00062B62" w:rsidRPr="00201EE4" w:rsidRDefault="00062B62" w:rsidP="00062B62">
      <w:pPr>
        <w:pStyle w:val="BodyText"/>
        <w:rPr>
          <w:b/>
          <w:noProof/>
        </w:rPr>
      </w:pP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lang w:val="en-GB" w:eastAsia="en-GB"/>
        </w:rPr>
        <w:lastRenderedPageBreak/>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062B62">
      <w:pPr>
        <w:pStyle w:val="Caption"/>
        <w:jc w:val="center"/>
      </w:pPr>
      <w:bookmarkStart w:id="17" w:name="_Toc25051627"/>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3</w:t>
      </w:r>
      <w:r w:rsidRPr="00201EE4">
        <w:rPr>
          <w:b/>
        </w:rPr>
        <w:fldChar w:fldCharType="end"/>
      </w:r>
      <w:r w:rsidRPr="00201EE4">
        <w:rPr>
          <w:b/>
          <w:lang w:eastAsia="zh-CN"/>
        </w:rPr>
        <w:t>.</w:t>
      </w:r>
      <w:r w:rsidRPr="00201EE4">
        <w:rPr>
          <w:b/>
        </w:rPr>
        <w:t xml:space="preserve"> </w:t>
      </w:r>
      <w:r w:rsidR="008C0D8A">
        <w:t>Survey results of AP developer community</w:t>
      </w:r>
      <w:r w:rsidRPr="00201EE4">
        <w:t>. [</w:t>
      </w:r>
      <w:r w:rsidR="00CA4018" w:rsidRPr="00201EE4">
        <w:t>3</w:t>
      </w:r>
      <w:r w:rsidRPr="00201EE4">
        <w:t>].</w:t>
      </w:r>
      <w:bookmarkEnd w:id="17"/>
    </w:p>
    <w:p w14:paraId="6E6123DD" w14:textId="77777777" w:rsidR="00201EE4" w:rsidRPr="00201EE4" w:rsidRDefault="00201EE4" w:rsidP="00201EE4"/>
    <w:p w14:paraId="2A2E35B4" w14:textId="44EB57DB" w:rsidR="00656DE1" w:rsidRPr="00201EE4" w:rsidRDefault="00201DD5" w:rsidP="00062B62">
      <w:pPr>
        <w:pStyle w:val="BodyText"/>
      </w:pPr>
      <w:r w:rsidRPr="00201EE4">
        <w:t xml:space="preserve">The second primary root causes contributing to quality/completeness concerns is an </w:t>
      </w:r>
      <w:r w:rsidR="005B71DB" w:rsidRPr="00201EE4">
        <w:t>inadequate</w:t>
      </w:r>
      <w:r w:rsidRPr="00201EE4">
        <w:t xml:space="preserve"> tool-</w:t>
      </w:r>
      <w:r w:rsidR="005B71DB" w:rsidRPr="00201EE4">
        <w:t>chain. The</w:t>
      </w:r>
      <w:r w:rsidRPr="00201EE4">
        <w:t xml:space="preserve"> current tool-chain for </w:t>
      </w:r>
      <w:r w:rsidR="00E976C1" w:rsidRPr="00201EE4">
        <w:t>model-based</w:t>
      </w:r>
      <w:r w:rsidRPr="00201EE4">
        <w:t xml:space="preserve"> standards is fragmented</w:t>
      </w:r>
      <w:r w:rsidR="00E976C1" w:rsidRPr="00201EE4">
        <w:t>,</w:t>
      </w:r>
      <w:r w:rsidRPr="00201EE4">
        <w:t xml:space="preserve"> which is the result of </w:t>
      </w:r>
      <w:r w:rsidR="00721533" w:rsidRPr="00201EE4">
        <w:t>its</w:t>
      </w:r>
      <w:r w:rsidRPr="00201EE4">
        <w:t xml:space="preserve"> incremental development over the last 30 years to adopt fit for use tools to specific tasks. While this has allowed development to go forward it has also resulted in a disjointed tool-chain </w:t>
      </w:r>
      <w:r w:rsidR="00E976C1" w:rsidRPr="00201EE4">
        <w:t xml:space="preserve">that </w:t>
      </w:r>
      <w:r w:rsidRPr="00201EE4">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18" w:name="_Toc25051648"/>
      <w:r w:rsidRPr="00425AD3">
        <w:lastRenderedPageBreak/>
        <w:t>Solution Concepts [using STEP as an example]</w:t>
      </w:r>
      <w:bookmarkEnd w:id="18"/>
    </w:p>
    <w:p w14:paraId="2BA1EA83" w14:textId="2A316DF4" w:rsidR="00656DE1" w:rsidRDefault="000854A4" w:rsidP="00062B62">
      <w:pPr>
        <w:pStyle w:val="BodyText"/>
      </w:pPr>
      <w:r>
        <w:t xml:space="preserve">In the previous section we have presented the most relevant issues in the current development lifecycle in the ISO 10303 community. These issues have a direct and significant impact on the development time length and both quality and completeness of the ISO 10303 </w:t>
      </w:r>
      <w:r w:rsidRPr="00062B62">
        <w:t>community</w:t>
      </w:r>
      <w:r>
        <w:t xml:space="preserve"> information standards. In this section we introduce solutions to overcome these issues by improving both the processes and software infrastructure </w:t>
      </w:r>
      <w:r w:rsidR="00B21640">
        <w:t>supporting</w:t>
      </w:r>
      <w:r>
        <w:t xml:space="preserve"> the standard development lifecycle. </w:t>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19" w:name="_Toc25051649"/>
      <w:r w:rsidRPr="00201EE4">
        <w:rPr>
          <w:rFonts w:cs="Arial"/>
          <w:color w:val="000000" w:themeColor="text1"/>
        </w:rPr>
        <w:t>Adoption of Agile Framework</w:t>
      </w:r>
      <w:bookmarkEnd w:id="19"/>
    </w:p>
    <w:p w14:paraId="59D8FA7C" w14:textId="77777777" w:rsidR="00425AD3" w:rsidRPr="00425AD3" w:rsidRDefault="00425AD3" w:rsidP="00425AD3"/>
    <w:p w14:paraId="52DB8406" w14:textId="094E9ACF" w:rsidR="00CA4018" w:rsidRPr="00201EE4" w:rsidRDefault="00CA4018" w:rsidP="00062B62">
      <w:pPr>
        <w:pStyle w:val="BodyText"/>
      </w:pPr>
      <w:r w:rsidRPr="00201EE4">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1E12DA">
        <w:t xml:space="preserve"> [4]</w:t>
      </w:r>
      <w:r w:rsidR="00EA2150" w:rsidRPr="00201EE4">
        <w:t xml:space="preserve"> (</w:t>
      </w:r>
      <w:r w:rsidR="00EA2150" w:rsidRPr="00201EE4">
        <w:rPr>
          <w:szCs w:val="20"/>
        </w:rPr>
        <w:t>Rodriguez, 2013).</w:t>
      </w:r>
      <w:r w:rsidRPr="00201EE4">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33710424" w:rsidR="00CA4018" w:rsidRPr="00201EE4" w:rsidRDefault="00C25A1B" w:rsidP="00062B62">
      <w:pPr>
        <w:pStyle w:val="BodyText"/>
      </w:pPr>
      <w:r w:rsidRPr="00201EE4">
        <w:t xml:space="preserve">Standard </w:t>
      </w:r>
      <w:r w:rsidR="00CA4018" w:rsidRPr="00201EE4">
        <w:t xml:space="preserve">development teams still use traditional methods to create their products. These traditional methods drive the teams to long phases of requirements documentation, product development, integration, review, and publication. </w:t>
      </w:r>
      <w:r w:rsidR="00721533" w:rsidRPr="00201EE4">
        <w:t>Several</w:t>
      </w:r>
      <w:r w:rsidR="00CA4018" w:rsidRPr="00201EE4">
        <w:t xml:space="preserve"> organizations have adopted agile as a means to shorten the development cycle and provide a usable product to the users faster. </w:t>
      </w:r>
      <w:r w:rsidRPr="00201EE4">
        <w:t>A study by Dr. David Rico was performed by analyzing over 300 articles and related benefits. His analysis showed that  in the areas of Schedule, Productivity, Quality and over all ROI benefits of agile methods overshadowed that of traditional methods</w:t>
      </w:r>
      <w:r w:rsidR="00683173">
        <w:t xml:space="preserve"> [</w:t>
      </w:r>
      <w:r w:rsidR="001E12DA">
        <w:t>5</w:t>
      </w:r>
      <w:r w:rsidR="00683173">
        <w:t>]</w:t>
      </w:r>
      <w:r w:rsidRPr="00201EE4">
        <w:t>.</w:t>
      </w:r>
      <w:r w:rsidR="00CA4018" w:rsidRPr="00201EE4">
        <w:fldChar w:fldCharType="begin"/>
      </w:r>
      <w:r w:rsidR="00CA4018" w:rsidRPr="00201EE4">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fldChar w:fldCharType="separate"/>
      </w:r>
      <w:r w:rsidR="00CA4018" w:rsidRPr="00201EE4">
        <w:t>(Rico, David F., 2008)</w:t>
      </w:r>
      <w:r w:rsidR="00CA4018" w:rsidRPr="00201EE4">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75AEF34C" w:rsidR="00CA4018" w:rsidRPr="00201EE4" w:rsidRDefault="00CA4018" w:rsidP="00062B62">
      <w:pPr>
        <w:pStyle w:val="BodyText"/>
      </w:pPr>
      <w:r w:rsidRPr="00201EE4">
        <w:t xml:space="preserve">Agile, itself, is not a new concept. There are </w:t>
      </w:r>
      <w:r w:rsidR="00721533" w:rsidRPr="00201EE4">
        <w:t>various</w:t>
      </w:r>
      <w:r w:rsidRPr="00201EE4">
        <w:t xml:space="preserve"> examples of projects using agile concepts such as rapid application development, prototyping, and others. However, since the creation in 2001 of the Agile Manifesto, there have been </w:t>
      </w:r>
      <w:r w:rsidR="00721533" w:rsidRPr="00201EE4">
        <w:t>numerous</w:t>
      </w:r>
      <w:r w:rsidRPr="00201EE4">
        <w:t xml:space="preserve"> related implementations and development of new methods. The manifesto describes 12 principles – but there are three that hit home for the development of model-based standards</w:t>
      </w:r>
      <w:r w:rsidR="00E976C1" w:rsidRPr="00201EE4">
        <w:t>:</w:t>
      </w:r>
      <w:r w:rsidR="00497EF3">
        <w:t xml:space="preserve"> </w:t>
      </w:r>
      <w:r w:rsidR="00E976C1" w:rsidRPr="00201EE4">
        <w:t>1)</w:t>
      </w:r>
      <w:r w:rsidR="0009489D">
        <w:t xml:space="preserve"> </w:t>
      </w:r>
      <w:r w:rsidRPr="00201EE4">
        <w:t>“Deliver working software frequently.”</w:t>
      </w:r>
      <w:r w:rsidR="00E976C1" w:rsidRPr="00201EE4">
        <w:t>, 2)</w:t>
      </w:r>
      <w:r w:rsidR="0009489D">
        <w:t xml:space="preserve"> </w:t>
      </w:r>
      <w:r w:rsidRPr="00201EE4">
        <w:t>“Working software is the primary measure of progress."</w:t>
      </w:r>
      <w:r w:rsidR="00E976C1" w:rsidRPr="00201EE4">
        <w:t>, 3)</w:t>
      </w:r>
      <w:r w:rsidRPr="00201EE4">
        <w:t xml:space="preserve"> “At regular intervals, the team reflects on how to become more effective, then tunes and adjust its behavior accordingly.”</w:t>
      </w:r>
      <w:r w:rsidR="00E976C1" w:rsidRPr="00201EE4">
        <w:t>.</w:t>
      </w:r>
      <w:r w:rsidRPr="00201EE4">
        <w:t xml:space="preserve"> Agile Manifesto</w:t>
      </w:r>
      <w:r w:rsidR="00683173">
        <w:t xml:space="preserve"> [</w:t>
      </w:r>
      <w:r w:rsidR="001E12DA">
        <w:t>6</w:t>
      </w:r>
      <w:r w:rsidR="00683173">
        <w:t>]</w:t>
      </w:r>
      <w:r w:rsidRPr="00201EE4">
        <w:t xml:space="preserve"> </w:t>
      </w:r>
      <w:r w:rsidRPr="00201EE4">
        <w:fldChar w:fldCharType="begin"/>
      </w:r>
      <w:r w:rsidRPr="00201EE4">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fldChar w:fldCharType="separate"/>
      </w:r>
      <w:r w:rsidRPr="00201EE4">
        <w:t>(Beck et al., 2001)</w:t>
      </w:r>
      <w:r w:rsidRPr="00201EE4">
        <w:fldChar w:fldCharType="end"/>
      </w:r>
      <w:r w:rsidR="00721533" w:rsidRPr="00201EE4">
        <w:t>.</w:t>
      </w:r>
      <w:r w:rsidRPr="00201EE4">
        <w:t xml:space="preserve"> Note, the term “software” can be replaced with any product such as “data models” or </w:t>
      </w:r>
      <w:r w:rsidR="00721533" w:rsidRPr="00201EE4">
        <w:t>“</w:t>
      </w:r>
      <w:r w:rsidRPr="00201EE4">
        <w:t>published data standards</w:t>
      </w:r>
      <w:r w:rsidR="00721533" w:rsidRPr="00201EE4">
        <w:t>”</w:t>
      </w:r>
      <w:r w:rsidRPr="00201EE4">
        <w:t xml:space="preserve">. Agile methods </w:t>
      </w:r>
      <w:r w:rsidR="00E976C1" w:rsidRPr="00201EE4">
        <w:t>include, but</w:t>
      </w:r>
      <w:r w:rsidRPr="00201EE4">
        <w:t xml:space="preserve"> </w:t>
      </w:r>
      <w:r w:rsidR="00721533" w:rsidRPr="00201EE4">
        <w:t xml:space="preserve">are </w:t>
      </w:r>
      <w:r w:rsidRPr="00201EE4">
        <w:t>not limited to</w:t>
      </w:r>
      <w:r w:rsidR="00E976C1" w:rsidRPr="00201EE4">
        <w:t>,</w:t>
      </w:r>
      <w:r w:rsidRPr="00201EE4">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6FA8B1DB" w:rsidR="00CA4018" w:rsidRPr="00201EE4" w:rsidRDefault="00CA4018" w:rsidP="00062B62">
      <w:pPr>
        <w:pStyle w:val="BodyText"/>
      </w:pPr>
      <w:r w:rsidRPr="00201EE4">
        <w:t>In addition to the s</w:t>
      </w:r>
      <w:r w:rsidR="0009489D">
        <w:t>pecific methods used, there are</w:t>
      </w:r>
      <w:r w:rsidRPr="00201EE4">
        <w:t xml:space="preserve"> overarching frameworks that help tie them all together to help large organizations implement at different scales. These frameworks include Scaled Agile </w:t>
      </w:r>
      <w:r w:rsidR="00E976C1" w:rsidRPr="00201EE4">
        <w:t>(</w:t>
      </w:r>
      <w:r w:rsidRPr="00201EE4">
        <w:t>SAFe</w:t>
      </w:r>
      <w:r w:rsidR="00E976C1" w:rsidRPr="00201EE4">
        <w:t>)</w:t>
      </w:r>
      <w:r w:rsidRPr="00201EE4">
        <w:t xml:space="preserve">, Disciplined Agile Delivery </w:t>
      </w:r>
      <w:r w:rsidR="00E976C1" w:rsidRPr="00201EE4">
        <w:t>(</w:t>
      </w:r>
      <w:r w:rsidRPr="00201EE4">
        <w:t>DAD</w:t>
      </w:r>
      <w:r w:rsidR="00E976C1" w:rsidRPr="00201EE4">
        <w:t>)</w:t>
      </w:r>
      <w:r w:rsidRPr="00201EE4">
        <w:t xml:space="preserve"> and Large-</w:t>
      </w:r>
      <w:r w:rsidRPr="00201EE4">
        <w:lastRenderedPageBreak/>
        <w:t xml:space="preserve">scale Scrum </w:t>
      </w:r>
      <w:r w:rsidR="00E976C1" w:rsidRPr="00201EE4">
        <w:t>(</w:t>
      </w:r>
      <w:r w:rsidRPr="00201EE4">
        <w:t>LeSS</w:t>
      </w:r>
      <w:r w:rsidR="00E976C1" w:rsidRPr="00201EE4">
        <w:t>)</w:t>
      </w:r>
      <w:r w:rsidRPr="00201EE4">
        <w:t>. While some have criticized SAFe as being too prescriptive, it has seen double the implementations by industry over LeSS and DAD</w:t>
      </w:r>
      <w:r w:rsidR="00683173">
        <w:t xml:space="preserve"> [</w:t>
      </w:r>
      <w:r w:rsidR="001E12DA">
        <w:t>7</w:t>
      </w:r>
      <w:r w:rsidR="00683173">
        <w:t>]</w:t>
      </w:r>
      <w:r w:rsidRPr="00201EE4">
        <w:t xml:space="preserve">. </w:t>
      </w:r>
      <w:r w:rsidRPr="00201EE4">
        <w:fldChar w:fldCharType="begin"/>
      </w:r>
      <w:r w:rsidRPr="00201EE4">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fldChar w:fldCharType="separate"/>
      </w:r>
      <w:r w:rsidRPr="00201EE4">
        <w:t>(KnowledgeHut, 2018)</w:t>
      </w:r>
      <w:r w:rsidRPr="00201EE4">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73810F5C" w:rsidR="00CA4018" w:rsidRPr="00201EE4" w:rsidRDefault="00CA4018" w:rsidP="00062B62">
      <w:pPr>
        <w:pStyle w:val="BodyText"/>
      </w:pPr>
      <w:r w:rsidRPr="00201EE4">
        <w:t>The FULL SAFe framework by Scaled Agile provides the most comprehensive configuration for deployment</w:t>
      </w:r>
      <w:r w:rsidR="00683173">
        <w:t xml:space="preserve"> [</w:t>
      </w:r>
      <w:r w:rsidR="001E12DA">
        <w:t>8</w:t>
      </w:r>
      <w:r w:rsidR="00683173">
        <w:t>]</w:t>
      </w:r>
      <w:r w:rsidRPr="00201EE4">
        <w:t xml:space="preserve">. </w:t>
      </w:r>
      <w:r w:rsidRPr="00201EE4">
        <w:fldChar w:fldCharType="begin"/>
      </w:r>
      <w:r w:rsidRPr="00201EE4">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fldChar w:fldCharType="separate"/>
      </w:r>
      <w:r w:rsidRPr="00201EE4">
        <w:t>(Scaled Agile, 2018a)</w:t>
      </w:r>
      <w:r w:rsidRPr="00201EE4">
        <w:fldChar w:fldCharType="end"/>
      </w:r>
      <w:r w:rsidRPr="00201EE4">
        <w:t xml:space="preserve"> Each project team must analyze their needs and identify which component(s) of the framework that will enable them to meet their goals. Scaled Agile has documented case studies that bring real business results including happier, more motivated employees, faster time-to-market, increase</w:t>
      </w:r>
      <w:r w:rsidR="00EF394A" w:rsidRPr="00201EE4">
        <w:t>s</w:t>
      </w:r>
      <w:r w:rsidRPr="00201EE4">
        <w:t xml:space="preserve"> in productivity, and defect reductions</w:t>
      </w:r>
      <w:r w:rsidR="00683173">
        <w:t xml:space="preserve"> [</w:t>
      </w:r>
      <w:r w:rsidR="001E12DA">
        <w:t>9]</w:t>
      </w:r>
      <w:r w:rsidRPr="00201EE4">
        <w:t xml:space="preserve">. </w:t>
      </w:r>
      <w:r w:rsidRPr="00201EE4">
        <w:fldChar w:fldCharType="begin"/>
      </w:r>
      <w:r w:rsidRPr="00201EE4">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fldChar w:fldCharType="separate"/>
      </w:r>
      <w:r w:rsidRPr="00201EE4">
        <w:t>(Scaled Agile, 2018b)</w:t>
      </w:r>
      <w:r w:rsidRPr="00201EE4">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062B62">
      <w:pPr>
        <w:pStyle w:val="BodyText"/>
      </w:pPr>
      <w:r w:rsidRPr="00201EE4">
        <w:t xml:space="preserve">While SAFe provides many </w:t>
      </w:r>
      <w:r w:rsidR="004A3A42" w:rsidRPr="00201EE4">
        <w:t xml:space="preserve">methods </w:t>
      </w:r>
      <w:r w:rsidRPr="00201EE4">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0" w:name="_Toc25051650"/>
      <w:r w:rsidRPr="00201EE4">
        <w:rPr>
          <w:rFonts w:cs="Arial"/>
          <w:color w:val="000000" w:themeColor="text1"/>
        </w:rPr>
        <w:t>Backlog Management</w:t>
      </w:r>
      <w:bookmarkEnd w:id="20"/>
    </w:p>
    <w:p w14:paraId="782D4F9E" w14:textId="77777777" w:rsidR="00425AD3" w:rsidRPr="00425AD3" w:rsidRDefault="00425AD3" w:rsidP="00425AD3"/>
    <w:p w14:paraId="405E8F5B" w14:textId="50A51F43" w:rsidR="00CA4018" w:rsidRPr="00201EE4" w:rsidRDefault="00CA4018" w:rsidP="00062B62">
      <w:pPr>
        <w:pStyle w:val="BodyText"/>
      </w:pPr>
      <w:r w:rsidRPr="00201EE4">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t xml:space="preserve">There are several steps a team can take to actively manage a backlog such as establishing a prioritized ranking and defining a product owner/manager role. </w:t>
      </w:r>
      <w:r w:rsidRPr="00201EE4">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t>Several</w:t>
      </w:r>
      <w:r w:rsidRPr="00201EE4">
        <w:t xml:space="preserve"> </w:t>
      </w:r>
      <w:r w:rsidR="000574E9" w:rsidRPr="00201EE4">
        <w:t xml:space="preserve">software </w:t>
      </w:r>
      <w:r w:rsidRPr="00201EE4">
        <w:t>tools exist to manage backlogs in an agile framework, such as Atlassian’s JIRA, Micrsoft’s TFS, VersionOne or PivotalTracker.</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1" w:name="_Toc25051651"/>
      <w:r w:rsidRPr="00201EE4">
        <w:rPr>
          <w:rFonts w:cs="Arial"/>
          <w:color w:val="000000" w:themeColor="text1"/>
        </w:rPr>
        <w:t>Agile Release Trains</w:t>
      </w:r>
      <w:bookmarkEnd w:id="21"/>
    </w:p>
    <w:p w14:paraId="63F39000" w14:textId="77777777" w:rsidR="00425AD3" w:rsidRPr="00425AD3" w:rsidRDefault="00425AD3" w:rsidP="00425AD3"/>
    <w:p w14:paraId="6CCE1ED0" w14:textId="3FE1D8DA" w:rsidR="00CA4018" w:rsidRPr="00201EE4" w:rsidRDefault="00CA4018" w:rsidP="00062B62">
      <w:pPr>
        <w:pStyle w:val="BodyText"/>
      </w:pPr>
      <w:r w:rsidRPr="00201EE4">
        <w:t>Using the Scaled Agile definition and framework, an Agile Release Train [ART] is used to group agile teams that operate to develop and deliver “one or more solutions in a value stream.”</w:t>
      </w:r>
      <w:r w:rsidR="00683173">
        <w:t xml:space="preserve"> [</w:t>
      </w:r>
      <w:r w:rsidR="001E12DA">
        <w:t>10</w:t>
      </w:r>
      <w:r w:rsidR="00683173">
        <w:t xml:space="preserve">] </w:t>
      </w:r>
      <w:r w:rsidRPr="00201EE4">
        <w:fldChar w:fldCharType="begin"/>
      </w:r>
      <w:r w:rsidRPr="00201EE4">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fldChar w:fldCharType="separate"/>
      </w:r>
      <w:r w:rsidRPr="00201EE4">
        <w:t>(“Agile Release Train – Scaled Agile Framework,” n.d.)</w:t>
      </w:r>
      <w:r w:rsidRPr="00201EE4">
        <w:fldChar w:fldCharType="end"/>
      </w:r>
      <w:r w:rsidRPr="00201EE4">
        <w:t xml:space="preserve">. The ART is a virtual organization that breakdowns the existing silos for development, testing, and publication. The ART is </w:t>
      </w:r>
      <w:r w:rsidR="0009489D" w:rsidRPr="00201EE4">
        <w:t>led</w:t>
      </w:r>
      <w:r w:rsidRPr="00201EE4">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062B62">
      <w:pPr>
        <w:pStyle w:val="BodyText"/>
      </w:pPr>
      <w:r w:rsidRPr="00201EE4">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w:t>
      </w:r>
      <w:r w:rsidRPr="00201EE4">
        <w:lastRenderedPageBreak/>
        <w:t xml:space="preserve">Information [PMI] or Additive Manufacturing [AM]. These agile teams would each have a Scrum Master, Product Owner and a set of developers. </w:t>
      </w:r>
    </w:p>
    <w:p w14:paraId="3A80F0A6" w14:textId="2B9DE7D6"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062B62">
      <w:pPr>
        <w:pStyle w:val="Caption"/>
        <w:jc w:val="center"/>
      </w:pPr>
      <w:bookmarkStart w:id="22" w:name="_Toc25051628"/>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4</w:t>
      </w:r>
      <w:r w:rsidRPr="00201EE4">
        <w:rPr>
          <w:b/>
        </w:rPr>
        <w:fldChar w:fldCharType="end"/>
      </w:r>
      <w:r w:rsidRPr="00201EE4">
        <w:rPr>
          <w:b/>
          <w:lang w:eastAsia="zh-CN"/>
        </w:rPr>
        <w:t>.</w:t>
      </w:r>
      <w:r w:rsidRPr="00201EE4">
        <w:rPr>
          <w:b/>
        </w:rPr>
        <w:t xml:space="preserve"> </w:t>
      </w:r>
      <w:r w:rsidR="008C0D8A">
        <w:t>Agile release train diagram</w:t>
      </w:r>
      <w:r w:rsidRPr="00201EE4">
        <w:t>. [4].</w:t>
      </w:r>
      <w:bookmarkEnd w:id="22"/>
    </w:p>
    <w:p w14:paraId="7CA6CBD0" w14:textId="77777777" w:rsidR="00425AD3" w:rsidRPr="00425AD3" w:rsidRDefault="00425AD3" w:rsidP="00425AD3"/>
    <w:p w14:paraId="43A3133A" w14:textId="2B511119" w:rsidR="00CA4018" w:rsidRPr="00201EE4" w:rsidRDefault="00CA4018" w:rsidP="00062B62">
      <w:pPr>
        <w:pStyle w:val="BodyText"/>
      </w:pPr>
      <w:r w:rsidRPr="00201EE4">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t>number of trains that</w:t>
      </w:r>
      <w:r w:rsidRPr="00201EE4">
        <w:t xml:space="preserve"> can operate together. The concurrent development of AP242e2, AP239e3 and AP243e1 could be managed as multiple trains.</w:t>
      </w:r>
    </w:p>
    <w:p w14:paraId="7F9CD71C" w14:textId="622567A4"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062B62">
      <w:pPr>
        <w:pStyle w:val="Caption"/>
        <w:jc w:val="center"/>
      </w:pPr>
      <w:bookmarkStart w:id="23" w:name="_Toc25051629"/>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5</w:t>
      </w:r>
      <w:r w:rsidRPr="00201EE4">
        <w:rPr>
          <w:b/>
        </w:rPr>
        <w:fldChar w:fldCharType="end"/>
      </w:r>
      <w:r w:rsidRPr="00201EE4">
        <w:rPr>
          <w:b/>
          <w:lang w:eastAsia="zh-CN"/>
        </w:rPr>
        <w:t>.</w:t>
      </w:r>
      <w:r w:rsidRPr="00201EE4">
        <w:rPr>
          <w:b/>
        </w:rPr>
        <w:t xml:space="preserve"> </w:t>
      </w:r>
      <w:r w:rsidR="008C0D8A">
        <w:t>Agile release train example</w:t>
      </w:r>
      <w:r w:rsidRPr="00201EE4">
        <w:t>. [5].</w:t>
      </w:r>
      <w:bookmarkEnd w:id="23"/>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24" w:name="_Toc25051652"/>
      <w:r w:rsidRPr="00201EE4">
        <w:rPr>
          <w:rFonts w:cs="Arial"/>
          <w:color w:val="000000" w:themeColor="text1"/>
        </w:rPr>
        <w:t>Program Increment Planning</w:t>
      </w:r>
      <w:bookmarkEnd w:id="24"/>
    </w:p>
    <w:p w14:paraId="12F4CCCF" w14:textId="77777777" w:rsidR="00425AD3" w:rsidRPr="00425AD3" w:rsidRDefault="00425AD3" w:rsidP="00425AD3"/>
    <w:p w14:paraId="61A3A4B2" w14:textId="77777777" w:rsidR="00CA4018" w:rsidRPr="00201EE4" w:rsidRDefault="00CA4018" w:rsidP="00062B62">
      <w:pPr>
        <w:pStyle w:val="BodyText"/>
      </w:pPr>
      <w:r w:rsidRPr="00201EE4">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47E3E22B" w:rsidR="00CA4018" w:rsidRPr="00425AD3" w:rsidRDefault="00CA4018" w:rsidP="00062B62">
      <w:pPr>
        <w:pStyle w:val="BodyText"/>
      </w:pPr>
      <w:r w:rsidRPr="00201EE4">
        <w:t xml:space="preserve">The RTE, and team, will decide on the amount of iterations [sometimes called sprints] that will be performed in the Increment. All agile teams will follow the same schedule </w:t>
      </w:r>
      <w:r w:rsidRPr="00201EE4">
        <w:lastRenderedPageBreak/>
        <w:t>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avoid detailed analysis and estimation and instead adopt a method like Planning Poker, T-Shirt Sizes, Dot Voting or something similar where the process is quick and relative</w:t>
      </w:r>
      <w:r w:rsidR="00683173">
        <w:t xml:space="preserve"> [1</w:t>
      </w:r>
      <w:r w:rsidR="001E12DA">
        <w:t>1</w:t>
      </w:r>
      <w:r w:rsidR="00683173">
        <w:t>]</w:t>
      </w:r>
      <w:r w:rsidRPr="00201EE4">
        <w:t>.</w:t>
      </w:r>
      <w:r w:rsidRPr="00425AD3">
        <w:fldChar w:fldCharType="begin"/>
      </w:r>
      <w:r w:rsidRPr="00425AD3">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fldChar w:fldCharType="separate"/>
      </w:r>
      <w:r w:rsidRPr="00425AD3">
        <w:t>(“7 Agile Estimation Techniques – beyond Planning Pokerâ”AMIS Oracle and Java Blog,” n.d.)</w:t>
      </w:r>
      <w:r w:rsidRPr="00425AD3">
        <w:fldChar w:fldCharType="end"/>
      </w:r>
      <w:r w:rsidRPr="00425AD3">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062B62">
      <w:pPr>
        <w:pStyle w:val="BodyText"/>
      </w:pPr>
      <w:r w:rsidRPr="00425AD3">
        <w:t>After each iteration there is a Plan, Do, Check, Adjust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25" w:name="_Toc25051653"/>
      <w:r w:rsidRPr="00425AD3">
        <w:rPr>
          <w:rFonts w:cs="Arial"/>
          <w:color w:val="000000" w:themeColor="text1"/>
        </w:rPr>
        <w:t>Improved Tool-Chain</w:t>
      </w:r>
      <w:bookmarkEnd w:id="25"/>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26" w:name="_Toc25051654"/>
      <w:r w:rsidRPr="00425AD3">
        <w:rPr>
          <w:rFonts w:cs="Arial"/>
          <w:color w:val="000000" w:themeColor="text1"/>
        </w:rPr>
        <w:t>Requirements Management and Traceability</w:t>
      </w:r>
      <w:bookmarkEnd w:id="26"/>
    </w:p>
    <w:p w14:paraId="4E24C983" w14:textId="77777777" w:rsidR="00425AD3" w:rsidRPr="00425AD3" w:rsidRDefault="00425AD3" w:rsidP="00425AD3">
      <w:pPr>
        <w:rPr>
          <w:rFonts w:ascii="Arial" w:hAnsi="Arial" w:cs="Arial"/>
          <w:szCs w:val="24"/>
        </w:rPr>
      </w:pPr>
    </w:p>
    <w:p w14:paraId="10378722" w14:textId="01EE12A2" w:rsidR="00E5338D" w:rsidRPr="00425AD3" w:rsidRDefault="00E5338D" w:rsidP="00062B62">
      <w:pPr>
        <w:pStyle w:val="BodyText"/>
      </w:pPr>
      <w:r w:rsidRPr="00425AD3">
        <w:t>Key elements of a successful project are requirements and, their proper management and traceability. The goal is to ensure that the needs and expectations of the project stakeholders are correctly captured, documented, implemented, verified and validated. Indeed, Wiegers [1</w:t>
      </w:r>
      <w:r w:rsidR="001E12DA">
        <w:t>2</w:t>
      </w:r>
      <w:r w:rsidRPr="00425AD3">
        <w:t>] wrote that successful projects depend on a good understanding of the requirements and the implementation of a collaborative partnership between the stakeholders for requirements development and management. Moreover, Kumar [1</w:t>
      </w:r>
      <w:r w:rsidR="001E12DA">
        <w:t>3</w:t>
      </w:r>
      <w:r w:rsidRPr="00425AD3">
        <w:t>]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062B62">
      <w:pPr>
        <w:pStyle w:val="BodyText"/>
      </w:pPr>
      <w:r w:rsidRPr="00425AD3">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t xml:space="preserv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3DBD8DA3" w14:textId="49CA53C3" w:rsidR="00414DB4" w:rsidRPr="00201EE4" w:rsidRDefault="00E5338D" w:rsidP="00062B62">
      <w:pPr>
        <w:pStyle w:val="BodyText"/>
        <w:rPr>
          <w:rFonts w:ascii="Arial" w:eastAsia="Times New Roman" w:hAnsi="Arial" w:cs="Arial"/>
          <w:color w:val="000000" w:themeColor="text1"/>
        </w:rPr>
      </w:pPr>
      <w:r w:rsidRPr="00201EE4">
        <w:t>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72357CFF" w14:textId="77777777" w:rsidR="00E5338D" w:rsidRPr="00201EE4" w:rsidRDefault="00E5338D" w:rsidP="00062B62">
      <w:pPr>
        <w:pStyle w:val="BodyText"/>
      </w:pPr>
      <w:r w:rsidRPr="00201EE4">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062B62">
      <w:pPr>
        <w:pStyle w:val="BodyText"/>
      </w:pPr>
      <w:r w:rsidRPr="00201EE4">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p>
    <w:p w14:paraId="1E437EF4" w14:textId="77777777" w:rsidR="00425AD3" w:rsidRPr="00425AD3" w:rsidRDefault="00425AD3" w:rsidP="00425AD3"/>
    <w:p w14:paraId="70875597" w14:textId="77777777" w:rsidR="003172F8" w:rsidRPr="00201EE4" w:rsidRDefault="003172F8" w:rsidP="003172F8">
      <w:pPr>
        <w:pStyle w:val="BodyText"/>
      </w:pPr>
      <w:r>
        <w:t xml:space="preserve">A key contributing factor to rework in standards development and overall extended duration of the development projects is a lack of clearly defined and traceable requirements.  </w:t>
      </w:r>
      <w:r w:rsidRPr="00201EE4">
        <w:t xml:space="preserve">Requirements traditionally </w:t>
      </w:r>
      <w:r>
        <w:t>have been captured in spreadsheets, documents, and traceability managed through tools like Bugzilla. These methods are limited and fragmented approaches. T</w:t>
      </w:r>
      <w:r w:rsidRPr="00201EE4">
        <w:t xml:space="preserve">he growing importance of requirements management </w:t>
      </w:r>
      <w:r>
        <w:t xml:space="preserve">has </w:t>
      </w:r>
      <w:r w:rsidRPr="00201EE4">
        <w:t>led to the development of dedicated requirements management and traceability tools</w:t>
      </w:r>
      <w:r>
        <w:t xml:space="preserve"> which address these concerns and offer more complete solutions and offer the possibility to mitigate associated rework.</w:t>
      </w:r>
    </w:p>
    <w:p w14:paraId="3271DF6E" w14:textId="7091CFE7" w:rsidR="00726AC9" w:rsidRPr="00F76A25" w:rsidRDefault="003172F8" w:rsidP="00726AC9">
      <w:pPr>
        <w:jc w:val="both"/>
        <w:rPr>
          <w:rFonts w:eastAsia="Times New Roman" w:cs="Times New Roman"/>
          <w:color w:val="000000" w:themeColor="text1"/>
          <w:szCs w:val="24"/>
        </w:rPr>
      </w:pPr>
      <w:r>
        <w:t xml:space="preserve">There are several requirements management tools on the market. </w:t>
      </w:r>
      <w:r w:rsidRPr="00201EE4">
        <w:t xml:space="preserve">Jira is one of many very popular software in Agile projects. Jira is a tool specialized in </w:t>
      </w:r>
      <w:r>
        <w:t>work management including</w:t>
      </w:r>
      <w:r w:rsidRPr="00201EE4">
        <w:t xml:space="preserve"> </w:t>
      </w:r>
      <w:r>
        <w:t xml:space="preserve">bug/defects/task/user stories </w:t>
      </w:r>
      <w:r w:rsidRPr="00201EE4">
        <w:t>tracking</w:t>
      </w:r>
      <w:r>
        <w:t xml:space="preserve">. These are all improvements over those in the existing tool-chain, </w:t>
      </w:r>
      <w:r>
        <w:rPr>
          <w:rFonts w:eastAsia="Times New Roman" w:cs="Times New Roman"/>
          <w:color w:val="000000" w:themeColor="text1"/>
          <w:szCs w:val="24"/>
        </w:rPr>
        <w:t>however, w</w:t>
      </w:r>
      <w:r w:rsidR="00726AC9" w:rsidRPr="00E5338D">
        <w:rPr>
          <w:rFonts w:eastAsia="Times New Roman" w:cs="Times New Roman"/>
          <w:color w:val="000000" w:themeColor="text1"/>
          <w:szCs w:val="24"/>
        </w:rPr>
        <w:t xml:space="preserve">hen requirements are completed they are </w:t>
      </w:r>
      <w:r w:rsidR="0056041A">
        <w:rPr>
          <w:rFonts w:eastAsia="Times New Roman" w:cs="Times New Roman"/>
          <w:color w:val="000000" w:themeColor="text1"/>
          <w:szCs w:val="24"/>
        </w:rPr>
        <w:t>removed from the</w:t>
      </w:r>
      <w:r w:rsidR="00726AC9" w:rsidRPr="00E5338D">
        <w:rPr>
          <w:rFonts w:eastAsia="Times New Roman" w:cs="Times New Roman"/>
          <w:color w:val="000000" w:themeColor="text1"/>
          <w:szCs w:val="24"/>
        </w:rPr>
        <w:t xml:space="preserve"> backlog </w:t>
      </w:r>
      <w:r w:rsidR="0056041A">
        <w:rPr>
          <w:rFonts w:eastAsia="Times New Roman" w:cs="Times New Roman"/>
          <w:color w:val="000000" w:themeColor="text1"/>
          <w:szCs w:val="24"/>
        </w:rPr>
        <w:t>making their traceability a less than intuitive operation</w:t>
      </w:r>
      <w:r w:rsidR="00726AC9" w:rsidRPr="00E5338D">
        <w:rPr>
          <w:rFonts w:eastAsia="Times New Roman" w:cs="Times New Roman"/>
          <w:color w:val="000000" w:themeColor="text1"/>
          <w:szCs w:val="24"/>
        </w:rPr>
        <w:t>.</w:t>
      </w:r>
      <w:r w:rsidR="00726AC9">
        <w:rPr>
          <w:rFonts w:eastAsia="Times New Roman" w:cs="Times New Roman"/>
          <w:color w:val="000000" w:themeColor="text1"/>
          <w:szCs w:val="24"/>
        </w:rPr>
        <w:t xml:space="preserve"> Another software solution is </w:t>
      </w:r>
      <w:r w:rsidR="00726AC9" w:rsidRPr="00E5338D">
        <w:rPr>
          <w:rFonts w:eastAsia="Times New Roman" w:cs="Times New Roman"/>
          <w:color w:val="000000" w:themeColor="text1"/>
          <w:szCs w:val="24"/>
        </w:rPr>
        <w:t>Modern Requirements</w:t>
      </w:r>
      <w:r w:rsidR="00726AC9">
        <w:rPr>
          <w:rFonts w:eastAsia="Times New Roman" w:cs="Times New Roman"/>
          <w:color w:val="000000" w:themeColor="text1"/>
          <w:szCs w:val="24"/>
        </w:rPr>
        <w:t>. It</w:t>
      </w:r>
      <w:r w:rsidR="00726AC9" w:rsidRPr="00E5338D">
        <w:rPr>
          <w:rFonts w:eastAsia="Times New Roman" w:cs="Times New Roman"/>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r w:rsidR="00726AC9">
        <w:rPr>
          <w:rFonts w:eastAsia="Times New Roman" w:cs="Times New Roman"/>
          <w:color w:val="000000" w:themeColor="text1"/>
          <w:szCs w:val="24"/>
        </w:rPr>
        <w:t xml:space="preserve"> </w:t>
      </w:r>
      <w:r w:rsidR="00726AC9" w:rsidRPr="00E5338D">
        <w:rPr>
          <w:rFonts w:eastAsia="Times New Roman" w:cs="Times New Roman"/>
          <w:color w:val="000000" w:themeColor="text1"/>
          <w:szCs w:val="24"/>
        </w:rPr>
        <w:lastRenderedPageBreak/>
        <w:t>ReqView is a</w:t>
      </w:r>
      <w:r w:rsidR="00726AC9">
        <w:rPr>
          <w:rFonts w:eastAsia="Times New Roman" w:cs="Times New Roman"/>
          <w:color w:val="000000" w:themeColor="text1"/>
          <w:szCs w:val="24"/>
        </w:rPr>
        <w:t>nother popular</w:t>
      </w:r>
      <w:r w:rsidR="00726AC9" w:rsidRPr="00E5338D">
        <w:rPr>
          <w:rFonts w:eastAsia="Times New Roman" w:cs="Times New Roman"/>
          <w:color w:val="000000" w:themeColor="text1"/>
          <w:szCs w:val="24"/>
        </w:rPr>
        <w:t xml:space="preserve"> requirement management tool that allows to capture structured requirements and trace these requirements between requirements elicitation, design, and tests.</w:t>
      </w:r>
    </w:p>
    <w:p w14:paraId="559554AE" w14:textId="77777777" w:rsidR="00726AC9" w:rsidRDefault="00726AC9" w:rsidP="00726AC9">
      <w:pPr>
        <w:pStyle w:val="NormalWeb"/>
        <w:spacing w:before="0" w:beforeAutospacing="0" w:after="0" w:afterAutospacing="0"/>
        <w:jc w:val="both"/>
        <w:rPr>
          <w:rFonts w:eastAsia="Times New Roman"/>
          <w:color w:val="000000" w:themeColor="text1"/>
        </w:rPr>
      </w:pPr>
    </w:p>
    <w:p w14:paraId="5CDE6942" w14:textId="77777777" w:rsidR="00726AC9" w:rsidRPr="00B93730" w:rsidRDefault="00726AC9" w:rsidP="00726AC9">
      <w:pPr>
        <w:pStyle w:val="NormalWeb"/>
        <w:spacing w:before="0" w:beforeAutospacing="0" w:after="0" w:afterAutospacing="0"/>
        <w:jc w:val="both"/>
        <w:rPr>
          <w:rFonts w:ascii="-webkit-standard" w:eastAsia="Times New Roman" w:hAnsi="-webkit-standard"/>
          <w:color w:val="000000"/>
        </w:rPr>
      </w:pPr>
      <w:r w:rsidRPr="00B93730">
        <w:rPr>
          <w:rFonts w:eastAsia="Times New Roman"/>
          <w:color w:val="000000"/>
        </w:rPr>
        <w:t>These different tools</w:t>
      </w:r>
      <w:r>
        <w:rPr>
          <w:rFonts w:eastAsia="Times New Roman"/>
          <w:color w:val="000000"/>
        </w:rPr>
        <w:t>, in which requirements are often represented in plain text,</w:t>
      </w:r>
      <w:r w:rsidRPr="00B93730">
        <w:rPr>
          <w:rFonts w:eastAsia="Times New Roman"/>
          <w:color w:val="000000"/>
        </w:rPr>
        <w:t xml:space="preserve"> are not necessarily adapted to our needs for </w:t>
      </w:r>
      <w:r>
        <w:rPr>
          <w:rFonts w:eastAsia="Times New Roman"/>
          <w:color w:val="000000"/>
        </w:rPr>
        <w:t xml:space="preserve">advanced </w:t>
      </w:r>
      <w:r w:rsidRPr="00B93730">
        <w:rPr>
          <w:rFonts w:eastAsia="Times New Roman"/>
          <w:color w:val="000000"/>
        </w:rPr>
        <w:t>requirements management.</w:t>
      </w:r>
    </w:p>
    <w:p w14:paraId="618E03C4" w14:textId="1EB55411" w:rsidR="00726AC9" w:rsidRPr="00726AC9" w:rsidRDefault="00726AC9" w:rsidP="00726AC9">
      <w:pPr>
        <w:jc w:val="both"/>
        <w:rPr>
          <w:rFonts w:eastAsia="Times New Roman" w:cs="Times New Roman"/>
          <w:color w:val="000000"/>
          <w:szCs w:val="24"/>
        </w:rPr>
      </w:pPr>
      <w:r w:rsidRPr="00B93730">
        <w:rPr>
          <w:rFonts w:eastAsia="Times New Roman" w:cs="Times New Roman"/>
          <w:color w:val="000000"/>
          <w:szCs w:val="24"/>
        </w:rPr>
        <w:t>Indeed, to both correctly manage and validate the requirements, these need to be formal</w:t>
      </w:r>
      <w:r>
        <w:rPr>
          <w:rFonts w:eastAsia="Times New Roman" w:cs="Times New Roman"/>
          <w:color w:val="000000"/>
          <w:szCs w:val="24"/>
        </w:rPr>
        <w:t>ly defined in a</w:t>
      </w:r>
      <w:r w:rsidRPr="00B93730">
        <w:rPr>
          <w:rFonts w:eastAsia="Times New Roman" w:cs="Times New Roman"/>
          <w:color w:val="000000"/>
          <w:szCs w:val="24"/>
        </w:rPr>
        <w:t xml:space="preserve"> semantically and structurally computer interpretable way. This computer interpretable and formal definition of the requirements will </w:t>
      </w:r>
      <w:r>
        <w:rPr>
          <w:rFonts w:eastAsia="Times New Roman" w:cs="Times New Roman"/>
          <w:color w:val="000000"/>
          <w:szCs w:val="24"/>
        </w:rPr>
        <w:t>allow us to leverage reasoning tools to automate</w:t>
      </w:r>
      <w:r w:rsidRPr="00B93730">
        <w:rPr>
          <w:rFonts w:eastAsia="Times New Roman" w:cs="Times New Roman"/>
          <w:color w:val="000000"/>
          <w:szCs w:val="24"/>
        </w:rPr>
        <w:t xml:space="preserve"> consistency checking</w:t>
      </w:r>
      <w:r>
        <w:rPr>
          <w:rFonts w:eastAsia="Times New Roman" w:cs="Times New Roman"/>
          <w:color w:val="000000"/>
          <w:szCs w:val="24"/>
        </w:rPr>
        <w:t>, validation</w:t>
      </w:r>
      <w:r w:rsidRPr="00B93730">
        <w:rPr>
          <w:rFonts w:eastAsia="Times New Roman" w:cs="Times New Roman"/>
          <w:color w:val="000000"/>
          <w:szCs w:val="24"/>
        </w:rPr>
        <w:t xml:space="preserve"> and logical prioritization of the requirements. </w:t>
      </w:r>
      <w:r>
        <w:rPr>
          <w:rFonts w:eastAsia="Times New Roman" w:cs="Times New Roman"/>
          <w:color w:val="000000"/>
          <w:szCs w:val="24"/>
        </w:rPr>
        <w:t>Moreover</w:t>
      </w:r>
      <w:r w:rsidRPr="00B93730">
        <w:rPr>
          <w:rFonts w:eastAsia="Times New Roman" w:cs="Times New Roman"/>
          <w:color w:val="000000"/>
          <w:szCs w:val="24"/>
        </w:rPr>
        <w:t xml:space="preserve">, the </w:t>
      </w:r>
      <w:r>
        <w:rPr>
          <w:rFonts w:eastAsia="Times New Roman" w:cs="Times New Roman"/>
          <w:color w:val="000000"/>
          <w:szCs w:val="24"/>
        </w:rPr>
        <w:t>solution should</w:t>
      </w:r>
      <w:r w:rsidRPr="00B93730">
        <w:rPr>
          <w:rFonts w:eastAsia="Times New Roman" w:cs="Times New Roman"/>
          <w:color w:val="000000"/>
          <w:szCs w:val="24"/>
        </w:rPr>
        <w:t xml:space="preserve"> </w:t>
      </w:r>
      <w:r>
        <w:rPr>
          <w:rFonts w:eastAsia="Times New Roman" w:cs="Times New Roman"/>
          <w:color w:val="000000"/>
          <w:szCs w:val="24"/>
        </w:rPr>
        <w:t>support</w:t>
      </w:r>
      <w:r w:rsidRPr="00B93730">
        <w:rPr>
          <w:rFonts w:eastAsia="Times New Roman" w:cs="Times New Roman"/>
          <w:color w:val="000000"/>
          <w:szCs w:val="24"/>
        </w:rPr>
        <w:t xml:space="preserve"> traceability of the requirements against elements in the information models, documents and deliverables to be able to verify that the requirements are correctly meet. </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r w:rsidRPr="00201EE4">
        <w:rPr>
          <w:rFonts w:cs="Arial"/>
          <w:color w:val="000000" w:themeColor="text1"/>
        </w:rPr>
        <w:t>Future Research Needed</w:t>
      </w:r>
    </w:p>
    <w:p w14:paraId="2D610ACB" w14:textId="77777777" w:rsidR="00425AD3" w:rsidRPr="00425AD3" w:rsidRDefault="00425AD3" w:rsidP="00425AD3"/>
    <w:p w14:paraId="53C4716B" w14:textId="6822D612" w:rsidR="00414DB4" w:rsidRPr="00201EE4" w:rsidRDefault="00E5338D" w:rsidP="00062B62">
      <w:pPr>
        <w:pStyle w:val="BodyText"/>
        <w:rPr>
          <w:rFonts w:ascii="Arial" w:eastAsia="Times New Roman" w:hAnsi="Arial" w:cs="Arial"/>
          <w:color w:val="000000" w:themeColor="text1"/>
        </w:rPr>
      </w:pPr>
      <w:r w:rsidRPr="00201EE4">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w:t>
      </w:r>
      <w:r w:rsidR="00683173">
        <w:t>1</w:t>
      </w:r>
      <w:r w:rsidR="001E12DA">
        <w:t>4</w:t>
      </w:r>
      <w:r w:rsidRPr="00201EE4">
        <w:t>], like features (</w:t>
      </w:r>
      <w:r w:rsidRPr="00201EE4">
        <w:rPr>
          <w:i/>
          <w:iCs/>
        </w:rPr>
        <w:t>user account, notifications, keywords search)</w:t>
      </w:r>
      <w:r w:rsidRPr="00201EE4">
        <w:t>, stories (</w:t>
      </w:r>
      <w:r w:rsidRPr="00201EE4">
        <w:rPr>
          <w:i/>
          <w:iCs/>
        </w:rPr>
        <w:t>As a user, I want to be able to run the software on Windows and on Mac.</w:t>
      </w:r>
      <w:r w:rsidRPr="00201EE4">
        <w:t>), and non-functional requirements (</w:t>
      </w:r>
      <w:r w:rsidRPr="00201EE4">
        <w:rPr>
          <w:i/>
          <w:iCs/>
        </w:rPr>
        <w:t>The software should be reliable in order to be able to resist attacks and handle system errors.</w:t>
      </w:r>
      <w:r w:rsidRPr="00201EE4">
        <w:t>). The Continuously Verify and Validate processes ensure “that the system works as designed and it meets the needs of the user” [</w:t>
      </w:r>
      <w:r w:rsidR="00AF6767">
        <w:t>1</w:t>
      </w:r>
      <w:r w:rsidR="001E12DA">
        <w:t>5</w:t>
      </w:r>
      <w:r w:rsidRPr="00201EE4">
        <w:t>] and these processes are supported by the Requirements Model. However, SAFe Requirements Model is only a conceptual model</w:t>
      </w:r>
      <w:r w:rsidR="00726AC9">
        <w:t xml:space="preserve"> and lacks a formal implementable/implementation form that would enable SAFe-compliant tools interoperability</w:t>
      </w:r>
      <w:r w:rsidRPr="00201EE4">
        <w:t>. </w:t>
      </w:r>
    </w:p>
    <w:p w14:paraId="2AC54103" w14:textId="77343B07" w:rsidR="00414DB4" w:rsidRPr="00201EE4" w:rsidRDefault="00E5338D" w:rsidP="00062B62">
      <w:pPr>
        <w:pStyle w:val="BodyText"/>
        <w:rPr>
          <w:rFonts w:ascii="Arial" w:eastAsia="Times New Roman" w:hAnsi="Arial" w:cs="Arial"/>
          <w:color w:val="000000" w:themeColor="text1"/>
        </w:rPr>
      </w:pPr>
      <w:r w:rsidRPr="00201EE4">
        <w:t xml:space="preserve">Moreover, while SAFe provides guidelines to implement Agile principles and requirements management, there are still some </w:t>
      </w:r>
      <w:r w:rsidR="00D34220" w:rsidRPr="00201EE4">
        <w:t>practices</w:t>
      </w:r>
      <w:r w:rsidRPr="00201EE4">
        <w:t xml:space="preserve"> that are missing and need to be integrated such as meetings’ minutes.  By definition, meeting </w:t>
      </w:r>
      <w:r w:rsidR="0009489D" w:rsidRPr="00201EE4">
        <w:t>minutes’</w:t>
      </w:r>
      <w:r w:rsidRPr="00201EE4">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t>time zones</w:t>
      </w:r>
      <w:r w:rsidRPr="00201EE4">
        <w:t xml:space="preserve">, </w:t>
      </w:r>
      <w:r w:rsidR="00D34220" w:rsidRPr="00201EE4">
        <w:t>and working</w:t>
      </w:r>
      <w:r w:rsidRPr="00201EE4">
        <w:t xml:space="preserve"> in different teams in parallel, making it challenging for the different actors to keep track of all ongoing activities and decisions </w:t>
      </w:r>
      <w:r w:rsidR="00D34220" w:rsidRPr="00201EE4">
        <w:t>made. In</w:t>
      </w:r>
      <w:r w:rsidRPr="00201EE4">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w:t>
      </w:r>
      <w:r w:rsidRPr="00201EE4">
        <w:lastRenderedPageBreak/>
        <w:t>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0CF069E8" w:rsidR="00E5338D" w:rsidRPr="00201EE4" w:rsidRDefault="00E5338D" w:rsidP="00062B62">
      <w:pPr>
        <w:pStyle w:val="BodyText"/>
      </w:pPr>
      <w:r w:rsidRPr="00201EE4">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062B62">
      <w:pPr>
        <w:pStyle w:val="BodyText"/>
      </w:pPr>
      <w:r w:rsidRPr="00201EE4">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27" w:name="_Toc25051655"/>
      <w:r w:rsidRPr="00201EE4">
        <w:rPr>
          <w:rFonts w:cs="Arial"/>
          <w:color w:val="000000" w:themeColor="text1"/>
        </w:rPr>
        <w:t>Solutions</w:t>
      </w:r>
      <w:bookmarkEnd w:id="27"/>
    </w:p>
    <w:p w14:paraId="17477C5E" w14:textId="77777777" w:rsidR="00425AD3" w:rsidRPr="00425AD3" w:rsidRDefault="00425AD3" w:rsidP="00425AD3"/>
    <w:p w14:paraId="3A3D27FA" w14:textId="68256C81" w:rsidR="009D20E1" w:rsidRPr="00201EE4" w:rsidRDefault="009D20E1" w:rsidP="00062B62">
      <w:pPr>
        <w:pStyle w:val="BodyText"/>
      </w:pPr>
      <w:r w:rsidRPr="00201EE4">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lastRenderedPageBreak/>
        <w:t>Continuous Exploration</w:t>
      </w:r>
    </w:p>
    <w:p w14:paraId="775669BC" w14:textId="77777777" w:rsidR="00425AD3" w:rsidRPr="00425AD3" w:rsidRDefault="00425AD3" w:rsidP="00425AD3"/>
    <w:p w14:paraId="360F55BF" w14:textId="66903E00" w:rsidR="00FB2D51" w:rsidRPr="00201EE4" w:rsidRDefault="009D20E1" w:rsidP="00062B62">
      <w:pPr>
        <w:pStyle w:val="BodyText"/>
        <w:rPr>
          <w:rFonts w:ascii="Arial" w:hAnsi="Arial" w:cs="Arial"/>
          <w:color w:val="000000" w:themeColor="text1"/>
        </w:rPr>
      </w:pPr>
      <w:r w:rsidRPr="00201EE4">
        <w:t>Continuous Exploration [CE], as defined by Scaled Agile, is a “process that fosters innovation and builds alignment on what should be built.”</w:t>
      </w:r>
      <w:r w:rsidR="00AF6767">
        <w:t xml:space="preserve"> [1</w:t>
      </w:r>
      <w:r w:rsidR="001E12DA">
        <w:t>6</w:t>
      </w:r>
      <w:r w:rsidR="00AF6767">
        <w:t>]</w:t>
      </w:r>
      <w:r w:rsidRPr="00201EE4">
        <w:t xml:space="preserve"> </w:t>
      </w:r>
      <w:r w:rsidRPr="00201EE4">
        <w:fldChar w:fldCharType="begin"/>
      </w:r>
      <w:r w:rsidRPr="00201EE4">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fldChar w:fldCharType="separate"/>
      </w:r>
      <w:r w:rsidRPr="00201EE4">
        <w:t>(“Continuous Exploration – Scaled Agile Framework,” 2018)</w:t>
      </w:r>
      <w:r w:rsidRPr="00201EE4">
        <w:fldChar w:fldCharType="end"/>
      </w:r>
      <w:r w:rsidRPr="00201EE4">
        <w:t xml:space="preserve"> CE is when the customers and team members express new ideas, refined and prioritized in the backlog. The final alignment comes during the PI Planning event.</w:t>
      </w:r>
    </w:p>
    <w:p w14:paraId="2CBAE2A0" w14:textId="2D0BD894" w:rsidR="009D20E1" w:rsidRPr="00201EE4" w:rsidRDefault="009D20E1" w:rsidP="00062B62">
      <w:pPr>
        <w:pStyle w:val="BodyText"/>
      </w:pPr>
      <w:r w:rsidRPr="00201EE4">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1FE357F5" w:rsidR="009D20E1" w:rsidRPr="00201EE4" w:rsidRDefault="009D20E1" w:rsidP="00062B62">
      <w:pPr>
        <w:pStyle w:val="BodyText"/>
      </w:pPr>
      <w:r w:rsidRPr="00201EE4">
        <w:t>Continuous Integration [CI], as defined by Scaled Agile, is a process of developing and integrating in a continuous flow. This will include tasks such as developing, testing, integrating and validating in an environment before production release</w:t>
      </w:r>
      <w:r w:rsidR="00AF6767">
        <w:t xml:space="preserve"> [1</w:t>
      </w:r>
      <w:r w:rsidR="001E12DA">
        <w:t>7</w:t>
      </w:r>
      <w:r w:rsidR="00AF6767">
        <w:t>]</w:t>
      </w:r>
      <w:r w:rsidRPr="00201EE4">
        <w:t xml:space="preserve">. </w:t>
      </w:r>
      <w:r w:rsidRPr="00201EE4">
        <w:fldChar w:fldCharType="begin"/>
      </w:r>
      <w:r w:rsidRPr="00201EE4">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fldChar w:fldCharType="separate"/>
      </w:r>
      <w:r w:rsidRPr="00201EE4">
        <w:t>(“Continuous Integration – Scaled Agile Framework,” 2018)</w:t>
      </w:r>
      <w:r w:rsidRPr="00201EE4">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062B62">
      <w:pPr>
        <w:pStyle w:val="BodyText"/>
      </w:pPr>
      <w:r w:rsidRPr="00201EE4">
        <w:t xml:space="preserve">CI is made possible with software development best practices that include version control, automated testing, and build automation. There are many choices in the industry such as Bitbucket/Bamboo, Jenkins, AWS CodePipeline, and Gitlab.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062B62">
      <w:pPr>
        <w:pStyle w:val="BodyText"/>
      </w:pPr>
      <w:r w:rsidRPr="00201EE4">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480150" w:rsidP="00062B62">
      <w:pPr>
        <w:jc w:val="center"/>
        <w:rPr>
          <w:rFonts w:ascii="Arial" w:hAnsi="Arial" w:cs="Arial"/>
          <w:color w:val="000000" w:themeColor="text1"/>
          <w:szCs w:val="24"/>
        </w:rPr>
      </w:pPr>
      <w:r w:rsidRPr="00480150">
        <w:rPr>
          <w:rFonts w:ascii="Arial" w:hAnsi="Arial" w:cs="Arial"/>
          <w:noProof/>
          <w:color w:val="000000" w:themeColor="text1"/>
          <w:szCs w:val="24"/>
        </w:rPr>
        <w:object w:dxaOrig="8611" w:dyaOrig="6015" w14:anchorId="451D1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85pt;height:228.35pt;mso-width-percent:0;mso-height-percent:0;mso-width-percent:0;mso-height-percent:0" o:ole="">
            <v:imagedata r:id="rId21" o:title=""/>
          </v:shape>
          <o:OLEObject Type="Embed" ProgID="Visio.Drawing.15" ShapeID="_x0000_i1025" DrawAspect="Content" ObjectID="_1641118017" r:id="rId22"/>
        </w:object>
      </w:r>
    </w:p>
    <w:p w14:paraId="7546D93D" w14:textId="2FE45480" w:rsidR="009D20E1" w:rsidRDefault="009D20E1" w:rsidP="00062B62">
      <w:pPr>
        <w:pStyle w:val="Caption"/>
        <w:jc w:val="center"/>
      </w:pPr>
      <w:bookmarkStart w:id="28" w:name="_Toc25051630"/>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6</w:t>
      </w:r>
      <w:r w:rsidRPr="00201EE4">
        <w:rPr>
          <w:b/>
        </w:rPr>
        <w:fldChar w:fldCharType="end"/>
      </w:r>
      <w:r w:rsidRPr="00201EE4">
        <w:rPr>
          <w:b/>
          <w:lang w:eastAsia="zh-CN"/>
        </w:rPr>
        <w:t>.</w:t>
      </w:r>
      <w:r w:rsidRPr="00201EE4">
        <w:rPr>
          <w:b/>
        </w:rPr>
        <w:t xml:space="preserve"> </w:t>
      </w:r>
      <w:r w:rsidR="008C0D8A">
        <w:t>Proposed development integration</w:t>
      </w:r>
      <w:r w:rsidRPr="00201EE4">
        <w:t>. [6].</w:t>
      </w:r>
      <w:bookmarkEnd w:id="28"/>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1F858372" w:rsidR="00414DB4" w:rsidRPr="00201EE4" w:rsidRDefault="009D20E1" w:rsidP="00062B62">
      <w:pPr>
        <w:pStyle w:val="BodyText"/>
      </w:pPr>
      <w:r w:rsidRPr="00201EE4">
        <w:t xml:space="preserve">Again, Scaled Agile provides a framework for </w:t>
      </w:r>
      <w:r w:rsidR="0009489D" w:rsidRPr="00201EE4">
        <w:t>Continuous</w:t>
      </w:r>
      <w:r w:rsidRPr="00201EE4">
        <w:t xml:space="preserve"> Deployment [CD]. In this stage, the product is deployed, verified, monitored and setup for responding to issues</w:t>
      </w:r>
      <w:r w:rsidR="00AF6767">
        <w:t xml:space="preserve"> [1</w:t>
      </w:r>
      <w:r w:rsidR="001E12DA">
        <w:t>8</w:t>
      </w:r>
      <w:r w:rsidR="00AF6767">
        <w:t>]</w:t>
      </w:r>
      <w:r w:rsidRPr="00201EE4">
        <w:t xml:space="preserve">. </w:t>
      </w:r>
      <w:r w:rsidRPr="00201EE4">
        <w:fldChar w:fldCharType="begin"/>
      </w:r>
      <w:r w:rsidRPr="00201EE4">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fldChar w:fldCharType="separate"/>
      </w:r>
      <w:r w:rsidRPr="00201EE4">
        <w:t>(“Continuous Deployment – Scaled Agile Framework,” 2018)</w:t>
      </w:r>
      <w:r w:rsidRPr="00201EE4">
        <w:fldChar w:fldCharType="end"/>
      </w:r>
      <w:r w:rsidRPr="00201EE4">
        <w:t xml:space="preserve"> There are many tools for this such as Jenkins, AWS CodeDeploy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062B62">
      <w:pPr>
        <w:pStyle w:val="BodyText"/>
      </w:pPr>
      <w:r w:rsidRPr="00201EE4">
        <w:t xml:space="preserve">Standards </w:t>
      </w:r>
      <w:r w:rsidR="0009489D">
        <w:t xml:space="preserve">development teams can use these </w:t>
      </w:r>
      <w:r w:rsidR="0009489D" w:rsidRPr="00201EE4">
        <w:t>technologies</w:t>
      </w:r>
      <w:r w:rsidRPr="00201EE4">
        <w:t xml:space="preserve"> to automate the deployment of standards to implementer forums, formal ISO Balloting and Publication processes and systems.  If Continuous Integration is fully </w:t>
      </w:r>
      <w:r w:rsidR="0009489D" w:rsidRPr="00201EE4">
        <w:t>utilized,</w:t>
      </w:r>
      <w:r w:rsidRPr="00201EE4">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29" w:name="_Toc25051656"/>
      <w:r w:rsidRPr="00425AD3">
        <w:lastRenderedPageBreak/>
        <w:t>Benefits</w:t>
      </w:r>
      <w:bookmarkEnd w:id="29"/>
    </w:p>
    <w:p w14:paraId="3B03F0E0" w14:textId="1DD37E5C" w:rsidR="00425AD3" w:rsidRDefault="00A268D4" w:rsidP="00062B62">
      <w:pPr>
        <w:pStyle w:val="BodyText"/>
      </w:pPr>
      <w:r>
        <w:t xml:space="preserve">As noted in the beginning of this paper – the development of standards takes too long and does not align to the pace of industry innovation. Increasing the speed at which a standard is created or </w:t>
      </w:r>
      <w:r w:rsidR="00000C20">
        <w:t xml:space="preserve">revised is fundamental to the adoption of industry standards and enable </w:t>
      </w:r>
      <w:r w:rsidR="00000C20" w:rsidRPr="00062B62">
        <w:t>capabilities</w:t>
      </w:r>
      <w:r w:rsidR="00000C20">
        <w:t xml:space="preserve">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30" w:name="_Toc25051657"/>
      <w:r w:rsidRPr="00201EE4">
        <w:rPr>
          <w:rFonts w:cs="Arial"/>
          <w:color w:val="000000" w:themeColor="text1"/>
        </w:rPr>
        <w:t>Benefits to MBS Developer</w:t>
      </w:r>
      <w:bookmarkEnd w:id="30"/>
    </w:p>
    <w:p w14:paraId="544F5E04" w14:textId="77777777" w:rsidR="00425AD3" w:rsidRPr="00425AD3" w:rsidRDefault="00425AD3" w:rsidP="00425AD3"/>
    <w:p w14:paraId="206287D7" w14:textId="77777777" w:rsidR="009D20E1" w:rsidRPr="00201EE4" w:rsidRDefault="009D20E1" w:rsidP="00062B62">
      <w:pPr>
        <w:pStyle w:val="BodyText"/>
      </w:pPr>
      <w:r w:rsidRPr="00201EE4">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Immediate feedback loop to detect and fix issues early</w:t>
      </w:r>
    </w:p>
    <w:p w14:paraId="0A37F9F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Increase transparency and visibility to other developers and team members</w:t>
      </w:r>
    </w:p>
    <w:p w14:paraId="207D98B4"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Avoid “integration hell”</w:t>
      </w:r>
    </w:p>
    <w:p w14:paraId="0D5803A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742686DA" w:rsidR="009D20E1" w:rsidRPr="00201EE4" w:rsidRDefault="009D20E1" w:rsidP="00062B62">
      <w:pPr>
        <w:pStyle w:val="BodyText"/>
      </w:pPr>
      <w:r w:rsidRPr="00201EE4">
        <w:t>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w:t>
      </w:r>
      <w:r w:rsidR="00AF6767">
        <w:t xml:space="preserve"> [1</w:t>
      </w:r>
      <w:r w:rsidR="001E12DA">
        <w:t>9</w:t>
      </w:r>
      <w:r w:rsidR="00AF6767">
        <w:t>]</w:t>
      </w:r>
      <w:r w:rsidRPr="00201EE4">
        <w:t xml:space="preserve">. </w:t>
      </w:r>
      <w:r w:rsidRPr="00201EE4">
        <w:fldChar w:fldCharType="begin"/>
      </w:r>
      <w:r w:rsidRPr="00201EE4">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fldChar w:fldCharType="separate"/>
      </w:r>
      <w:r w:rsidRPr="00201EE4">
        <w:t>(Tassey, Gregory, 2002)</w:t>
      </w:r>
      <w:r w:rsidRPr="00201EE4">
        <w:fldChar w:fldCharType="end"/>
      </w:r>
      <w:r w:rsidRPr="00201EE4">
        <w:t xml:space="preserve">. </w:t>
      </w:r>
    </w:p>
    <w:p w14:paraId="1B8C7284" w14:textId="77777777" w:rsidR="00425AD3" w:rsidRDefault="00425AD3" w:rsidP="00425AD3">
      <w:pPr>
        <w:jc w:val="both"/>
        <w:rPr>
          <w:rFonts w:ascii="Arial" w:hAnsi="Arial" w:cs="Arial"/>
          <w:color w:val="000000" w:themeColor="text1"/>
          <w:szCs w:val="24"/>
        </w:rPr>
      </w:pPr>
    </w:p>
    <w:p w14:paraId="4B77C572" w14:textId="32521ACC" w:rsidR="006B6099" w:rsidRPr="00201EE4" w:rsidRDefault="006B6099" w:rsidP="00062B62">
      <w:pPr>
        <w:pStyle w:val="BodyText"/>
        <w:rPr>
          <w:sz w:val="18"/>
          <w:szCs w:val="18"/>
        </w:rPr>
      </w:pPr>
      <w:r w:rsidRPr="00201EE4">
        <w:t>Teams with continuous delivery spend 50-70% less on problem resolution</w:t>
      </w:r>
      <w:r w:rsidR="00AF6767">
        <w:t xml:space="preserve"> [</w:t>
      </w:r>
      <w:r w:rsidR="001E12DA">
        <w:t>20</w:t>
      </w:r>
      <w:r w:rsidR="00AF6767">
        <w:t>]</w:t>
      </w:r>
      <w:r w:rsidRPr="00201EE4">
        <w:t xml:space="preserve">. </w:t>
      </w:r>
      <w:r w:rsidRPr="00201EE4">
        <w:fldChar w:fldCharType="begin"/>
      </w:r>
      <w:r w:rsidRPr="00201EE4">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fldChar w:fldCharType="separate"/>
      </w:r>
      <w:r w:rsidRPr="00201EE4">
        <w:t>(Benmoshe, n.d.)</w:t>
      </w:r>
      <w:r w:rsidRPr="00201EE4">
        <w:fldChar w:fldCharType="end"/>
      </w:r>
      <w:r w:rsidRPr="00201EE4">
        <w:t xml:space="preserve"> Another study of 34,000 open source projects found that teams that use CI, “release twice as often and have developers who are less worried about breaking the build.”</w:t>
      </w:r>
      <w:r w:rsidR="00AF6767">
        <w:t xml:space="preserve"> [2</w:t>
      </w:r>
      <w:r w:rsidR="001E12DA">
        <w:t>1</w:t>
      </w:r>
      <w:r w:rsidR="00AF6767">
        <w:t xml:space="preserve">] </w:t>
      </w:r>
      <w:r w:rsidRPr="00201EE4">
        <w:fldChar w:fldCharType="begin"/>
      </w:r>
      <w:r w:rsidRPr="00201EE4">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fldChar w:fldCharType="separate"/>
      </w:r>
      <w:r w:rsidRPr="00201EE4">
        <w:t>(Hilton, Tunnell, Huang, Marinov, &amp; Dig, 2016)</w:t>
      </w:r>
      <w:r w:rsidRPr="00201EE4">
        <w:fldChar w:fldCharType="end"/>
      </w:r>
      <w:r w:rsidRPr="00201EE4">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31" w:name="_Toc25051658"/>
      <w:r w:rsidRPr="00201EE4">
        <w:rPr>
          <w:rFonts w:cs="Arial"/>
          <w:color w:val="000000" w:themeColor="text1"/>
        </w:rPr>
        <w:t>Benefit to Industry/</w:t>
      </w:r>
      <w:r w:rsidR="005D40D2" w:rsidRPr="00201EE4">
        <w:rPr>
          <w:rFonts w:cs="Arial"/>
          <w:color w:val="000000" w:themeColor="text1"/>
        </w:rPr>
        <w:t>Enterprise</w:t>
      </w:r>
      <w:bookmarkEnd w:id="31"/>
    </w:p>
    <w:p w14:paraId="177485B5" w14:textId="77777777" w:rsidR="00425AD3" w:rsidRPr="00425AD3" w:rsidRDefault="00425AD3" w:rsidP="00425AD3"/>
    <w:p w14:paraId="7349654F" w14:textId="24ACBA05" w:rsidR="006B6099" w:rsidRPr="00201EE4" w:rsidRDefault="006B6099" w:rsidP="00062B62">
      <w:pPr>
        <w:pStyle w:val="BodyText"/>
      </w:pPr>
      <w:r w:rsidRPr="00201EE4">
        <w:t xml:space="preserve">Besides the MBS developers, other stakeholders </w:t>
      </w:r>
      <w:r w:rsidR="00841C4C" w:rsidRPr="00201EE4">
        <w:t>The industry</w:t>
      </w:r>
      <w:r w:rsidRPr="00201EE4">
        <w:t xml:space="preserve"> from a more agile, consistent, and integrated standard development lifecycle. In order to understand and </w:t>
      </w:r>
      <w:r w:rsidRPr="00201EE4">
        <w:lastRenderedPageBreak/>
        <w:t>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062B62">
      <w:pPr>
        <w:pStyle w:val="BodyText"/>
      </w:pPr>
      <w:r w:rsidRPr="00201EE4">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062B62">
      <w:pPr>
        <w:pStyle w:val="BodyText"/>
      </w:pPr>
      <w:r w:rsidRPr="00201EE4">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32" w:name="_Toc25051659"/>
      <w:r w:rsidRPr="00425AD3">
        <w:lastRenderedPageBreak/>
        <w:t>Conclusion</w:t>
      </w:r>
      <w:bookmarkEnd w:id="32"/>
    </w:p>
    <w:p w14:paraId="1ABD7FAA" w14:textId="77777777" w:rsidR="00425AD3" w:rsidRPr="00425AD3" w:rsidRDefault="00425AD3" w:rsidP="00425AD3"/>
    <w:p w14:paraId="1BE647BC" w14:textId="77777777" w:rsidR="00C341B5" w:rsidRDefault="00C06F78" w:rsidP="00062B62">
      <w:pPr>
        <w:pStyle w:val="BodyText"/>
      </w:pPr>
      <w:r>
        <w:t>Information standards are a key enabler to any digital transformation. They provide a common language to the information systems required to support business and engineering operations in a digital world. However, their development is often a very complex process. Developing information standards requires numerous, international and heterogeneous stakeholders (users, technical experts, implementers, …) to collaborate and reach agreements, oftentimes on a volunteer basis. Due to this diversity</w:t>
      </w:r>
      <w:r w:rsidR="006D1A14">
        <w:t xml:space="preserve"> (and growing number)</w:t>
      </w:r>
      <w:r>
        <w:t xml:space="preserve"> of participants</w:t>
      </w:r>
      <w:r w:rsidR="006D1A14">
        <w:t xml:space="preserve">, the standard lifecycle is facing inefficiencies </w:t>
      </w:r>
      <w:r w:rsidR="006D1A14" w:rsidRPr="00062B62">
        <w:t>that</w:t>
      </w:r>
      <w:r w:rsidR="006D1A14">
        <w:t xml:space="preserve"> slow down its development, publication, and adoption. In this report we evaluated the ISO 10303-242 standard, a key enabler to the Smart Manufacturing vision, and identified key inefficiencies in its lifecycle.</w:t>
      </w:r>
    </w:p>
    <w:p w14:paraId="1A51E248" w14:textId="40FB8055" w:rsidR="005D40D2" w:rsidRDefault="004B6032" w:rsidP="00062B62">
      <w:pPr>
        <w:pStyle w:val="BodyText"/>
      </w:pPr>
      <w:r>
        <w:t xml:space="preserve">First, </w:t>
      </w:r>
      <w:r w:rsidR="00174B44">
        <w:t xml:space="preserve">due to the physically distributed and volunteer nature of the different teams involved, resource management comes at an extra cost and </w:t>
      </w:r>
      <w:r w:rsidR="00DF11F1">
        <w:t xml:space="preserve">significantly impact the time to develop information standards (see X). </w:t>
      </w:r>
      <w:r w:rsidR="00174B44">
        <w:t xml:space="preserve">Second, </w:t>
      </w:r>
      <w:r>
        <w:t xml:space="preserve">collaboration between the different communities involved in the </w:t>
      </w:r>
      <w:r w:rsidRPr="00062B62">
        <w:t>standard</w:t>
      </w:r>
      <w:r>
        <w:t xml:space="preserve"> lifecycle is </w:t>
      </w:r>
      <w:r w:rsidR="00DF11F1">
        <w:t xml:space="preserve">built upon </w:t>
      </w:r>
      <w:r w:rsidR="006130B4">
        <w:t xml:space="preserve">a legacy infrastructure </w:t>
      </w:r>
      <w:r w:rsidR="00DF11F1">
        <w:t xml:space="preserve">and </w:t>
      </w:r>
      <w:r>
        <w:t xml:space="preserve">being challenged by </w:t>
      </w:r>
      <w:r w:rsidR="00D96F81">
        <w:t>the inadequacy of that infrastructure to</w:t>
      </w:r>
      <w:r w:rsidR="006130B4">
        <w:t xml:space="preserve"> face</w:t>
      </w:r>
      <w:r w:rsidR="00D96F81">
        <w:t xml:space="preserve"> the complex interdependencies between these communities (see X). </w:t>
      </w:r>
      <w:r w:rsidR="008F0AF1">
        <w:t xml:space="preserve">These </w:t>
      </w:r>
      <w:r w:rsidR="0005322B">
        <w:t>inefficiencies are shared by all the ISO 10303 family of standards, one of the biggest ISO information standards</w:t>
      </w:r>
      <w:r w:rsidR="00D96F81">
        <w:t xml:space="preserve">. </w:t>
      </w:r>
    </w:p>
    <w:p w14:paraId="44136120" w14:textId="5CE968D3" w:rsidR="002D68DA" w:rsidRDefault="00D96F81" w:rsidP="00062B62">
      <w:pPr>
        <w:pStyle w:val="BodyText"/>
      </w:pPr>
      <w:r>
        <w:t>In this report we present a first step towards using the Agile methodology to address the current inefficiencies in the information standards lifecycle</w:t>
      </w:r>
      <w:r w:rsidR="002D68DA">
        <w:t xml:space="preserve"> (see Section 4)</w:t>
      </w:r>
      <w:r>
        <w:t xml:space="preserve">. Agile offers a way (through </w:t>
      </w:r>
      <w:r w:rsidRPr="00062B62">
        <w:t>processes</w:t>
      </w:r>
      <w:r>
        <w:t xml:space="preserve"> and tools) to improve the management of the available resources (i.e., volunteer staff) by reducing the need for long-term planning and commitment (see </w:t>
      </w:r>
      <w:r w:rsidR="002D68DA">
        <w:t xml:space="preserve">Section </w:t>
      </w:r>
      <w:r>
        <w:t>3.1). Agile also documents infrastructure requirements to enable</w:t>
      </w:r>
      <w:r w:rsidR="00E957E2">
        <w:t xml:space="preserve"> automated quality control and</w:t>
      </w:r>
      <w:r>
        <w:t xml:space="preserve"> a proper and faster communication channel</w:t>
      </w:r>
      <w:r w:rsidR="002D68DA">
        <w:t xml:space="preserve"> (see Section 3.2.2)</w:t>
      </w:r>
      <w:r>
        <w:t xml:space="preserve"> between the different </w:t>
      </w:r>
      <w:r w:rsidR="002D68DA">
        <w:t>communities involved, in order to improve collaboration between these communities</w:t>
      </w:r>
      <w:r w:rsidR="00E957E2">
        <w:t xml:space="preserve"> and the information standard quality.</w:t>
      </w:r>
    </w:p>
    <w:p w14:paraId="0B77190B" w14:textId="4B011C01" w:rsidR="00D96F81" w:rsidRPr="00201EE4" w:rsidRDefault="002D68DA" w:rsidP="00062B62">
      <w:pPr>
        <w:pStyle w:val="BodyText"/>
      </w:pPr>
      <w:r>
        <w:t>Finally, despite these numerous benefits (see Section 4), we have identified clear needs for a better overall management and traceability of requirements (see Section 3.2.1</w:t>
      </w:r>
      <w:r w:rsidR="00E957E2">
        <w:t>), which</w:t>
      </w:r>
      <w:r>
        <w:t xml:space="preserve"> is currently not offered by neither the existing infrastructure or Agile, and will </w:t>
      </w:r>
      <w:r w:rsidR="009F10FC">
        <w:t xml:space="preserve">be required </w:t>
      </w:r>
      <w:r w:rsidR="00E957E2">
        <w:t xml:space="preserve">to </w:t>
      </w:r>
      <w:r w:rsidR="009F10FC">
        <w:t xml:space="preserve">further improve the quality of the information standards. </w:t>
      </w:r>
    </w:p>
    <w:p w14:paraId="4E976F6E" w14:textId="77777777" w:rsidR="00656DE1" w:rsidRDefault="00656DE1">
      <w:pPr>
        <w:rPr>
          <w:rFonts w:eastAsiaTheme="majorEastAsia" w:cs="Times New Roman"/>
          <w:b/>
          <w:szCs w:val="24"/>
        </w:rPr>
      </w:pPr>
      <w:r>
        <w:br w:type="page"/>
      </w:r>
    </w:p>
    <w:p w14:paraId="17D361B2" w14:textId="50D804D0" w:rsidR="006A6A53" w:rsidRDefault="006A6A53" w:rsidP="006A6A53">
      <w:pPr>
        <w:pStyle w:val="Heading1"/>
        <w:numPr>
          <w:ilvl w:val="0"/>
          <w:numId w:val="0"/>
        </w:numPr>
        <w:rPr>
          <w:rFonts w:cs="Arial"/>
        </w:rPr>
      </w:pPr>
      <w:bookmarkStart w:id="33" w:name="_Toc25051660"/>
      <w:r w:rsidRPr="0009489D">
        <w:rPr>
          <w:rFonts w:cs="Arial"/>
        </w:rPr>
        <w:lastRenderedPageBreak/>
        <w:t>References</w:t>
      </w:r>
      <w:bookmarkEnd w:id="33"/>
    </w:p>
    <w:p w14:paraId="0A3D9295" w14:textId="77777777" w:rsidR="00927167" w:rsidRPr="00927167" w:rsidRDefault="00927167" w:rsidP="00927167"/>
    <w:p w14:paraId="70A8D030" w14:textId="4E0793C3" w:rsidR="00927167" w:rsidRDefault="00927167" w:rsidP="00927167">
      <w:pPr>
        <w:pStyle w:val="ReferenceList"/>
        <w:ind w:left="630" w:hanging="450"/>
        <w:jc w:val="both"/>
        <w:rPr>
          <w:rFonts w:ascii="Arial" w:hAnsi="Arial" w:cs="Arial"/>
        </w:rPr>
      </w:pPr>
      <w:r>
        <w:rPr>
          <w:rFonts w:ascii="Arial" w:hAnsi="Arial" w:cs="Arial"/>
        </w:rPr>
        <w:t>Michael J. Pratt. Introduction to ISO 10303 – the STEP standard for product data exchange. Journal of Computing and Information in Engineering, 2001.</w:t>
      </w:r>
    </w:p>
    <w:p w14:paraId="13BC7D81" w14:textId="139DC1AE" w:rsidR="00927167" w:rsidRDefault="00927167" w:rsidP="00927167">
      <w:pPr>
        <w:pStyle w:val="ReferenceList"/>
        <w:ind w:left="630" w:hanging="450"/>
        <w:jc w:val="both"/>
        <w:rPr>
          <w:rFonts w:ascii="Arial" w:hAnsi="Arial" w:cs="Arial"/>
        </w:rPr>
      </w:pPr>
      <w:r w:rsidRPr="00927167">
        <w:rPr>
          <w:rFonts w:ascii="Arial" w:hAnsi="Arial" w:cs="Arial"/>
        </w:rPr>
        <w:t>Allison Barnard Feeney</w:t>
      </w:r>
      <w:r>
        <w:rPr>
          <w:rFonts w:ascii="Arial" w:hAnsi="Arial" w:cs="Arial"/>
        </w:rPr>
        <w:t xml:space="preserve">, </w:t>
      </w:r>
      <w:r w:rsidRPr="00927167">
        <w:rPr>
          <w:rFonts w:ascii="Arial" w:hAnsi="Arial" w:cs="Arial"/>
        </w:rPr>
        <w:t>David M. Price. A modular architecture for STEP</w:t>
      </w:r>
      <w:r>
        <w:rPr>
          <w:rFonts w:ascii="Arial" w:hAnsi="Arial" w:cs="Arial"/>
        </w:rPr>
        <w:t xml:space="preserve">. </w:t>
      </w:r>
      <w:r w:rsidRPr="00927167">
        <w:rPr>
          <w:rFonts w:ascii="Arial" w:hAnsi="Arial" w:cs="Arial"/>
        </w:rPr>
        <w:t>Journal of Computing and Information Science in Engineering, 2002</w:t>
      </w:r>
      <w:r>
        <w:rPr>
          <w:rFonts w:ascii="Arial" w:hAnsi="Arial" w:cs="Arial"/>
        </w:rPr>
        <w:t>.</w:t>
      </w:r>
    </w:p>
    <w:p w14:paraId="261BEE07" w14:textId="1EB5BCDD" w:rsidR="00927167" w:rsidRDefault="00927167" w:rsidP="00927167">
      <w:pPr>
        <w:pStyle w:val="ReferenceList"/>
        <w:ind w:left="630" w:hanging="450"/>
        <w:jc w:val="both"/>
        <w:rPr>
          <w:rFonts w:ascii="Arial" w:hAnsi="Arial" w:cs="Arial"/>
        </w:rPr>
      </w:pPr>
      <w:r w:rsidRPr="00927167">
        <w:rPr>
          <w:rFonts w:ascii="Arial" w:hAnsi="Arial" w:cs="Arial"/>
        </w:rPr>
        <w:t>Ricardo Jardim-Gonçalves, Ricardo Olavo, Adolfo Steiger-Garcao.</w:t>
      </w:r>
      <w:r>
        <w:rPr>
          <w:rFonts w:ascii="Arial" w:hAnsi="Arial" w:cs="Arial"/>
        </w:rPr>
        <w:t xml:space="preserve"> </w:t>
      </w:r>
      <w:r w:rsidRPr="00927167">
        <w:rPr>
          <w:rFonts w:ascii="Arial" w:hAnsi="Arial" w:cs="Arial"/>
        </w:rPr>
        <w:t>The Emerging ISO 10303 Modular Architecture : In search of an Agile Platform for Adoption by SMEs</w:t>
      </w:r>
      <w:r>
        <w:rPr>
          <w:rFonts w:ascii="Arial" w:hAnsi="Arial" w:cs="Arial"/>
        </w:rPr>
        <w:t>. International Journal of IT Standards and Standardization Research (IJITSR), 2005.</w:t>
      </w:r>
    </w:p>
    <w:p w14:paraId="3D1B3284" w14:textId="541DA090" w:rsidR="001E12DA" w:rsidRPr="001E12DA" w:rsidRDefault="001E12DA" w:rsidP="001E12DA">
      <w:pPr>
        <w:pStyle w:val="ReferenceList"/>
        <w:ind w:left="630" w:hanging="450"/>
        <w:rPr>
          <w:rFonts w:ascii="Arial" w:hAnsi="Arial" w:cs="Arial"/>
        </w:rPr>
      </w:pPr>
      <w:r w:rsidRPr="0009489D">
        <w:rPr>
          <w:rFonts w:ascii="Arial" w:hAnsi="Arial" w:cs="Arial"/>
        </w:rPr>
        <w:t xml:space="preserve">Rodriguez, P., Markkula, J., Oivo, M., &amp; Turla, K. (2013, March 7). Survey on agile and lean usage in finnish software industry. Retrieved August 8, 2019, from https://ieeexplore.ieee.org/abstract/document/6475408. </w:t>
      </w:r>
    </w:p>
    <w:p w14:paraId="6F3EAE40" w14:textId="77777777" w:rsidR="00683173" w:rsidRPr="0009489D" w:rsidRDefault="00683173" w:rsidP="00683173">
      <w:pPr>
        <w:pStyle w:val="ReferenceList"/>
        <w:ind w:left="630" w:hanging="450"/>
        <w:rPr>
          <w:rFonts w:ascii="Arial" w:hAnsi="Arial" w:cs="Arial"/>
        </w:rPr>
      </w:pPr>
      <w:r w:rsidRPr="0009489D">
        <w:rPr>
          <w:rFonts w:ascii="Arial" w:hAnsi="Arial" w:cs="Arial"/>
        </w:rPr>
        <w:t>Rico, David F. (2008). What if the ROI of Agile vs Traditional Methods.</w:t>
      </w:r>
    </w:p>
    <w:p w14:paraId="15FDE503" w14:textId="39246B06" w:rsidR="00927167" w:rsidRDefault="00683173" w:rsidP="0009489D">
      <w:pPr>
        <w:pStyle w:val="ReferenceList"/>
        <w:ind w:left="630" w:hanging="450"/>
        <w:rPr>
          <w:rFonts w:ascii="Arial" w:hAnsi="Arial" w:cs="Arial"/>
        </w:rPr>
      </w:pPr>
      <w:r w:rsidRPr="0009489D">
        <w:rPr>
          <w:rFonts w:ascii="Arial" w:hAnsi="Arial" w:cs="Arial"/>
        </w:rPr>
        <w:t xml:space="preserve">Beck, K., Beedle, M., van Bennekum, A., Cockburn, A., Cunningham, W., Fowler, M., … Thomas, D. (2001). Manifesto for Agile Software </w:t>
      </w:r>
    </w:p>
    <w:p w14:paraId="1D650922"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4FF72501"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Scaled Agile. (2018a). Introducing SAFe 4.6.</w:t>
      </w:r>
    </w:p>
    <w:p w14:paraId="5E8D5754"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Scaled Agile. (2018b, November). SAFe 4.6 Introductionâ”Overview of the Scaled Agile Framework for Lean Enterprises.</w:t>
      </w:r>
    </w:p>
    <w:p w14:paraId="3B1B265F"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Agile Release Train – Scaled Agile Framework. (n.d.). Retrieved July 19, 2019, from /agile-release-train/</w:t>
      </w:r>
    </w:p>
    <w:p w14:paraId="43760037" w14:textId="77777777" w:rsidR="00683173" w:rsidRDefault="00CA4018" w:rsidP="00AF6767">
      <w:pPr>
        <w:pStyle w:val="ReferenceList"/>
        <w:ind w:left="630" w:hanging="450"/>
        <w:jc w:val="both"/>
        <w:rPr>
          <w:rFonts w:ascii="Arial" w:hAnsi="Arial" w:cs="Arial"/>
        </w:rPr>
      </w:pPr>
      <w:r w:rsidRPr="00683173">
        <w:rPr>
          <w:rFonts w:ascii="Arial" w:hAnsi="Arial" w:cs="Arial"/>
        </w:rPr>
        <w:t>7 Agile Estimation Techniques – beyond Planning Pokerâ”AMIS Oracle and Java Blog. (n.d.). Retrieved July 19, 2019, from https://technology.amis.nl/2016/03/23/8-agile-estimation-techniques-beyond-planning-poker/</w:t>
      </w:r>
    </w:p>
    <w:p w14:paraId="290DE327" w14:textId="1E5E3728" w:rsidR="00683173" w:rsidRPr="00683173" w:rsidRDefault="00683173" w:rsidP="00AF6767">
      <w:pPr>
        <w:pStyle w:val="ReferenceList"/>
        <w:ind w:left="630" w:hanging="450"/>
        <w:jc w:val="both"/>
        <w:rPr>
          <w:rFonts w:ascii="Arial" w:hAnsi="Arial" w:cs="Arial"/>
          <w:szCs w:val="24"/>
        </w:rPr>
      </w:pPr>
      <w:r w:rsidRPr="00683173">
        <w:rPr>
          <w:rFonts w:ascii="Arial" w:eastAsia="Times New Roman" w:hAnsi="Arial" w:cs="Arial"/>
          <w:color w:val="000000"/>
          <w:szCs w:val="24"/>
        </w:rPr>
        <w:t xml:space="preserve">Wiegers, K. Karl Wiegers Describes 10 Requirements Traps to Avoid. </w:t>
      </w:r>
      <w:r w:rsidRPr="00683173">
        <w:rPr>
          <w:rFonts w:ascii="Arial" w:eastAsia="Times New Roman" w:hAnsi="Arial" w:cs="Arial"/>
          <w:color w:val="000000"/>
          <w:szCs w:val="24"/>
          <w:shd w:val="clear" w:color="auto" w:fill="FFFFFF"/>
        </w:rPr>
        <w:t xml:space="preserve">Software Testing &amp; Quality Engineering Journal, </w:t>
      </w:r>
      <w:r w:rsidR="00AF6767">
        <w:rPr>
          <w:rFonts w:ascii="Arial" w:eastAsia="Times New Roman" w:hAnsi="Arial" w:cs="Arial"/>
          <w:color w:val="000000"/>
          <w:szCs w:val="24"/>
          <w:shd w:val="clear" w:color="auto" w:fill="FFFFFF"/>
        </w:rPr>
        <w:t>2000.</w:t>
      </w:r>
    </w:p>
    <w:p w14:paraId="7F12BFCA" w14:textId="6747FD7B" w:rsidR="00AF6767" w:rsidRDefault="00AF6767" w:rsidP="00AF6767">
      <w:pPr>
        <w:pStyle w:val="ReferenceList"/>
        <w:ind w:left="630" w:hanging="450"/>
        <w:jc w:val="both"/>
        <w:rPr>
          <w:rFonts w:ascii="Arial" w:hAnsi="Arial" w:cs="Arial"/>
          <w:szCs w:val="24"/>
        </w:rPr>
      </w:pPr>
      <w:r w:rsidRPr="00AF6767">
        <w:rPr>
          <w:rFonts w:ascii="Arial" w:eastAsia="Times New Roman" w:hAnsi="Arial" w:cs="Arial"/>
          <w:color w:val="000000"/>
          <w:szCs w:val="24"/>
          <w:shd w:val="clear" w:color="auto" w:fill="FFFFFF"/>
        </w:rPr>
        <w:t>Kumar, V. S. (2006). Effective requirements management. Paper presented at PMI Global Congress 2006—EMEA, Madrid, Spain. </w:t>
      </w:r>
    </w:p>
    <w:p w14:paraId="4FD4496D" w14:textId="2EBD8286" w:rsidR="00AF6767" w:rsidRPr="00AF6767" w:rsidRDefault="00AF6767" w:rsidP="00AF6767">
      <w:pPr>
        <w:pStyle w:val="ReferenceList"/>
        <w:ind w:left="630" w:hanging="450"/>
        <w:jc w:val="both"/>
        <w:rPr>
          <w:rFonts w:ascii="Arial" w:hAnsi="Arial" w:cs="Arial"/>
          <w:szCs w:val="24"/>
        </w:rPr>
      </w:pPr>
      <w:r>
        <w:rPr>
          <w:rFonts w:ascii="Arial" w:hAnsi="Arial" w:cs="Arial"/>
          <w:szCs w:val="24"/>
        </w:rPr>
        <w:t xml:space="preserve">SAFe Requirement model - Scaled Agile Framework (2018). Retrieved July 25, 2019, from </w:t>
      </w:r>
      <w:r w:rsidRPr="00AF6767">
        <w:rPr>
          <w:rFonts w:ascii="Arial" w:eastAsia="Times New Roman" w:hAnsi="Arial" w:cs="Arial"/>
          <w:color w:val="000000" w:themeColor="text1"/>
          <w:szCs w:val="24"/>
        </w:rPr>
        <w:t>https://www.scaledagileframework.com/safe-requirements-model</w:t>
      </w:r>
    </w:p>
    <w:p w14:paraId="7909503C" w14:textId="2D76114E" w:rsidR="00AF6767" w:rsidRPr="00AF6767" w:rsidRDefault="00AF6767" w:rsidP="00AF6767">
      <w:pPr>
        <w:pStyle w:val="ReferenceList"/>
        <w:ind w:left="630" w:hanging="450"/>
        <w:jc w:val="both"/>
        <w:rPr>
          <w:rFonts w:ascii="Arial" w:hAnsi="Arial" w:cs="Arial"/>
          <w:szCs w:val="24"/>
        </w:rPr>
      </w:pPr>
      <w:r>
        <w:rPr>
          <w:rFonts w:ascii="Arial" w:hAnsi="Arial" w:cs="Arial"/>
          <w:szCs w:val="24"/>
        </w:rPr>
        <w:t xml:space="preserve">Compliance - Scaled Agile Framework (2018). Retrieved July 25, 2019, from </w:t>
      </w:r>
      <w:r w:rsidRPr="00AF6767">
        <w:rPr>
          <w:rFonts w:ascii="Arial" w:eastAsia="Times New Roman" w:hAnsi="Arial" w:cs="Arial"/>
          <w:color w:val="000000" w:themeColor="text1"/>
          <w:szCs w:val="24"/>
        </w:rPr>
        <w:t>https://www.scaledagileframework.com/compliance</w:t>
      </w:r>
    </w:p>
    <w:p w14:paraId="62D2E4CB" w14:textId="77777777" w:rsidR="00AF6767" w:rsidRPr="0009489D" w:rsidRDefault="00AF6767" w:rsidP="00AF6767">
      <w:pPr>
        <w:pStyle w:val="ReferenceList"/>
        <w:ind w:left="630" w:hanging="450"/>
        <w:rPr>
          <w:rFonts w:ascii="Arial" w:hAnsi="Arial" w:cs="Arial"/>
        </w:rPr>
      </w:pPr>
      <w:r w:rsidRPr="0009489D">
        <w:rPr>
          <w:rFonts w:ascii="Arial" w:hAnsi="Arial" w:cs="Arial"/>
        </w:rPr>
        <w:t>Continuous Deployment – Scaled Agile Framework. (2018). Retrieved July 19, 2019, from https://www.scaledagileframework.com/continuous-deployment/</w:t>
      </w:r>
    </w:p>
    <w:p w14:paraId="6ADE6FB7" w14:textId="77777777" w:rsidR="00AF6767" w:rsidRPr="0009489D" w:rsidRDefault="00AF6767" w:rsidP="00AF6767">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36ADEE69" w14:textId="736D61B1" w:rsidR="00AF6767" w:rsidRDefault="00AF6767" w:rsidP="00AF6767">
      <w:pPr>
        <w:pStyle w:val="ReferenceList"/>
        <w:ind w:left="630" w:hanging="450"/>
        <w:rPr>
          <w:rFonts w:ascii="Arial" w:hAnsi="Arial" w:cs="Arial"/>
        </w:rPr>
      </w:pPr>
      <w:r w:rsidRPr="0009489D">
        <w:rPr>
          <w:rFonts w:ascii="Arial" w:hAnsi="Arial" w:cs="Arial"/>
        </w:rPr>
        <w:lastRenderedPageBreak/>
        <w:t xml:space="preserve">Continuous Integration – Scaled Agile Framework. (2018). Retrieved July 19, 2019, from </w:t>
      </w:r>
      <w:hyperlink r:id="rId23" w:history="1">
        <w:r w:rsidRPr="00063D6C">
          <w:rPr>
            <w:rStyle w:val="Hyperlink"/>
            <w:rFonts w:ascii="Arial" w:hAnsi="Arial" w:cs="Arial"/>
          </w:rPr>
          <w:t>https://www.scaledagileframework.com/continuous-integration/</w:t>
        </w:r>
      </w:hyperlink>
    </w:p>
    <w:p w14:paraId="4649B1E5" w14:textId="77777777" w:rsidR="00AF6767" w:rsidRPr="0009489D" w:rsidRDefault="00AF6767" w:rsidP="00AF6767">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21BDAEF2" w14:textId="77777777" w:rsidR="00AF6767" w:rsidRPr="0009489D" w:rsidRDefault="00AF6767" w:rsidP="00AF6767">
      <w:pPr>
        <w:pStyle w:val="ReferenceList"/>
        <w:ind w:left="630" w:hanging="450"/>
        <w:rPr>
          <w:rFonts w:ascii="Arial" w:hAnsi="Arial" w:cs="Arial"/>
        </w:rPr>
      </w:pPr>
      <w:r w:rsidRPr="0009489D">
        <w:rPr>
          <w:rFonts w:ascii="Arial" w:hAnsi="Arial" w:cs="Arial"/>
        </w:rPr>
        <w:t>Benmoshe, I. (n.d.). How to calculate the ROI of Continuous Delivery. 18.</w:t>
      </w:r>
    </w:p>
    <w:p w14:paraId="4D341B9A" w14:textId="04ED394F" w:rsidR="00AF6767" w:rsidRPr="00AF6767" w:rsidRDefault="00AF6767" w:rsidP="00AF6767">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15CEBF42" w14:textId="2B1F243A" w:rsidR="00AF6767" w:rsidRPr="00AF6767" w:rsidRDefault="00CA4018" w:rsidP="00AF6767">
      <w:pPr>
        <w:pStyle w:val="ReferenceList"/>
        <w:ind w:left="630" w:hanging="450"/>
        <w:jc w:val="both"/>
        <w:rPr>
          <w:rFonts w:ascii="Arial" w:hAnsi="Arial" w:cs="Arial"/>
        </w:rPr>
      </w:pPr>
      <w:r w:rsidRPr="00683173">
        <w:rPr>
          <w:rFonts w:ascii="Arial" w:hAnsi="Arial" w:cs="Arial"/>
        </w:rPr>
        <w:t>Development. Retrieved July 18, 2019, from https://agilemanifesto.org/</w:t>
      </w:r>
      <w:bookmarkEnd w:id="6"/>
    </w:p>
    <w:p w14:paraId="02EED969" w14:textId="7F778688" w:rsidR="005B71DB" w:rsidRPr="0009489D" w:rsidRDefault="00820976" w:rsidP="0009489D">
      <w:pPr>
        <w:pStyle w:val="ReferenceList"/>
        <w:ind w:left="630" w:hanging="450"/>
        <w:rPr>
          <w:rFonts w:ascii="Arial" w:hAnsi="Arial" w:cs="Arial"/>
        </w:rPr>
      </w:pPr>
      <w:hyperlink r:id="rId24" w:history="1">
        <w:r w:rsidR="005B71DB" w:rsidRPr="0009489D">
          <w:rPr>
            <w:rFonts w:ascii="Arial" w:hAnsi="Arial" w:cs="Arial"/>
          </w:rPr>
          <w:t>https://www.iso.org/files/live/sites/isoorg/files/archive/pdf/en/iso_strategy_2016-2020.pdf</w:t>
        </w:r>
      </w:hyperlink>
    </w:p>
    <w:p w14:paraId="38235443" w14:textId="26AC8955" w:rsidR="005B71DB" w:rsidRPr="0009489D" w:rsidRDefault="00820976" w:rsidP="0009489D">
      <w:pPr>
        <w:pStyle w:val="ReferenceList"/>
        <w:ind w:left="630" w:hanging="450"/>
        <w:rPr>
          <w:rFonts w:ascii="Arial" w:hAnsi="Arial" w:cs="Arial"/>
        </w:rPr>
      </w:pPr>
      <w:hyperlink r:id="rId25"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820976" w:rsidP="0009489D">
      <w:pPr>
        <w:pStyle w:val="ReferenceList"/>
        <w:ind w:left="630" w:hanging="450"/>
        <w:rPr>
          <w:rFonts w:ascii="Arial" w:hAnsi="Arial" w:cs="Arial"/>
        </w:rPr>
      </w:pPr>
      <w:hyperlink r:id="rId26" w:history="1">
        <w:r w:rsidR="005B71DB" w:rsidRPr="0009489D">
          <w:rPr>
            <w:rFonts w:ascii="Arial" w:hAnsi="Arial" w:cs="Arial"/>
          </w:rPr>
          <w:t>https://www.cax-if.org/</w:t>
        </w:r>
      </w:hyperlink>
    </w:p>
    <w:p w14:paraId="4F62B090" w14:textId="2EB5A9EC" w:rsidR="00EA2150" w:rsidRPr="0009489D" w:rsidRDefault="00820976" w:rsidP="0009489D">
      <w:pPr>
        <w:pStyle w:val="ReferenceList"/>
        <w:ind w:left="630" w:hanging="450"/>
        <w:rPr>
          <w:rFonts w:ascii="Arial" w:hAnsi="Arial" w:cs="Arial"/>
        </w:rPr>
      </w:pPr>
      <w:hyperlink r:id="rId27" w:history="1">
        <w:r w:rsidR="005B71DB" w:rsidRPr="0009489D">
          <w:rPr>
            <w:rFonts w:ascii="Arial" w:hAnsi="Arial" w:cs="Arial"/>
          </w:rPr>
          <w:t>https://www.cio.com/article/3304276/speed-adaptation-and-the-pace-of-change.html</w:t>
        </w:r>
      </w:hyperlink>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34" w:name="_Toc25051661"/>
      <w:commentRangeStart w:id="35"/>
      <w:r w:rsidRPr="0009489D">
        <w:rPr>
          <w:rFonts w:cs="Arial"/>
        </w:rPr>
        <w:lastRenderedPageBreak/>
        <w:t>Appendix A: Supplemental Materials</w:t>
      </w:r>
      <w:bookmarkEnd w:id="34"/>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35"/>
      <w:r w:rsidR="00206486" w:rsidRPr="0009489D">
        <w:rPr>
          <w:rStyle w:val="CommentReference"/>
          <w:rFonts w:ascii="Arial" w:hAnsi="Arial" w:cs="Arial"/>
          <w:sz w:val="24"/>
          <w:szCs w:val="24"/>
        </w:rPr>
        <w:commentReference w:id="35"/>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36" w:name="_Toc25051662"/>
      <w:r w:rsidRPr="0009489D">
        <w:rPr>
          <w:rFonts w:cs="Arial"/>
        </w:rPr>
        <w:lastRenderedPageBreak/>
        <w:t xml:space="preserve">Appendix B: </w:t>
      </w:r>
      <w:r w:rsidR="005D40D2" w:rsidRPr="0009489D">
        <w:rPr>
          <w:rFonts w:cs="Arial"/>
        </w:rPr>
        <w:t>Term Bank</w:t>
      </w:r>
      <w:bookmarkEnd w:id="36"/>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5BBDDE21"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r w:rsidR="00DC1BF2">
        <w:rPr>
          <w:rFonts w:ascii="Arial" w:hAnsi="Arial" w:cs="Arial"/>
          <w:szCs w:val="24"/>
        </w:rPr>
        <w:t xml:space="preserve"> defines the epic owner as the role that is responsible for, defining the minimum viable product, business case, coordinating the portfolio through the Kanban system.</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6FB9FFA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r w:rsidR="00DC1BF2">
        <w:rPr>
          <w:rFonts w:ascii="Arial" w:hAnsi="Arial" w:cs="Arial"/>
          <w:szCs w:val="24"/>
        </w:rPr>
        <w:t xml:space="preserve"> the agile release train as a set of agile teams.</w:t>
      </w:r>
    </w:p>
    <w:p w14:paraId="2845F9DA" w14:textId="4E6C610D"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DC1BF2">
        <w:rPr>
          <w:rFonts w:ascii="Arial" w:hAnsi="Arial" w:cs="Arial"/>
          <w:szCs w:val="24"/>
        </w:rPr>
        <w:t>/Owner</w:t>
      </w:r>
      <w:r w:rsidR="00841C4C" w:rsidRPr="0009489D">
        <w:rPr>
          <w:rFonts w:ascii="Arial" w:hAnsi="Arial" w:cs="Arial"/>
          <w:szCs w:val="24"/>
        </w:rPr>
        <w:t xml:space="preserve"> – Scaled Agile defines</w:t>
      </w:r>
      <w:r w:rsidR="00DC1BF2">
        <w:rPr>
          <w:rFonts w:ascii="Arial" w:hAnsi="Arial" w:cs="Arial"/>
          <w:szCs w:val="24"/>
        </w:rPr>
        <w:t xml:space="preserve"> product manager/owner as the role that own/represent the customer requirements.</w:t>
      </w:r>
    </w:p>
    <w:p w14:paraId="57BFFF7B" w14:textId="53E5F6C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r w:rsidR="00DC1BF2">
        <w:rPr>
          <w:rFonts w:ascii="Arial" w:hAnsi="Arial" w:cs="Arial"/>
          <w:szCs w:val="24"/>
        </w:rPr>
        <w:t xml:space="preserve"> the release train engineer as the role that coordinates with the agile team scrum masters and coordinates the events of the program increment for the agile release train.</w:t>
      </w:r>
      <w:bookmarkStart w:id="37" w:name="_GoBack"/>
      <w:bookmarkEnd w:id="37"/>
    </w:p>
    <w:p w14:paraId="4E11A1FB" w14:textId="5EF84806"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Arch/Eng</w:t>
      </w:r>
      <w:r w:rsidR="00841C4C" w:rsidRPr="0009489D">
        <w:rPr>
          <w:rFonts w:ascii="Arial" w:hAnsi="Arial" w:cs="Arial"/>
          <w:szCs w:val="24"/>
        </w:rPr>
        <w:t xml:space="preserve"> – Scaled Agile defines</w:t>
      </w:r>
      <w:r w:rsidR="00DC1BF2">
        <w:rPr>
          <w:rFonts w:ascii="Arial" w:hAnsi="Arial" w:cs="Arial"/>
          <w:szCs w:val="24"/>
        </w:rPr>
        <w:t xml:space="preserve"> the system architect/engineer as the role that ensures the solution is fit for it’s intended purpose.</w:t>
      </w:r>
    </w:p>
    <w:p w14:paraId="2D6D50B8" w14:textId="6909F153"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r w:rsidR="00DC1BF2">
        <w:rPr>
          <w:rFonts w:ascii="Arial" w:hAnsi="Arial" w:cs="Arial"/>
          <w:szCs w:val="24"/>
        </w:rPr>
        <w:t xml:space="preserve"> continuous delivery as the framework for continuously releasing value to the end user.</w:t>
      </w:r>
    </w:p>
    <w:p w14:paraId="55BE750A" w14:textId="5822117E"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r w:rsidR="00DC1BF2">
        <w:rPr>
          <w:rFonts w:ascii="Arial" w:hAnsi="Arial" w:cs="Arial"/>
          <w:szCs w:val="24"/>
        </w:rPr>
        <w:t xml:space="preserve"> continuous exploration as the set of processes that foster innovation.</w:t>
      </w:r>
    </w:p>
    <w:p w14:paraId="069CE471" w14:textId="2E60D788"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r w:rsidR="00DC1BF2">
        <w:rPr>
          <w:rFonts w:ascii="Arial" w:hAnsi="Arial" w:cs="Arial"/>
          <w:szCs w:val="24"/>
        </w:rPr>
        <w:t xml:space="preserve"> continuous integration as the set of processes that take a feature from the backlog, develop a solution, test and integrate it.</w:t>
      </w:r>
    </w:p>
    <w:p w14:paraId="4BF4746E" w14:textId="73758832"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r w:rsidR="00DC1BF2">
        <w:rPr>
          <w:rFonts w:ascii="Arial" w:hAnsi="Arial" w:cs="Arial"/>
          <w:szCs w:val="24"/>
        </w:rPr>
        <w:t xml:space="preserve"> continuous deployment as the set of processes that take a validated feature and package it for deploymen to a production environment.</w:t>
      </w:r>
    </w:p>
    <w:p w14:paraId="488D8141" w14:textId="21DE67DD"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the agile team as the lowest level team responsible for development of the solution.</w:t>
      </w:r>
    </w:p>
    <w:p w14:paraId="722548ED" w14:textId="2D82E36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scrum master as the role performing the management of the iteration and increments.</w:t>
      </w:r>
    </w:p>
    <w:p w14:paraId="70C7AFA8" w14:textId="5059E7D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the developer as the role performing the development of the capability.</w:t>
      </w:r>
    </w:p>
    <w:p w14:paraId="2B962ADE" w14:textId="2BAFDE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velocity as the means to measure the capacity and speed of the agile team for an iteration.</w:t>
      </w:r>
    </w:p>
    <w:p w14:paraId="00C1B4F6" w14:textId="7635169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the program increment as a set of iterations that are timeboxed.</w:t>
      </w:r>
    </w:p>
    <w:p w14:paraId="5AAA8395" w14:textId="4DBFBE9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PI Planning as the event to coordinate and plan the program increment.</w:t>
      </w:r>
    </w:p>
    <w:p w14:paraId="7DC426FF" w14:textId="7741C754"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lastRenderedPageBreak/>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r w:rsidR="00DC1BF2">
        <w:rPr>
          <w:rFonts w:ascii="Arial" w:hAnsi="Arial" w:cs="Arial"/>
          <w:szCs w:val="24"/>
        </w:rPr>
        <w:t xml:space="preserve"> iterations as the lowest level of timebox, usually refered to as a sprint.</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38" w:name="_Toc25051663"/>
      <w:r w:rsidRPr="0009489D">
        <w:rPr>
          <w:rFonts w:cs="Arial"/>
        </w:rPr>
        <w:lastRenderedPageBreak/>
        <w:t>Appendix C: Change Log</w:t>
      </w:r>
      <w:bookmarkEnd w:id="38"/>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Harvey (US), Melissa K" w:date="2019-10-21T12:22:00Z" w:initials="H(MK">
    <w:p w14:paraId="39916801" w14:textId="1927443C" w:rsidR="003154E3" w:rsidRDefault="003154E3">
      <w:pPr>
        <w:pStyle w:val="CommentText"/>
      </w:pPr>
      <w:r>
        <w:rPr>
          <w:rStyle w:val="CommentReference"/>
        </w:rPr>
        <w:annotationRef/>
      </w:r>
      <w:r>
        <w:t>Melissa to talk to Kenny about Ndoc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C907D" w16cid:durableId="213D9FE2"/>
  <w16cid:commentId w16cid:paraId="5D411983" w16cid:durableId="217CECB1"/>
  <w16cid:commentId w16cid:paraId="783833B1" w16cid:durableId="217E41A2"/>
  <w16cid:commentId w16cid:paraId="47AB4B26" w16cid:durableId="213DDC35"/>
  <w16cid:commentId w16cid:paraId="6A1ED78D" w16cid:durableId="213DDC9B"/>
  <w16cid:commentId w16cid:paraId="4A76B2F7" w16cid:durableId="217CECB5"/>
  <w16cid:commentId w16cid:paraId="38DEE7CF" w16cid:durableId="217CECB6"/>
  <w16cid:commentId w16cid:paraId="10B99274" w16cid:durableId="21595B08"/>
  <w16cid:commentId w16cid:paraId="3A34368C" w16cid:durableId="2180E445"/>
  <w16cid:commentId w16cid:paraId="001D5A80" w16cid:durableId="2180E444"/>
  <w16cid:commentId w16cid:paraId="01CB20CD" w16cid:durableId="217CECBA"/>
  <w16cid:commentId w16cid:paraId="39916801" w16cid:durableId="217CEC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FD4C4" w14:textId="77777777" w:rsidR="00820976" w:rsidRDefault="00820976" w:rsidP="009040A6">
      <w:r>
        <w:separator/>
      </w:r>
    </w:p>
  </w:endnote>
  <w:endnote w:type="continuationSeparator" w:id="0">
    <w:p w14:paraId="1DBE8DEF" w14:textId="77777777" w:rsidR="00820976" w:rsidRDefault="00820976"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3154E3" w:rsidRDefault="003154E3" w:rsidP="00770C91">
    <w:pPr>
      <w:pStyle w:val="Footer"/>
    </w:pPr>
  </w:p>
  <w:p w14:paraId="3A36D6FD" w14:textId="77777777" w:rsidR="003154E3" w:rsidRDefault="003154E3"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3154E3" w:rsidRDefault="003154E3">
    <w:pPr>
      <w:pStyle w:val="Footer"/>
      <w:jc w:val="center"/>
    </w:pPr>
  </w:p>
  <w:p w14:paraId="691F6DC0" w14:textId="77777777" w:rsidR="003154E3" w:rsidRDefault="00315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63461017" w:rsidR="003154E3" w:rsidRDefault="003154E3" w:rsidP="00996B57">
        <w:pPr>
          <w:pStyle w:val="Footer"/>
          <w:jc w:val="center"/>
        </w:pPr>
        <w:r>
          <w:fldChar w:fldCharType="begin"/>
        </w:r>
        <w:r>
          <w:instrText xml:space="preserve"> PAGE   \* MERGEFORMAT </w:instrText>
        </w:r>
        <w:r>
          <w:fldChar w:fldCharType="separate"/>
        </w:r>
        <w:r w:rsidR="00DC1BF2">
          <w:rPr>
            <w:noProof/>
          </w:rPr>
          <w:t>25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3154E3" w:rsidRDefault="003154E3"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BEB21" w14:textId="77777777" w:rsidR="00820976" w:rsidRDefault="00820976" w:rsidP="009040A6">
      <w:r>
        <w:separator/>
      </w:r>
    </w:p>
  </w:footnote>
  <w:footnote w:type="continuationSeparator" w:id="0">
    <w:p w14:paraId="277E69B4" w14:textId="77777777" w:rsidR="00820976" w:rsidRDefault="00820976"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3154E3" w:rsidRPr="00F32A0A" w:rsidRDefault="003154E3" w:rsidP="00996B57">
    <w:pPr>
      <w:pStyle w:val="Header"/>
      <w:rPr>
        <w:color w:val="DADADA"/>
      </w:rPr>
    </w:pPr>
    <w:r w:rsidRPr="00F32A0A">
      <w:rPr>
        <w:noProof/>
        <w:color w:val="DADADA"/>
        <w:lang w:val="en-GB" w:eastAsia="en-GB"/>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3154E3" w:rsidRPr="004B64E3" w:rsidRDefault="003154E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3154E3" w:rsidRPr="004B64E3" w:rsidRDefault="003154E3"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3154E3" w:rsidRPr="004B64E3" w:rsidRDefault="003154E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3154E3" w:rsidRPr="004B64E3" w:rsidRDefault="003154E3"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lang w:val="en-GB" w:eastAsia="en-GB"/>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3154E3" w:rsidRPr="00F32A0A" w:rsidRDefault="003154E3">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3154E3" w:rsidRPr="00996B57" w:rsidRDefault="003154E3"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5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E0E554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rgUApWkNSSwAAAA="/>
  </w:docVars>
  <w:rsids>
    <w:rsidRoot w:val="004E1ACC"/>
    <w:rsid w:val="00000C20"/>
    <w:rsid w:val="00010A67"/>
    <w:rsid w:val="00010D5E"/>
    <w:rsid w:val="00015231"/>
    <w:rsid w:val="00017986"/>
    <w:rsid w:val="00032231"/>
    <w:rsid w:val="0003525D"/>
    <w:rsid w:val="000368EC"/>
    <w:rsid w:val="00036AAB"/>
    <w:rsid w:val="0005322B"/>
    <w:rsid w:val="000533D5"/>
    <w:rsid w:val="00053BF9"/>
    <w:rsid w:val="00055D62"/>
    <w:rsid w:val="00056510"/>
    <w:rsid w:val="000574E9"/>
    <w:rsid w:val="00062B62"/>
    <w:rsid w:val="00062FF4"/>
    <w:rsid w:val="000854A4"/>
    <w:rsid w:val="0009489D"/>
    <w:rsid w:val="000A4467"/>
    <w:rsid w:val="000D6B3F"/>
    <w:rsid w:val="000F41EB"/>
    <w:rsid w:val="001024F6"/>
    <w:rsid w:val="00126B68"/>
    <w:rsid w:val="00132182"/>
    <w:rsid w:val="00161CAA"/>
    <w:rsid w:val="001621C7"/>
    <w:rsid w:val="00174B44"/>
    <w:rsid w:val="001866A4"/>
    <w:rsid w:val="001C5086"/>
    <w:rsid w:val="001C5D34"/>
    <w:rsid w:val="001E12DA"/>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D68DA"/>
    <w:rsid w:val="002E2EE2"/>
    <w:rsid w:val="002E312E"/>
    <w:rsid w:val="003154E3"/>
    <w:rsid w:val="003172F8"/>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6510D"/>
    <w:rsid w:val="00480150"/>
    <w:rsid w:val="00496524"/>
    <w:rsid w:val="00497EF3"/>
    <w:rsid w:val="004A3A42"/>
    <w:rsid w:val="004B6032"/>
    <w:rsid w:val="004B64E3"/>
    <w:rsid w:val="004D0647"/>
    <w:rsid w:val="004D2332"/>
    <w:rsid w:val="004D3F48"/>
    <w:rsid w:val="004E1ACC"/>
    <w:rsid w:val="004F54D4"/>
    <w:rsid w:val="00500ECB"/>
    <w:rsid w:val="00507914"/>
    <w:rsid w:val="0051023F"/>
    <w:rsid w:val="0053093F"/>
    <w:rsid w:val="00540704"/>
    <w:rsid w:val="00553092"/>
    <w:rsid w:val="0056041A"/>
    <w:rsid w:val="00565380"/>
    <w:rsid w:val="00571258"/>
    <w:rsid w:val="00593CC9"/>
    <w:rsid w:val="005A4013"/>
    <w:rsid w:val="005B71DB"/>
    <w:rsid w:val="005D40D2"/>
    <w:rsid w:val="005E36CB"/>
    <w:rsid w:val="005E6606"/>
    <w:rsid w:val="006130B4"/>
    <w:rsid w:val="0062711F"/>
    <w:rsid w:val="00646BB7"/>
    <w:rsid w:val="00656DE1"/>
    <w:rsid w:val="00667113"/>
    <w:rsid w:val="00683173"/>
    <w:rsid w:val="0068452C"/>
    <w:rsid w:val="006A2DFB"/>
    <w:rsid w:val="006A628C"/>
    <w:rsid w:val="006A6A53"/>
    <w:rsid w:val="006B6099"/>
    <w:rsid w:val="006C2553"/>
    <w:rsid w:val="006C6E0E"/>
    <w:rsid w:val="006D1A14"/>
    <w:rsid w:val="006D1C8E"/>
    <w:rsid w:val="006D4464"/>
    <w:rsid w:val="006F2678"/>
    <w:rsid w:val="006F54AC"/>
    <w:rsid w:val="007113FB"/>
    <w:rsid w:val="0071350F"/>
    <w:rsid w:val="00721533"/>
    <w:rsid w:val="00726978"/>
    <w:rsid w:val="00726AC9"/>
    <w:rsid w:val="0073279C"/>
    <w:rsid w:val="00736370"/>
    <w:rsid w:val="007426FD"/>
    <w:rsid w:val="00770C91"/>
    <w:rsid w:val="00793FE3"/>
    <w:rsid w:val="00797620"/>
    <w:rsid w:val="007A72C1"/>
    <w:rsid w:val="007C0093"/>
    <w:rsid w:val="007E4C44"/>
    <w:rsid w:val="007E515A"/>
    <w:rsid w:val="008002D9"/>
    <w:rsid w:val="008115C3"/>
    <w:rsid w:val="008161B7"/>
    <w:rsid w:val="00820976"/>
    <w:rsid w:val="008249FF"/>
    <w:rsid w:val="00832A6F"/>
    <w:rsid w:val="00835BB1"/>
    <w:rsid w:val="00841C4C"/>
    <w:rsid w:val="00855F52"/>
    <w:rsid w:val="00867D45"/>
    <w:rsid w:val="0088396A"/>
    <w:rsid w:val="008A5E42"/>
    <w:rsid w:val="008A7D2A"/>
    <w:rsid w:val="008C0D8A"/>
    <w:rsid w:val="008F0AF1"/>
    <w:rsid w:val="008F3458"/>
    <w:rsid w:val="009040A6"/>
    <w:rsid w:val="00927167"/>
    <w:rsid w:val="0094588D"/>
    <w:rsid w:val="00950E5A"/>
    <w:rsid w:val="00957813"/>
    <w:rsid w:val="00964B27"/>
    <w:rsid w:val="009937A4"/>
    <w:rsid w:val="00996B57"/>
    <w:rsid w:val="009D20E1"/>
    <w:rsid w:val="009F10FC"/>
    <w:rsid w:val="00A268D4"/>
    <w:rsid w:val="00A47FD6"/>
    <w:rsid w:val="00A5309B"/>
    <w:rsid w:val="00A56445"/>
    <w:rsid w:val="00A61223"/>
    <w:rsid w:val="00A62CEA"/>
    <w:rsid w:val="00A65FF6"/>
    <w:rsid w:val="00A66657"/>
    <w:rsid w:val="00A92FBD"/>
    <w:rsid w:val="00AD133A"/>
    <w:rsid w:val="00AE5475"/>
    <w:rsid w:val="00AF6767"/>
    <w:rsid w:val="00B04A18"/>
    <w:rsid w:val="00B21640"/>
    <w:rsid w:val="00B34B01"/>
    <w:rsid w:val="00B471B6"/>
    <w:rsid w:val="00B50055"/>
    <w:rsid w:val="00B60090"/>
    <w:rsid w:val="00B72890"/>
    <w:rsid w:val="00B8228B"/>
    <w:rsid w:val="00BB277F"/>
    <w:rsid w:val="00BB4E35"/>
    <w:rsid w:val="00C04CAA"/>
    <w:rsid w:val="00C053D2"/>
    <w:rsid w:val="00C06F78"/>
    <w:rsid w:val="00C20354"/>
    <w:rsid w:val="00C207AF"/>
    <w:rsid w:val="00C25A1B"/>
    <w:rsid w:val="00C341B5"/>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96F81"/>
    <w:rsid w:val="00DB15E6"/>
    <w:rsid w:val="00DC1BF2"/>
    <w:rsid w:val="00DD6A4F"/>
    <w:rsid w:val="00DE1AEE"/>
    <w:rsid w:val="00DF11F1"/>
    <w:rsid w:val="00E21596"/>
    <w:rsid w:val="00E43AB6"/>
    <w:rsid w:val="00E5338D"/>
    <w:rsid w:val="00E71546"/>
    <w:rsid w:val="00E757C3"/>
    <w:rsid w:val="00E90ACB"/>
    <w:rsid w:val="00E957E2"/>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062B62"/>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62B62"/>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62B62"/>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62B62"/>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062B62"/>
    <w:rPr>
      <w:rFonts w:eastAsiaTheme="majorEastAsia"/>
      <w:b/>
      <w:sz w:val="24"/>
      <w:szCs w:val="24"/>
    </w:rPr>
  </w:style>
  <w:style w:type="character" w:customStyle="1" w:styleId="Heading2Char">
    <w:name w:val="Heading 2 Char"/>
    <w:basedOn w:val="DefaultParagraphFont"/>
    <w:link w:val="Heading2"/>
    <w:uiPriority w:val="9"/>
    <w:rsid w:val="00062B62"/>
    <w:rPr>
      <w:rFonts w:eastAsiaTheme="majorEastAsia"/>
      <w:b/>
      <w:sz w:val="24"/>
      <w:szCs w:val="24"/>
    </w:rPr>
  </w:style>
  <w:style w:type="character" w:customStyle="1" w:styleId="Heading3Char">
    <w:name w:val="Heading 3 Char"/>
    <w:basedOn w:val="DefaultParagraphFont"/>
    <w:link w:val="Heading3"/>
    <w:uiPriority w:val="9"/>
    <w:rsid w:val="00062B62"/>
    <w:rPr>
      <w:rFonts w:eastAsiaTheme="majorEastAsia"/>
      <w:b/>
      <w:sz w:val="24"/>
      <w:szCs w:val="24"/>
    </w:rPr>
  </w:style>
  <w:style w:type="character" w:customStyle="1" w:styleId="Heading4Char">
    <w:name w:val="Heading 4 Char"/>
    <w:basedOn w:val="DefaultParagraphFont"/>
    <w:link w:val="Heading4"/>
    <w:uiPriority w:val="9"/>
    <w:rsid w:val="00062B62"/>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ind w:left="720"/>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 w:type="character" w:customStyle="1" w:styleId="UnresolvedMention">
    <w:name w:val="Unresolved Mention"/>
    <w:basedOn w:val="DefaultParagraphFont"/>
    <w:uiPriority w:val="99"/>
    <w:semiHidden/>
    <w:unhideWhenUsed/>
    <w:rsid w:val="00AF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129765">
      <w:bodyDiv w:val="1"/>
      <w:marLeft w:val="0"/>
      <w:marRight w:val="0"/>
      <w:marTop w:val="0"/>
      <w:marBottom w:val="0"/>
      <w:divBdr>
        <w:top w:val="none" w:sz="0" w:space="0" w:color="auto"/>
        <w:left w:val="none" w:sz="0" w:space="0" w:color="auto"/>
        <w:bottom w:val="none" w:sz="0" w:space="0" w:color="auto"/>
        <w:right w:val="none" w:sz="0" w:space="0" w:color="auto"/>
      </w:divBdr>
    </w:div>
    <w:div w:id="1255473556">
      <w:bodyDiv w:val="1"/>
      <w:marLeft w:val="0"/>
      <w:marRight w:val="0"/>
      <w:marTop w:val="0"/>
      <w:marBottom w:val="0"/>
      <w:divBdr>
        <w:top w:val="none" w:sz="0" w:space="0" w:color="auto"/>
        <w:left w:val="none" w:sz="0" w:space="0" w:color="auto"/>
        <w:bottom w:val="none" w:sz="0" w:space="0" w:color="auto"/>
        <w:right w:val="none" w:sz="0" w:space="0" w:color="auto"/>
      </w:divBdr>
    </w:div>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777869423">
      <w:bodyDiv w:val="1"/>
      <w:marLeft w:val="0"/>
      <w:marRight w:val="0"/>
      <w:marTop w:val="0"/>
      <w:marBottom w:val="0"/>
      <w:divBdr>
        <w:top w:val="none" w:sz="0" w:space="0" w:color="auto"/>
        <w:left w:val="none" w:sz="0" w:space="0" w:color="auto"/>
        <w:bottom w:val="none" w:sz="0" w:space="0" w:color="auto"/>
        <w:right w:val="none" w:sz="0" w:space="0" w:color="auto"/>
      </w:divBdr>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 w:id="21370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cax-if.org/"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iso.org/files/live/sites/isoorg/files/developing_standards/docs/en/Target_date_planner_4_ISO_standards_development_tracks_2017.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so.org/files/live/sites/isoorg/files/archive/pdf/en/iso_strategy_2016-202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caledagileframework.com/continuous-integration/" TargetMode="External"/><Relationship Id="rId28"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hyperlink" Target="https://www.cio.com/article/3304276/speed-adaptation-and-the-pace-of-chang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987CA-B280-469E-BE8B-431786BD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33</Pages>
  <Words>10997</Words>
  <Characters>62685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73535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Sapp (US), Brandon</cp:lastModifiedBy>
  <cp:revision>63</cp:revision>
  <cp:lastPrinted>2019-10-01T13:51:00Z</cp:lastPrinted>
  <dcterms:created xsi:type="dcterms:W3CDTF">2019-07-29T20:07:00Z</dcterms:created>
  <dcterms:modified xsi:type="dcterms:W3CDTF">2020-01-21T21:21:00Z</dcterms:modified>
</cp:coreProperties>
</file>