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EA9CCA" w14:textId="77777777" w:rsidR="00065C30" w:rsidRDefault="00000000">
      <w:pPr>
        <w:jc w:val="center"/>
      </w:pPr>
      <w:r>
        <w:rPr>
          <w:b/>
          <w:sz w:val="34"/>
        </w:rPr>
        <w:t>RICHARD GIRKIN</w:t>
      </w:r>
    </w:p>
    <w:p w14:paraId="188DD6C3" w14:textId="77777777" w:rsidR="00065C30" w:rsidRDefault="00000000">
      <w:pPr>
        <w:spacing w:after="60"/>
        <w:jc w:val="center"/>
      </w:pPr>
      <w:r>
        <w:rPr>
          <w:sz w:val="17"/>
        </w:rPr>
        <w:t>St. Louis, MO | 405-562-0083 | agirkin1@gmail.com | LinkedIn: https://www.linkedin.com/in/andy-girkin-15663917</w:t>
      </w:r>
    </w:p>
    <w:p w14:paraId="1474C777" w14:textId="77777777" w:rsidR="00065C30" w:rsidRDefault="00000000">
      <w:pPr>
        <w:jc w:val="center"/>
      </w:pPr>
      <w:r>
        <w:rPr>
          <w:b/>
          <w:sz w:val="20"/>
        </w:rPr>
        <w:t>LEAD PROJECT MANAGER | PROJECT &amp; PROGRAM MANAGEMENT | TRANSFORMATION | PROCESS IMPROVEMENT</w:t>
      </w:r>
    </w:p>
    <w:p w14:paraId="5F14E4CA" w14:textId="77777777" w:rsidR="00065C30" w:rsidRDefault="00000000">
      <w:pPr>
        <w:pStyle w:val="Heading1"/>
      </w:pPr>
      <w:r>
        <w:t>PROFESSIONAL SUMMARY</w:t>
      </w:r>
    </w:p>
    <w:p w14:paraId="3F99FAF1" w14:textId="77777777" w:rsidR="00065C30" w:rsidRDefault="00000000">
      <w:r>
        <w:t>Senior technology portfolio and program leader with 15+ years guiding enterprise transformation, portfolio governance, PMO operations, Agile/SAFe delivery, and quality engineering across complex, matrixed organizations. Experienced planning and executing enterprise projects, coordinating cross-functional stakeholders and vendors, managing schedules, milestones, risks, issues, dependencies, budgets and resources, and producing executive-ready status and progress reporting. Consulting experience includes working directly with client leadership to assess operational pain points, improve processes, strengthen governance, and support organizational transformation.</w:t>
      </w:r>
    </w:p>
    <w:p w14:paraId="113CB610" w14:textId="77777777" w:rsidR="00065C30" w:rsidRDefault="00000000">
      <w:pPr>
        <w:pStyle w:val="Heading1"/>
      </w:pPr>
      <w:r>
        <w:t>CORE QUALIFICATIONS</w:t>
      </w:r>
    </w:p>
    <w:p w14:paraId="6121345D" w14:textId="77777777" w:rsidR="00065C30" w:rsidRDefault="00000000">
      <w:r>
        <w:t>Project &amp; Program Management • Project Lifecycle Management • Schedule &amp; Milestone Planning • Risk &amp; Issue Management • Process Improvement • Process Assessment • Operational Governance • Executive Reporting • Stakeholder &amp; Vendor Management • Cross-Functional Transformation • PMO Operations • Portfolio Intake &amp; Prioritization • Agile &amp; Waterfall Delivery • Business &amp; Technical Stakeholder Coordination • Operational Data &amp; Delivery Visibility • Process &amp; Tool Optimization • Organizational Change &amp; Transformation</w:t>
      </w:r>
    </w:p>
    <w:p w14:paraId="51E2C899" w14:textId="77777777" w:rsidR="00065C30" w:rsidRDefault="00000000">
      <w:pPr>
        <w:pStyle w:val="Heading1"/>
      </w:pPr>
      <w:r>
        <w:t>PROFESSIONAL EXPERIENCE</w:t>
      </w:r>
    </w:p>
    <w:p w14:paraId="0436763E" w14:textId="77777777" w:rsidR="00065C30" w:rsidRDefault="00000000">
      <w:pPr>
        <w:spacing w:before="80"/>
      </w:pPr>
      <w:r>
        <w:rPr>
          <w:b/>
          <w:sz w:val="20"/>
        </w:rPr>
        <w:t>Program Manager, Data Insights &amp; AI (Contract)</w:t>
      </w:r>
      <w:r>
        <w:rPr>
          <w:i/>
        </w:rPr>
        <w:t xml:space="preserve"> | Apr 2025 – Mar 2026</w:t>
      </w:r>
    </w:p>
    <w:p w14:paraId="3862E823" w14:textId="77777777" w:rsidR="00065C30" w:rsidRDefault="00000000">
      <w:pPr>
        <w:spacing w:after="20"/>
      </w:pPr>
      <w:r>
        <w:rPr>
          <w:i/>
        </w:rPr>
        <w:t>Ann &amp; Robert H. Lurie Children’s Hospital of Chicago (via Insight Global) | Remote</w:t>
      </w:r>
    </w:p>
    <w:p w14:paraId="457068B9" w14:textId="77777777" w:rsidR="00065C30" w:rsidRDefault="00000000">
      <w:pPr>
        <w:ind w:left="230" w:hanging="173"/>
      </w:pPr>
      <w:r>
        <w:rPr>
          <w:b/>
        </w:rPr>
        <w:t xml:space="preserve">• </w:t>
      </w:r>
      <w:r>
        <w:t>Led enterprise data and AI portfolio delivery across internal teams and external vendors, establishing governance, intake visibility, delivery cadence, and cross-team execution practices across Agile and waterfall programs.</w:t>
      </w:r>
    </w:p>
    <w:p w14:paraId="046E4B2A" w14:textId="77777777" w:rsidR="00065C30" w:rsidRDefault="00000000">
      <w:pPr>
        <w:ind w:left="230" w:hanging="173"/>
      </w:pPr>
      <w:r>
        <w:rPr>
          <w:b/>
        </w:rPr>
        <w:t xml:space="preserve">• </w:t>
      </w:r>
      <w:r>
        <w:t>Implemented an Alation enterprise data catalog, coordinating a mixed vendor and internal program team from planning through rollout.</w:t>
      </w:r>
    </w:p>
    <w:p w14:paraId="16464873" w14:textId="77777777" w:rsidR="00065C30" w:rsidRDefault="00000000">
      <w:pPr>
        <w:ind w:left="230" w:hanging="173"/>
      </w:pPr>
      <w:r>
        <w:rPr>
          <w:b/>
        </w:rPr>
        <w:t xml:space="preserve">• </w:t>
      </w:r>
      <w:r>
        <w:t>Delivered ThoughtSpot with GenAI integration into data engineering workflows, bringing self-service analytics and AI-assisted insights to the organization.</w:t>
      </w:r>
    </w:p>
    <w:p w14:paraId="2156347A" w14:textId="77777777" w:rsidR="00065C30" w:rsidRDefault="00000000">
      <w:pPr>
        <w:ind w:left="230" w:hanging="173"/>
      </w:pPr>
      <w:r>
        <w:rPr>
          <w:b/>
        </w:rPr>
        <w:t xml:space="preserve">• </w:t>
      </w:r>
      <w:r>
        <w:t>Overhauled portfolio intake and planning, improving visibility into demand and priorities across the department.</w:t>
      </w:r>
    </w:p>
    <w:p w14:paraId="0327F7DA" w14:textId="77777777" w:rsidR="00065C30" w:rsidRDefault="00000000">
      <w:pPr>
        <w:ind w:left="230" w:hanging="173"/>
      </w:pPr>
      <w:r>
        <w:rPr>
          <w:b/>
        </w:rPr>
        <w:t xml:space="preserve">• </w:t>
      </w:r>
      <w:r>
        <w:t>Established an Agile workflow for a data architecture group, helping architects define, prioritize, and track work across multiple product teams using Jira.</w:t>
      </w:r>
    </w:p>
    <w:p w14:paraId="2F5C1D45" w14:textId="77777777" w:rsidR="00065C30" w:rsidRDefault="00000000">
      <w:pPr>
        <w:ind w:left="230" w:hanging="173"/>
      </w:pPr>
      <w:r>
        <w:rPr>
          <w:b/>
        </w:rPr>
        <w:t xml:space="preserve">• </w:t>
      </w:r>
      <w:r>
        <w:t>Helped the client build and mentor a group of Project Managers and Scrum Masters.</w:t>
      </w:r>
    </w:p>
    <w:p w14:paraId="7BDBA6F3" w14:textId="77777777" w:rsidR="00065C30" w:rsidRDefault="00000000">
      <w:pPr>
        <w:ind w:left="230" w:hanging="173"/>
      </w:pPr>
      <w:r>
        <w:rPr>
          <w:b/>
        </w:rPr>
        <w:t xml:space="preserve">• </w:t>
      </w:r>
      <w:r>
        <w:t>Helped the client re-think quality engineering approaches with AI modernization in flight.</w:t>
      </w:r>
    </w:p>
    <w:p w14:paraId="34A0A2AD" w14:textId="77777777" w:rsidR="00065C30" w:rsidRDefault="00000000">
      <w:pPr>
        <w:spacing w:before="80"/>
      </w:pPr>
      <w:r>
        <w:rPr>
          <w:b/>
          <w:sz w:val="20"/>
        </w:rPr>
        <w:t>Senior Engagement Manager</w:t>
      </w:r>
      <w:r>
        <w:rPr>
          <w:i/>
        </w:rPr>
        <w:t xml:space="preserve"> | Jan 2022 – Dec 2024</w:t>
      </w:r>
    </w:p>
    <w:p w14:paraId="118D9DFE" w14:textId="77777777" w:rsidR="00065C30" w:rsidRDefault="00000000">
      <w:pPr>
        <w:spacing w:after="20"/>
      </w:pPr>
      <w:r>
        <w:rPr>
          <w:i/>
        </w:rPr>
        <w:t>Core BTS (technology consultancy) | Remote</w:t>
      </w:r>
    </w:p>
    <w:p w14:paraId="00F2D645" w14:textId="77777777" w:rsidR="00065C30" w:rsidRDefault="00000000">
      <w:pPr>
        <w:ind w:left="230" w:hanging="173"/>
      </w:pPr>
      <w:r>
        <w:rPr>
          <w:b/>
        </w:rPr>
        <w:t xml:space="preserve">• </w:t>
      </w:r>
      <w:r>
        <w:t>Led enterprise technology programs across custom software, Web, Mobile, API, IaaS/PaaS, tenant migration, and cybersecurity initiatives from planning through delivery and closure.</w:t>
      </w:r>
    </w:p>
    <w:p w14:paraId="7F12C2FE" w14:textId="77777777" w:rsidR="00065C30" w:rsidRDefault="00000000">
      <w:pPr>
        <w:ind w:left="230" w:hanging="173"/>
      </w:pPr>
      <w:r>
        <w:rPr>
          <w:b/>
        </w:rPr>
        <w:t xml:space="preserve">• </w:t>
      </w:r>
      <w:r>
        <w:t>Provided hands-on Agile delivery leadership across multiple software development teams, serving as ScrumMaster, Scrum of Scrums Master, and Release Train Engineer across client engagements.</w:t>
      </w:r>
    </w:p>
    <w:p w14:paraId="0DCF97BE" w14:textId="77777777" w:rsidR="00065C30" w:rsidRDefault="00000000">
      <w:pPr>
        <w:ind w:left="230" w:hanging="173"/>
      </w:pPr>
      <w:r>
        <w:rPr>
          <w:b/>
        </w:rPr>
        <w:t xml:space="preserve">• </w:t>
      </w:r>
      <w:r>
        <w:t>Facilitated Agile planning and execution while coordinating commitments, dependencies, risks, issues, and delivery activities across multiple teams and workstreams.</w:t>
      </w:r>
    </w:p>
    <w:p w14:paraId="6FFD10A3" w14:textId="77777777" w:rsidR="00065C30" w:rsidRDefault="00000000">
      <w:pPr>
        <w:ind w:left="230" w:hanging="173"/>
      </w:pPr>
      <w:r>
        <w:rPr>
          <w:b/>
        </w:rPr>
        <w:t xml:space="preserve">• </w:t>
      </w:r>
      <w:r>
        <w:t>Partnered with client leadership, product/business stakeholders, and technical teams to align priorities, manage dependencies, improve governance processes, and deliver executive-ready reporting, status communications, and decision visibility.</w:t>
      </w:r>
    </w:p>
    <w:p w14:paraId="5A743B65" w14:textId="77777777" w:rsidR="00065C30" w:rsidRDefault="00000000">
      <w:pPr>
        <w:ind w:left="230" w:hanging="173"/>
      </w:pPr>
      <w:r>
        <w:rPr>
          <w:b/>
        </w:rPr>
        <w:t xml:space="preserve">• </w:t>
      </w:r>
      <w:r>
        <w:t>Managed scope, budget, timelines, dependencies, risks, and cross-team execution for programs ranging from $25K–$3M.</w:t>
      </w:r>
    </w:p>
    <w:p w14:paraId="38176709" w14:textId="77777777" w:rsidR="00065C30" w:rsidRDefault="00000000">
      <w:pPr>
        <w:ind w:left="230" w:hanging="173"/>
      </w:pPr>
      <w:r>
        <w:rPr>
          <w:b/>
        </w:rPr>
        <w:t xml:space="preserve">• </w:t>
      </w:r>
      <w:r>
        <w:t>Coordinated delivery across client leadership, product/business stakeholders, vendors, and internal engineering teams supporting complex technical implementations.</w:t>
      </w:r>
    </w:p>
    <w:p w14:paraId="74D899D6" w14:textId="77777777" w:rsidR="00065C30" w:rsidRDefault="00000000">
      <w:pPr>
        <w:ind w:left="230" w:hanging="173"/>
      </w:pPr>
      <w:r>
        <w:rPr>
          <w:b/>
        </w:rPr>
        <w:t xml:space="preserve">• </w:t>
      </w:r>
      <w:r>
        <w:t>Provided executive-level reporting and delivery visibility while identifying risks, dependencies, and issues requiring escalation or resolution.</w:t>
      </w:r>
    </w:p>
    <w:p w14:paraId="34929137" w14:textId="77777777" w:rsidR="00065C30" w:rsidRDefault="00000000">
      <w:pPr>
        <w:ind w:left="230" w:hanging="173"/>
      </w:pPr>
      <w:r>
        <w:rPr>
          <w:b/>
        </w:rPr>
        <w:t xml:space="preserve">• </w:t>
      </w:r>
      <w:r>
        <w:t>Embedded with client PMOs, ensuring project phases, timelines, deliverables, budgets, resources, communications, and risks were managed appropriately.</w:t>
      </w:r>
    </w:p>
    <w:p w14:paraId="75D9C92A" w14:textId="77777777" w:rsidR="00065C30" w:rsidRDefault="00000000">
      <w:pPr>
        <w:spacing w:before="80"/>
      </w:pPr>
      <w:r>
        <w:rPr>
          <w:b/>
          <w:sz w:val="20"/>
        </w:rPr>
        <w:t>Director, IT Transformation – Quality Engineering and SAFe Implementation</w:t>
      </w:r>
      <w:r>
        <w:rPr>
          <w:i/>
        </w:rPr>
        <w:t xml:space="preserve"> | Dec 2020 – Jan 2022</w:t>
      </w:r>
    </w:p>
    <w:p w14:paraId="3F073676" w14:textId="77777777" w:rsidR="00065C30" w:rsidRDefault="00000000">
      <w:pPr>
        <w:spacing w:after="20"/>
      </w:pPr>
      <w:r>
        <w:rPr>
          <w:i/>
        </w:rPr>
        <w:t>WNA-Ltd | Dallas, TX (client: Fortune 10 telecom)</w:t>
      </w:r>
    </w:p>
    <w:p w14:paraId="12C11D6B" w14:textId="77777777" w:rsidR="00065C30" w:rsidRDefault="00000000">
      <w:pPr>
        <w:ind w:left="230" w:hanging="173"/>
      </w:pPr>
      <w:r>
        <w:rPr>
          <w:b/>
        </w:rPr>
        <w:t xml:space="preserve">• </w:t>
      </w:r>
      <w:r>
        <w:t>Led a $30M transformation of a 150+ person Quality Engineering organization for a Fortune 10 telecom, aligning people, processes, technology, and delivery practices across multiple VP and AVP organizations.</w:t>
      </w:r>
    </w:p>
    <w:p w14:paraId="15924F77" w14:textId="77777777" w:rsidR="00065C30" w:rsidRDefault="00000000">
      <w:pPr>
        <w:ind w:left="230" w:hanging="173"/>
      </w:pPr>
      <w:r>
        <w:rPr>
          <w:b/>
        </w:rPr>
        <w:lastRenderedPageBreak/>
        <w:t xml:space="preserve">• </w:t>
      </w:r>
      <w:r>
        <w:t>Helped restructure the organization into Agile squads supported by test automation, improving delivery practices and generating cost savings through tool and process changes.</w:t>
      </w:r>
    </w:p>
    <w:p w14:paraId="28FF478C" w14:textId="77777777" w:rsidR="00065C30" w:rsidRDefault="00000000">
      <w:pPr>
        <w:ind w:left="230" w:hanging="173"/>
      </w:pPr>
      <w:r>
        <w:rPr>
          <w:b/>
        </w:rPr>
        <w:t xml:space="preserve">• </w:t>
      </w:r>
      <w:r>
        <w:t>Established PMO and technical program management governance for a $30M enterprise transformation, including budget oversight, resource planning, risk management, execution standards, leadership reporting, and cross-functional operating cadence.</w:t>
      </w:r>
    </w:p>
    <w:p w14:paraId="64688BFE" w14:textId="77777777" w:rsidR="00065C30" w:rsidRDefault="00000000">
      <w:pPr>
        <w:ind w:left="230" w:hanging="173"/>
      </w:pPr>
      <w:r>
        <w:rPr>
          <w:b/>
        </w:rPr>
        <w:t xml:space="preserve">• </w:t>
      </w:r>
      <w:r>
        <w:t>Improved adoption and use of Jira, Jira Align, and Planview while advancing test automation and shift-left quality practices across the organization.</w:t>
      </w:r>
    </w:p>
    <w:p w14:paraId="19CF69B7" w14:textId="77777777" w:rsidR="00065C30" w:rsidRDefault="00000000">
      <w:pPr>
        <w:ind w:left="230" w:hanging="173"/>
      </w:pPr>
      <w:r>
        <w:rPr>
          <w:b/>
        </w:rPr>
        <w:t xml:space="preserve">• </w:t>
      </w:r>
      <w:r>
        <w:t>Worked directly with AVP- and Director-level stakeholders to identify organizational pain points, prioritize improvements, and drive changes to operational execution.</w:t>
      </w:r>
    </w:p>
    <w:p w14:paraId="45174E2C" w14:textId="77777777" w:rsidR="00065C30" w:rsidRDefault="00000000">
      <w:pPr>
        <w:ind w:left="230" w:hanging="173"/>
      </w:pPr>
      <w:r>
        <w:rPr>
          <w:b/>
        </w:rPr>
        <w:t xml:space="preserve">• </w:t>
      </w:r>
      <w:r>
        <w:t>Supported organizational development and Agile adoption across teams while establishing more consistent delivery and quality practices.</w:t>
      </w:r>
    </w:p>
    <w:p w14:paraId="2A1ECCC5" w14:textId="77777777" w:rsidR="00065C30" w:rsidRDefault="00000000">
      <w:pPr>
        <w:spacing w:before="80"/>
      </w:pPr>
      <w:r>
        <w:rPr>
          <w:b/>
          <w:sz w:val="20"/>
        </w:rPr>
        <w:t>Manager, Software Quality Engineering &amp; Agile</w:t>
      </w:r>
      <w:r>
        <w:rPr>
          <w:i/>
        </w:rPr>
        <w:t xml:space="preserve"> | Apr 2014 – Dec 2020</w:t>
      </w:r>
    </w:p>
    <w:p w14:paraId="7AA272C9" w14:textId="77777777" w:rsidR="00065C30" w:rsidRDefault="00000000">
      <w:pPr>
        <w:spacing w:after="20"/>
      </w:pPr>
      <w:r>
        <w:rPr>
          <w:i/>
        </w:rPr>
        <w:t>Sabre | Southlake, TX</w:t>
      </w:r>
    </w:p>
    <w:p w14:paraId="6B4658AB" w14:textId="77777777" w:rsidR="00200A0B" w:rsidRDefault="00200A0B" w:rsidP="00200A0B">
      <w:pPr>
        <w:ind w:left="230" w:hanging="173"/>
      </w:pPr>
      <w:r>
        <w:rPr>
          <w:b/>
        </w:rPr>
        <w:t xml:space="preserve">• </w:t>
      </w:r>
      <w:r>
        <w:t>Built processes and adapted product and program management elements around M&amp;A of PRISM and Sabre</w:t>
      </w:r>
    </w:p>
    <w:p w14:paraId="451A8553" w14:textId="699A562E" w:rsidR="00065C30" w:rsidRDefault="00000000">
      <w:pPr>
        <w:ind w:left="230" w:hanging="173"/>
      </w:pPr>
      <w:r>
        <w:rPr>
          <w:b/>
        </w:rPr>
        <w:t xml:space="preserve">• </w:t>
      </w:r>
      <w:r>
        <w:t>Built and led a fully remote QA engineering organization across the U.S. and India supporting SaaS Web applications and REST services.</w:t>
      </w:r>
    </w:p>
    <w:p w14:paraId="2579A82E" w14:textId="77777777" w:rsidR="00065C30" w:rsidRDefault="00000000">
      <w:pPr>
        <w:ind w:left="230" w:hanging="173"/>
      </w:pPr>
      <w:r>
        <w:rPr>
          <w:b/>
        </w:rPr>
        <w:t xml:space="preserve">• </w:t>
      </w:r>
      <w:r>
        <w:t>Established quality engineering practices across Web applications, ETL, APIs, SOA, microservices and mobile applications, reducing defect leakage by up to 85%.</w:t>
      </w:r>
    </w:p>
    <w:p w14:paraId="4735BD2F" w14:textId="77777777" w:rsidR="00065C30" w:rsidRDefault="00000000">
      <w:pPr>
        <w:ind w:left="230" w:hanging="173"/>
      </w:pPr>
      <w:r>
        <w:rPr>
          <w:b/>
        </w:rPr>
        <w:t xml:space="preserve">• </w:t>
      </w:r>
      <w:r>
        <w:t>Provided matrixed leadership across multiple software development teams, coordinating dependencies and delivery activities to improve release predictability.</w:t>
      </w:r>
    </w:p>
    <w:p w14:paraId="73A7910F" w14:textId="77777777" w:rsidR="00065C30" w:rsidRDefault="00000000">
      <w:pPr>
        <w:ind w:left="230" w:hanging="173"/>
      </w:pPr>
      <w:r>
        <w:rPr>
          <w:b/>
        </w:rPr>
        <w:t xml:space="preserve">• </w:t>
      </w:r>
      <w:r>
        <w:t>Founded a Digital QA and Agile Center of Excellence, advancing DevSecOps, shift-left quality, cloud testing, and modern software delivery practices during migration to GCP.</w:t>
      </w:r>
    </w:p>
    <w:p w14:paraId="7E74D63F" w14:textId="77777777" w:rsidR="00065C30" w:rsidRDefault="00000000">
      <w:pPr>
        <w:ind w:left="230" w:hanging="173"/>
      </w:pPr>
      <w:r>
        <w:rPr>
          <w:b/>
        </w:rPr>
        <w:t xml:space="preserve">• </w:t>
      </w:r>
      <w:r>
        <w:t>Mentored Scrum Masters and technical product managers while supporting cross-team delivery and Agile adoption.</w:t>
      </w:r>
    </w:p>
    <w:p w14:paraId="634C1B02" w14:textId="77777777" w:rsidR="00065C30" w:rsidRDefault="00000000">
      <w:pPr>
        <w:spacing w:before="80"/>
      </w:pPr>
      <w:r>
        <w:rPr>
          <w:b/>
          <w:sz w:val="20"/>
        </w:rPr>
        <w:t>QA Lead</w:t>
      </w:r>
      <w:r>
        <w:rPr>
          <w:i/>
        </w:rPr>
        <w:t xml:space="preserve"> | Aug 2013 – Apr 2014</w:t>
      </w:r>
    </w:p>
    <w:p w14:paraId="79B4F9C2" w14:textId="77777777" w:rsidR="00065C30" w:rsidRDefault="00000000">
      <w:pPr>
        <w:spacing w:after="20"/>
      </w:pPr>
      <w:r>
        <w:rPr>
          <w:i/>
        </w:rPr>
        <w:t>LexisNexis Risk Solutions | Oklahoma City, OK</w:t>
      </w:r>
    </w:p>
    <w:p w14:paraId="2EDE861B" w14:textId="77777777" w:rsidR="00065C30" w:rsidRDefault="00000000">
      <w:pPr>
        <w:ind w:left="230" w:hanging="173"/>
      </w:pPr>
      <w:r>
        <w:rPr>
          <w:b/>
        </w:rPr>
        <w:t xml:space="preserve">• </w:t>
      </w:r>
      <w:r>
        <w:t>Set QA strategy and tooling for 9 scrum teams and 45 quality analysts in a big-data analytics business; introduced formal test planning, automation, ETL testing, and test data management practices.</w:t>
      </w:r>
    </w:p>
    <w:p w14:paraId="29CB92C0" w14:textId="77777777" w:rsidR="00065C30" w:rsidRDefault="00000000">
      <w:pPr>
        <w:spacing w:before="80"/>
      </w:pPr>
      <w:r>
        <w:rPr>
          <w:b/>
          <w:sz w:val="20"/>
        </w:rPr>
        <w:t>Manager, QA &amp; Release Management</w:t>
      </w:r>
      <w:r>
        <w:rPr>
          <w:i/>
        </w:rPr>
        <w:t xml:space="preserve"> | Jan 2010 – Apr 2013</w:t>
      </w:r>
    </w:p>
    <w:p w14:paraId="01C99A88" w14:textId="77777777" w:rsidR="00065C30" w:rsidRDefault="00000000">
      <w:pPr>
        <w:spacing w:after="20"/>
      </w:pPr>
      <w:r>
        <w:rPr>
          <w:i/>
        </w:rPr>
        <w:t>Love’s Travel Stops | Oklahoma City, OK</w:t>
      </w:r>
    </w:p>
    <w:p w14:paraId="2E3A1186" w14:textId="77777777" w:rsidR="00065C30" w:rsidRDefault="00000000">
      <w:pPr>
        <w:ind w:left="230" w:hanging="173"/>
      </w:pPr>
      <w:r>
        <w:rPr>
          <w:b/>
        </w:rPr>
        <w:t xml:space="preserve">• </w:t>
      </w:r>
      <w:r>
        <w:t>Built the Agile QA engineering team from the ground up and formalized testing for an SOA and web-centric platform spanning approximately 300 applications across operations, marketing, and accounting.</w:t>
      </w:r>
    </w:p>
    <w:p w14:paraId="04BF0B6A" w14:textId="77777777" w:rsidR="00065C30" w:rsidRDefault="00000000">
      <w:pPr>
        <w:ind w:left="230" w:hanging="173"/>
      </w:pPr>
      <w:r>
        <w:rPr>
          <w:b/>
        </w:rPr>
        <w:t xml:space="preserve">• </w:t>
      </w:r>
      <w:r>
        <w:t>Reduced production break-fix cycles by 95%, reversing chronic release underperformance; established a Change Advisory Board and led bi-weekly releases across web, mobile, API, and native applications with matrixed leadership of 40 developers.</w:t>
      </w:r>
    </w:p>
    <w:p w14:paraId="3025A1CC" w14:textId="77777777" w:rsidR="00065C30" w:rsidRDefault="00000000">
      <w:r>
        <w:rPr>
          <w:b/>
        </w:rPr>
        <w:t xml:space="preserve">Earlier Career: </w:t>
      </w:r>
      <w:r>
        <w:t>QA Lead, Factor Software (2008–2010): fuel logistics and retail point-of-sale integrations. QA &amp; Support Principal, Order-Matic Electronics (1999–2008): end-to-end POS testing from device firmware to payment processors, plus PA-DSS and PCI-DSS security validation.</w:t>
      </w:r>
    </w:p>
    <w:p w14:paraId="2EBCE31B" w14:textId="77777777" w:rsidR="00065C30" w:rsidRDefault="00000000">
      <w:pPr>
        <w:pStyle w:val="Heading1"/>
      </w:pPr>
      <w:r>
        <w:t>EDUCATION &amp; CERTIFICATIONS</w:t>
      </w:r>
    </w:p>
    <w:p w14:paraId="1F614E0A" w14:textId="77777777" w:rsidR="00065C30" w:rsidRDefault="00000000">
      <w:r>
        <w:t>B.B.A., Management Information Systems, University of Central Oklahoma</w:t>
      </w:r>
    </w:p>
    <w:p w14:paraId="72FB9731" w14:textId="77777777" w:rsidR="00065C30" w:rsidRDefault="00000000">
      <w:r>
        <w:t>SAFe 6.0 RTE • SAFe 6.0 SA • Certified Scrum Master (Scrum Alliance) • PSPO I (Scrum.org) • AZ-900 Azure Fundamentals • 35 hrs PMBOK/PMI training</w:t>
      </w:r>
    </w:p>
    <w:p w14:paraId="38E43088" w14:textId="77777777" w:rsidR="00065C30" w:rsidRDefault="00000000">
      <w:pPr>
        <w:pStyle w:val="Heading1"/>
      </w:pPr>
      <w:r>
        <w:t>TOOLS</w:t>
      </w:r>
    </w:p>
    <w:p w14:paraId="2526A374" w14:textId="77777777" w:rsidR="00065C30" w:rsidRDefault="00000000">
      <w:r>
        <w:t>Jira • Jira Align • Azure DevOps • Planview • Smartsheet • MS Project • Asana • Monday.com • Mural • Mabl • Katalon • Zephyr • C#-based test automation</w:t>
      </w:r>
    </w:p>
    <w:sectPr w:rsidR="00065C30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80911079">
    <w:abstractNumId w:val="8"/>
  </w:num>
  <w:num w:numId="2" w16cid:durableId="1806313943">
    <w:abstractNumId w:val="6"/>
  </w:num>
  <w:num w:numId="3" w16cid:durableId="1277178417">
    <w:abstractNumId w:val="5"/>
  </w:num>
  <w:num w:numId="4" w16cid:durableId="290988501">
    <w:abstractNumId w:val="4"/>
  </w:num>
  <w:num w:numId="5" w16cid:durableId="1040323035">
    <w:abstractNumId w:val="7"/>
  </w:num>
  <w:num w:numId="6" w16cid:durableId="23336051">
    <w:abstractNumId w:val="3"/>
  </w:num>
  <w:num w:numId="7" w16cid:durableId="1279490664">
    <w:abstractNumId w:val="2"/>
  </w:num>
  <w:num w:numId="8" w16cid:durableId="491338408">
    <w:abstractNumId w:val="1"/>
  </w:num>
  <w:num w:numId="9" w16cid:durableId="16355251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5C30"/>
    <w:rsid w:val="0015074B"/>
    <w:rsid w:val="00200A0B"/>
    <w:rsid w:val="0029639D"/>
    <w:rsid w:val="00326F90"/>
    <w:rsid w:val="00584003"/>
    <w:rsid w:val="00AA1D8D"/>
    <w:rsid w:val="00B47730"/>
    <w:rsid w:val="00CB0664"/>
    <w:rsid w:val="00DC546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666FFEFF-8287-4014-AD1C-DDF34C9D9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Aptos" w:hAnsi="Aptos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1153</Words>
  <Characters>6575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7713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Andy Girkin</cp:lastModifiedBy>
  <cp:revision>3</cp:revision>
  <dcterms:created xsi:type="dcterms:W3CDTF">2013-12-23T23:15:00Z</dcterms:created>
  <dcterms:modified xsi:type="dcterms:W3CDTF">2026-10-03T00:06:00Z</dcterms:modified>
  <cp:category/>
</cp:coreProperties>
</file>