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beskrivelse-av-data"/>
    <w:p>
      <w:pPr>
        <w:pStyle w:val="Heading2"/>
      </w:pPr>
      <w:r>
        <w:t xml:space="preserve">1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20"/>
    <w:bookmarkStart w:id="21" w:name="kode"/>
    <w:p>
      <w:pPr>
        <w:pStyle w:val="Heading2"/>
      </w:pPr>
      <w:r>
        <w:t xml:space="preserve">2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1"/>
    <w:bookmarkStart w:id="34" w:name="gjennomgang-av-koden"/>
    <w:p>
      <w:pPr>
        <w:pStyle w:val="Heading2"/>
      </w:pPr>
      <w:r>
        <w:t xml:space="preserve">3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bookmarkStart w:id="23" w:name="lst-leser-inn-data"/>
    <w:p>
      <w:pPr>
        <w:pStyle w:val="BodyText"/>
      </w:pPr>
      <w:r>
        <w:t xml:space="preserve">Liste 1: Leser inn heights datasettet fra pakken modelr og gir datasettet navnet hoyde.</w:t>
      </w:r>
    </w:p>
    <w:bookmarkStart w:id="22" w:name="lst-leser-inn-data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bookmarkEnd w:id="22"/>
    <w:bookmarkEnd w:id="23"/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bookmarkStart w:id="25" w:name="lst-sjekker-data-vha-vt"/>
    <w:p>
      <w:pPr>
        <w:pStyle w:val="BodyText"/>
      </w:pPr>
      <w:r>
        <w:t xml:space="preserve">Liste 2: Sjekker innleste data vha. st().</w:t>
      </w:r>
    </w:p>
    <w:bookmarkStart w:id="24" w:name="lst-sjekker-data-vha-v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bookmarkEnd w:id="24"/>
    <w:bookmarkEnd w:id="25"/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bookmarkStart w:id="27" w:name="lst-bmi-married"/>
    <w:p>
      <w:pPr>
        <w:pStyle w:val="BodyText"/>
      </w:pPr>
      <w:r>
        <w:t xml:space="preserve">Liste 3: Bruker mutate til å lage variabelen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I tillegg bruker vi funksjonen</w:t>
      </w:r>
      <w:r>
        <w:t xml:space="preserve"> </w:t>
      </w:r>
      <w:r>
        <w:rPr>
          <w:rStyle w:val="VerbatimChar"/>
        </w:rPr>
        <w:t xml:space="preserve">fct_collapse</w:t>
      </w:r>
      <w:r>
        <w:t xml:space="preserve"> </w:t>
      </w:r>
      <w:r>
        <w:t xml:space="preserve">til å «klappe sammen» de fem kategorien i marital til bare to kategorier i variabelen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.</w:t>
      </w:r>
    </w:p>
    <w:bookmarkStart w:id="26" w:name="lst-bmi-married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</w:p>
    <w:bookmarkEnd w:id="26"/>
    <w:bookmarkEnd w:id="27"/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bookmarkStart w:id="29" w:name="lst-edu_fac"/>
    <w:p>
      <w:pPr>
        <w:pStyle w:val="BodyText"/>
      </w:pPr>
      <w:r>
        <w:t xml:space="preserve">Liste 4: I samme mutate lager vi også variablen</w:t>
      </w:r>
      <w:r>
        <w:t xml:space="preserve"> </w:t>
      </w:r>
      <w:r>
        <w:rPr>
          <w:rStyle w:val="VerbatimChar"/>
        </w:rPr>
        <w:t xml:space="preserve">edu_fac</w:t>
      </w:r>
      <w:r>
        <w:t xml:space="preserve"> </w:t>
      </w:r>
      <w:r>
        <w:t xml:space="preserve">ved å kutte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opp i fire intervaller</w:t>
      </w:r>
    </w:p>
    <w:bookmarkStart w:id="28" w:name="lst-edu_fac"/>
    <w:p>
      <w:pPr>
        <w:pStyle w:val="SourceCode"/>
      </w:pPr>
      <w:r>
        <w:rPr>
          <w:rStyle w:val="NormalTok"/>
        </w:rPr>
        <w:t xml:space="preserve">edu_fac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)</w:t>
      </w:r>
    </w:p>
    <w:bookmarkEnd w:id="28"/>
    <w:bookmarkEnd w:id="29"/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bookmarkStart w:id="31" w:name="lst-move-vars"/>
    <w:p>
      <w:pPr>
        <w:pStyle w:val="BodyText"/>
      </w:pPr>
      <w:r>
        <w:t xml:space="preserve">Liste 5: Endrer rekkefølgen på variablene s.a. kategorivariablene samles lengst til høyre i datasettet.</w:t>
      </w:r>
    </w:p>
    <w:bookmarkStart w:id="30" w:name="lst-move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30"/>
    <w:bookmarkEnd w:id="31"/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bookmarkStart w:id="33" w:name="lst-drop-vars"/>
    <w:p>
      <w:pPr>
        <w:pStyle w:val="BodyText"/>
      </w:pPr>
      <w:r>
        <w:t xml:space="preserve">Liste 6: Vi skal ikke benytte variablene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så disse droppes fra datasettet.</w:t>
      </w:r>
    </w:p>
    <w:bookmarkStart w:id="32" w:name="lst-drop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</w:p>
    <w:bookmarkEnd w:id="32"/>
    <w:bookmarkEnd w:id="33"/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34"/>
    <w:bookmarkStart w:id="37" w:name="splitter-i-tre-datasett"/>
    <w:p>
      <w:pPr>
        <w:pStyle w:val="Heading2"/>
      </w:pPr>
      <w:r>
        <w:t xml:space="preserve">4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bookmarkStart w:id="36" w:name="lst-3-subsets"/>
    <w:p>
      <w:pPr>
        <w:pStyle w:val="BodyText"/>
      </w:pPr>
      <w:r>
        <w:t xml:space="preserve">Liste 7: Vi deler</w:t>
      </w:r>
      <w:r>
        <w:t xml:space="preserve"> </w:t>
      </w:r>
      <w:r>
        <w:rPr>
          <w:rStyle w:val="VerbatimChar"/>
        </w:rPr>
        <w:t xml:space="preserve">hoyde</w:t>
      </w:r>
      <w:r>
        <w:t xml:space="preserve"> </w:t>
      </w:r>
      <w:r>
        <w:t xml:space="preserve">inn i tre «subsets». 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er det vi vil konsentrere oss om.</w:t>
      </w:r>
    </w:p>
    <w:bookmarkStart w:id="35" w:name="lst-3-subsets"/>
    <w:p>
      <w:pPr>
        <w:pStyle w:val="SourceCode"/>
      </w:pP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Høy inntekt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35"/>
    <w:bookmarkEnd w:id="36"/>
    <w:bookmarkEnd w:id="37"/>
    <w:bookmarkStart w:id="41" w:name="Xcfa156673c88dbdce92a533f812d1533fd3cbcc"/>
    <w:p>
      <w:pPr>
        <w:pStyle w:val="Heading2"/>
      </w:pPr>
      <w:r>
        <w:t xml:space="preserve">5 Beskrivende statistikk for de tre datasettene</w:t>
      </w:r>
    </w:p>
    <w:bookmarkStart w:id="38" w:name="hoydezeroinc"/>
    <w:p>
      <w:pPr>
        <w:pStyle w:val="Heading3"/>
      </w:pPr>
      <w:r>
        <w:t xml:space="preserve">5.1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8"/>
    <w:bookmarkStart w:id="39" w:name="hoydenorminc"/>
    <w:p>
      <w:pPr>
        <w:pStyle w:val="Heading3"/>
      </w:pPr>
      <w:r>
        <w:t xml:space="preserve">5.2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9"/>
    <w:bookmarkStart w:id="40" w:name="hoydehighinc"/>
    <w:p>
      <w:pPr>
        <w:pStyle w:val="Heading3"/>
      </w:pPr>
      <w:r>
        <w:t xml:space="preserve">5.3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40"/>
    <w:bookmarkEnd w:id="41"/>
    <w:bookmarkStart w:id="48" w:name="scatterplot-for-høyde-og-inntekt"/>
    <w:p>
      <w:pPr>
        <w:pStyle w:val="Heading2"/>
      </w:pPr>
      <w:r>
        <w:t xml:space="preserve">6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4-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Vi ser ut til å få høyere inntekt dess høyere vi er.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5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Sammenhengen synes å være den samme når vi studerer normale inntekter.</w:t>
            </w:r>
          </w:p>
        </w:tc>
      </w:tr>
    </w:tbl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8"/>
    <w:bookmarkStart w:id="57" w:name="lage-histogram-for-to-subsets"/>
    <w:p>
      <w:pPr>
        <w:pStyle w:val="Heading2"/>
      </w:pPr>
      <w:r>
        <w:t xml:space="preserve">7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bookmarkStart w:id="50" w:name="lst-mean-sd"/>
    <w:p>
      <w:pPr>
        <w:pStyle w:val="BodyText"/>
      </w:pPr>
      <w:r>
        <w:t xml:space="preserve">Liste 8: Beregner gjennomsnittlig høyde og standardavvik for hhv. kvinner og menn. Merk at her har vi benyttet data fra hele datasettet, dvs. 7006 observasjoner.</w:t>
      </w:r>
    </w:p>
    <w:bookmarkStart w:id="49" w:name="lst-mean-sd"/>
    <w:p>
      <w:pPr>
        <w:pStyle w:val="SourceCode"/>
      </w:pPr>
      <w:r>
        <w:rPr>
          <w:rStyle w:val="NormalTok"/>
        </w:rPr>
        <w:t xml:space="preserve">meanHeightMale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konverterer en tibble med 3402 rekker og 1 kolonne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til en vektor med 3402 elementer siden mean() forlanger en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vektor som input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finner gjennomsnittet av verdiene i vektoren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sdHeightMale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sdHeightFemale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</w:p>
    <w:bookmarkEnd w:id="49"/>
    <w:bookmarkEnd w:id="50"/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2" w:name="lst-hist"/>
    <w:p>
      <w:pPr>
        <w:pStyle w:val="BodyText"/>
      </w:pPr>
      <w:r>
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.</w:t>
      </w:r>
    </w:p>
    <w:bookmarkStart w:id="51" w:name="lst-his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male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female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</w:p>
    <w:bookmarkEnd w:id="51"/>
    <w:bookmarkEnd w:id="52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6" w:name="fig-hi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56"/>
        </w:tc>
      </w:tr>
    </w:tbl>
    <w:bookmarkEnd w:id="57"/>
    <w:bookmarkStart w:id="61" w:name="oppgaven"/>
    <w:p>
      <w:pPr>
        <w:pStyle w:val="Heading2"/>
      </w:pPr>
      <w:r>
        <w:t xml:space="preserve">8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58" w:name="arbeidsform"/>
    <w:p>
      <w:pPr>
        <w:pStyle w:val="Heading3"/>
      </w:pPr>
      <w:r>
        <w:t xml:space="preserve">8.1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58"/>
    <w:bookmarkStart w:id="59" w:name="levering"/>
    <w:p>
      <w:pPr>
        <w:pStyle w:val="Heading3"/>
      </w:pPr>
      <w:r>
        <w:t xml:space="preserve">8.2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9"/>
    <w:bookmarkStart w:id="60" w:name="tips-presentasjon"/>
    <w:p>
      <w:pPr>
        <w:pStyle w:val="Heading3"/>
      </w:pPr>
      <w:r>
        <w:t xml:space="preserve">8.3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60"/>
    <w:bookmarkEnd w:id="61"/>
    <w:bookmarkStart w:id="67" w:name="problemstilling-for-hver-gruppe"/>
    <w:p>
      <w:pPr>
        <w:pStyle w:val="Heading2"/>
      </w:pPr>
      <w:r>
        <w:t xml:space="preserve">9 Problemstilling for hver gruppe</w:t>
      </w:r>
    </w:p>
    <w:bookmarkStart w:id="62" w:name="gruppe-1"/>
    <w:p>
      <w:pPr>
        <w:pStyle w:val="Heading3"/>
      </w:pPr>
      <w:r>
        <w:t xml:space="preserve">9.1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utdanning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62"/>
    <w:bookmarkStart w:id="63" w:name="gruppe-2"/>
    <w:p>
      <w:pPr>
        <w:pStyle w:val="Heading3"/>
      </w:pPr>
      <w:r>
        <w:t xml:space="preserve">9.2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63"/>
    <w:bookmarkStart w:id="64" w:name="gruppe-3"/>
    <w:p>
      <w:pPr>
        <w:pStyle w:val="Heading3"/>
      </w:pPr>
      <w:r>
        <w:t xml:space="preserve">9.3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64"/>
    <w:bookmarkStart w:id="65" w:name="gruppe-4"/>
    <w:p>
      <w:pPr>
        <w:pStyle w:val="Heading3"/>
      </w:pPr>
      <w:r>
        <w:t xml:space="preserve">9.4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 </w:t>
      </w:r>
      <w:r>
        <w:t xml:space="preserve">og</w:t>
      </w:r>
      <w:r>
        <w:t xml:space="preserve"> </w:t>
      </w:r>
      <w:r>
        <w:t xml:space="preserve">Case and Paxson (2008)</w:t>
      </w:r>
    </w:p>
    <w:bookmarkEnd w:id="65"/>
    <w:bookmarkStart w:id="66" w:name="gruppe-5"/>
    <w:p>
      <w:pPr>
        <w:pStyle w:val="Heading3"/>
      </w:pPr>
      <w:r>
        <w:t xml:space="preserve">9.5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 </w:t>
      </w:r>
      <w:r>
        <w:t xml:space="preserve">og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66"/>
    <w:bookmarkEnd w:id="67"/>
    <w:bookmarkStart w:id="113" w:name="referanser"/>
    <w:p>
      <w:pPr>
        <w:pStyle w:val="Heading2"/>
      </w:pPr>
      <w:r>
        <w:t xml:space="preserve">10 Referanser</w:t>
      </w:r>
    </w:p>
    <w:bookmarkStart w:id="112" w:name="refs"/>
    <w:bookmarkStart w:id="68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68"/>
    <w:bookmarkStart w:id="69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9"/>
    <w:bookmarkStart w:id="71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70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1"/>
    <w:bookmarkStart w:id="72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72"/>
    <w:bookmarkStart w:id="73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73"/>
    <w:bookmarkStart w:id="74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74"/>
    <w:bookmarkStart w:id="75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5"/>
    <w:bookmarkStart w:id="76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6"/>
    <w:bookmarkStart w:id="77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7"/>
    <w:bookmarkStart w:id="78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8"/>
    <w:bookmarkStart w:id="79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9"/>
    <w:bookmarkStart w:id="80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80"/>
    <w:bookmarkStart w:id="82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81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82"/>
    <w:bookmarkStart w:id="83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83"/>
    <w:bookmarkStart w:id="84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4"/>
    <w:bookmarkStart w:id="85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5"/>
    <w:bookmarkStart w:id="86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86"/>
    <w:bookmarkStart w:id="87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87"/>
    <w:bookmarkStart w:id="88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88"/>
    <w:bookmarkStart w:id="89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9"/>
    <w:bookmarkStart w:id="90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90"/>
    <w:bookmarkStart w:id="91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91"/>
    <w:bookmarkStart w:id="92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2"/>
    <w:bookmarkStart w:id="93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3"/>
    <w:bookmarkStart w:id="94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4"/>
    <w:bookmarkStart w:id="95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95"/>
    <w:bookmarkStart w:id="96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96"/>
    <w:bookmarkStart w:id="97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7"/>
    <w:bookmarkStart w:id="98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98"/>
    <w:bookmarkStart w:id="99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9"/>
    <w:bookmarkStart w:id="100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100"/>
    <w:bookmarkStart w:id="102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2"/>
    <w:bookmarkStart w:id="103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3"/>
    <w:bookmarkStart w:id="104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4"/>
    <w:bookmarkStart w:id="105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105"/>
    <w:bookmarkStart w:id="106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106"/>
    <w:bookmarkStart w:id="107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107"/>
    <w:bookmarkStart w:id="109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9"/>
    <w:bookmarkStart w:id="110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10"/>
    <w:bookmarkStart w:id="111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2023-10-11T18:43:59Z</dcterms:created>
  <dcterms:modified xsi:type="dcterms:W3CDTF">2023-10-11T18:43:59Z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