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7E2F4FB" w:rsidR="004360B1" w:rsidRDefault="00DB760D">
            <w:r>
              <w:t>15 Apr.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44313C8" w:rsidR="004360B1" w:rsidRDefault="00DB760D">
            <w:r w:rsidRPr="00DB760D">
              <w:t>SWTID1743610409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8FDCE04" w:rsidR="004360B1" w:rsidRDefault="00DB760D">
            <w:r>
              <w:t>Tune Trails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4D9BE90B" w14:textId="77777777" w:rsidR="00DB760D" w:rsidRDefault="00DB760D">
      <w:r w:rsidRPr="00DB760D">
        <w:t>For Tune Trail, we've identified key pain points music listeners experience and developed solutions that directly address these issues while aligning with user behaviors and expectations in the streaming market.</w:t>
      </w:r>
    </w:p>
    <w:p w14:paraId="03D6A6F7" w14:textId="3D179AD6" w:rsidR="004360B1" w:rsidRDefault="00000000">
      <w:pPr>
        <w:rPr>
          <w:b/>
        </w:rPr>
      </w:pPr>
      <w:r>
        <w:rPr>
          <w:b/>
        </w:rPr>
        <w:t>Purpose:</w:t>
      </w:r>
    </w:p>
    <w:p w14:paraId="47FBE64B" w14:textId="77777777" w:rsidR="00DB760D" w:rsidRDefault="00DB760D">
      <w:pPr>
        <w:numPr>
          <w:ilvl w:val="0"/>
          <w:numId w:val="2"/>
        </w:numPr>
        <w:spacing w:after="0" w:line="240" w:lineRule="auto"/>
      </w:pPr>
      <w:r w:rsidRPr="00DB760D">
        <w:rPr>
          <w:b/>
          <w:bCs/>
        </w:rPr>
        <w:t>Personalized Music Discovery</w:t>
      </w:r>
      <w:r w:rsidRPr="00DB760D">
        <w:t> - Solve the overwhelm of choice by creating tailored listening experiences that adapt to each user's preferences and moods.</w:t>
      </w:r>
    </w:p>
    <w:p w14:paraId="1DB34FF6" w14:textId="2550E754" w:rsidR="00DB760D" w:rsidRDefault="00DB760D">
      <w:pPr>
        <w:numPr>
          <w:ilvl w:val="0"/>
          <w:numId w:val="2"/>
        </w:numPr>
        <w:spacing w:after="0" w:line="240" w:lineRule="auto"/>
      </w:pPr>
      <w:r w:rsidRPr="00DB760D">
        <w:rPr>
          <w:b/>
          <w:bCs/>
        </w:rPr>
        <w:t>Seamless Adoption</w:t>
      </w:r>
      <w:r w:rsidRPr="00DB760D">
        <w:t> - Leverage familiar streaming behaviors while introducing innovative features like collaborative playlists and mood-based stations.</w:t>
      </w:r>
    </w:p>
    <w:p w14:paraId="6F71FE82" w14:textId="339FCFD9" w:rsidR="00DB760D" w:rsidRDefault="00DB760D">
      <w:pPr>
        <w:numPr>
          <w:ilvl w:val="0"/>
          <w:numId w:val="2"/>
        </w:numPr>
        <w:spacing w:after="0" w:line="240" w:lineRule="auto"/>
      </w:pPr>
      <w:r w:rsidRPr="00DB760D">
        <w:rPr>
          <w:b/>
          <w:bCs/>
        </w:rPr>
        <w:t>Targeted Communication</w:t>
      </w:r>
      <w:r w:rsidRPr="00DB760D">
        <w:t> - Use emotional triggers around musical identity and uninterrupted listening in our marketing to drive engagement.</w:t>
      </w:r>
    </w:p>
    <w:p w14:paraId="61B67BA5" w14:textId="428906F4" w:rsidR="00DB760D" w:rsidRDefault="00DB760D">
      <w:pPr>
        <w:numPr>
          <w:ilvl w:val="0"/>
          <w:numId w:val="2"/>
        </w:numPr>
        <w:spacing w:after="0" w:line="240" w:lineRule="auto"/>
      </w:pPr>
      <w:r w:rsidRPr="00DB760D">
        <w:t> </w:t>
      </w:r>
      <w:r w:rsidRPr="00DB760D">
        <w:rPr>
          <w:b/>
          <w:bCs/>
        </w:rPr>
        <w:t>Trust Building</w:t>
      </w:r>
      <w:r w:rsidRPr="00DB760D">
        <w:t> - Address persistent annoyances like playlist fragmentation and abrupt ad interruptions to create loyal users.</w:t>
      </w:r>
    </w:p>
    <w:p w14:paraId="69A3A774" w14:textId="3FE5FA86" w:rsidR="00DB760D" w:rsidRDefault="00DB760D">
      <w:pPr>
        <w:numPr>
          <w:ilvl w:val="0"/>
          <w:numId w:val="2"/>
        </w:numPr>
        <w:spacing w:after="0" w:line="240" w:lineRule="auto"/>
      </w:pPr>
      <w:r w:rsidRPr="00DB760D">
        <w:rPr>
          <w:b/>
          <w:bCs/>
        </w:rPr>
        <w:t>Market Understanding</w:t>
      </w:r>
      <w:r w:rsidRPr="00DB760D">
        <w:t> - Continuously analyze the evolving digital music landscape to maintain our competitive edge.</w:t>
      </w:r>
    </w:p>
    <w:p w14:paraId="512BCD2C" w14:textId="77777777" w:rsidR="004360B1" w:rsidRDefault="004360B1"/>
    <w:p w14:paraId="663DF827" w14:textId="77777777" w:rsidR="00DB760D" w:rsidRPr="00DB760D" w:rsidRDefault="00DB760D" w:rsidP="00DB760D">
      <w:pPr>
        <w:rPr>
          <w:lang w:val="en-IN"/>
        </w:rPr>
      </w:pPr>
      <w:r w:rsidRPr="00DB760D">
        <w:rPr>
          <w:b/>
          <w:bCs/>
          <w:lang w:val="en-IN"/>
        </w:rPr>
        <w:t>Key Focus Areas:</w:t>
      </w:r>
    </w:p>
    <w:p w14:paraId="7265ED72" w14:textId="77777777" w:rsidR="00DB760D" w:rsidRPr="00DB760D" w:rsidRDefault="00DB760D" w:rsidP="00DB760D">
      <w:pPr>
        <w:numPr>
          <w:ilvl w:val="0"/>
          <w:numId w:val="3"/>
        </w:numPr>
        <w:rPr>
          <w:lang w:val="en-IN"/>
        </w:rPr>
      </w:pPr>
      <w:r w:rsidRPr="00DB760D">
        <w:rPr>
          <w:b/>
          <w:bCs/>
          <w:lang w:val="en-IN"/>
        </w:rPr>
        <w:t>Discovery Pain Points</w:t>
      </w:r>
      <w:r w:rsidRPr="00DB760D">
        <w:rPr>
          <w:lang w:val="en-IN"/>
        </w:rPr>
        <w:t> - Solving the "I don't know what to listen to" dilemma through AI-powered recommendations and contextual suggestions (workout, study, party mixes).</w:t>
      </w:r>
    </w:p>
    <w:p w14:paraId="4B53233A" w14:textId="77777777" w:rsidR="00DB760D" w:rsidRPr="00DB760D" w:rsidRDefault="00DB760D" w:rsidP="00DB760D">
      <w:pPr>
        <w:numPr>
          <w:ilvl w:val="0"/>
          <w:numId w:val="3"/>
        </w:numPr>
        <w:rPr>
          <w:lang w:val="en-IN"/>
        </w:rPr>
      </w:pPr>
      <w:r w:rsidRPr="00DB760D">
        <w:rPr>
          <w:b/>
          <w:bCs/>
          <w:lang w:val="en-IN"/>
        </w:rPr>
        <w:t>Accessibility Solutions</w:t>
      </w:r>
      <w:r w:rsidRPr="00DB760D">
        <w:rPr>
          <w:lang w:val="en-IN"/>
        </w:rPr>
        <w:t> - Offering flexible listening options including high-quality offline modes and low-data streaming.</w:t>
      </w:r>
    </w:p>
    <w:p w14:paraId="4F7B48CD" w14:textId="77777777" w:rsidR="00DB760D" w:rsidRPr="00DB760D" w:rsidRDefault="00DB760D" w:rsidP="00DB760D">
      <w:pPr>
        <w:numPr>
          <w:ilvl w:val="0"/>
          <w:numId w:val="3"/>
        </w:numPr>
        <w:rPr>
          <w:lang w:val="en-IN"/>
        </w:rPr>
      </w:pPr>
      <w:r w:rsidRPr="00DB760D">
        <w:rPr>
          <w:b/>
          <w:bCs/>
          <w:lang w:val="en-IN"/>
        </w:rPr>
        <w:t>Community Features</w:t>
      </w:r>
      <w:r w:rsidRPr="00DB760D">
        <w:rPr>
          <w:lang w:val="en-IN"/>
        </w:rPr>
        <w:t> - Addressing the social aspect of music through shared playlists and real-time listening parties.</w:t>
      </w:r>
    </w:p>
    <w:p w14:paraId="47A4CD6B" w14:textId="77777777" w:rsidR="00DB760D" w:rsidRPr="00DB760D" w:rsidRDefault="00DB760D" w:rsidP="00DB760D">
      <w:pPr>
        <w:numPr>
          <w:ilvl w:val="0"/>
          <w:numId w:val="3"/>
        </w:numPr>
        <w:rPr>
          <w:lang w:val="en-IN"/>
        </w:rPr>
      </w:pPr>
      <w:r w:rsidRPr="00DB760D">
        <w:rPr>
          <w:b/>
          <w:bCs/>
          <w:lang w:val="en-IN"/>
        </w:rPr>
        <w:t>Monetization Balance</w:t>
      </w:r>
      <w:r w:rsidRPr="00DB760D">
        <w:rPr>
          <w:lang w:val="en-IN"/>
        </w:rPr>
        <w:t> - Creating a fair value exchange between free and premium tiers that respects user experience.</w:t>
      </w:r>
    </w:p>
    <w:p w14:paraId="18695FC2" w14:textId="77777777" w:rsidR="00DB760D" w:rsidRPr="00DB760D" w:rsidRDefault="00DB760D" w:rsidP="00DB760D">
      <w:pPr>
        <w:rPr>
          <w:lang w:val="en-IN"/>
        </w:rPr>
      </w:pPr>
      <w:r w:rsidRPr="00DB760D">
        <w:rPr>
          <w:b/>
          <w:bCs/>
          <w:lang w:val="en-IN"/>
        </w:rPr>
        <w:t>Implementation Strategy:</w:t>
      </w:r>
    </w:p>
    <w:p w14:paraId="1D8B5FCF" w14:textId="77777777" w:rsidR="00DB760D" w:rsidRPr="00DB760D" w:rsidRDefault="00DB760D" w:rsidP="00DB760D">
      <w:pPr>
        <w:numPr>
          <w:ilvl w:val="0"/>
          <w:numId w:val="4"/>
        </w:numPr>
        <w:rPr>
          <w:lang w:val="en-IN"/>
        </w:rPr>
      </w:pPr>
      <w:r w:rsidRPr="00DB760D">
        <w:rPr>
          <w:lang w:val="en-IN"/>
        </w:rPr>
        <w:t>Behavioral analytics to identify usage patterns</w:t>
      </w:r>
    </w:p>
    <w:p w14:paraId="06E742DF" w14:textId="77777777" w:rsidR="00DB760D" w:rsidRPr="00DB760D" w:rsidRDefault="00DB760D" w:rsidP="00DB760D">
      <w:pPr>
        <w:numPr>
          <w:ilvl w:val="0"/>
          <w:numId w:val="4"/>
        </w:numPr>
        <w:rPr>
          <w:lang w:val="en-IN"/>
        </w:rPr>
      </w:pPr>
      <w:r w:rsidRPr="00DB760D">
        <w:rPr>
          <w:lang w:val="en-IN"/>
        </w:rPr>
        <w:t>A/B testing for feature adoption</w:t>
      </w:r>
    </w:p>
    <w:p w14:paraId="70FD211A" w14:textId="77777777" w:rsidR="00DB760D" w:rsidRPr="00DB760D" w:rsidRDefault="00DB760D" w:rsidP="00DB760D">
      <w:pPr>
        <w:numPr>
          <w:ilvl w:val="0"/>
          <w:numId w:val="4"/>
        </w:numPr>
        <w:rPr>
          <w:lang w:val="en-IN"/>
        </w:rPr>
      </w:pPr>
      <w:r w:rsidRPr="00DB760D">
        <w:rPr>
          <w:lang w:val="en-IN"/>
        </w:rPr>
        <w:t>Continuous feedback loops with our user community</w:t>
      </w:r>
    </w:p>
    <w:p w14:paraId="39EBD636" w14:textId="77777777" w:rsidR="00DB760D" w:rsidRPr="00DB760D" w:rsidRDefault="00DB760D" w:rsidP="00DB760D">
      <w:pPr>
        <w:numPr>
          <w:ilvl w:val="0"/>
          <w:numId w:val="4"/>
        </w:numPr>
        <w:rPr>
          <w:lang w:val="en-IN"/>
        </w:rPr>
      </w:pPr>
      <w:r w:rsidRPr="00DB760D">
        <w:rPr>
          <w:lang w:val="en-IN"/>
        </w:rPr>
        <w:t>Competitive benchmarking to stay ahead of industry trends</w:t>
      </w:r>
    </w:p>
    <w:p w14:paraId="1C9683D8" w14:textId="0DF0ABBB" w:rsidR="004360B1" w:rsidRPr="00DB760D" w:rsidRDefault="00DB760D" w:rsidP="00DB760D">
      <w:pPr>
        <w:rPr>
          <w:lang w:val="en-IN"/>
        </w:rPr>
      </w:pPr>
      <w:r w:rsidRPr="00DB760D">
        <w:rPr>
          <w:lang w:val="en-IN"/>
        </w:rPr>
        <w:t>This framework ensures Tune Trail doesn't just create another streaming app, but delivers measurable solutions to real problems music enthusiasts face daily. Our solution fits naturally into existing listening habits while introducing thoughtful innovations that users quickly recognize as valuable improvements to their music experience.</w:t>
      </w:r>
    </w:p>
    <w:sectPr w:rsidR="004360B1" w:rsidRPr="00DB760D">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288D0CD-D9E3-4157-9735-8A20D74B088B}"/>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748DFD00-E487-4C52-AEA7-EE890733882D}"/>
    <w:embedBold r:id="rId3" w:fontKey="{9D6500EC-1C34-4EF5-BB85-CA6831BC66EE}"/>
  </w:font>
  <w:font w:name="Georgia">
    <w:panose1 w:val="02040502050405020303"/>
    <w:charset w:val="00"/>
    <w:family w:val="roman"/>
    <w:pitch w:val="variable"/>
    <w:sig w:usb0="00000287" w:usb1="00000000" w:usb2="00000000" w:usb3="00000000" w:csb0="0000009F" w:csb1="00000000"/>
    <w:embedRegular r:id="rId4" w:fontKey="{1CDB3CD3-77D0-4BDC-A956-DAF383ECA4EF}"/>
    <w:embedItalic r:id="rId5" w:fontKey="{F39E1FBC-7974-417A-8DD3-5CB0E2C68FAD}"/>
  </w:font>
  <w:font w:name="Calibri Light">
    <w:panose1 w:val="020F0302020204030204"/>
    <w:charset w:val="00"/>
    <w:family w:val="swiss"/>
    <w:pitch w:val="variable"/>
    <w:sig w:usb0="E4002EFF" w:usb1="C200247B" w:usb2="00000009" w:usb3="00000000" w:csb0="000001FF" w:csb1="00000000"/>
    <w:embedRegular r:id="rId6" w:fontKey="{9591BCE1-E4DB-4793-942F-CDCDA3D138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6B0C73"/>
    <w:multiLevelType w:val="multilevel"/>
    <w:tmpl w:val="9808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464617"/>
    <w:multiLevelType w:val="multilevel"/>
    <w:tmpl w:val="3AB6D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3"/>
  </w:num>
  <w:num w:numId="2" w16cid:durableId="1399742601">
    <w:abstractNumId w:val="0"/>
  </w:num>
  <w:num w:numId="3" w16cid:durableId="143351401">
    <w:abstractNumId w:val="2"/>
  </w:num>
  <w:num w:numId="4" w16cid:durableId="12237170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E6044"/>
    <w:rsid w:val="004360B1"/>
    <w:rsid w:val="005902FC"/>
    <w:rsid w:val="00683AED"/>
    <w:rsid w:val="00A33440"/>
    <w:rsid w:val="00CD4BE3"/>
    <w:rsid w:val="00DB7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753136">
      <w:bodyDiv w:val="1"/>
      <w:marLeft w:val="0"/>
      <w:marRight w:val="0"/>
      <w:marTop w:val="0"/>
      <w:marBottom w:val="0"/>
      <w:divBdr>
        <w:top w:val="none" w:sz="0" w:space="0" w:color="auto"/>
        <w:left w:val="none" w:sz="0" w:space="0" w:color="auto"/>
        <w:bottom w:val="none" w:sz="0" w:space="0" w:color="auto"/>
        <w:right w:val="none" w:sz="0" w:space="0" w:color="auto"/>
      </w:divBdr>
      <w:divsChild>
        <w:div w:id="711687207">
          <w:marLeft w:val="0"/>
          <w:marRight w:val="0"/>
          <w:marTop w:val="100"/>
          <w:marBottom w:val="100"/>
          <w:divBdr>
            <w:top w:val="none" w:sz="0" w:space="0" w:color="auto"/>
            <w:left w:val="none" w:sz="0" w:space="0" w:color="auto"/>
            <w:bottom w:val="none" w:sz="0" w:space="0" w:color="auto"/>
            <w:right w:val="none" w:sz="0" w:space="0" w:color="auto"/>
          </w:divBdr>
          <w:divsChild>
            <w:div w:id="1285192617">
              <w:marLeft w:val="0"/>
              <w:marRight w:val="0"/>
              <w:marTop w:val="0"/>
              <w:marBottom w:val="0"/>
              <w:divBdr>
                <w:top w:val="none" w:sz="0" w:space="0" w:color="auto"/>
                <w:left w:val="none" w:sz="0" w:space="0" w:color="auto"/>
                <w:bottom w:val="none" w:sz="0" w:space="0" w:color="auto"/>
                <w:right w:val="none" w:sz="0" w:space="0" w:color="auto"/>
              </w:divBdr>
              <w:divsChild>
                <w:div w:id="906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5593">
      <w:bodyDiv w:val="1"/>
      <w:marLeft w:val="0"/>
      <w:marRight w:val="0"/>
      <w:marTop w:val="0"/>
      <w:marBottom w:val="0"/>
      <w:divBdr>
        <w:top w:val="none" w:sz="0" w:space="0" w:color="auto"/>
        <w:left w:val="none" w:sz="0" w:space="0" w:color="auto"/>
        <w:bottom w:val="none" w:sz="0" w:space="0" w:color="auto"/>
        <w:right w:val="none" w:sz="0" w:space="0" w:color="auto"/>
      </w:divBdr>
      <w:divsChild>
        <w:div w:id="1099331005">
          <w:marLeft w:val="0"/>
          <w:marRight w:val="0"/>
          <w:marTop w:val="100"/>
          <w:marBottom w:val="100"/>
          <w:divBdr>
            <w:top w:val="none" w:sz="0" w:space="0" w:color="auto"/>
            <w:left w:val="none" w:sz="0" w:space="0" w:color="auto"/>
            <w:bottom w:val="none" w:sz="0" w:space="0" w:color="auto"/>
            <w:right w:val="none" w:sz="0" w:space="0" w:color="auto"/>
          </w:divBdr>
          <w:divsChild>
            <w:div w:id="1635519904">
              <w:marLeft w:val="0"/>
              <w:marRight w:val="0"/>
              <w:marTop w:val="0"/>
              <w:marBottom w:val="0"/>
              <w:divBdr>
                <w:top w:val="none" w:sz="0" w:space="0" w:color="auto"/>
                <w:left w:val="none" w:sz="0" w:space="0" w:color="auto"/>
                <w:bottom w:val="none" w:sz="0" w:space="0" w:color="auto"/>
                <w:right w:val="none" w:sz="0" w:space="0" w:color="auto"/>
              </w:divBdr>
              <w:divsChild>
                <w:div w:id="17569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325</Words>
  <Characters>1857</Characters>
  <Application>Microsoft Office Word</Application>
  <DocSecurity>0</DocSecurity>
  <Lines>15</Lines>
  <Paragraphs>4</Paragraphs>
  <ScaleCrop>false</ScaleCrop>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22BCE10173</cp:lastModifiedBy>
  <cp:revision>5</cp:revision>
  <cp:lastPrinted>2025-02-15T04:32:00Z</cp:lastPrinted>
  <dcterms:created xsi:type="dcterms:W3CDTF">2022-10-03T08:04:00Z</dcterms:created>
  <dcterms:modified xsi:type="dcterms:W3CDTF">2025-04-15T18:43:00Z</dcterms:modified>
</cp:coreProperties>
</file>