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4F106B49" w:rsidR="00E370AF" w:rsidRDefault="00267921">
            <w:r w:rsidRPr="00267921">
              <w:t xml:space="preserve">15 </w:t>
            </w:r>
            <w:r w:rsidR="00CB0505">
              <w:t>Apr.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07CDC6FC" w:rsidR="00E370AF" w:rsidRDefault="00CB0505">
            <w:r w:rsidRPr="00CB0505">
              <w:t>SWTID1743610409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545FE6C2" w:rsidR="00E370AF" w:rsidRDefault="00CB0505">
            <w:r>
              <w:t>Tune Trails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792FA76A" w14:textId="6CFA2E4F" w:rsidR="00E370AF" w:rsidRDefault="00CB0505">
      <w:pPr>
        <w:rPr>
          <w:bCs/>
        </w:rPr>
      </w:pPr>
      <w:r w:rsidRPr="00CB0505">
        <w:rPr>
          <w:bCs/>
        </w:rPr>
        <w:t>Tune Trail employs a cloud-native microservices architecture built on AWS to deliver scalable, high-performance music streaming with AI-powered personalization.</w:t>
      </w:r>
    </w:p>
    <w:p w14:paraId="003D48A5" w14:textId="77777777" w:rsidR="00CB0505" w:rsidRPr="00CB0505" w:rsidRDefault="00CB0505" w:rsidP="00CB0505">
      <w:pPr>
        <w:rPr>
          <w:bCs/>
        </w:rPr>
      </w:pPr>
      <w:r w:rsidRPr="00CB0505">
        <w:rPr>
          <w:b/>
          <w:bCs/>
        </w:rPr>
        <w:t>Key Architecture Goals</w:t>
      </w:r>
    </w:p>
    <w:p w14:paraId="4A1883BC" w14:textId="77777777" w:rsidR="00CB0505" w:rsidRPr="00CB0505" w:rsidRDefault="00CB0505" w:rsidP="00CB0505">
      <w:pPr>
        <w:numPr>
          <w:ilvl w:val="0"/>
          <w:numId w:val="2"/>
        </w:numPr>
        <w:rPr>
          <w:bCs/>
        </w:rPr>
      </w:pPr>
      <w:r w:rsidRPr="00CB0505">
        <w:rPr>
          <w:b/>
          <w:bCs/>
        </w:rPr>
        <w:t>High Availability</w:t>
      </w:r>
      <w:r w:rsidRPr="00CB0505">
        <w:rPr>
          <w:bCs/>
        </w:rPr>
        <w:t>: 99.95% uptime SLA</w:t>
      </w:r>
    </w:p>
    <w:p w14:paraId="29829A11" w14:textId="77777777" w:rsidR="00CB0505" w:rsidRPr="00CB0505" w:rsidRDefault="00CB0505" w:rsidP="00CB0505">
      <w:pPr>
        <w:numPr>
          <w:ilvl w:val="0"/>
          <w:numId w:val="2"/>
        </w:numPr>
        <w:rPr>
          <w:bCs/>
        </w:rPr>
      </w:pPr>
      <w:r w:rsidRPr="00CB0505">
        <w:rPr>
          <w:b/>
          <w:bCs/>
        </w:rPr>
        <w:t>Scalability</w:t>
      </w:r>
      <w:r w:rsidRPr="00CB0505">
        <w:rPr>
          <w:bCs/>
        </w:rPr>
        <w:t>: Handle 50K+ concurrent streams</w:t>
      </w:r>
    </w:p>
    <w:p w14:paraId="125D4D14" w14:textId="77777777" w:rsidR="00CB0505" w:rsidRPr="00CB0505" w:rsidRDefault="00CB0505" w:rsidP="00CB0505">
      <w:pPr>
        <w:numPr>
          <w:ilvl w:val="0"/>
          <w:numId w:val="2"/>
        </w:numPr>
        <w:rPr>
          <w:bCs/>
        </w:rPr>
      </w:pPr>
      <w:r w:rsidRPr="00CB0505">
        <w:rPr>
          <w:b/>
          <w:bCs/>
        </w:rPr>
        <w:t>Personalization</w:t>
      </w:r>
      <w:r w:rsidRPr="00CB0505">
        <w:rPr>
          <w:bCs/>
        </w:rPr>
        <w:t>: Real-time recommendation engine</w:t>
      </w:r>
    </w:p>
    <w:p w14:paraId="2062B602" w14:textId="77777777" w:rsidR="00CB0505" w:rsidRPr="00CB0505" w:rsidRDefault="00CB0505" w:rsidP="00CB0505">
      <w:pPr>
        <w:numPr>
          <w:ilvl w:val="0"/>
          <w:numId w:val="2"/>
        </w:numPr>
        <w:rPr>
          <w:bCs/>
        </w:rPr>
      </w:pPr>
      <w:r w:rsidRPr="00CB0505">
        <w:rPr>
          <w:b/>
          <w:bCs/>
        </w:rPr>
        <w:t>Cost Efficiency</w:t>
      </w:r>
      <w:r w:rsidRPr="00CB0505">
        <w:rPr>
          <w:bCs/>
        </w:rPr>
        <w:t>: Dynamic resource allocation</w:t>
      </w:r>
    </w:p>
    <w:p w14:paraId="09D44935" w14:textId="1BA2E2D8" w:rsidR="00CB0505" w:rsidRPr="00CB0505" w:rsidRDefault="00CB0505">
      <w:pPr>
        <w:rPr>
          <w:b/>
        </w:rPr>
      </w:pPr>
      <w:r w:rsidRPr="00CB0505">
        <w:rPr>
          <w:b/>
        </w:rPr>
        <w:t>Architecture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B0505" w14:paraId="51592FDB" w14:textId="77777777" w:rsidTr="00CB0505">
        <w:tc>
          <w:tcPr>
            <w:tcW w:w="3005" w:type="dxa"/>
          </w:tcPr>
          <w:p w14:paraId="698B5777" w14:textId="179D8175" w:rsidR="00CB0505" w:rsidRPr="00CB0505" w:rsidRDefault="00CB0505">
            <w:pPr>
              <w:rPr>
                <w:b/>
              </w:rPr>
            </w:pPr>
            <w:r w:rsidRPr="00CB0505">
              <w:rPr>
                <w:b/>
              </w:rPr>
              <w:t>Layer</w:t>
            </w:r>
          </w:p>
        </w:tc>
        <w:tc>
          <w:tcPr>
            <w:tcW w:w="3005" w:type="dxa"/>
          </w:tcPr>
          <w:p w14:paraId="21A751B7" w14:textId="0C6EA1F9" w:rsidR="00CB0505" w:rsidRPr="00CB0505" w:rsidRDefault="00CB0505">
            <w:pPr>
              <w:rPr>
                <w:b/>
              </w:rPr>
            </w:pPr>
            <w:r w:rsidRPr="00CB0505">
              <w:rPr>
                <w:b/>
              </w:rPr>
              <w:t>Technology Stack</w:t>
            </w:r>
          </w:p>
        </w:tc>
        <w:tc>
          <w:tcPr>
            <w:tcW w:w="3006" w:type="dxa"/>
          </w:tcPr>
          <w:p w14:paraId="2AF69905" w14:textId="7FC758C0" w:rsidR="00CB0505" w:rsidRPr="00CB0505" w:rsidRDefault="00CB0505">
            <w:pPr>
              <w:rPr>
                <w:b/>
              </w:rPr>
            </w:pPr>
            <w:r w:rsidRPr="00CB0505">
              <w:rPr>
                <w:b/>
              </w:rPr>
              <w:t>Function</w:t>
            </w:r>
          </w:p>
        </w:tc>
      </w:tr>
      <w:tr w:rsidR="00CB0505" w14:paraId="3EF673C2" w14:textId="77777777" w:rsidTr="00CB0505">
        <w:tc>
          <w:tcPr>
            <w:tcW w:w="3005" w:type="dxa"/>
          </w:tcPr>
          <w:p w14:paraId="658DB2A2" w14:textId="77153198" w:rsidR="00CB0505" w:rsidRDefault="00CB0505">
            <w:pPr>
              <w:rPr>
                <w:bCs/>
              </w:rPr>
            </w:pPr>
            <w:r>
              <w:rPr>
                <w:bCs/>
              </w:rPr>
              <w:t>Client</w:t>
            </w:r>
          </w:p>
        </w:tc>
        <w:tc>
          <w:tcPr>
            <w:tcW w:w="3005" w:type="dxa"/>
          </w:tcPr>
          <w:p w14:paraId="080AD509" w14:textId="66288ECB" w:rsidR="00CB0505" w:rsidRDefault="00CB0505">
            <w:pPr>
              <w:rPr>
                <w:bCs/>
              </w:rPr>
            </w:pPr>
            <w:r w:rsidRPr="00CB0505">
              <w:rPr>
                <w:bCs/>
              </w:rPr>
              <w:t>React.js (Web)</w:t>
            </w:r>
          </w:p>
        </w:tc>
        <w:tc>
          <w:tcPr>
            <w:tcW w:w="3006" w:type="dxa"/>
          </w:tcPr>
          <w:p w14:paraId="229B6821" w14:textId="03612DC4" w:rsidR="00CB0505" w:rsidRDefault="00CB0505">
            <w:pPr>
              <w:rPr>
                <w:bCs/>
              </w:rPr>
            </w:pPr>
            <w:r w:rsidRPr="00CB0505">
              <w:rPr>
                <w:bCs/>
              </w:rPr>
              <w:t>Cross-platform user interfaces</w:t>
            </w:r>
          </w:p>
        </w:tc>
      </w:tr>
      <w:tr w:rsidR="00CB0505" w14:paraId="6CB538D8" w14:textId="77777777" w:rsidTr="00CB0505">
        <w:tc>
          <w:tcPr>
            <w:tcW w:w="3005" w:type="dxa"/>
          </w:tcPr>
          <w:p w14:paraId="0FC3B50B" w14:textId="4ED06B78" w:rsidR="00CB0505" w:rsidRPr="00CB0505" w:rsidRDefault="00CB0505">
            <w:r w:rsidRPr="00CB0505">
              <w:t>API Gateway</w:t>
            </w:r>
          </w:p>
        </w:tc>
        <w:tc>
          <w:tcPr>
            <w:tcW w:w="3005" w:type="dxa"/>
          </w:tcPr>
          <w:p w14:paraId="6205191F" w14:textId="3339C576" w:rsidR="00CB0505" w:rsidRDefault="00CB0505">
            <w:pPr>
              <w:rPr>
                <w:bCs/>
              </w:rPr>
            </w:pPr>
            <w:r w:rsidRPr="00CB0505">
              <w:rPr>
                <w:bCs/>
              </w:rPr>
              <w:t>AWS API Gateway + Lambda</w:t>
            </w:r>
          </w:p>
        </w:tc>
        <w:tc>
          <w:tcPr>
            <w:tcW w:w="3006" w:type="dxa"/>
          </w:tcPr>
          <w:p w14:paraId="78A1A7F4" w14:textId="5F946E5F" w:rsidR="00CB0505" w:rsidRPr="00CB0505" w:rsidRDefault="00CB0505">
            <w:pPr>
              <w:rPr>
                <w:rFonts w:ascii="Segoe UI" w:hAnsi="Segoe UI" w:cs="Segoe UI"/>
                <w:color w:val="F8FAFF"/>
              </w:rPr>
            </w:pPr>
            <w:r w:rsidRPr="00CB0505">
              <w:rPr>
                <w:rFonts w:ascii="Segoe UI" w:hAnsi="Segoe UI" w:cs="Segoe UI"/>
                <w:color w:val="000000" w:themeColor="text1"/>
              </w:rPr>
              <w:t>Request routing &amp; authentication</w:t>
            </w:r>
          </w:p>
        </w:tc>
      </w:tr>
      <w:tr w:rsidR="00CB0505" w14:paraId="5AD2053F" w14:textId="77777777" w:rsidTr="00CB0505">
        <w:tc>
          <w:tcPr>
            <w:tcW w:w="3005" w:type="dxa"/>
          </w:tcPr>
          <w:p w14:paraId="7F52A463" w14:textId="727E6F97" w:rsidR="00CB0505" w:rsidRPr="00CB0505" w:rsidRDefault="00CB0505">
            <w:r w:rsidRPr="00CB0505">
              <w:t>Microservices</w:t>
            </w:r>
          </w:p>
        </w:tc>
        <w:tc>
          <w:tcPr>
            <w:tcW w:w="3005" w:type="dxa"/>
          </w:tcPr>
          <w:p w14:paraId="207955CA" w14:textId="74D1A566" w:rsidR="00CB0505" w:rsidRDefault="00CB0505">
            <w:pPr>
              <w:rPr>
                <w:bCs/>
              </w:rPr>
            </w:pPr>
            <w:r w:rsidRPr="00CB0505">
              <w:rPr>
                <w:bCs/>
              </w:rPr>
              <w:t>Node.js (Express) </w:t>
            </w:r>
          </w:p>
        </w:tc>
        <w:tc>
          <w:tcPr>
            <w:tcW w:w="3006" w:type="dxa"/>
          </w:tcPr>
          <w:p w14:paraId="69DCE88B" w14:textId="6FC065AE" w:rsidR="00CB0505" w:rsidRDefault="00CB0505">
            <w:pPr>
              <w:rPr>
                <w:bCs/>
              </w:rPr>
            </w:pPr>
            <w:r w:rsidRPr="00CB0505">
              <w:rPr>
                <w:bCs/>
              </w:rPr>
              <w:t>Playlist generation, user profiles, analytics</w:t>
            </w:r>
          </w:p>
        </w:tc>
      </w:tr>
      <w:tr w:rsidR="00903364" w14:paraId="18670B03" w14:textId="77777777" w:rsidTr="00CB0505">
        <w:tc>
          <w:tcPr>
            <w:tcW w:w="3005" w:type="dxa"/>
          </w:tcPr>
          <w:p w14:paraId="559479E4" w14:textId="3C3317B1" w:rsidR="00903364" w:rsidRPr="00CB0505" w:rsidRDefault="00903364">
            <w:r>
              <w:t>AI Engine</w:t>
            </w:r>
          </w:p>
        </w:tc>
        <w:tc>
          <w:tcPr>
            <w:tcW w:w="3005" w:type="dxa"/>
          </w:tcPr>
          <w:p w14:paraId="3C14F446" w14:textId="6036FFA8" w:rsidR="00903364" w:rsidRPr="00CB0505" w:rsidRDefault="00903364">
            <w:pPr>
              <w:rPr>
                <w:bCs/>
              </w:rPr>
            </w:pPr>
            <w:r w:rsidRPr="00903364">
              <w:rPr>
                <w:bCs/>
              </w:rPr>
              <w:t>TensorFlow + AWS SageMaker</w:t>
            </w:r>
          </w:p>
        </w:tc>
        <w:tc>
          <w:tcPr>
            <w:tcW w:w="3006" w:type="dxa"/>
          </w:tcPr>
          <w:p w14:paraId="0AEBF01C" w14:textId="7730A076" w:rsidR="00903364" w:rsidRPr="00CB0505" w:rsidRDefault="00903364">
            <w:pPr>
              <w:rPr>
                <w:bCs/>
              </w:rPr>
            </w:pPr>
            <w:r w:rsidRPr="00903364">
              <w:rPr>
                <w:bCs/>
              </w:rPr>
              <w:t>Mood-based recommendations</w:t>
            </w:r>
          </w:p>
        </w:tc>
      </w:tr>
      <w:tr w:rsidR="00CB0505" w14:paraId="6CA26F56" w14:textId="77777777" w:rsidTr="00CB0505">
        <w:tc>
          <w:tcPr>
            <w:tcW w:w="3005" w:type="dxa"/>
          </w:tcPr>
          <w:p w14:paraId="4620192E" w14:textId="4D2F1DCB" w:rsidR="00CB0505" w:rsidRPr="00CB0505" w:rsidRDefault="00CB0505">
            <w:r w:rsidRPr="00CB0505">
              <w:t>Data Storage</w:t>
            </w:r>
          </w:p>
        </w:tc>
        <w:tc>
          <w:tcPr>
            <w:tcW w:w="3005" w:type="dxa"/>
          </w:tcPr>
          <w:p w14:paraId="5872C4A3" w14:textId="15F9A5EE" w:rsidR="00CB0505" w:rsidRDefault="00CB0505">
            <w:pPr>
              <w:rPr>
                <w:bCs/>
              </w:rPr>
            </w:pPr>
            <w:r w:rsidRPr="00CB0505">
              <w:rPr>
                <w:bCs/>
              </w:rPr>
              <w:t>MongoDB (Playlists)</w:t>
            </w:r>
          </w:p>
        </w:tc>
        <w:tc>
          <w:tcPr>
            <w:tcW w:w="3006" w:type="dxa"/>
          </w:tcPr>
          <w:p w14:paraId="45EE93A1" w14:textId="43FE118F" w:rsidR="00CB0505" w:rsidRDefault="00CB0505">
            <w:pPr>
              <w:rPr>
                <w:bCs/>
              </w:rPr>
            </w:pPr>
            <w:r w:rsidRPr="00CB0505">
              <w:rPr>
                <w:bCs/>
              </w:rPr>
              <w:t>Structured data management</w:t>
            </w:r>
          </w:p>
        </w:tc>
      </w:tr>
      <w:tr w:rsidR="00CB0505" w14:paraId="20524C2C" w14:textId="77777777" w:rsidTr="00CB0505">
        <w:tc>
          <w:tcPr>
            <w:tcW w:w="3005" w:type="dxa"/>
          </w:tcPr>
          <w:p w14:paraId="2E962D01" w14:textId="75B8DB24" w:rsidR="00CB0505" w:rsidRPr="00CB0505" w:rsidRDefault="00CB0505">
            <w:r w:rsidRPr="00CB0505">
              <w:t>Media Storage</w:t>
            </w:r>
          </w:p>
        </w:tc>
        <w:tc>
          <w:tcPr>
            <w:tcW w:w="3005" w:type="dxa"/>
          </w:tcPr>
          <w:p w14:paraId="52495575" w14:textId="7A438D89" w:rsidR="00CB0505" w:rsidRDefault="00CB0505">
            <w:pPr>
              <w:rPr>
                <w:bCs/>
              </w:rPr>
            </w:pPr>
            <w:r w:rsidRPr="00CB0505">
              <w:rPr>
                <w:bCs/>
              </w:rPr>
              <w:t>AWS S3 </w:t>
            </w:r>
          </w:p>
        </w:tc>
        <w:tc>
          <w:tcPr>
            <w:tcW w:w="3006" w:type="dxa"/>
          </w:tcPr>
          <w:p w14:paraId="62603807" w14:textId="40EB0D93" w:rsidR="00CB0505" w:rsidRDefault="00CB0505">
            <w:pPr>
              <w:rPr>
                <w:bCs/>
              </w:rPr>
            </w:pPr>
            <w:r w:rsidRPr="00CB0505">
              <w:rPr>
                <w:bCs/>
              </w:rPr>
              <w:t>Global audio file distribution</w:t>
            </w:r>
          </w:p>
        </w:tc>
      </w:tr>
      <w:tr w:rsidR="00CB0505" w14:paraId="7F8FA07E" w14:textId="77777777" w:rsidTr="00CB0505">
        <w:tc>
          <w:tcPr>
            <w:tcW w:w="3005" w:type="dxa"/>
          </w:tcPr>
          <w:p w14:paraId="48EEDD36" w14:textId="2285AF1A" w:rsidR="00CB0505" w:rsidRPr="00903364" w:rsidRDefault="00903364">
            <w:r w:rsidRPr="00903364">
              <w:t>Cache</w:t>
            </w:r>
          </w:p>
        </w:tc>
        <w:tc>
          <w:tcPr>
            <w:tcW w:w="3005" w:type="dxa"/>
          </w:tcPr>
          <w:p w14:paraId="0EA947A6" w14:textId="3C2ED23D" w:rsidR="00CB0505" w:rsidRPr="00CB0505" w:rsidRDefault="00903364">
            <w:pPr>
              <w:rPr>
                <w:bCs/>
              </w:rPr>
            </w:pPr>
            <w:r w:rsidRPr="00903364">
              <w:rPr>
                <w:bCs/>
              </w:rPr>
              <w:t>Redis</w:t>
            </w:r>
          </w:p>
        </w:tc>
        <w:tc>
          <w:tcPr>
            <w:tcW w:w="3006" w:type="dxa"/>
          </w:tcPr>
          <w:p w14:paraId="0F2E556B" w14:textId="0D770A3A" w:rsidR="00CB0505" w:rsidRPr="00CB0505" w:rsidRDefault="00903364">
            <w:pPr>
              <w:rPr>
                <w:bCs/>
              </w:rPr>
            </w:pPr>
            <w:r w:rsidRPr="00903364">
              <w:rPr>
                <w:bCs/>
              </w:rPr>
              <w:t>Session management &amp; hot data</w:t>
            </w:r>
          </w:p>
        </w:tc>
      </w:tr>
      <w:tr w:rsidR="00903364" w14:paraId="6BF4CA8B" w14:textId="77777777" w:rsidTr="00CB0505">
        <w:tc>
          <w:tcPr>
            <w:tcW w:w="3005" w:type="dxa"/>
          </w:tcPr>
          <w:p w14:paraId="4094B5D3" w14:textId="269257D3" w:rsidR="00903364" w:rsidRPr="00903364" w:rsidRDefault="00903364">
            <w:r w:rsidRPr="00903364">
              <w:t>Monitoring</w:t>
            </w:r>
          </w:p>
        </w:tc>
        <w:tc>
          <w:tcPr>
            <w:tcW w:w="3005" w:type="dxa"/>
          </w:tcPr>
          <w:p w14:paraId="24104602" w14:textId="68CD8F82" w:rsidR="00903364" w:rsidRPr="00903364" w:rsidRDefault="00903364">
            <w:pPr>
              <w:rPr>
                <w:bCs/>
              </w:rPr>
            </w:pPr>
            <w:r w:rsidRPr="00903364">
              <w:rPr>
                <w:bCs/>
              </w:rPr>
              <w:t>AWS CloudWatch</w:t>
            </w:r>
          </w:p>
        </w:tc>
        <w:tc>
          <w:tcPr>
            <w:tcW w:w="3006" w:type="dxa"/>
          </w:tcPr>
          <w:p w14:paraId="1F5A72DA" w14:textId="7D96C466" w:rsidR="00903364" w:rsidRPr="00903364" w:rsidRDefault="00903364">
            <w:pPr>
              <w:rPr>
                <w:bCs/>
              </w:rPr>
            </w:pPr>
            <w:r w:rsidRPr="00903364">
              <w:rPr>
                <w:bCs/>
              </w:rPr>
              <w:t>Performance tracking</w:t>
            </w:r>
          </w:p>
        </w:tc>
      </w:tr>
    </w:tbl>
    <w:p w14:paraId="282D0D11" w14:textId="77777777" w:rsidR="00CB0505" w:rsidRPr="00CB0505" w:rsidRDefault="00CB0505">
      <w:pPr>
        <w:rPr>
          <w:bCs/>
        </w:rPr>
      </w:pPr>
    </w:p>
    <w:p w14:paraId="3804C5C2" w14:textId="77777777" w:rsidR="00903364" w:rsidRPr="00903364" w:rsidRDefault="00903364" w:rsidP="00903364">
      <w:pPr>
        <w:rPr>
          <w:rFonts w:ascii="Arial" w:eastAsia="Arial" w:hAnsi="Arial" w:cs="Arial"/>
          <w:color w:val="000000"/>
          <w:sz w:val="24"/>
          <w:szCs w:val="24"/>
        </w:rPr>
      </w:pPr>
      <w:r w:rsidRPr="00903364">
        <w:rPr>
          <w:rFonts w:ascii="Arial" w:eastAsia="Arial" w:hAnsi="Arial" w:cs="Arial"/>
          <w:color w:val="000000"/>
          <w:sz w:val="24"/>
          <w:szCs w:val="24"/>
        </w:rPr>
        <w:t>Data Flow</w:t>
      </w:r>
    </w:p>
    <w:p w14:paraId="2A237034" w14:textId="77777777" w:rsidR="00903364" w:rsidRPr="00903364" w:rsidRDefault="00903364" w:rsidP="00903364">
      <w:pPr>
        <w:numPr>
          <w:ilvl w:val="0"/>
          <w:numId w:val="3"/>
        </w:numPr>
        <w:rPr>
          <w:rFonts w:ascii="Arial" w:eastAsia="Arial" w:hAnsi="Arial" w:cs="Arial"/>
          <w:color w:val="000000"/>
          <w:sz w:val="24"/>
          <w:szCs w:val="24"/>
        </w:rPr>
      </w:pPr>
      <w:r w:rsidRPr="00903364">
        <w:rPr>
          <w:rFonts w:ascii="Arial" w:eastAsia="Arial" w:hAnsi="Arial" w:cs="Arial"/>
          <w:color w:val="000000"/>
          <w:sz w:val="24"/>
          <w:szCs w:val="24"/>
        </w:rPr>
        <w:t>User Request → API Gateway → Authentication</w:t>
      </w:r>
    </w:p>
    <w:p w14:paraId="51835B9B" w14:textId="39418582" w:rsidR="00903364" w:rsidRDefault="00903364" w:rsidP="00903364">
      <w:pPr>
        <w:numPr>
          <w:ilvl w:val="0"/>
          <w:numId w:val="3"/>
        </w:numPr>
        <w:rPr>
          <w:rFonts w:ascii="Arial" w:eastAsia="Arial" w:hAnsi="Arial" w:cs="Arial"/>
          <w:color w:val="000000"/>
          <w:sz w:val="24"/>
          <w:szCs w:val="24"/>
        </w:rPr>
      </w:pPr>
      <w:r w:rsidRPr="00903364">
        <w:rPr>
          <w:rFonts w:ascii="Arial" w:eastAsia="Arial" w:hAnsi="Arial" w:cs="Arial"/>
          <w:color w:val="000000"/>
          <w:sz w:val="24"/>
          <w:szCs w:val="24"/>
        </w:rPr>
        <w:t xml:space="preserve">Stream Request → Media Service → </w:t>
      </w:r>
      <w:r>
        <w:rPr>
          <w:rFonts w:ascii="Arial" w:eastAsia="Arial" w:hAnsi="Arial" w:cs="Arial"/>
          <w:color w:val="000000"/>
          <w:sz w:val="24"/>
          <w:szCs w:val="24"/>
        </w:rPr>
        <w:t>S3</w:t>
      </w:r>
    </w:p>
    <w:p w14:paraId="43F774D7" w14:textId="5A5BBD3E" w:rsidR="00C26C09" w:rsidRPr="00C26C09" w:rsidRDefault="00C26C09" w:rsidP="00C26C09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C26C09">
        <w:rPr>
          <w:rFonts w:ascii="Arial" w:hAnsi="Arial" w:cs="Arial"/>
          <w:sz w:val="24"/>
          <w:szCs w:val="24"/>
        </w:rPr>
        <w:t>Interaction Data → Analytics Service → Recommendation Engine</w:t>
      </w:r>
    </w:p>
    <w:p w14:paraId="375E22B3" w14:textId="77777777" w:rsidR="00903364" w:rsidRPr="00903364" w:rsidRDefault="00903364" w:rsidP="00903364">
      <w:pPr>
        <w:numPr>
          <w:ilvl w:val="0"/>
          <w:numId w:val="3"/>
        </w:numPr>
        <w:rPr>
          <w:rFonts w:ascii="Arial" w:eastAsia="Arial" w:hAnsi="Arial" w:cs="Arial"/>
          <w:color w:val="000000"/>
          <w:sz w:val="24"/>
          <w:szCs w:val="24"/>
        </w:rPr>
      </w:pPr>
      <w:r w:rsidRPr="00903364">
        <w:rPr>
          <w:rFonts w:ascii="Arial" w:eastAsia="Arial" w:hAnsi="Arial" w:cs="Arial"/>
          <w:color w:val="000000"/>
          <w:sz w:val="24"/>
          <w:szCs w:val="24"/>
        </w:rPr>
        <w:t>Playlist Updates → Sync Service → All Devices</w:t>
      </w:r>
    </w:p>
    <w:p w14:paraId="5A2C6FBF" w14:textId="77777777" w:rsidR="00903364" w:rsidRDefault="00903364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BC047C0" w14:textId="77777777" w:rsidR="00903364" w:rsidRDefault="00903364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A244060" w14:textId="77777777" w:rsidR="00903364" w:rsidRDefault="00903364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A7CF534" w14:textId="77777777" w:rsidR="00903364" w:rsidRDefault="00903364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79C6405" w14:textId="77777777" w:rsidR="00903364" w:rsidRDefault="00903364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3CC2544" w14:textId="77777777" w:rsidR="00903364" w:rsidRDefault="00903364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B3DB86C" w14:textId="29BE7F24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79D8C738" w14:textId="38C7DB2B" w:rsidR="00E370AF" w:rsidRDefault="00903364">
      <w:pPr>
        <w:tabs>
          <w:tab w:val="left" w:pos="5529"/>
        </w:tabs>
        <w:rPr>
          <w:b/>
        </w:rPr>
      </w:pPr>
      <w:r w:rsidRPr="00903364">
        <w:rPr>
          <w:b/>
        </w:rPr>
        <w:drawing>
          <wp:inline distT="0" distB="0" distL="0" distR="0" wp14:anchorId="662FDD75" wp14:editId="5E465081">
            <wp:extent cx="5731510" cy="3843020"/>
            <wp:effectExtent l="0" t="0" r="2540" b="5080"/>
            <wp:docPr id="33121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144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8DB9E569-E712-4C44-9883-DB32548A429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1A56AF8-1086-49C3-823D-9A974E89FB92}"/>
    <w:embedBold r:id="rId3" w:fontKey="{DA3EB098-CDC3-406C-98B3-E581216E3D5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03F75E4-A7C1-43FC-8A87-9487CF61ADA6}"/>
    <w:embedItalic r:id="rId5" w:fontKey="{C4727DC1-760E-45A1-B72B-316C01293EE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E63A54CC-B205-4AD8-832A-CD3CDEC711F8}"/>
  </w:font>
  <w:font w:name="Helvetica Neue">
    <w:charset w:val="00"/>
    <w:family w:val="auto"/>
    <w:pitch w:val="default"/>
    <w:embedRegular r:id="rId7" w:fontKey="{5E99F77F-FDB3-45A7-A695-9C218F99F306}"/>
    <w:embedItalic r:id="rId8" w:fontKey="{574344E4-00ED-4B9D-96A3-63D1C595DB3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9" w:fontKey="{C327AC3E-4F37-4E82-A1F7-25A924DF381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A4F0AA8"/>
    <w:multiLevelType w:val="multilevel"/>
    <w:tmpl w:val="EE96B4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6C4572F"/>
    <w:multiLevelType w:val="multilevel"/>
    <w:tmpl w:val="F17E1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1BC1338"/>
    <w:multiLevelType w:val="multilevel"/>
    <w:tmpl w:val="E222F7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3013408">
    <w:abstractNumId w:val="0"/>
  </w:num>
  <w:num w:numId="2" w16cid:durableId="1094395233">
    <w:abstractNumId w:val="1"/>
  </w:num>
  <w:num w:numId="3" w16cid:durableId="578490821">
    <w:abstractNumId w:val="3"/>
  </w:num>
  <w:num w:numId="4" w16cid:durableId="6943839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683AED"/>
    <w:rsid w:val="00862077"/>
    <w:rsid w:val="00903364"/>
    <w:rsid w:val="00C26C09"/>
    <w:rsid w:val="00CB0505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Strong">
    <w:name w:val="Strong"/>
    <w:basedOn w:val="DefaultParagraphFont"/>
    <w:uiPriority w:val="22"/>
    <w:qFormat/>
    <w:rsid w:val="00C26C0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26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7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8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22BCE10173</cp:lastModifiedBy>
  <cp:revision>3</cp:revision>
  <dcterms:created xsi:type="dcterms:W3CDTF">2022-10-03T08:27:00Z</dcterms:created>
  <dcterms:modified xsi:type="dcterms:W3CDTF">2025-04-15T19:14:00Z</dcterms:modified>
</cp:coreProperties>
</file>