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sz w:val="32"/>
          <w:szCs w:val="32"/>
        </w:rPr>
      </w:pPr>
      <w:bookmarkStart w:colFirst="0" w:colLast="0" w:name="_wv4vg9kav84o" w:id="0"/>
      <w:bookmarkEnd w:id="0"/>
      <w:r w:rsidDel="00000000" w:rsidR="00000000" w:rsidRPr="00000000">
        <w:rPr>
          <w:rtl w:val="0"/>
        </w:rPr>
        <w:t xml:space="preserve">Monteverde, Costa Rica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810000" cy="2381250"/>
            <wp:effectExtent b="0" l="0" r="0" t="0"/>
            <wp:docPr id="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814763" cy="254956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54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Monteverde.gif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Monteverde_skyline.jpeg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Geographical Location</w:t>
      </w:r>
      <w:r w:rsidDel="00000000" w:rsidR="00000000" w:rsidRPr="00000000">
        <w:rPr>
          <w:rtl w:val="0"/>
        </w:rPr>
        <w:t xml:space="preserve">: South America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Monteverde, Costa Rica is situated 4,662 feet above sea level. Monteverde’s famed cloud forests </w:t>
      </w:r>
      <w:r w:rsidDel="00000000" w:rsidR="00000000" w:rsidRPr="00000000">
        <w:rPr>
          <w:rtl w:val="0"/>
        </w:rPr>
        <w:t xml:space="preserve">are the byproduct of fog (a thick, low-hanging cloud) tangling amongst the leaves and branches of the forest canopy. Trails and hanging bridges offer a close-up view of the diverse variety of animals and plants living in the forest.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One of the main tourist locations in Monteverde is the town of Santa Elena, which is not only home to a variety of restaurants with delicious food, but a serpentarium as well. You can enjoy hiking, ziplining, and observing the native wildlife while staying in Monteverde. It’s a truly beautiful place. 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Photo Gallery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Monteverde_cloud_forest.jpeg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Clouds rolling through a line of trees.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You can hike trails and zipline through the Monteverde cloud forests.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Monteverde_hanging_bridges.jpeg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 image of a bridge hanging above the cloud forest canopy in Monteverde.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Hanging bridges over the cloud forests allow for a birds-eye view. 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Monteverde_hummingbirds.jpeg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hummingbird with green feathers drinking from a pink and orange flower.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You can visit hummingbirds at Monteverde’s Selvatura Park’s hummingbird garden, which exhibits over 14 different species of hummingbird.  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Monteverde_el_tigre_waterfalls.jpeg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person in red standing in front of one of El Tigre’s four waterfalls.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El Tigre Waterfalls is made up of four falls, which are connected by trails and hanging bridges. </w:t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Kay Malan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gif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