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E0DB4" w14:textId="79215050" w:rsidR="00BF1E68" w:rsidRDefault="00BF1E68" w:rsidP="00A8545C">
      <w:r>
        <w:t>Universidade Presbiteriana Mackenzie</w:t>
      </w:r>
      <w:r>
        <w:br/>
        <w:t>Ciência da Computação – 05P</w:t>
      </w:r>
      <w:r w:rsidR="00A40167">
        <w:t>11</w:t>
      </w:r>
      <w:r>
        <w:br/>
        <w:t>Computação Paralela</w:t>
      </w:r>
      <w:r>
        <w:br/>
      </w:r>
      <w:r w:rsidR="00A40167">
        <w:t>20</w:t>
      </w:r>
      <w:r>
        <w:t>/02/2025</w:t>
      </w:r>
    </w:p>
    <w:p w14:paraId="648A5C15" w14:textId="38B5DC90" w:rsidR="00BF1E68" w:rsidRDefault="00BF1E68" w:rsidP="00A8545C">
      <w:r>
        <w:t xml:space="preserve">Alan </w:t>
      </w:r>
      <w:proofErr w:type="spellStart"/>
      <w:r>
        <w:t>Meniuk</w:t>
      </w:r>
      <w:proofErr w:type="spellEnd"/>
      <w:r>
        <w:t xml:space="preserve"> Gleizer</w:t>
      </w:r>
      <w:r>
        <w:br/>
        <w:t>RA 10416804</w:t>
      </w:r>
    </w:p>
    <w:p w14:paraId="7D9E6073" w14:textId="40FF7B43" w:rsidR="00193B36" w:rsidRPr="009E4114" w:rsidRDefault="00BF1E68" w:rsidP="009E4114">
      <w:pPr>
        <w:jc w:val="center"/>
        <w:rPr>
          <w:sz w:val="32"/>
          <w:szCs w:val="32"/>
        </w:rPr>
      </w:pPr>
      <w:r w:rsidRPr="00BF1E68">
        <w:rPr>
          <w:sz w:val="32"/>
          <w:szCs w:val="32"/>
        </w:rPr>
        <w:t>Ativ</w:t>
      </w:r>
      <w:r w:rsidR="00A40167">
        <w:rPr>
          <w:sz w:val="32"/>
          <w:szCs w:val="32"/>
        </w:rPr>
        <w:t>idade – Monitoramento de Processos</w:t>
      </w:r>
    </w:p>
    <w:p w14:paraId="35F617CB" w14:textId="1E7F7F73" w:rsidR="00A8545C" w:rsidRDefault="001B4C39" w:rsidP="00A8545C">
      <w:pPr>
        <w:rPr>
          <w:b/>
          <w:bCs/>
        </w:rPr>
      </w:pPr>
      <w:r>
        <w:rPr>
          <w:b/>
          <w:bCs/>
        </w:rPr>
        <w:t xml:space="preserve">1. </w:t>
      </w:r>
      <w:r w:rsidRPr="001B4C39">
        <w:rPr>
          <w:b/>
          <w:bCs/>
        </w:rPr>
        <w:t>Crie dois executáveis para a parte de multiplicação de matrizes: um que percorre em ordem de linha e outro que percorre em ordem de coluna.</w:t>
      </w:r>
    </w:p>
    <w:p w14:paraId="4C104F16" w14:textId="28B6D383" w:rsidR="001B4C39" w:rsidRDefault="001B4C39" w:rsidP="00A8545C">
      <w:r>
        <w:t>Código fonte nos arquivos:</w:t>
      </w:r>
    </w:p>
    <w:p w14:paraId="25DDAEE0" w14:textId="0C18D6CD" w:rsidR="001B4C39" w:rsidRPr="0049036F" w:rsidRDefault="001B4C39" w:rsidP="00A8545C">
      <w:r w:rsidRPr="0049036F">
        <w:t>mult_mat_linhas.cpp</w:t>
      </w:r>
      <w:r w:rsidRPr="0049036F">
        <w:br/>
        <w:t>mult_mat_colunas.cpp</w:t>
      </w:r>
    </w:p>
    <w:p w14:paraId="6A65ABCF" w14:textId="08EB89A8" w:rsidR="001B4C39" w:rsidRPr="0049036F" w:rsidRDefault="001B4C39" w:rsidP="00A8545C">
      <w:r w:rsidRPr="0049036F">
        <w:t>Neste mesmo repositório.</w:t>
      </w:r>
    </w:p>
    <w:p w14:paraId="35CB6028" w14:textId="77777777" w:rsidR="001B4C39" w:rsidRPr="0049036F" w:rsidRDefault="001B4C39" w:rsidP="00A8545C"/>
    <w:p w14:paraId="3B7015C7" w14:textId="6EE1F8E6" w:rsidR="001B4C39" w:rsidRPr="001B4C39" w:rsidRDefault="001B4C39" w:rsidP="00A8545C">
      <w:pPr>
        <w:rPr>
          <w:b/>
          <w:bCs/>
        </w:rPr>
      </w:pPr>
      <w:r w:rsidRPr="001B4C39">
        <w:rPr>
          <w:b/>
          <w:bCs/>
        </w:rPr>
        <w:t>2. Crie um terceiro executável para utilizar corretamente o cache (hierarquia de memória).</w:t>
      </w:r>
    </w:p>
    <w:p w14:paraId="1E4E6249" w14:textId="1D005A49" w:rsidR="001B4C39" w:rsidRDefault="001B4C39" w:rsidP="001B4C39">
      <w:r>
        <w:t>Código fonte no arquivo:</w:t>
      </w:r>
    </w:p>
    <w:p w14:paraId="401D5BD1" w14:textId="4EF1B1E5" w:rsidR="001B4C39" w:rsidRPr="001B4C39" w:rsidRDefault="001B4C39" w:rsidP="001B4C39">
      <w:r w:rsidRPr="001B4C39">
        <w:t>mult_mat_</w:t>
      </w:r>
      <w:r>
        <w:t>blocagem</w:t>
      </w:r>
      <w:r w:rsidRPr="001B4C39">
        <w:t>.cpp</w:t>
      </w:r>
    </w:p>
    <w:p w14:paraId="41583DD6" w14:textId="77777777" w:rsidR="001B4C39" w:rsidRPr="0049036F" w:rsidRDefault="001B4C39" w:rsidP="001B4C39">
      <w:r w:rsidRPr="0049036F">
        <w:t>Neste mesmo repositório.</w:t>
      </w:r>
    </w:p>
    <w:p w14:paraId="77932A99" w14:textId="4D014868" w:rsidR="001B4C39" w:rsidRDefault="001B4C39" w:rsidP="00A8545C"/>
    <w:p w14:paraId="4571ECD0" w14:textId="295A377F" w:rsidR="001B4C39" w:rsidRPr="0049036F" w:rsidRDefault="001B4C39" w:rsidP="00A8545C">
      <w:pPr>
        <w:rPr>
          <w:b/>
          <w:bCs/>
        </w:rPr>
      </w:pPr>
      <w:r w:rsidRPr="0049036F">
        <w:rPr>
          <w:b/>
          <w:bCs/>
        </w:rPr>
        <w:t>Para cada opção, você deve medir o tempo de execução:</w:t>
      </w:r>
    </w:p>
    <w:p w14:paraId="4CF4423E" w14:textId="0C38D0BA" w:rsidR="001B4C39" w:rsidRPr="0049036F" w:rsidRDefault="001B4C39" w:rsidP="00A8545C">
      <w:pPr>
        <w:rPr>
          <w:b/>
          <w:bCs/>
        </w:rPr>
      </w:pPr>
      <w:r w:rsidRPr="0049036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86323EE" wp14:editId="541355CD">
            <wp:simplePos x="0" y="0"/>
            <wp:positionH relativeFrom="column">
              <wp:posOffset>-133350</wp:posOffset>
            </wp:positionH>
            <wp:positionV relativeFrom="paragraph">
              <wp:posOffset>325755</wp:posOffset>
            </wp:positionV>
            <wp:extent cx="6178550" cy="2509520"/>
            <wp:effectExtent l="0" t="0" r="0" b="5080"/>
            <wp:wrapTopAndBottom/>
            <wp:docPr id="12580210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36F">
        <w:rPr>
          <w:b/>
          <w:bCs/>
        </w:rPr>
        <w:t>a) desligando todas as otimizações do compilador.</w:t>
      </w:r>
    </w:p>
    <w:p w14:paraId="1FA70EDE" w14:textId="4930C77A" w:rsidR="001B4C39" w:rsidRDefault="001B4C39" w:rsidP="00A8545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ECCFA2" wp14:editId="63097799">
            <wp:simplePos x="0" y="0"/>
            <wp:positionH relativeFrom="column">
              <wp:posOffset>-132080</wp:posOffset>
            </wp:positionH>
            <wp:positionV relativeFrom="paragraph">
              <wp:posOffset>2541270</wp:posOffset>
            </wp:positionV>
            <wp:extent cx="6177280" cy="2360295"/>
            <wp:effectExtent l="0" t="0" r="0" b="1905"/>
            <wp:wrapTopAndBottom/>
            <wp:docPr id="19663373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BB6AF67" wp14:editId="7A8FFF93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6178550" cy="2509520"/>
            <wp:effectExtent l="0" t="0" r="0" b="5080"/>
            <wp:wrapTopAndBottom/>
            <wp:docPr id="20054223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D1311" w14:textId="3ACD98B2" w:rsidR="001B4C39" w:rsidRPr="0049036F" w:rsidRDefault="0049036F" w:rsidP="00A8545C">
      <w:pPr>
        <w:rPr>
          <w:b/>
          <w:bCs/>
        </w:rPr>
      </w:pPr>
      <w:r w:rsidRPr="0049036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B446A26" wp14:editId="762BDAAA">
            <wp:simplePos x="0" y="0"/>
            <wp:positionH relativeFrom="column">
              <wp:posOffset>-95250</wp:posOffset>
            </wp:positionH>
            <wp:positionV relativeFrom="paragraph">
              <wp:posOffset>292735</wp:posOffset>
            </wp:positionV>
            <wp:extent cx="6187440" cy="2574290"/>
            <wp:effectExtent l="0" t="0" r="3810" b="0"/>
            <wp:wrapTopAndBottom/>
            <wp:docPr id="204646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C39" w:rsidRPr="0049036F">
        <w:rPr>
          <w:b/>
          <w:bCs/>
        </w:rPr>
        <w:t>b) ligando a otimização máxima.</w:t>
      </w:r>
    </w:p>
    <w:p w14:paraId="6EAD37F3" w14:textId="75D0CF18" w:rsidR="001B4C39" w:rsidRDefault="001B4C39" w:rsidP="00A8545C"/>
    <w:p w14:paraId="4EDB6186" w14:textId="3FA16142" w:rsidR="0049036F" w:rsidRDefault="0049036F" w:rsidP="00A8545C"/>
    <w:p w14:paraId="1E8D8592" w14:textId="4857309A" w:rsidR="0049036F" w:rsidRDefault="0049036F" w:rsidP="00A8545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98D5575" wp14:editId="770BAD40">
            <wp:simplePos x="0" y="0"/>
            <wp:positionH relativeFrom="column">
              <wp:posOffset>-114300</wp:posOffset>
            </wp:positionH>
            <wp:positionV relativeFrom="paragraph">
              <wp:posOffset>2576830</wp:posOffset>
            </wp:positionV>
            <wp:extent cx="6187440" cy="2574290"/>
            <wp:effectExtent l="0" t="0" r="3810" b="0"/>
            <wp:wrapTopAndBottom/>
            <wp:docPr id="2107662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E25FA1" wp14:editId="014CD5CA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6187440" cy="2574290"/>
            <wp:effectExtent l="0" t="0" r="3810" b="0"/>
            <wp:wrapTopAndBottom/>
            <wp:docPr id="1180864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E2A3147" w14:textId="4C85846B" w:rsidR="0049036F" w:rsidRPr="0049036F" w:rsidRDefault="0049036F" w:rsidP="0049036F">
      <w:pPr>
        <w:rPr>
          <w:b/>
          <w:bCs/>
        </w:rPr>
      </w:pPr>
      <w:r w:rsidRPr="0049036F">
        <w:rPr>
          <w:b/>
          <w:bCs/>
        </w:rPr>
        <w:t xml:space="preserve">3. </w:t>
      </w:r>
      <w:r w:rsidRPr="0049036F">
        <w:rPr>
          <w:b/>
          <w:bCs/>
        </w:rPr>
        <w:t xml:space="preserve">Faça também uma análise do padrão de acesso ao cache de todas as versões utilizando o utilitário </w:t>
      </w:r>
      <w:proofErr w:type="spellStart"/>
      <w:r w:rsidRPr="0049036F">
        <w:rPr>
          <w:b/>
          <w:bCs/>
        </w:rPr>
        <w:t>valgrind</w:t>
      </w:r>
      <w:proofErr w:type="spellEnd"/>
      <w:r w:rsidRPr="0049036F">
        <w:rPr>
          <w:b/>
          <w:bCs/>
        </w:rPr>
        <w:t>.</w:t>
      </w:r>
    </w:p>
    <w:p w14:paraId="608680C8" w14:textId="0CB08BF5" w:rsidR="0049036F" w:rsidRDefault="0049036F" w:rsidP="0049036F">
      <w:pPr>
        <w:jc w:val="both"/>
      </w:pPr>
      <w:r>
        <w:tab/>
        <w:t xml:space="preserve">Neste ponto é importante relatar que não foi possível executar o </w:t>
      </w:r>
      <w:proofErr w:type="spellStart"/>
      <w:r>
        <w:t>valgrind</w:t>
      </w:r>
      <w:proofErr w:type="spellEnd"/>
      <w:r>
        <w:t xml:space="preserve"> para os executáveis compilados com as flags -</w:t>
      </w:r>
      <w:proofErr w:type="spellStart"/>
      <w:r>
        <w:t>Ofast</w:t>
      </w:r>
      <w:proofErr w:type="spellEnd"/>
      <w:r>
        <w:t xml:space="preserve"> e -</w:t>
      </w:r>
      <w:proofErr w:type="spellStart"/>
      <w:r>
        <w:t>march</w:t>
      </w:r>
      <w:proofErr w:type="spellEnd"/>
      <w:r>
        <w:t>=</w:t>
      </w:r>
      <w:proofErr w:type="spellStart"/>
      <w:r>
        <w:t>native</w:t>
      </w:r>
      <w:proofErr w:type="spellEnd"/>
      <w:r>
        <w:t>. A primeira se trata de uma flag que ativa -O3, o maior nível de otimização, e ainda ignora conformidade com alguns padrões de representação para ganhar ainda mais velocidade. A segunda flag, por sua vez, a</w:t>
      </w:r>
      <w:r w:rsidRPr="0049036F">
        <w:t xml:space="preserve">tiva </w:t>
      </w:r>
      <w:r>
        <w:t xml:space="preserve">compilação com </w:t>
      </w:r>
      <w:r w:rsidRPr="0049036F">
        <w:t>instruções específicas da CPU</w:t>
      </w:r>
      <w:r>
        <w:t xml:space="preserve"> para ainda mais otimização. Nestes casos, o </w:t>
      </w:r>
      <w:proofErr w:type="spellStart"/>
      <w:r>
        <w:t>valgrind</w:t>
      </w:r>
      <w:proofErr w:type="spellEnd"/>
      <w:r>
        <w:t xml:space="preserve"> detecta uma instrução não-reconhecida no programa e aborta a execução, como no exemplo abaixo:</w:t>
      </w:r>
    </w:p>
    <w:p w14:paraId="5CF281B5" w14:textId="479B5673" w:rsidR="0049036F" w:rsidRDefault="0049036F" w:rsidP="00A8545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0C9F178" wp14:editId="21C0E9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76010" cy="5389245"/>
            <wp:effectExtent l="0" t="0" r="0" b="1905"/>
            <wp:wrapTopAndBottom/>
            <wp:docPr id="714271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538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F441D" w14:textId="34AA33C0" w:rsidR="0049036F" w:rsidRDefault="0049036F" w:rsidP="0049036F">
      <w:pPr>
        <w:jc w:val="both"/>
      </w:pPr>
      <w:r>
        <w:tab/>
        <w:t xml:space="preserve">É provável que se trate de uma incompatibilidade do </w:t>
      </w:r>
      <w:proofErr w:type="spellStart"/>
      <w:r>
        <w:t>valgrind</w:t>
      </w:r>
      <w:proofErr w:type="spellEnd"/>
      <w:r>
        <w:t xml:space="preserve"> com instruções específicas da plataforma AMD Zen 4, na qual os programas foram executados. Dessa forma, foi necessário recompilar as versões otimizadas utilizando a flag -O3 e omitindo -</w:t>
      </w:r>
      <w:r w:rsidRPr="0049036F">
        <w:t xml:space="preserve"> </w:t>
      </w:r>
      <w:proofErr w:type="spellStart"/>
      <w:r>
        <w:t>march</w:t>
      </w:r>
      <w:proofErr w:type="spellEnd"/>
      <w:r>
        <w:t>=</w:t>
      </w:r>
      <w:proofErr w:type="spellStart"/>
      <w:r>
        <w:t>native</w:t>
      </w:r>
      <w:proofErr w:type="spellEnd"/>
      <w:r>
        <w:t>. Os resultados são apresentados abaixo:</w:t>
      </w:r>
    </w:p>
    <w:p w14:paraId="35AC5A73" w14:textId="77777777" w:rsidR="0049036F" w:rsidRDefault="0049036F" w:rsidP="00A8545C"/>
    <w:p w14:paraId="61601659" w14:textId="24C3FA5C" w:rsidR="0049036F" w:rsidRDefault="000353AD" w:rsidP="00A8545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39FA01A" wp14:editId="2B9E7C05">
            <wp:simplePos x="0" y="0"/>
            <wp:positionH relativeFrom="column">
              <wp:posOffset>-5715</wp:posOffset>
            </wp:positionH>
            <wp:positionV relativeFrom="paragraph">
              <wp:posOffset>3703955</wp:posOffset>
            </wp:positionV>
            <wp:extent cx="6182995" cy="4052570"/>
            <wp:effectExtent l="0" t="0" r="8255" b="5080"/>
            <wp:wrapTopAndBottom/>
            <wp:docPr id="737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F89">
        <w:rPr>
          <w:noProof/>
        </w:rPr>
        <w:drawing>
          <wp:anchor distT="0" distB="0" distL="114300" distR="114300" simplePos="0" relativeHeight="251666432" behindDoc="0" locked="0" layoutInCell="1" allowOverlap="1" wp14:anchorId="5B09F175" wp14:editId="66EB82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77280" cy="3799840"/>
            <wp:effectExtent l="0" t="0" r="0" b="0"/>
            <wp:wrapTopAndBottom/>
            <wp:docPr id="1712100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9946A" w14:textId="62859958" w:rsidR="00396F89" w:rsidRDefault="000353AD" w:rsidP="00A8545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F6CF18A" wp14:editId="750317D0">
            <wp:simplePos x="0" y="0"/>
            <wp:positionH relativeFrom="column">
              <wp:posOffset>-60960</wp:posOffset>
            </wp:positionH>
            <wp:positionV relativeFrom="paragraph">
              <wp:posOffset>3795395</wp:posOffset>
            </wp:positionV>
            <wp:extent cx="6181090" cy="4355465"/>
            <wp:effectExtent l="0" t="0" r="0" b="6985"/>
            <wp:wrapTopAndBottom/>
            <wp:docPr id="1256668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F459A92" wp14:editId="6A4C2C2E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6177280" cy="3799840"/>
            <wp:effectExtent l="0" t="0" r="0" b="0"/>
            <wp:wrapTopAndBottom/>
            <wp:docPr id="19918897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3D9F4" w14:textId="1319DED0" w:rsidR="0049036F" w:rsidRDefault="0049036F" w:rsidP="00A8545C"/>
    <w:p w14:paraId="1A94CFFD" w14:textId="3A4673CE" w:rsidR="0049036F" w:rsidRDefault="000353AD" w:rsidP="00A8545C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52B750" wp14:editId="0EE66D85">
            <wp:simplePos x="0" y="0"/>
            <wp:positionH relativeFrom="column">
              <wp:posOffset>-104775</wp:posOffset>
            </wp:positionH>
            <wp:positionV relativeFrom="paragraph">
              <wp:posOffset>4305300</wp:posOffset>
            </wp:positionV>
            <wp:extent cx="6181090" cy="4465320"/>
            <wp:effectExtent l="0" t="0" r="0" b="0"/>
            <wp:wrapTopAndBottom/>
            <wp:docPr id="3654234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97E668" wp14:editId="58560F3F">
            <wp:simplePos x="0" y="0"/>
            <wp:positionH relativeFrom="column">
              <wp:posOffset>-104775</wp:posOffset>
            </wp:positionH>
            <wp:positionV relativeFrom="paragraph">
              <wp:posOffset>0</wp:posOffset>
            </wp:positionV>
            <wp:extent cx="6181090" cy="4355465"/>
            <wp:effectExtent l="0" t="0" r="0" b="6985"/>
            <wp:wrapTopAndBottom/>
            <wp:docPr id="8181512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F8E02" w14:textId="22E6C12C" w:rsidR="00A8545C" w:rsidRPr="005258C3" w:rsidRDefault="00A40167" w:rsidP="0058736F">
      <w:p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Comentários</w:t>
      </w:r>
    </w:p>
    <w:p w14:paraId="3B53885C" w14:textId="37E9B749" w:rsidR="0058736F" w:rsidRDefault="008E1CF1" w:rsidP="000353AD">
      <w:pPr>
        <w:spacing w:line="360" w:lineRule="auto"/>
        <w:jc w:val="both"/>
      </w:pPr>
      <w:r>
        <w:tab/>
      </w:r>
      <w:r w:rsidR="000353AD">
        <w:t xml:space="preserve">O exercício proposto foi bastante desafiador </w:t>
      </w:r>
      <w:r w:rsidR="000B44C0">
        <w:t xml:space="preserve">em múltiplas frentes de aprendizado. EM primeiro lugar, se tratou do segundo contato com a linguagem C++, mas com sintaxe mais avançada do que o visto na disciplina de SO. Ainda que C++ apresente uma série de similaridades com C, as diferenças são suficientes para dificultar a legibilidade do código e o seu entendimento. Em particular é possível citar os operadores &lt;&lt; </w:t>
      </w:r>
      <w:proofErr w:type="gramStart"/>
      <w:r w:rsidR="000B44C0">
        <w:t>e :</w:t>
      </w:r>
      <w:proofErr w:type="gramEnd"/>
      <w:r w:rsidR="000B44C0">
        <w:t xml:space="preserve">:, o uso de objetos e </w:t>
      </w:r>
      <w:proofErr w:type="spellStart"/>
      <w:r w:rsidR="000B44C0">
        <w:t>generics</w:t>
      </w:r>
      <w:proofErr w:type="spellEnd"/>
      <w:r w:rsidR="000B44C0">
        <w:t xml:space="preserve"> com sintaxe distinta tanto de C quanto de Java. Após estudo das estruturas e particularidades de C++, foi possível enfrentar o desafio seguinte: a programação paralelizada em si.</w:t>
      </w:r>
    </w:p>
    <w:p w14:paraId="5DA53D40" w14:textId="11133E78" w:rsidR="00DF135D" w:rsidRDefault="000B44C0" w:rsidP="000353AD">
      <w:pPr>
        <w:spacing w:line="360" w:lineRule="auto"/>
        <w:jc w:val="both"/>
      </w:pPr>
      <w:r>
        <w:tab/>
        <w:t xml:space="preserve">A paralelização </w:t>
      </w:r>
      <w:r w:rsidR="00DF135D">
        <w:t xml:space="preserve">dos algoritmos de multiplicação de matrizes foi facilitada pelos exemplos fornecidos no </w:t>
      </w:r>
      <w:proofErr w:type="spellStart"/>
      <w:r w:rsidR="00DF135D">
        <w:t>Jupyter</w:t>
      </w:r>
      <w:proofErr w:type="spellEnd"/>
      <w:r w:rsidR="00DF135D">
        <w:t xml:space="preserve"> Notebook da aula. A estrutura básica das abordagens por linha, por coluna e com blocagem foi mantida, mas em todos os casos foi necessário estruturar uma nova abordagem para implementação dos códigos. Pessoalmente, essa nova abordagem me lembrou o tipo de análise necessária para resolver um problema utilizando recursividade. Foi necessário, por exemplo, entender que seria necessário passar os índices das linhas/colunas que cada thread trabalharia como parâmetros das funções, da mesma forma que utilizamos parâmetros em recursividade para iterar sobre </w:t>
      </w:r>
      <w:proofErr w:type="spellStart"/>
      <w:r w:rsidR="00DF135D">
        <w:t>arrays</w:t>
      </w:r>
      <w:proofErr w:type="spellEnd"/>
      <w:r w:rsidR="00DF135D">
        <w:t xml:space="preserve">/matrizes. Da mesma forma, foi necessário desenvolver código para definir como seria feita a divisão das linhas/colunas e como armazenar essas informações para as várias interações de loop nos quais executamos </w:t>
      </w:r>
      <w:proofErr w:type="gramStart"/>
      <w:r w:rsidR="00DF135D">
        <w:t>as diferentes threads</w:t>
      </w:r>
      <w:proofErr w:type="gramEnd"/>
      <w:r w:rsidR="00DF135D">
        <w:t>. No caso específico da blocagem, o processo foi ainda mais difícil.</w:t>
      </w:r>
    </w:p>
    <w:p w14:paraId="6186CB6B" w14:textId="71AB8B55" w:rsidR="00DF135D" w:rsidRDefault="00DF135D" w:rsidP="000353AD">
      <w:pPr>
        <w:spacing w:line="360" w:lineRule="auto"/>
        <w:jc w:val="both"/>
      </w:pPr>
      <w:r>
        <w:tab/>
        <w:t xml:space="preserve">Por fim, houve muita dificuldade no momento de compilação e análise com o </w:t>
      </w:r>
      <w:proofErr w:type="spellStart"/>
      <w:r>
        <w:t>Valgrind</w:t>
      </w:r>
      <w:proofErr w:type="spellEnd"/>
      <w:r>
        <w:t>. De acordo com as pesquisas realizadas, as flags -O0 e -</w:t>
      </w:r>
      <w:proofErr w:type="spellStart"/>
      <w:r>
        <w:t>Ofast</w:t>
      </w:r>
      <w:proofErr w:type="spellEnd"/>
      <w:r>
        <w:t xml:space="preserve"> representam os níveis mínimos e máximos de otimização no g++. Também ficou claro que é recomendado utilizar </w:t>
      </w:r>
      <w:r>
        <w:t>-</w:t>
      </w:r>
      <w:proofErr w:type="spellStart"/>
      <w:r>
        <w:t>march</w:t>
      </w:r>
      <w:proofErr w:type="spellEnd"/>
      <w:r>
        <w:t>=</w:t>
      </w:r>
      <w:proofErr w:type="spellStart"/>
      <w:r>
        <w:t>native</w:t>
      </w:r>
      <w:proofErr w:type="spellEnd"/>
      <w:r>
        <w:t xml:space="preserve"> para aproveitar particularidades de optimização da arquitetura de cada processador específico. Foi necessário bastante pesquisa e debug para entender, ou desenvolver a hipótese, que algumas dessas flags resultam em instruções que não são suportadas pelo </w:t>
      </w:r>
      <w:proofErr w:type="spellStart"/>
      <w:r>
        <w:t>Valgrind</w:t>
      </w:r>
      <w:proofErr w:type="spellEnd"/>
      <w:r>
        <w:t>.</w:t>
      </w:r>
    </w:p>
    <w:p w14:paraId="17CA9689" w14:textId="5F615B98" w:rsidR="001124C0" w:rsidRDefault="001124C0" w:rsidP="000353AD">
      <w:pPr>
        <w:spacing w:line="360" w:lineRule="auto"/>
        <w:jc w:val="both"/>
      </w:pPr>
      <w:r>
        <w:tab/>
        <w:t>Compilando os resultados, é possível ver uma série de padrões interessantes:</w:t>
      </w:r>
    </w:p>
    <w:p w14:paraId="5BC06DC7" w14:textId="77777777" w:rsidR="000D18BC" w:rsidRDefault="00DF135D" w:rsidP="000353AD">
      <w:pPr>
        <w:spacing w:line="360" w:lineRule="auto"/>
        <w:jc w:val="both"/>
      </w:pPr>
      <w:r>
        <w:tab/>
      </w:r>
    </w:p>
    <w:p w14:paraId="698AAA48" w14:textId="77777777" w:rsidR="00DE231A" w:rsidRDefault="00DE231A" w:rsidP="000353AD">
      <w:pPr>
        <w:spacing w:line="360" w:lineRule="auto"/>
        <w:jc w:val="both"/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158"/>
        <w:gridCol w:w="1389"/>
        <w:gridCol w:w="2977"/>
        <w:gridCol w:w="1842"/>
        <w:gridCol w:w="1843"/>
        <w:gridCol w:w="284"/>
        <w:gridCol w:w="283"/>
      </w:tblGrid>
      <w:tr w:rsidR="00DE231A" w:rsidRPr="001124C0" w14:paraId="2EAAB6A0" w14:textId="37CEB06E" w:rsidTr="001124C0">
        <w:tc>
          <w:tcPr>
            <w:tcW w:w="2547" w:type="dxa"/>
            <w:gridSpan w:val="2"/>
            <w:vMerge w:val="restart"/>
            <w:vAlign w:val="center"/>
          </w:tcPr>
          <w:p w14:paraId="7CA34A2D" w14:textId="600CB16A" w:rsidR="00DE231A" w:rsidRPr="001124C0" w:rsidRDefault="00DE231A" w:rsidP="001124C0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lastRenderedPageBreak/>
              <w:t>Programa</w:t>
            </w:r>
          </w:p>
        </w:tc>
        <w:tc>
          <w:tcPr>
            <w:tcW w:w="2977" w:type="dxa"/>
            <w:vMerge w:val="restart"/>
            <w:vAlign w:val="center"/>
          </w:tcPr>
          <w:p w14:paraId="3EC610DB" w14:textId="32017001" w:rsidR="00DE231A" w:rsidRPr="001124C0" w:rsidRDefault="00DE231A" w:rsidP="001124C0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 xml:space="preserve">Tempo </w:t>
            </w:r>
            <w:proofErr w:type="spellStart"/>
            <w:r w:rsidRPr="001124C0">
              <w:rPr>
                <w:sz w:val="22"/>
                <w:szCs w:val="22"/>
              </w:rPr>
              <w:t>exec</w:t>
            </w:r>
            <w:proofErr w:type="spellEnd"/>
            <w:r w:rsidRPr="001124C0">
              <w:rPr>
                <w:sz w:val="22"/>
                <w:szCs w:val="22"/>
              </w:rPr>
              <w:t>.</w:t>
            </w:r>
            <w:r w:rsidR="001124C0">
              <w:rPr>
                <w:sz w:val="22"/>
                <w:szCs w:val="22"/>
              </w:rPr>
              <w:t xml:space="preserve"> </w:t>
            </w:r>
            <w:r w:rsidRPr="001124C0">
              <w:rPr>
                <w:sz w:val="22"/>
                <w:szCs w:val="22"/>
              </w:rPr>
              <w:t>(</w:t>
            </w:r>
            <w:proofErr w:type="spellStart"/>
            <w:r w:rsidRPr="001124C0">
              <w:rPr>
                <w:sz w:val="22"/>
                <w:szCs w:val="22"/>
              </w:rPr>
              <w:t>μs</w:t>
            </w:r>
            <w:proofErr w:type="spellEnd"/>
            <w:r w:rsidRPr="001124C0">
              <w:rPr>
                <w:sz w:val="22"/>
                <w:szCs w:val="22"/>
              </w:rPr>
              <w:t>)</w:t>
            </w:r>
          </w:p>
        </w:tc>
        <w:tc>
          <w:tcPr>
            <w:tcW w:w="4252" w:type="dxa"/>
            <w:gridSpan w:val="4"/>
            <w:vAlign w:val="center"/>
          </w:tcPr>
          <w:p w14:paraId="777B96C9" w14:textId="77777777" w:rsidR="00DE231A" w:rsidRPr="001124C0" w:rsidRDefault="00DE231A" w:rsidP="001124C0">
            <w:pPr>
              <w:jc w:val="center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 xml:space="preserve">Análise </w:t>
            </w:r>
            <w:proofErr w:type="spellStart"/>
            <w:r w:rsidRPr="001124C0">
              <w:rPr>
                <w:sz w:val="22"/>
                <w:szCs w:val="22"/>
              </w:rPr>
              <w:t>Valgrind</w:t>
            </w:r>
            <w:proofErr w:type="spellEnd"/>
          </w:p>
          <w:p w14:paraId="0F533219" w14:textId="4523092F" w:rsidR="00DE231A" w:rsidRPr="001124C0" w:rsidRDefault="00DE231A" w:rsidP="001124C0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1124C0">
              <w:rPr>
                <w:sz w:val="20"/>
                <w:szCs w:val="20"/>
              </w:rPr>
              <w:t>(métricas que apresentaram variabilidade)</w:t>
            </w:r>
          </w:p>
        </w:tc>
      </w:tr>
      <w:tr w:rsidR="001124C0" w:rsidRPr="001124C0" w14:paraId="311BE432" w14:textId="77777777" w:rsidTr="001124C0">
        <w:trPr>
          <w:trHeight w:val="70"/>
        </w:trPr>
        <w:tc>
          <w:tcPr>
            <w:tcW w:w="2547" w:type="dxa"/>
            <w:gridSpan w:val="2"/>
            <w:vMerge/>
            <w:vAlign w:val="center"/>
          </w:tcPr>
          <w:p w14:paraId="3528074C" w14:textId="77777777" w:rsidR="00DE231A" w:rsidRPr="001124C0" w:rsidRDefault="00DE231A" w:rsidP="001124C0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977" w:type="dxa"/>
            <w:vMerge/>
            <w:vAlign w:val="center"/>
          </w:tcPr>
          <w:p w14:paraId="5BACC706" w14:textId="77777777" w:rsidR="00DE231A" w:rsidRPr="001124C0" w:rsidRDefault="00DE231A" w:rsidP="001124C0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842" w:type="dxa"/>
            <w:vAlign w:val="center"/>
          </w:tcPr>
          <w:p w14:paraId="0E5C17E9" w14:textId="3DFD975C" w:rsidR="00DE231A" w:rsidRPr="001124C0" w:rsidRDefault="00DE231A" w:rsidP="001124C0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Num</w:t>
            </w:r>
            <w:r w:rsidR="001124C0">
              <w:rPr>
                <w:sz w:val="22"/>
                <w:szCs w:val="22"/>
              </w:rPr>
              <w:t>.</w:t>
            </w:r>
            <w:r w:rsidRPr="001124C0">
              <w:rPr>
                <w:sz w:val="22"/>
                <w:szCs w:val="22"/>
              </w:rPr>
              <w:t xml:space="preserve"> instruções</w:t>
            </w:r>
          </w:p>
        </w:tc>
        <w:tc>
          <w:tcPr>
            <w:tcW w:w="1843" w:type="dxa"/>
            <w:vAlign w:val="center"/>
          </w:tcPr>
          <w:p w14:paraId="7E0DFA3E" w14:textId="678B8881" w:rsidR="00DE231A" w:rsidRPr="001124C0" w:rsidRDefault="00DE231A" w:rsidP="001124C0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D1 miss rate</w:t>
            </w:r>
            <w:r w:rsidR="006762E9" w:rsidRPr="001124C0">
              <w:rPr>
                <w:sz w:val="22"/>
                <w:szCs w:val="22"/>
              </w:rPr>
              <w:t xml:space="preserve"> (%)</w:t>
            </w:r>
          </w:p>
        </w:tc>
        <w:tc>
          <w:tcPr>
            <w:tcW w:w="284" w:type="dxa"/>
            <w:vAlign w:val="center"/>
          </w:tcPr>
          <w:p w14:paraId="794609FE" w14:textId="77777777" w:rsidR="00DE231A" w:rsidRPr="001124C0" w:rsidRDefault="00DE231A" w:rsidP="001124C0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83" w:type="dxa"/>
            <w:vAlign w:val="center"/>
          </w:tcPr>
          <w:p w14:paraId="0EFA3DA7" w14:textId="77777777" w:rsidR="00DE231A" w:rsidRPr="001124C0" w:rsidRDefault="00DE231A" w:rsidP="001124C0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1124C0" w:rsidRPr="001124C0" w14:paraId="3A541B61" w14:textId="05B59D29" w:rsidTr="001124C0">
        <w:tc>
          <w:tcPr>
            <w:tcW w:w="1158" w:type="dxa"/>
            <w:vMerge w:val="restart"/>
          </w:tcPr>
          <w:p w14:paraId="291A34F6" w14:textId="2DD43D4F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Ordem coluna</w:t>
            </w:r>
          </w:p>
        </w:tc>
        <w:tc>
          <w:tcPr>
            <w:tcW w:w="1389" w:type="dxa"/>
          </w:tcPr>
          <w:p w14:paraId="6D6E895F" w14:textId="47ECF6A9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-O0</w:t>
            </w:r>
          </w:p>
        </w:tc>
        <w:tc>
          <w:tcPr>
            <w:tcW w:w="2977" w:type="dxa"/>
          </w:tcPr>
          <w:p w14:paraId="32206F7E" w14:textId="4B9293EB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69329</w:t>
            </w:r>
          </w:p>
        </w:tc>
        <w:tc>
          <w:tcPr>
            <w:tcW w:w="1842" w:type="dxa"/>
          </w:tcPr>
          <w:p w14:paraId="3A571883" w14:textId="29E73B64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10</w:t>
            </w:r>
            <w:r w:rsidR="006762E9" w:rsidRPr="001124C0">
              <w:rPr>
                <w:sz w:val="22"/>
                <w:szCs w:val="22"/>
              </w:rPr>
              <w:t>,8 * 10</w:t>
            </w:r>
            <w:r w:rsidR="006762E9" w:rsidRPr="001124C0">
              <w:rPr>
                <w:sz w:val="22"/>
                <w:szCs w:val="22"/>
                <w:vertAlign w:val="superscript"/>
              </w:rPr>
              <w:t>9</w:t>
            </w:r>
          </w:p>
        </w:tc>
        <w:tc>
          <w:tcPr>
            <w:tcW w:w="1843" w:type="dxa"/>
          </w:tcPr>
          <w:p w14:paraId="05255FAD" w14:textId="16016C3C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3,0</w:t>
            </w:r>
          </w:p>
        </w:tc>
        <w:tc>
          <w:tcPr>
            <w:tcW w:w="284" w:type="dxa"/>
          </w:tcPr>
          <w:p w14:paraId="0EF4E4B3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83" w:type="dxa"/>
          </w:tcPr>
          <w:p w14:paraId="235AEA97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</w:tr>
      <w:tr w:rsidR="001124C0" w:rsidRPr="001124C0" w14:paraId="78737494" w14:textId="71E65B46" w:rsidTr="001124C0">
        <w:tc>
          <w:tcPr>
            <w:tcW w:w="1158" w:type="dxa"/>
            <w:vMerge/>
          </w:tcPr>
          <w:p w14:paraId="6AB5691A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1389" w:type="dxa"/>
          </w:tcPr>
          <w:p w14:paraId="4C8DFC1C" w14:textId="42253EAF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-O3</w:t>
            </w:r>
          </w:p>
        </w:tc>
        <w:tc>
          <w:tcPr>
            <w:tcW w:w="2977" w:type="dxa"/>
          </w:tcPr>
          <w:p w14:paraId="7E0DAD10" w14:textId="3AC1025E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10737</w:t>
            </w:r>
          </w:p>
        </w:tc>
        <w:tc>
          <w:tcPr>
            <w:tcW w:w="1842" w:type="dxa"/>
          </w:tcPr>
          <w:p w14:paraId="5C425994" w14:textId="40856B19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</w:t>
            </w:r>
            <w:r w:rsidRPr="001124C0">
              <w:rPr>
                <w:sz w:val="22"/>
                <w:szCs w:val="22"/>
              </w:rPr>
              <w:t>,</w:t>
            </w:r>
            <w:r w:rsidRPr="001124C0">
              <w:rPr>
                <w:sz w:val="22"/>
                <w:szCs w:val="22"/>
              </w:rPr>
              <w:t>0 * 10</w:t>
            </w:r>
            <w:r w:rsidRPr="001124C0">
              <w:rPr>
                <w:sz w:val="22"/>
                <w:szCs w:val="22"/>
                <w:vertAlign w:val="superscript"/>
              </w:rPr>
              <w:t>9</w:t>
            </w:r>
          </w:p>
        </w:tc>
        <w:tc>
          <w:tcPr>
            <w:tcW w:w="1843" w:type="dxa"/>
          </w:tcPr>
          <w:p w14:paraId="340BD377" w14:textId="62E2130B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47,9</w:t>
            </w:r>
          </w:p>
        </w:tc>
        <w:tc>
          <w:tcPr>
            <w:tcW w:w="284" w:type="dxa"/>
          </w:tcPr>
          <w:p w14:paraId="7D56D465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83" w:type="dxa"/>
          </w:tcPr>
          <w:p w14:paraId="2D488404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</w:tr>
      <w:tr w:rsidR="001124C0" w:rsidRPr="001124C0" w14:paraId="59148167" w14:textId="51FD6365" w:rsidTr="001124C0">
        <w:tc>
          <w:tcPr>
            <w:tcW w:w="1158" w:type="dxa"/>
            <w:vMerge/>
          </w:tcPr>
          <w:p w14:paraId="004C4E9A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1389" w:type="dxa"/>
          </w:tcPr>
          <w:p w14:paraId="3082C2A6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</w:t>
            </w:r>
            <w:proofErr w:type="spellStart"/>
            <w:r w:rsidRPr="001124C0">
              <w:rPr>
                <w:sz w:val="22"/>
                <w:szCs w:val="22"/>
              </w:rPr>
              <w:t>Ofast</w:t>
            </w:r>
            <w:proofErr w:type="spellEnd"/>
            <w:r w:rsidRPr="001124C0">
              <w:rPr>
                <w:sz w:val="22"/>
                <w:szCs w:val="22"/>
              </w:rPr>
              <w:t xml:space="preserve"> </w:t>
            </w:r>
          </w:p>
          <w:p w14:paraId="0A700EBD" w14:textId="54E6ACDF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18"/>
                <w:szCs w:val="18"/>
              </w:rPr>
              <w:t>-</w:t>
            </w:r>
            <w:proofErr w:type="spellStart"/>
            <w:proofErr w:type="gramStart"/>
            <w:r w:rsidRPr="001124C0">
              <w:rPr>
                <w:sz w:val="18"/>
                <w:szCs w:val="18"/>
              </w:rPr>
              <w:t>march</w:t>
            </w:r>
            <w:proofErr w:type="spellEnd"/>
            <w:proofErr w:type="gramEnd"/>
            <w:r w:rsidRPr="001124C0">
              <w:rPr>
                <w:sz w:val="18"/>
                <w:szCs w:val="18"/>
              </w:rPr>
              <w:t>=</w:t>
            </w:r>
            <w:proofErr w:type="spellStart"/>
            <w:r w:rsidRPr="001124C0">
              <w:rPr>
                <w:sz w:val="18"/>
                <w:szCs w:val="18"/>
              </w:rPr>
              <w:t>native</w:t>
            </w:r>
            <w:proofErr w:type="spellEnd"/>
          </w:p>
        </w:tc>
        <w:tc>
          <w:tcPr>
            <w:tcW w:w="2977" w:type="dxa"/>
          </w:tcPr>
          <w:p w14:paraId="07F22342" w14:textId="03D59076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10558</w:t>
            </w:r>
          </w:p>
        </w:tc>
        <w:tc>
          <w:tcPr>
            <w:tcW w:w="1842" w:type="dxa"/>
          </w:tcPr>
          <w:p w14:paraId="6D185227" w14:textId="41DC87D8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</w:t>
            </w:r>
          </w:p>
        </w:tc>
        <w:tc>
          <w:tcPr>
            <w:tcW w:w="1843" w:type="dxa"/>
          </w:tcPr>
          <w:p w14:paraId="08EB3A74" w14:textId="44542F74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</w:t>
            </w:r>
          </w:p>
        </w:tc>
        <w:tc>
          <w:tcPr>
            <w:tcW w:w="284" w:type="dxa"/>
          </w:tcPr>
          <w:p w14:paraId="4E8ECEAF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83" w:type="dxa"/>
          </w:tcPr>
          <w:p w14:paraId="00DB00A6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</w:tr>
      <w:tr w:rsidR="001124C0" w:rsidRPr="001124C0" w14:paraId="2D4C0EE7" w14:textId="6CB48372" w:rsidTr="001124C0">
        <w:tc>
          <w:tcPr>
            <w:tcW w:w="1158" w:type="dxa"/>
            <w:vMerge w:val="restart"/>
          </w:tcPr>
          <w:p w14:paraId="02B5212A" w14:textId="6D406C04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Ordem linha</w:t>
            </w:r>
          </w:p>
        </w:tc>
        <w:tc>
          <w:tcPr>
            <w:tcW w:w="1389" w:type="dxa"/>
          </w:tcPr>
          <w:p w14:paraId="79C60C70" w14:textId="09B25395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-O0</w:t>
            </w:r>
          </w:p>
        </w:tc>
        <w:tc>
          <w:tcPr>
            <w:tcW w:w="2977" w:type="dxa"/>
          </w:tcPr>
          <w:p w14:paraId="3DD83022" w14:textId="2B71ADB9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67895</w:t>
            </w:r>
          </w:p>
        </w:tc>
        <w:tc>
          <w:tcPr>
            <w:tcW w:w="1842" w:type="dxa"/>
          </w:tcPr>
          <w:p w14:paraId="12965BCA" w14:textId="37835351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10,8 * 10</w:t>
            </w:r>
            <w:r w:rsidRPr="001124C0">
              <w:rPr>
                <w:sz w:val="22"/>
                <w:szCs w:val="22"/>
                <w:vertAlign w:val="superscript"/>
              </w:rPr>
              <w:t>9</w:t>
            </w:r>
          </w:p>
        </w:tc>
        <w:tc>
          <w:tcPr>
            <w:tcW w:w="1843" w:type="dxa"/>
          </w:tcPr>
          <w:p w14:paraId="5FD1C61E" w14:textId="1463FC62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3,0</w:t>
            </w:r>
          </w:p>
        </w:tc>
        <w:tc>
          <w:tcPr>
            <w:tcW w:w="284" w:type="dxa"/>
          </w:tcPr>
          <w:p w14:paraId="12A14155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83" w:type="dxa"/>
          </w:tcPr>
          <w:p w14:paraId="64238D85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</w:tr>
      <w:tr w:rsidR="001124C0" w:rsidRPr="001124C0" w14:paraId="4D9E74DF" w14:textId="42F91C48" w:rsidTr="001124C0">
        <w:tc>
          <w:tcPr>
            <w:tcW w:w="1158" w:type="dxa"/>
            <w:vMerge/>
          </w:tcPr>
          <w:p w14:paraId="47AB1E25" w14:textId="2575EA96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1389" w:type="dxa"/>
          </w:tcPr>
          <w:p w14:paraId="0AB05D57" w14:textId="193D42FD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-O3</w:t>
            </w:r>
          </w:p>
        </w:tc>
        <w:tc>
          <w:tcPr>
            <w:tcW w:w="2977" w:type="dxa"/>
          </w:tcPr>
          <w:p w14:paraId="4622D962" w14:textId="50A53E37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13536</w:t>
            </w:r>
          </w:p>
        </w:tc>
        <w:tc>
          <w:tcPr>
            <w:tcW w:w="1842" w:type="dxa"/>
          </w:tcPr>
          <w:p w14:paraId="44D5800E" w14:textId="6EA4C077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1,0 * 10</w:t>
            </w:r>
            <w:r w:rsidRPr="001124C0">
              <w:rPr>
                <w:sz w:val="22"/>
                <w:szCs w:val="22"/>
                <w:vertAlign w:val="superscript"/>
              </w:rPr>
              <w:t>9</w:t>
            </w:r>
          </w:p>
        </w:tc>
        <w:tc>
          <w:tcPr>
            <w:tcW w:w="1843" w:type="dxa"/>
          </w:tcPr>
          <w:p w14:paraId="59208A0E" w14:textId="2A4C9719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47,9</w:t>
            </w:r>
          </w:p>
        </w:tc>
        <w:tc>
          <w:tcPr>
            <w:tcW w:w="284" w:type="dxa"/>
          </w:tcPr>
          <w:p w14:paraId="6529DDE5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83" w:type="dxa"/>
          </w:tcPr>
          <w:p w14:paraId="69BEBE63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</w:tr>
      <w:tr w:rsidR="001124C0" w:rsidRPr="001124C0" w14:paraId="39EB31FC" w14:textId="559AB9B3" w:rsidTr="001124C0">
        <w:tc>
          <w:tcPr>
            <w:tcW w:w="1158" w:type="dxa"/>
            <w:vMerge/>
          </w:tcPr>
          <w:p w14:paraId="52F67C68" w14:textId="1534CBAE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1389" w:type="dxa"/>
          </w:tcPr>
          <w:p w14:paraId="701ED769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</w:t>
            </w:r>
            <w:proofErr w:type="spellStart"/>
            <w:r w:rsidRPr="001124C0">
              <w:rPr>
                <w:sz w:val="22"/>
                <w:szCs w:val="22"/>
              </w:rPr>
              <w:t>Ofast</w:t>
            </w:r>
            <w:proofErr w:type="spellEnd"/>
            <w:r w:rsidRPr="001124C0">
              <w:rPr>
                <w:sz w:val="22"/>
                <w:szCs w:val="22"/>
              </w:rPr>
              <w:t xml:space="preserve"> </w:t>
            </w:r>
          </w:p>
          <w:p w14:paraId="550F831D" w14:textId="237239C4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18"/>
                <w:szCs w:val="18"/>
              </w:rPr>
              <w:t>-</w:t>
            </w:r>
            <w:proofErr w:type="spellStart"/>
            <w:proofErr w:type="gramStart"/>
            <w:r w:rsidRPr="001124C0">
              <w:rPr>
                <w:sz w:val="18"/>
                <w:szCs w:val="18"/>
              </w:rPr>
              <w:t>march</w:t>
            </w:r>
            <w:proofErr w:type="spellEnd"/>
            <w:proofErr w:type="gramEnd"/>
            <w:r w:rsidRPr="001124C0">
              <w:rPr>
                <w:sz w:val="18"/>
                <w:szCs w:val="18"/>
              </w:rPr>
              <w:t>=</w:t>
            </w:r>
            <w:proofErr w:type="spellStart"/>
            <w:r w:rsidRPr="001124C0">
              <w:rPr>
                <w:sz w:val="18"/>
                <w:szCs w:val="18"/>
              </w:rPr>
              <w:t>native</w:t>
            </w:r>
            <w:proofErr w:type="spellEnd"/>
          </w:p>
        </w:tc>
        <w:tc>
          <w:tcPr>
            <w:tcW w:w="2977" w:type="dxa"/>
          </w:tcPr>
          <w:p w14:paraId="3F89C9C1" w14:textId="6F37948B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10767</w:t>
            </w:r>
          </w:p>
        </w:tc>
        <w:tc>
          <w:tcPr>
            <w:tcW w:w="1842" w:type="dxa"/>
          </w:tcPr>
          <w:p w14:paraId="77635CC7" w14:textId="6CAD41A4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</w:t>
            </w:r>
          </w:p>
        </w:tc>
        <w:tc>
          <w:tcPr>
            <w:tcW w:w="1843" w:type="dxa"/>
          </w:tcPr>
          <w:p w14:paraId="1E9F5245" w14:textId="4DBC1BE0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</w:t>
            </w:r>
          </w:p>
        </w:tc>
        <w:tc>
          <w:tcPr>
            <w:tcW w:w="284" w:type="dxa"/>
          </w:tcPr>
          <w:p w14:paraId="36FE6D08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83" w:type="dxa"/>
          </w:tcPr>
          <w:p w14:paraId="2BD2EAC9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</w:tr>
      <w:tr w:rsidR="001124C0" w:rsidRPr="001124C0" w14:paraId="3CA66F34" w14:textId="5585E3EE" w:rsidTr="001124C0">
        <w:tc>
          <w:tcPr>
            <w:tcW w:w="1158" w:type="dxa"/>
            <w:vMerge w:val="restart"/>
          </w:tcPr>
          <w:p w14:paraId="0EE95569" w14:textId="2576859D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Por blocagem</w:t>
            </w:r>
          </w:p>
        </w:tc>
        <w:tc>
          <w:tcPr>
            <w:tcW w:w="1389" w:type="dxa"/>
          </w:tcPr>
          <w:p w14:paraId="287E4DDA" w14:textId="2E7E9035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-O0</w:t>
            </w:r>
          </w:p>
        </w:tc>
        <w:tc>
          <w:tcPr>
            <w:tcW w:w="2977" w:type="dxa"/>
          </w:tcPr>
          <w:p w14:paraId="3FC2893A" w14:textId="786FC106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63667</w:t>
            </w:r>
          </w:p>
        </w:tc>
        <w:tc>
          <w:tcPr>
            <w:tcW w:w="1842" w:type="dxa"/>
          </w:tcPr>
          <w:p w14:paraId="33FAEEC3" w14:textId="44201A99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10,8 * 10</w:t>
            </w:r>
            <w:r w:rsidRPr="001124C0">
              <w:rPr>
                <w:sz w:val="22"/>
                <w:szCs w:val="22"/>
                <w:vertAlign w:val="superscript"/>
              </w:rPr>
              <w:t>9</w:t>
            </w:r>
          </w:p>
        </w:tc>
        <w:tc>
          <w:tcPr>
            <w:tcW w:w="1843" w:type="dxa"/>
          </w:tcPr>
          <w:p w14:paraId="3AF8F7FD" w14:textId="0887FE45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3,0</w:t>
            </w:r>
          </w:p>
        </w:tc>
        <w:tc>
          <w:tcPr>
            <w:tcW w:w="284" w:type="dxa"/>
          </w:tcPr>
          <w:p w14:paraId="5CE67AF2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83" w:type="dxa"/>
          </w:tcPr>
          <w:p w14:paraId="0C86032C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</w:tr>
      <w:tr w:rsidR="001124C0" w:rsidRPr="001124C0" w14:paraId="3C5B69E7" w14:textId="0C345D12" w:rsidTr="001124C0">
        <w:tc>
          <w:tcPr>
            <w:tcW w:w="1158" w:type="dxa"/>
            <w:vMerge/>
          </w:tcPr>
          <w:p w14:paraId="5804F8DA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1389" w:type="dxa"/>
          </w:tcPr>
          <w:p w14:paraId="51CBB0AA" w14:textId="486F04EA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-O3</w:t>
            </w:r>
          </w:p>
        </w:tc>
        <w:tc>
          <w:tcPr>
            <w:tcW w:w="2977" w:type="dxa"/>
          </w:tcPr>
          <w:p w14:paraId="0AC8EAAA" w14:textId="220546FA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11064</w:t>
            </w:r>
          </w:p>
        </w:tc>
        <w:tc>
          <w:tcPr>
            <w:tcW w:w="1842" w:type="dxa"/>
          </w:tcPr>
          <w:p w14:paraId="1469DD4C" w14:textId="417897FB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1,0 * 10</w:t>
            </w:r>
            <w:r w:rsidRPr="001124C0">
              <w:rPr>
                <w:sz w:val="22"/>
                <w:szCs w:val="22"/>
                <w:vertAlign w:val="superscript"/>
              </w:rPr>
              <w:t>9</w:t>
            </w:r>
          </w:p>
        </w:tc>
        <w:tc>
          <w:tcPr>
            <w:tcW w:w="1843" w:type="dxa"/>
          </w:tcPr>
          <w:p w14:paraId="6C2788FC" w14:textId="44F39948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47,9</w:t>
            </w:r>
          </w:p>
        </w:tc>
        <w:tc>
          <w:tcPr>
            <w:tcW w:w="284" w:type="dxa"/>
          </w:tcPr>
          <w:p w14:paraId="65CCEB7B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83" w:type="dxa"/>
          </w:tcPr>
          <w:p w14:paraId="4FE323DA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</w:tr>
      <w:tr w:rsidR="001124C0" w:rsidRPr="001124C0" w14:paraId="49CC4E1E" w14:textId="57E33165" w:rsidTr="001124C0">
        <w:tc>
          <w:tcPr>
            <w:tcW w:w="1158" w:type="dxa"/>
            <w:vMerge/>
          </w:tcPr>
          <w:p w14:paraId="19FA8CBA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1389" w:type="dxa"/>
          </w:tcPr>
          <w:p w14:paraId="6DFFA787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</w:t>
            </w:r>
            <w:proofErr w:type="spellStart"/>
            <w:r w:rsidRPr="001124C0">
              <w:rPr>
                <w:sz w:val="22"/>
                <w:szCs w:val="22"/>
              </w:rPr>
              <w:t>Ofast</w:t>
            </w:r>
            <w:proofErr w:type="spellEnd"/>
            <w:r w:rsidRPr="001124C0">
              <w:rPr>
                <w:sz w:val="22"/>
                <w:szCs w:val="22"/>
              </w:rPr>
              <w:t xml:space="preserve"> </w:t>
            </w:r>
          </w:p>
          <w:p w14:paraId="3BF56BD3" w14:textId="6A3AD4B9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18"/>
                <w:szCs w:val="18"/>
              </w:rPr>
              <w:t>-</w:t>
            </w:r>
            <w:proofErr w:type="spellStart"/>
            <w:proofErr w:type="gramStart"/>
            <w:r w:rsidRPr="001124C0">
              <w:rPr>
                <w:sz w:val="18"/>
                <w:szCs w:val="18"/>
              </w:rPr>
              <w:t>march</w:t>
            </w:r>
            <w:proofErr w:type="spellEnd"/>
            <w:proofErr w:type="gramEnd"/>
            <w:r w:rsidRPr="001124C0">
              <w:rPr>
                <w:sz w:val="18"/>
                <w:szCs w:val="18"/>
              </w:rPr>
              <w:t>=</w:t>
            </w:r>
            <w:proofErr w:type="spellStart"/>
            <w:r w:rsidRPr="001124C0">
              <w:rPr>
                <w:sz w:val="18"/>
                <w:szCs w:val="18"/>
              </w:rPr>
              <w:t>native</w:t>
            </w:r>
            <w:proofErr w:type="spellEnd"/>
          </w:p>
        </w:tc>
        <w:tc>
          <w:tcPr>
            <w:tcW w:w="2977" w:type="dxa"/>
          </w:tcPr>
          <w:p w14:paraId="05D61A74" w14:textId="2600FF87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10795</w:t>
            </w:r>
          </w:p>
        </w:tc>
        <w:tc>
          <w:tcPr>
            <w:tcW w:w="1842" w:type="dxa"/>
          </w:tcPr>
          <w:p w14:paraId="2CA4D000" w14:textId="44863E69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</w:t>
            </w:r>
          </w:p>
        </w:tc>
        <w:tc>
          <w:tcPr>
            <w:tcW w:w="1843" w:type="dxa"/>
          </w:tcPr>
          <w:p w14:paraId="18153577" w14:textId="6D151A68" w:rsidR="00DE231A" w:rsidRPr="001124C0" w:rsidRDefault="006762E9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1124C0">
              <w:rPr>
                <w:sz w:val="22"/>
                <w:szCs w:val="22"/>
              </w:rPr>
              <w:t>-</w:t>
            </w:r>
          </w:p>
        </w:tc>
        <w:tc>
          <w:tcPr>
            <w:tcW w:w="284" w:type="dxa"/>
          </w:tcPr>
          <w:p w14:paraId="29ED0AAF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283" w:type="dxa"/>
          </w:tcPr>
          <w:p w14:paraId="41EAC94E" w14:textId="77777777" w:rsidR="00DE231A" w:rsidRPr="001124C0" w:rsidRDefault="00DE231A" w:rsidP="00DE231A">
            <w:pPr>
              <w:spacing w:line="360" w:lineRule="auto"/>
              <w:jc w:val="both"/>
              <w:rPr>
                <w:sz w:val="22"/>
                <w:szCs w:val="22"/>
              </w:rPr>
            </w:pPr>
          </w:p>
        </w:tc>
      </w:tr>
    </w:tbl>
    <w:p w14:paraId="60B83883" w14:textId="4997B325" w:rsidR="00DF135D" w:rsidRDefault="00DF135D" w:rsidP="000353AD">
      <w:pPr>
        <w:spacing w:line="360" w:lineRule="auto"/>
        <w:jc w:val="both"/>
      </w:pPr>
    </w:p>
    <w:p w14:paraId="3B77DDF8" w14:textId="645ED384" w:rsidR="001124C0" w:rsidRPr="004046B5" w:rsidRDefault="001124C0" w:rsidP="001124C0">
      <w:pPr>
        <w:spacing w:line="360" w:lineRule="auto"/>
        <w:jc w:val="both"/>
      </w:pPr>
      <w:r>
        <w:tab/>
      </w:r>
      <w:r w:rsidRPr="004046B5">
        <w:t>As</w:t>
      </w:r>
      <w:r w:rsidRPr="004046B5">
        <w:t xml:space="preserve"> otimizações de compilador (-O3, -</w:t>
      </w:r>
      <w:proofErr w:type="spellStart"/>
      <w:r w:rsidRPr="004046B5">
        <w:t>Ofast</w:t>
      </w:r>
      <w:proofErr w:type="spellEnd"/>
      <w:r w:rsidRPr="004046B5">
        <w:t>)</w:t>
      </w:r>
      <w:r w:rsidRPr="004046B5">
        <w:t xml:space="preserve"> são claramente bastante eficazes, </w:t>
      </w:r>
      <w:r w:rsidR="004046B5" w:rsidRPr="004046B5">
        <w:t xml:space="preserve">reduzindo o número de operações </w:t>
      </w:r>
      <w:proofErr w:type="spellStart"/>
      <w:r w:rsidR="004046B5" w:rsidRPr="004046B5">
        <w:t>am</w:t>
      </w:r>
      <w:proofErr w:type="spellEnd"/>
      <w:r w:rsidR="004046B5" w:rsidRPr="004046B5">
        <w:t xml:space="preserve"> aproximadamente 10 vezes e o tempo de execução em quase 6x. Conforme a pesquisa realizada sobre ILP, isso se deve ao fato de que </w:t>
      </w:r>
      <w:r w:rsidRPr="004046B5">
        <w:t xml:space="preserve">o compilador reorganiza o código aplicando técnicas como, </w:t>
      </w:r>
      <w:proofErr w:type="spellStart"/>
      <w:r w:rsidRPr="004046B5">
        <w:t>unrolling</w:t>
      </w:r>
      <w:proofErr w:type="spellEnd"/>
      <w:r w:rsidRPr="004046B5">
        <w:t xml:space="preserve"> de loops e </w:t>
      </w:r>
      <w:proofErr w:type="spellStart"/>
      <w:r w:rsidRPr="004046B5">
        <w:t>pré</w:t>
      </w:r>
      <w:proofErr w:type="spellEnd"/>
      <w:r w:rsidRPr="004046B5">
        <w:t xml:space="preserve">-buscas de dados. Isso faz com que o programa execute muito mais rápido, pois a CPU realiza menos instruções para cumprir a mesma tarefa. </w:t>
      </w:r>
      <w:r w:rsidR="004046B5" w:rsidRPr="004046B5">
        <w:t>Vale notas que e</w:t>
      </w:r>
      <w:r w:rsidRPr="004046B5">
        <w:t>mbora a taxa de “cache misses” suba, o tempo total ainda cai, pois a redução no número de instruções e o uso eficiente d</w:t>
      </w:r>
      <w:r w:rsidR="004046B5" w:rsidRPr="004046B5">
        <w:t>o</w:t>
      </w:r>
      <w:r w:rsidRPr="004046B5">
        <w:t xml:space="preserve"> pipeline compensam essas falhas.</w:t>
      </w:r>
    </w:p>
    <w:p w14:paraId="3496AD04" w14:textId="24E55DA0" w:rsidR="001124C0" w:rsidRPr="00CA17F8" w:rsidRDefault="001124C0" w:rsidP="004046B5">
      <w:pPr>
        <w:spacing w:line="360" w:lineRule="auto"/>
        <w:ind w:firstLine="708"/>
        <w:jc w:val="both"/>
      </w:pPr>
      <w:r w:rsidRPr="004046B5">
        <w:t>Nos cenários de “ordem de linha”, “ordem de coluna” ou “blocagem”, sem otimização (-O0), blocagem tende a se sair um pouco melhor graças à localidade de dados. Mas ao usar -O3 ou -</w:t>
      </w:r>
      <w:proofErr w:type="spellStart"/>
      <w:r w:rsidRPr="004046B5">
        <w:t>Ofast</w:t>
      </w:r>
      <w:proofErr w:type="spellEnd"/>
      <w:r w:rsidRPr="004046B5">
        <w:t xml:space="preserve">, todas as versões chegam perto de um mesmo patamar de desempenho. </w:t>
      </w:r>
    </w:p>
    <w:sectPr w:rsidR="001124C0" w:rsidRPr="00CA17F8" w:rsidSect="0058736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45C"/>
    <w:rsid w:val="000353AD"/>
    <w:rsid w:val="000506A8"/>
    <w:rsid w:val="0006487C"/>
    <w:rsid w:val="000B44C0"/>
    <w:rsid w:val="000B75C7"/>
    <w:rsid w:val="000D18BC"/>
    <w:rsid w:val="001124C0"/>
    <w:rsid w:val="00193B36"/>
    <w:rsid w:val="001B4C39"/>
    <w:rsid w:val="00211863"/>
    <w:rsid w:val="00327AD6"/>
    <w:rsid w:val="00396F89"/>
    <w:rsid w:val="004046B5"/>
    <w:rsid w:val="0048654E"/>
    <w:rsid w:val="0049036F"/>
    <w:rsid w:val="00491D0D"/>
    <w:rsid w:val="004D6F8E"/>
    <w:rsid w:val="005258C3"/>
    <w:rsid w:val="0058736F"/>
    <w:rsid w:val="005B5EBA"/>
    <w:rsid w:val="00603159"/>
    <w:rsid w:val="00623EC9"/>
    <w:rsid w:val="006762E9"/>
    <w:rsid w:val="006F0220"/>
    <w:rsid w:val="007205C4"/>
    <w:rsid w:val="007D52AF"/>
    <w:rsid w:val="008E1CF1"/>
    <w:rsid w:val="009133FE"/>
    <w:rsid w:val="009E362E"/>
    <w:rsid w:val="009E4114"/>
    <w:rsid w:val="00A40167"/>
    <w:rsid w:val="00A8545C"/>
    <w:rsid w:val="00A95EA9"/>
    <w:rsid w:val="00AB0B15"/>
    <w:rsid w:val="00AE2097"/>
    <w:rsid w:val="00AF66F9"/>
    <w:rsid w:val="00B376CF"/>
    <w:rsid w:val="00BB3D98"/>
    <w:rsid w:val="00BF1E68"/>
    <w:rsid w:val="00C413D2"/>
    <w:rsid w:val="00C735F3"/>
    <w:rsid w:val="00C86AED"/>
    <w:rsid w:val="00CA17F8"/>
    <w:rsid w:val="00DB6C21"/>
    <w:rsid w:val="00DE231A"/>
    <w:rsid w:val="00DF135D"/>
    <w:rsid w:val="00E35785"/>
    <w:rsid w:val="00FB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0E499"/>
  <w15:chartTrackingRefBased/>
  <w15:docId w15:val="{79A0E04C-29DF-4089-9736-7848116F3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4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4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4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4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4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4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4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4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4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4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4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4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4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4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4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4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4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4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4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4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4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4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4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4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4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4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4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3B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3B3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D18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9</Pages>
  <Words>819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Gleizer</dc:creator>
  <cp:keywords/>
  <dc:description/>
  <cp:lastModifiedBy>Alan Gleizer</cp:lastModifiedBy>
  <cp:revision>33</cp:revision>
  <dcterms:created xsi:type="dcterms:W3CDTF">2025-02-18T13:50:00Z</dcterms:created>
  <dcterms:modified xsi:type="dcterms:W3CDTF">2025-03-01T22:47:00Z</dcterms:modified>
</cp:coreProperties>
</file>