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B3D45" w14:textId="77777777" w:rsidR="00780FC6" w:rsidRDefault="00780FC6" w:rsidP="00773558">
      <w:r>
        <w:t>Universidade Presbiteriana Mackenzie</w:t>
      </w:r>
      <w:r>
        <w:br/>
        <w:t>Computação Paralela – Turma 05P11</w:t>
      </w:r>
      <w:r>
        <w:br/>
        <w:t xml:space="preserve">Alan </w:t>
      </w:r>
      <w:proofErr w:type="spellStart"/>
      <w:r>
        <w:t>Meniuk</w:t>
      </w:r>
      <w:proofErr w:type="spellEnd"/>
      <w:r>
        <w:t xml:space="preserve"> Gleizer – RA 10416804</w:t>
      </w:r>
      <w:r>
        <w:br/>
        <w:t>15/03/2025</w:t>
      </w:r>
    </w:p>
    <w:p w14:paraId="4A4F9BC6" w14:textId="77777777" w:rsidR="00780FC6" w:rsidRPr="00780FC6" w:rsidRDefault="00780FC6" w:rsidP="00780FC6">
      <w:pPr>
        <w:jc w:val="center"/>
        <w:rPr>
          <w:sz w:val="32"/>
          <w:szCs w:val="32"/>
        </w:rPr>
      </w:pPr>
      <w:proofErr w:type="spellStart"/>
      <w:r w:rsidRPr="00780FC6">
        <w:rPr>
          <w:sz w:val="32"/>
          <w:szCs w:val="32"/>
        </w:rPr>
        <w:t>Lab</w:t>
      </w:r>
      <w:proofErr w:type="spellEnd"/>
      <w:r w:rsidRPr="00780FC6">
        <w:rPr>
          <w:sz w:val="32"/>
          <w:szCs w:val="32"/>
        </w:rPr>
        <w:t xml:space="preserve"> 4 – Introdução ao </w:t>
      </w:r>
      <w:proofErr w:type="spellStart"/>
      <w:r w:rsidRPr="00780FC6">
        <w:rPr>
          <w:sz w:val="32"/>
          <w:szCs w:val="32"/>
        </w:rPr>
        <w:t>OpenMP</w:t>
      </w:r>
      <w:proofErr w:type="spellEnd"/>
    </w:p>
    <w:p w14:paraId="0F2382A1" w14:textId="6B17E926" w:rsidR="00773558" w:rsidRDefault="00773558" w:rsidP="00773558">
      <w:proofErr w:type="spellStart"/>
      <w:r w:rsidRPr="00773558">
        <w:t>Lab</w:t>
      </w:r>
      <w:proofErr w:type="spellEnd"/>
      <w:r w:rsidRPr="00773558">
        <w:t xml:space="preserve"> 1 - Programação - Integral Regra do Trapézio</w:t>
      </w:r>
    </w:p>
    <w:p w14:paraId="3A66FFFA" w14:textId="556F5971" w:rsidR="00773558" w:rsidRDefault="00773558" w:rsidP="00773558">
      <w:r>
        <w:rPr>
          <w:noProof/>
        </w:rPr>
        <w:drawing>
          <wp:anchor distT="0" distB="0" distL="114300" distR="114300" simplePos="0" relativeHeight="251658240" behindDoc="0" locked="0" layoutInCell="1" allowOverlap="1" wp14:anchorId="6C82B09E" wp14:editId="24A2A382">
            <wp:simplePos x="0" y="0"/>
            <wp:positionH relativeFrom="column">
              <wp:posOffset>76200</wp:posOffset>
            </wp:positionH>
            <wp:positionV relativeFrom="paragraph">
              <wp:posOffset>389255</wp:posOffset>
            </wp:positionV>
            <wp:extent cx="5720080" cy="2210435"/>
            <wp:effectExtent l="0" t="0" r="0" b="0"/>
            <wp:wrapTopAndBottom/>
            <wp:docPr id="33315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Print execução:</w:t>
      </w:r>
    </w:p>
    <w:p w14:paraId="72B73E48" w14:textId="5D535B2E" w:rsidR="00773558" w:rsidRDefault="00773558" w:rsidP="00773558"/>
    <w:p w14:paraId="1F453CBA" w14:textId="1FC0CFCD" w:rsidR="00773558" w:rsidRDefault="00773558" w:rsidP="00773558">
      <w:pPr>
        <w:ind w:firstLine="708"/>
      </w:pPr>
      <w:r w:rsidRPr="00773558">
        <w:rPr>
          <w:noProof/>
        </w:rPr>
        <w:drawing>
          <wp:anchor distT="0" distB="0" distL="114300" distR="114300" simplePos="0" relativeHeight="251660288" behindDoc="0" locked="0" layoutInCell="1" allowOverlap="1" wp14:anchorId="2D577F5D" wp14:editId="6943B8AA">
            <wp:simplePos x="0" y="0"/>
            <wp:positionH relativeFrom="column">
              <wp:posOffset>314325</wp:posOffset>
            </wp:positionH>
            <wp:positionV relativeFrom="paragraph">
              <wp:posOffset>589280</wp:posOffset>
            </wp:positionV>
            <wp:extent cx="4372585" cy="1209844"/>
            <wp:effectExtent l="0" t="0" r="0" b="9525"/>
            <wp:wrapTopAndBottom/>
            <wp:docPr id="1433051099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51099" name="Picture 1" descr="A number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É possível observar que o resultado mudou. Verificando o resultado correto dessa integração em uma calculadora online temos que:</w:t>
      </w:r>
    </w:p>
    <w:p w14:paraId="0F9EF357" w14:textId="7C212CCE" w:rsidR="00773558" w:rsidRDefault="00773558" w:rsidP="00773558">
      <w:pPr>
        <w:ind w:firstLine="708"/>
      </w:pPr>
    </w:p>
    <w:p w14:paraId="2EF8B95D" w14:textId="212EA106" w:rsidR="00773558" w:rsidRDefault="00773558" w:rsidP="00773558">
      <w:r>
        <w:tab/>
        <w:t xml:space="preserve">Assim, podemos afirmar que existia, na versão original, uma condição de corrida que causava um erro na avaliação da função, e esse erro foi corrigido com o uso do </w:t>
      </w:r>
      <w:proofErr w:type="spellStart"/>
      <w:r>
        <w:t>pragma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do </w:t>
      </w:r>
      <w:proofErr w:type="spellStart"/>
      <w:r>
        <w:t>OpenMP</w:t>
      </w:r>
      <w:proofErr w:type="spellEnd"/>
      <w:r>
        <w:t>.</w:t>
      </w:r>
    </w:p>
    <w:p w14:paraId="0F0388A9" w14:textId="77777777" w:rsidR="00773558" w:rsidRDefault="00773558" w:rsidP="00773558"/>
    <w:p w14:paraId="7C017C4F" w14:textId="499863F5" w:rsidR="00773558" w:rsidRDefault="00773558"/>
    <w:p w14:paraId="6C429122" w14:textId="50C6BA64" w:rsidR="00780FC6" w:rsidRDefault="00780FC6" w:rsidP="00773558">
      <w:r>
        <w:br w:type="page"/>
      </w:r>
    </w:p>
    <w:p w14:paraId="4DF7211C" w14:textId="77777777" w:rsidR="00780FC6" w:rsidRDefault="00780FC6" w:rsidP="00780FC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3883DD" wp14:editId="090A843C">
            <wp:simplePos x="0" y="0"/>
            <wp:positionH relativeFrom="column">
              <wp:posOffset>-133350</wp:posOffset>
            </wp:positionH>
            <wp:positionV relativeFrom="paragraph">
              <wp:posOffset>459105</wp:posOffset>
            </wp:positionV>
            <wp:extent cx="3199130" cy="8391525"/>
            <wp:effectExtent l="0" t="0" r="1270" b="9525"/>
            <wp:wrapTopAndBottom/>
            <wp:docPr id="139761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" b="4336"/>
                    <a:stretch/>
                  </pic:blipFill>
                  <pic:spPr bwMode="auto">
                    <a:xfrm>
                      <a:off x="0" y="0"/>
                      <a:ext cx="3199130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91D03" w:rsidRPr="00091D03">
        <w:t>Lab</w:t>
      </w:r>
      <w:proofErr w:type="spellEnd"/>
      <w:r w:rsidR="00091D03" w:rsidRPr="00091D03">
        <w:t xml:space="preserve"> 2 - Avaliação de desempenho</w:t>
      </w:r>
      <w:r>
        <w:br/>
        <w:t>Prints de execução:</w:t>
      </w:r>
    </w:p>
    <w:p w14:paraId="49CB7AC7" w14:textId="77777777" w:rsidR="00780FC6" w:rsidRDefault="00780FC6" w:rsidP="0077355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54B4C5D" wp14:editId="63BAB10B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3511550" cy="8861425"/>
            <wp:effectExtent l="0" t="0" r="0" b="0"/>
            <wp:wrapTopAndBottom/>
            <wp:docPr id="1229248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18B02" w14:textId="7A7FC924" w:rsidR="00091D03" w:rsidRDefault="00091D03" w:rsidP="00773558">
      <w:pPr>
        <w:rPr>
          <w:noProof/>
        </w:rPr>
      </w:pPr>
      <w:r>
        <w:lastRenderedPageBreak/>
        <w:t>Gráfico</w:t>
      </w:r>
      <w:r w:rsidR="00780FC6">
        <w:t>s</w:t>
      </w:r>
      <w:r>
        <w:t xml:space="preserve"> comparativo</w:t>
      </w:r>
      <w:r w:rsidR="00780FC6">
        <w:t>s</w:t>
      </w:r>
      <w:r>
        <w:t>:</w:t>
      </w:r>
    </w:p>
    <w:p w14:paraId="23F031FA" w14:textId="018D489C" w:rsidR="00091D03" w:rsidRDefault="00780FC6" w:rsidP="00773558">
      <w:r>
        <w:rPr>
          <w:noProof/>
        </w:rPr>
        <w:drawing>
          <wp:anchor distT="0" distB="0" distL="114300" distR="114300" simplePos="0" relativeHeight="251669504" behindDoc="0" locked="0" layoutInCell="1" allowOverlap="1" wp14:anchorId="6EB23DE0" wp14:editId="0E622116">
            <wp:simplePos x="0" y="0"/>
            <wp:positionH relativeFrom="column">
              <wp:posOffset>0</wp:posOffset>
            </wp:positionH>
            <wp:positionV relativeFrom="paragraph">
              <wp:posOffset>3183890</wp:posOffset>
            </wp:positionV>
            <wp:extent cx="4572000" cy="2743200"/>
            <wp:effectExtent l="0" t="0" r="0" b="0"/>
            <wp:wrapTopAndBottom/>
            <wp:docPr id="11089014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302C82-CC87-1E8A-0390-CDC476B2F4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</w:rPr>
        <w:t>(o</w:t>
      </w:r>
      <w:r w:rsidR="00091D03" w:rsidRPr="00780FC6">
        <w:rPr>
          <w:b/>
          <w:bCs/>
          <w:color w:val="FF0000"/>
        </w:rPr>
        <w:t xml:space="preserve">bs. O </w:t>
      </w:r>
      <w:proofErr w:type="spellStart"/>
      <w:r w:rsidR="00091D03" w:rsidRPr="00780FC6">
        <w:rPr>
          <w:b/>
          <w:bCs/>
          <w:color w:val="FF0000"/>
        </w:rPr>
        <w:t>excel</w:t>
      </w:r>
      <w:proofErr w:type="spellEnd"/>
      <w:r w:rsidR="00091D03" w:rsidRPr="00780FC6">
        <w:rPr>
          <w:b/>
          <w:bCs/>
          <w:color w:val="FF0000"/>
        </w:rPr>
        <w:t xml:space="preserve"> com os dados abertos está neste mesmo diretório)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E81EDE3" wp14:editId="2F80A1C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4572000" cy="2743200"/>
            <wp:effectExtent l="0" t="0" r="0" b="0"/>
            <wp:wrapTopAndBottom/>
            <wp:docPr id="5462857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FE43B0-1BA2-01A8-D8BA-A0A37FA1A6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A9F21" w14:textId="680A4CEE" w:rsidR="00780FC6" w:rsidRDefault="00780FC6" w:rsidP="00773558"/>
    <w:p w14:paraId="390F81F5" w14:textId="1296F453" w:rsidR="00780FC6" w:rsidRDefault="00780FC6" w:rsidP="00773558"/>
    <w:p w14:paraId="4A19B1E9" w14:textId="01EBAA7F" w:rsidR="00E81558" w:rsidRDefault="00780FC6" w:rsidP="00773558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E828245" wp14:editId="463962F6">
            <wp:simplePos x="0" y="0"/>
            <wp:positionH relativeFrom="column">
              <wp:posOffset>76200</wp:posOffset>
            </wp:positionH>
            <wp:positionV relativeFrom="paragraph">
              <wp:posOffset>2995930</wp:posOffset>
            </wp:positionV>
            <wp:extent cx="4572000" cy="2743200"/>
            <wp:effectExtent l="0" t="0" r="0" b="0"/>
            <wp:wrapTopAndBottom/>
            <wp:docPr id="12949997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D933FDD-A27D-1924-3CEF-170C43227F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5D978CD" wp14:editId="2EF3567A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4572000" cy="2743200"/>
            <wp:effectExtent l="0" t="0" r="0" b="0"/>
            <wp:wrapTopAndBottom/>
            <wp:docPr id="1115329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CA5AB6-547A-93E7-2654-641491BC06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804B7" w14:textId="59A0CFC3" w:rsidR="00E81558" w:rsidRDefault="00E81558" w:rsidP="00773558"/>
    <w:p w14:paraId="6595CA8A" w14:textId="7975824A" w:rsidR="00E81558" w:rsidRDefault="00780FC6" w:rsidP="00780FC6">
      <w:pPr>
        <w:jc w:val="both"/>
      </w:pPr>
      <w:r>
        <w:tab/>
      </w:r>
      <w:r w:rsidRPr="00780FC6">
        <w:t xml:space="preserve">Comparando as versões </w:t>
      </w:r>
      <w:proofErr w:type="spellStart"/>
      <w:r w:rsidRPr="00780FC6">
        <w:t>Critica</w:t>
      </w:r>
      <w:r>
        <w:t>l</w:t>
      </w:r>
      <w:proofErr w:type="spellEnd"/>
      <w:r w:rsidRPr="00780FC6">
        <w:t xml:space="preserve"> e </w:t>
      </w:r>
      <w:proofErr w:type="spellStart"/>
      <w:r>
        <w:t>Re</w:t>
      </w:r>
      <w:r w:rsidRPr="00780FC6">
        <w:t>duction</w:t>
      </w:r>
      <w:proofErr w:type="spellEnd"/>
      <w:r w:rsidRPr="00780FC6">
        <w:t xml:space="preserve">, os resultados mostram que ambas escalam bem até 6 threads, reduzindo significativamente o tempo de execução à medida que o número de threads aumenta. </w:t>
      </w:r>
      <w:r>
        <w:t xml:space="preserve">Ambas apresentam um </w:t>
      </w:r>
      <w:proofErr w:type="spellStart"/>
      <w:r>
        <w:t>Speedup</w:t>
      </w:r>
      <w:proofErr w:type="spellEnd"/>
      <w:r>
        <w:t xml:space="preserve"> QUASE linear. Vale observar que</w:t>
      </w:r>
      <w:r w:rsidRPr="00780FC6">
        <w:t xml:space="preserve"> a versão </w:t>
      </w:r>
      <w:proofErr w:type="spellStart"/>
      <w:r w:rsidRPr="00780FC6">
        <w:t>Reduction</w:t>
      </w:r>
      <w:proofErr w:type="spellEnd"/>
      <w:r w:rsidRPr="00780FC6">
        <w:t xml:space="preserve"> foi consistentemente mais rápida que a </w:t>
      </w:r>
      <w:proofErr w:type="spellStart"/>
      <w:r w:rsidRPr="00780FC6">
        <w:t>Critical</w:t>
      </w:r>
      <w:proofErr w:type="spellEnd"/>
      <w:r w:rsidRPr="00780FC6">
        <w:t xml:space="preserve">, </w:t>
      </w:r>
      <w:r>
        <w:t xml:space="preserve">provavelmente por </w:t>
      </w:r>
      <w:r w:rsidRPr="00780FC6">
        <w:t>evita</w:t>
      </w:r>
      <w:r>
        <w:t>r</w:t>
      </w:r>
      <w:r w:rsidRPr="00780FC6">
        <w:t xml:space="preserve"> o overhead causado pelo uso de </w:t>
      </w:r>
      <w:proofErr w:type="spellStart"/>
      <w:r w:rsidRPr="00780FC6">
        <w:t>critical</w:t>
      </w:r>
      <w:proofErr w:type="spellEnd"/>
      <w:r w:rsidRPr="00780FC6">
        <w:t xml:space="preserve">. Além disso, os testes com </w:t>
      </w:r>
      <w:r>
        <w:t>2</w:t>
      </w:r>
      <w:r w:rsidRPr="00780FC6">
        <w:rPr>
          <w:vertAlign w:val="superscript"/>
        </w:rPr>
        <w:t>28</w:t>
      </w:r>
      <w:r w:rsidRPr="00780FC6">
        <w:t xml:space="preserve"> </w:t>
      </w:r>
      <w:r>
        <w:t>2</w:t>
      </w:r>
      <w:r w:rsidRPr="00780FC6">
        <w:rPr>
          <w:vertAlign w:val="superscript"/>
        </w:rPr>
        <w:t>30</w:t>
      </w:r>
      <w:r w:rsidRPr="00780FC6">
        <w:t xml:space="preserve"> elementos mostraram padrões semelhantes, indicando que a paralelização funciona bem independentemente do tamanho do problema</w:t>
      </w:r>
      <w:r>
        <w:t>, até os tamanhos analisados</w:t>
      </w:r>
      <w:r w:rsidRPr="00780FC6">
        <w:t xml:space="preserve">. No geral, a versão </w:t>
      </w:r>
      <w:proofErr w:type="spellStart"/>
      <w:r w:rsidRPr="00780FC6">
        <w:t>Reduction</w:t>
      </w:r>
      <w:proofErr w:type="spellEnd"/>
      <w:r w:rsidRPr="00780FC6">
        <w:t xml:space="preserve"> é mais eficiente e deve ser </w:t>
      </w:r>
      <w:r>
        <w:t>priorizada</w:t>
      </w:r>
      <w:r w:rsidRPr="00780FC6">
        <w:t>.</w:t>
      </w:r>
    </w:p>
    <w:p w14:paraId="04D085F4" w14:textId="2254F490" w:rsidR="00E81558" w:rsidRDefault="00E81558">
      <w:r>
        <w:br w:type="page"/>
      </w:r>
    </w:p>
    <w:p w14:paraId="544C1F05" w14:textId="670685B4" w:rsidR="00E81558" w:rsidRDefault="00E81558" w:rsidP="00773558">
      <w:pPr>
        <w:rPr>
          <w:noProof/>
        </w:rPr>
      </w:pPr>
    </w:p>
    <w:p w14:paraId="71D80811" w14:textId="32D8EE3A" w:rsidR="00936B0C" w:rsidRDefault="00E81558" w:rsidP="00773558">
      <w:proofErr w:type="spellStart"/>
      <w:r w:rsidRPr="00E81558">
        <w:t>Lab</w:t>
      </w:r>
      <w:proofErr w:type="spellEnd"/>
      <w:r w:rsidRPr="00E81558">
        <w:t xml:space="preserve"> 3 - - Nova multiplicação de matrizes</w:t>
      </w:r>
    </w:p>
    <w:p w14:paraId="463C27F0" w14:textId="0893D6B6" w:rsidR="00E81558" w:rsidRDefault="00936B0C" w:rsidP="00773558">
      <w:r>
        <w:rPr>
          <w:noProof/>
        </w:rPr>
        <w:drawing>
          <wp:anchor distT="0" distB="0" distL="114300" distR="114300" simplePos="0" relativeHeight="251672576" behindDoc="0" locked="0" layoutInCell="1" allowOverlap="1" wp14:anchorId="23A63880" wp14:editId="425059CB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4474845" cy="7534275"/>
            <wp:effectExtent l="0" t="0" r="1905" b="9525"/>
            <wp:wrapTopAndBottom/>
            <wp:docPr id="161894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447484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558">
        <w:t>Print de execução:</w:t>
      </w:r>
    </w:p>
    <w:p w14:paraId="010282BF" w14:textId="37E1DCB2" w:rsidR="00E81558" w:rsidRDefault="00E81558" w:rsidP="00773558"/>
    <w:p w14:paraId="6CC94D00" w14:textId="46A24931" w:rsidR="00E81558" w:rsidRDefault="00E81558" w:rsidP="00E81558">
      <w:r>
        <w:lastRenderedPageBreak/>
        <w:t>Gráfico</w:t>
      </w:r>
      <w:r w:rsidR="00936B0C">
        <w:t>s</w:t>
      </w:r>
      <w:r>
        <w:t xml:space="preserve"> comparativo</w:t>
      </w:r>
      <w:r w:rsidR="00936B0C">
        <w:t>s</w:t>
      </w:r>
      <w:r>
        <w:t>:</w:t>
      </w:r>
    </w:p>
    <w:p w14:paraId="11A1382E" w14:textId="10A6DF3C" w:rsidR="00936B0C" w:rsidRDefault="00E81558" w:rsidP="00E81558">
      <w:r>
        <w:t xml:space="preserve">(obs. O </w:t>
      </w:r>
      <w:proofErr w:type="spellStart"/>
      <w:r>
        <w:t>excel</w:t>
      </w:r>
      <w:proofErr w:type="spellEnd"/>
      <w:r>
        <w:t xml:space="preserve"> com os dados abertos está neste mesmo diretório)</w:t>
      </w:r>
      <w:r w:rsidR="00936B0C">
        <w:rPr>
          <w:noProof/>
        </w:rPr>
        <w:drawing>
          <wp:anchor distT="0" distB="0" distL="114300" distR="114300" simplePos="0" relativeHeight="251674624" behindDoc="0" locked="0" layoutInCell="1" allowOverlap="1" wp14:anchorId="788A48D6" wp14:editId="6C193645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4572000" cy="2743200"/>
            <wp:effectExtent l="0" t="0" r="0" b="0"/>
            <wp:wrapTopAndBottom/>
            <wp:docPr id="21193177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D2E37B-20FA-1820-39B5-15A754261E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42CAB" w14:textId="02CE9044" w:rsidR="00E81558" w:rsidRDefault="00936B0C" w:rsidP="00773558">
      <w:r>
        <w:rPr>
          <w:noProof/>
        </w:rPr>
        <w:drawing>
          <wp:anchor distT="0" distB="0" distL="114300" distR="114300" simplePos="0" relativeHeight="251676672" behindDoc="0" locked="0" layoutInCell="1" allowOverlap="1" wp14:anchorId="2BC44108" wp14:editId="0D3B8A33">
            <wp:simplePos x="0" y="0"/>
            <wp:positionH relativeFrom="column">
              <wp:posOffset>0</wp:posOffset>
            </wp:positionH>
            <wp:positionV relativeFrom="paragraph">
              <wp:posOffset>2921635</wp:posOffset>
            </wp:positionV>
            <wp:extent cx="4572000" cy="2743200"/>
            <wp:effectExtent l="0" t="0" r="0" b="0"/>
            <wp:wrapTopAndBottom/>
            <wp:docPr id="5960227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58276E-98BE-471A-99E0-F78E639AEF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EF38" w14:textId="5ABE1406" w:rsidR="00422388" w:rsidRDefault="00422388" w:rsidP="00422388">
      <w:pPr>
        <w:jc w:val="both"/>
      </w:pPr>
      <w:r>
        <w:tab/>
        <w:t>É possível observar o</w:t>
      </w:r>
      <w:r>
        <w:t xml:space="preserve"> tempo muito alto da versão paralela com 1 thread acontece por causa do overhead da paralelização, ou seja, o custo extra para criar e gerenciar threads. Com apenas 1 thread, esse custo não compensa e a execução fica mais lenta do que a versão sequencial.</w:t>
      </w:r>
    </w:p>
    <w:p w14:paraId="518BFBAA" w14:textId="44359FA8" w:rsidR="00936B0C" w:rsidRPr="00773558" w:rsidRDefault="00422388" w:rsidP="00422388">
      <w:pPr>
        <w:ind w:firstLine="708"/>
        <w:jc w:val="both"/>
      </w:pPr>
      <w:r>
        <w:t>Porém, para matrizes muito grandes, esse overhead se torna pequeno em comparação com o tempo total de cálculo. Com mais threads, o trabalho é dividido e o ganho de desempenho compensa o custo inicial, como visto nos testes, onde 6 threads tornam a execução 5,36x mais rápida do que com 1 thread.</w:t>
      </w:r>
      <w:r>
        <w:t xml:space="preserve"> O </w:t>
      </w:r>
      <w:proofErr w:type="spellStart"/>
      <w:r>
        <w:t>speedup</w:t>
      </w:r>
      <w:proofErr w:type="spellEnd"/>
      <w:r>
        <w:t xml:space="preserve"> é quase linear, sugerindo a possibilidade de escala do trabalho.</w:t>
      </w:r>
    </w:p>
    <w:sectPr w:rsidR="00936B0C" w:rsidRPr="00773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558"/>
    <w:rsid w:val="00091D03"/>
    <w:rsid w:val="00422388"/>
    <w:rsid w:val="004B01CE"/>
    <w:rsid w:val="00773558"/>
    <w:rsid w:val="00780FC6"/>
    <w:rsid w:val="00936B0C"/>
    <w:rsid w:val="00954C86"/>
    <w:rsid w:val="00E8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DEE"/>
  <w15:chartTrackingRefBased/>
  <w15:docId w15:val="{A0963B71-D679-4618-935F-41CC694C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3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5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5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5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5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5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55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4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chart" Target="charts/chart3.xml"/><Relationship Id="rId4" Type="http://schemas.openxmlformats.org/officeDocument/2006/relationships/image" Target="media/image1.png"/><Relationship Id="rId9" Type="http://schemas.openxmlformats.org/officeDocument/2006/relationships/chart" Target="charts/chart2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2_dad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2_dado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2_dado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2_dado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3_dado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an%20Gleizer\Documents\GitHubRepos\ReposEntregasCompPar\comppar-explorando-openmp-agleizer\RELATORIO\lab03_dado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Tempo Médio - Versão Critical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'ver. critical'!$C$29</c:f>
              <c:strCache>
                <c:ptCount val="1"/>
                <c:pt idx="0">
                  <c:v>Tempo Médio (2^28)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'ver. critical'!$C$30:$C$35</c:f>
              <c:numCache>
                <c:formatCode>General</c:formatCode>
                <c:ptCount val="6"/>
                <c:pt idx="0">
                  <c:v>0.20707440000000005</c:v>
                </c:pt>
                <c:pt idx="1">
                  <c:v>0.10397219999999999</c:v>
                </c:pt>
                <c:pt idx="2">
                  <c:v>6.9785100000000003E-2</c:v>
                </c:pt>
                <c:pt idx="3">
                  <c:v>5.2637400000000001E-2</c:v>
                </c:pt>
                <c:pt idx="4">
                  <c:v>4.2504399999999998E-2</c:v>
                </c:pt>
                <c:pt idx="5">
                  <c:v>3.5630499999999996E-2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546-44E5-B23B-09992FC97B45}"/>
            </c:ext>
          </c:extLst>
        </c:ser>
        <c:ser>
          <c:idx val="2"/>
          <c:order val="2"/>
          <c:tx>
            <c:strRef>
              <c:f>'ver. critical'!$D$29</c:f>
              <c:strCache>
                <c:ptCount val="1"/>
                <c:pt idx="0">
                  <c:v>Tempo Médio (2^30)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'ver. critical'!$D$30:$D$35</c:f>
              <c:numCache>
                <c:formatCode>General</c:formatCode>
                <c:ptCount val="6"/>
                <c:pt idx="0">
                  <c:v>0.81860770000000005</c:v>
                </c:pt>
                <c:pt idx="1">
                  <c:v>0.41335409999999995</c:v>
                </c:pt>
                <c:pt idx="2">
                  <c:v>0.27689249999999999</c:v>
                </c:pt>
                <c:pt idx="3">
                  <c:v>0.20787849999999999</c:v>
                </c:pt>
                <c:pt idx="4">
                  <c:v>0.1673751</c:v>
                </c:pt>
                <c:pt idx="5">
                  <c:v>0.14008180000000001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546-44E5-B23B-09992FC97B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52741200"/>
        <c:axId val="165188995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'ver. critical'!$B$29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'ver. critical'!$B$30:$B$35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0546-44E5-B23B-09992FC97B45}"/>
                  </c:ext>
                </c:extLst>
              </c15:ser>
            </c15:filteredLineSeries>
          </c:ext>
        </c:extLst>
      </c:lineChart>
      <c:catAx>
        <c:axId val="16527412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Qtd.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1889952"/>
        <c:crosses val="autoZero"/>
        <c:auto val="1"/>
        <c:lblAlgn val="ctr"/>
        <c:lblOffset val="100"/>
        <c:noMultiLvlLbl val="0"/>
      </c:catAx>
      <c:valAx>
        <c:axId val="165188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Médio (segundos)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2741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Tempo Médio</a:t>
            </a:r>
            <a:r>
              <a:rPr lang="pt-BR" baseline="0"/>
              <a:t> - Versão Reduction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'ver. reduction'!$C$30</c:f>
              <c:strCache>
                <c:ptCount val="1"/>
                <c:pt idx="0">
                  <c:v>Tempo Médio (2^28)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'ver. reduction'!$C$31:$C$36</c:f>
              <c:numCache>
                <c:formatCode>General</c:formatCode>
                <c:ptCount val="6"/>
                <c:pt idx="0">
                  <c:v>0.20612349999999999</c:v>
                </c:pt>
                <c:pt idx="1">
                  <c:v>0.1030459</c:v>
                </c:pt>
                <c:pt idx="2">
                  <c:v>6.9197700000000015E-2</c:v>
                </c:pt>
                <c:pt idx="3">
                  <c:v>5.2051699999999999E-2</c:v>
                </c:pt>
                <c:pt idx="4">
                  <c:v>4.1849399999999995E-2</c:v>
                </c:pt>
                <c:pt idx="5">
                  <c:v>3.4945400000000001E-2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8F-49E4-B399-E1932FE961B2}"/>
            </c:ext>
          </c:extLst>
        </c:ser>
        <c:ser>
          <c:idx val="2"/>
          <c:order val="2"/>
          <c:tx>
            <c:strRef>
              <c:f>'ver. reduction'!$D$30</c:f>
              <c:strCache>
                <c:ptCount val="1"/>
                <c:pt idx="0">
                  <c:v>Tempo Médio (2^30)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'ver. reduction'!$D$31:$D$36</c:f>
              <c:numCache>
                <c:formatCode>General</c:formatCode>
                <c:ptCount val="6"/>
                <c:pt idx="0">
                  <c:v>0.81088900000000008</c:v>
                </c:pt>
                <c:pt idx="1">
                  <c:v>0.41233779999999998</c:v>
                </c:pt>
                <c:pt idx="2">
                  <c:v>0.27634150000000002</c:v>
                </c:pt>
                <c:pt idx="3">
                  <c:v>0.20739279999999999</c:v>
                </c:pt>
                <c:pt idx="4">
                  <c:v>0.16647360000000003</c:v>
                </c:pt>
                <c:pt idx="5">
                  <c:v>0.13906329999999997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C8F-49E4-B399-E1932FE961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51292048"/>
        <c:axId val="165129300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'ver. reduction'!$B$30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'ver. reduction'!$B$31:$B$36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C8F-49E4-B399-E1932FE961B2}"/>
                  </c:ext>
                </c:extLst>
              </c15:ser>
            </c15:filteredLineSeries>
          </c:ext>
        </c:extLst>
      </c:lineChart>
      <c:catAx>
        <c:axId val="1651292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Qtd.</a:t>
                </a:r>
                <a:r>
                  <a:rPr lang="pt-BR" baseline="0"/>
                  <a:t> Threads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1293008"/>
        <c:crosses val="autoZero"/>
        <c:auto val="1"/>
        <c:lblAlgn val="ctr"/>
        <c:lblOffset val="100"/>
        <c:noMultiLvlLbl val="0"/>
      </c:catAx>
      <c:valAx>
        <c:axId val="1651293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Médio (segundos)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1292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Speedup - Versão Critical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'ver. critical'!$C$39</c:f>
              <c:strCache>
                <c:ptCount val="1"/>
                <c:pt idx="0">
                  <c:v>Speedup (2^28)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'ver. critical'!$C$40:$C$45</c:f>
              <c:numCache>
                <c:formatCode>General</c:formatCode>
                <c:ptCount val="6"/>
                <c:pt idx="0">
                  <c:v>1</c:v>
                </c:pt>
                <c:pt idx="1">
                  <c:v>1.9916323786550643</c:v>
                </c:pt>
                <c:pt idx="2">
                  <c:v>2.9673153724792263</c:v>
                </c:pt>
                <c:pt idx="3">
                  <c:v>3.9339785019776823</c:v>
                </c:pt>
                <c:pt idx="4">
                  <c:v>4.8718344453750682</c:v>
                </c:pt>
                <c:pt idx="5">
                  <c:v>5.8117174892297347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B92-415A-BDEA-5B14533CD3B3}"/>
            </c:ext>
          </c:extLst>
        </c:ser>
        <c:ser>
          <c:idx val="2"/>
          <c:order val="2"/>
          <c:tx>
            <c:strRef>
              <c:f>'ver. critical'!$D$39</c:f>
              <c:strCache>
                <c:ptCount val="1"/>
                <c:pt idx="0">
                  <c:v>Speedup (2^30)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'ver. critical'!$D$40:$D$45</c:f>
              <c:numCache>
                <c:formatCode>General</c:formatCode>
                <c:ptCount val="6"/>
                <c:pt idx="0">
                  <c:v>1</c:v>
                </c:pt>
                <c:pt idx="1">
                  <c:v>1.980403000720206</c:v>
                </c:pt>
                <c:pt idx="2">
                  <c:v>2.9564097980263102</c:v>
                </c:pt>
                <c:pt idx="3">
                  <c:v>3.9379142143126877</c:v>
                </c:pt>
                <c:pt idx="4">
                  <c:v>4.8908571227141913</c:v>
                </c:pt>
                <c:pt idx="5">
                  <c:v>5.8437834179743549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B92-415A-BDEA-5B14533CD3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54209280"/>
        <c:axId val="18542083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'ver. critical'!$B$39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'ver. critical'!$B$40:$B$45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6B92-415A-BDEA-5B14533CD3B3}"/>
                  </c:ext>
                </c:extLst>
              </c15:ser>
            </c15:filteredLineSeries>
          </c:ext>
        </c:extLst>
      </c:lineChart>
      <c:catAx>
        <c:axId val="18542092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Qtd.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4208320"/>
        <c:crosses val="autoZero"/>
        <c:auto val="1"/>
        <c:lblAlgn val="ctr"/>
        <c:lblOffset val="100"/>
        <c:noMultiLvlLbl val="0"/>
      </c:catAx>
      <c:valAx>
        <c:axId val="1854208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4209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Speedup - Versão Reduction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'ver. reduction'!$C$40</c:f>
              <c:strCache>
                <c:ptCount val="1"/>
                <c:pt idx="0">
                  <c:v>Speedup (2^28)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'ver. reduction'!$C$41:$C$46</c:f>
              <c:numCache>
                <c:formatCode>General</c:formatCode>
                <c:ptCount val="6"/>
                <c:pt idx="0">
                  <c:v>1</c:v>
                </c:pt>
                <c:pt idx="1">
                  <c:v>2.00030762990085</c:v>
                </c:pt>
                <c:pt idx="2">
                  <c:v>2.9787622999030305</c:v>
                </c:pt>
                <c:pt idx="3">
                  <c:v>3.9599763312245324</c:v>
                </c:pt>
                <c:pt idx="4">
                  <c:v>4.9253633265948862</c:v>
                </c:pt>
                <c:pt idx="5">
                  <c:v>5.8984444304543651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5E-4273-8597-D7BFFEC9489A}"/>
            </c:ext>
          </c:extLst>
        </c:ser>
        <c:ser>
          <c:idx val="2"/>
          <c:order val="2"/>
          <c:tx>
            <c:strRef>
              <c:f>'ver. reduction'!$D$40</c:f>
              <c:strCache>
                <c:ptCount val="1"/>
                <c:pt idx="0">
                  <c:v>Speedup (2^30)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'ver. reduction'!$D$41:$D$46</c:f>
              <c:numCache>
                <c:formatCode>General</c:formatCode>
                <c:ptCount val="6"/>
                <c:pt idx="0">
                  <c:v>1</c:v>
                </c:pt>
                <c:pt idx="1">
                  <c:v>1.9665647922649832</c:v>
                </c:pt>
                <c:pt idx="2">
                  <c:v>2.9343728683531065</c:v>
                </c:pt>
                <c:pt idx="3">
                  <c:v>3.9099187628500127</c:v>
                </c:pt>
                <c:pt idx="4">
                  <c:v>4.8709765392230358</c:v>
                </c:pt>
                <c:pt idx="5">
                  <c:v>5.8310783650323286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5E-4273-8597-D7BFFEC948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54607856"/>
        <c:axId val="18546083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'ver. reduction'!$B$40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'ver. reduction'!$B$41:$B$46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BB5E-4273-8597-D7BFFEC9489A}"/>
                  </c:ext>
                </c:extLst>
              </c15:ser>
            </c15:filteredLineSeries>
          </c:ext>
        </c:extLst>
      </c:lineChart>
      <c:catAx>
        <c:axId val="18546078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Qtd.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4608336"/>
        <c:crosses val="autoZero"/>
        <c:auto val="1"/>
        <c:lblAlgn val="ctr"/>
        <c:lblOffset val="100"/>
        <c:noMultiLvlLbl val="0"/>
      </c:catAx>
      <c:valAx>
        <c:axId val="1854608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4607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mult_mat!$C$8</c:f>
              <c:strCache>
                <c:ptCount val="1"/>
                <c:pt idx="0">
                  <c:v>Tempo Médio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mult_mat!$B$9:$B$15</c:f>
              <c:strCache>
                <c:ptCount val="7"/>
                <c:pt idx="0">
                  <c:v>0 (seq)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strCache>
            </c:strRef>
          </c:cat>
          <c:val>
            <c:numRef>
              <c:f>mult_mat!$C$9:$C$15</c:f>
              <c:numCache>
                <c:formatCode>0.00</c:formatCode>
                <c:ptCount val="7"/>
                <c:pt idx="0" formatCode="General">
                  <c:v>1463.3333333333333</c:v>
                </c:pt>
                <c:pt idx="1">
                  <c:v>560710.33333333337</c:v>
                </c:pt>
                <c:pt idx="2">
                  <c:v>309666.33333333331</c:v>
                </c:pt>
                <c:pt idx="3">
                  <c:v>206826</c:v>
                </c:pt>
                <c:pt idx="4">
                  <c:v>154987.66666666666</c:v>
                </c:pt>
                <c:pt idx="5">
                  <c:v>124344</c:v>
                </c:pt>
                <c:pt idx="6">
                  <c:v>104558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63-4B4C-A91B-A8DC3DB754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66341648"/>
        <c:axId val="11663440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mult_mat!$B$8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mult_mat!$B$9:$B$15</c15:sqref>
                        </c15:formulaRef>
                      </c:ext>
                    </c:extLst>
                    <c:strCache>
                      <c:ptCount val="7"/>
                      <c:pt idx="0">
                        <c:v>0 (seq)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mult_mat!$B$9:$B$15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8863-4B4C-A91B-A8DC3DB75409}"/>
                  </c:ext>
                </c:extLst>
              </c15:ser>
            </c15:filteredLineSeries>
          </c:ext>
        </c:extLst>
      </c:lineChart>
      <c:catAx>
        <c:axId val="1166341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Qtd.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66344048"/>
        <c:crosses val="autoZero"/>
        <c:auto val="0"/>
        <c:lblAlgn val="ctr"/>
        <c:lblOffset val="100"/>
        <c:noMultiLvlLbl val="0"/>
      </c:catAx>
      <c:valAx>
        <c:axId val="116634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Médio (</a:t>
                </a:r>
                <a:r>
                  <a:rPr lang="pt-BR" sz="1000" b="0" i="0" u="none" strike="noStrike" baseline="0"/>
                  <a:t>µs</a:t>
                </a:r>
                <a:r>
                  <a:rPr lang="pt-BR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66341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mult_mat!$D$8</c:f>
              <c:strCache>
                <c:ptCount val="1"/>
                <c:pt idx="0">
                  <c:v>Speedup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mult_mat!$B$9:$B$15</c:f>
              <c:strCache>
                <c:ptCount val="7"/>
                <c:pt idx="0">
                  <c:v>0 (seq)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strCache>
            </c:strRef>
          </c:cat>
          <c:val>
            <c:numRef>
              <c:f>mult_mat!$D$9:$D$15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1.8106919383120974</c:v>
                </c:pt>
                <c:pt idx="3">
                  <c:v>2.7110244037661291</c:v>
                </c:pt>
                <c:pt idx="4">
                  <c:v>3.6177738873845882</c:v>
                </c:pt>
                <c:pt idx="5">
                  <c:v>4.5093477235196984</c:v>
                </c:pt>
                <c:pt idx="6">
                  <c:v>5.3626727111587194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91-44D4-B885-B40920E6C1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65328960"/>
        <c:axId val="116532944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mult_mat!$B$8</c15:sqref>
                        </c15:formulaRef>
                      </c:ext>
                    </c:extLst>
                    <c:strCache>
                      <c:ptCount val="1"/>
                      <c:pt idx="0">
                        <c:v>Threads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mult_mat!$B$9:$B$15</c15:sqref>
                        </c15:formulaRef>
                      </c:ext>
                    </c:extLst>
                    <c:strCache>
                      <c:ptCount val="7"/>
                      <c:pt idx="0">
                        <c:v>0 (seq)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mult_mat!$B$9:$B$15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191-44D4-B885-B40920E6C118}"/>
                  </c:ext>
                </c:extLst>
              </c15:ser>
            </c15:filteredLineSeries>
          </c:ext>
        </c:extLst>
      </c:lineChart>
      <c:catAx>
        <c:axId val="11653289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Qtd.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65329440"/>
        <c:crosses val="autoZero"/>
        <c:auto val="1"/>
        <c:lblAlgn val="ctr"/>
        <c:lblOffset val="100"/>
        <c:noMultiLvlLbl val="0"/>
      </c:catAx>
      <c:valAx>
        <c:axId val="116532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65328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333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Gleizer</dc:creator>
  <cp:keywords/>
  <dc:description/>
  <cp:lastModifiedBy>Alan Gleizer</cp:lastModifiedBy>
  <cp:revision>6</cp:revision>
  <dcterms:created xsi:type="dcterms:W3CDTF">2025-03-15T16:01:00Z</dcterms:created>
  <dcterms:modified xsi:type="dcterms:W3CDTF">2025-03-15T19:40:00Z</dcterms:modified>
</cp:coreProperties>
</file>