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A65174"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End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End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A65174"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EndPr/>
        <w:sdtContent>
          <w:r w:rsidR="006A01A5">
            <w:rPr>
              <w:color w:val="0D4154"/>
            </w:rPr>
            <w:t>Descripción General</w:t>
          </w:r>
        </w:sdtContent>
      </w:sdt>
    </w:p>
    <w:p w:rsidR="00E74AD6" w:rsidRDefault="00E74AD6" w:rsidP="00F369A8">
      <w:pPr>
        <w:pStyle w:val="PORTADA3"/>
        <w:rPr>
          <w:color w:val="0D4154"/>
        </w:rPr>
      </w:pPr>
    </w:p>
    <w:p w:rsidR="00F369A8" w:rsidRPr="007045A1" w:rsidRDefault="00A65174"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End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52175C"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63863924" w:history="1">
        <w:r w:rsidR="0052175C" w:rsidRPr="003F3212">
          <w:rPr>
            <w:rStyle w:val="Hipervnculo"/>
            <w:noProof/>
          </w:rPr>
          <w:t>1.</w:t>
        </w:r>
        <w:r w:rsidR="0052175C">
          <w:rPr>
            <w:rFonts w:eastAsiaTheme="minorEastAsia" w:cstheme="minorBidi"/>
            <w:noProof/>
            <w:u w:val="none"/>
          </w:rPr>
          <w:tab/>
        </w:r>
        <w:r w:rsidR="0052175C" w:rsidRPr="003F3212">
          <w:rPr>
            <w:rStyle w:val="Hipervnculo"/>
            <w:noProof/>
          </w:rPr>
          <w:t>Introducción</w:t>
        </w:r>
        <w:r w:rsidR="0052175C">
          <w:rPr>
            <w:noProof/>
            <w:webHidden/>
          </w:rPr>
          <w:tab/>
        </w:r>
        <w:r w:rsidR="0052175C">
          <w:rPr>
            <w:noProof/>
            <w:webHidden/>
          </w:rPr>
          <w:fldChar w:fldCharType="begin"/>
        </w:r>
        <w:r w:rsidR="0052175C">
          <w:rPr>
            <w:noProof/>
            <w:webHidden/>
          </w:rPr>
          <w:instrText xml:space="preserve"> PAGEREF _Toc63863924 \h </w:instrText>
        </w:r>
        <w:r w:rsidR="0052175C">
          <w:rPr>
            <w:noProof/>
            <w:webHidden/>
          </w:rPr>
        </w:r>
        <w:r w:rsidR="0052175C">
          <w:rPr>
            <w:noProof/>
            <w:webHidden/>
          </w:rPr>
          <w:fldChar w:fldCharType="separate"/>
        </w:r>
        <w:r w:rsidR="0052175C">
          <w:rPr>
            <w:noProof/>
            <w:webHidden/>
          </w:rPr>
          <w:t>8</w:t>
        </w:r>
        <w:r w:rsidR="0052175C">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25" w:history="1">
        <w:r w:rsidRPr="003F3212">
          <w:rPr>
            <w:rStyle w:val="Hipervnculo"/>
            <w:noProof/>
          </w:rPr>
          <w:t>1.1.</w:t>
        </w:r>
        <w:r>
          <w:rPr>
            <w:rFonts w:eastAsiaTheme="minorEastAsia" w:cstheme="minorBidi"/>
            <w:b w:val="0"/>
            <w:bCs w:val="0"/>
            <w:smallCaps w:val="0"/>
            <w:noProof/>
          </w:rPr>
          <w:tab/>
        </w:r>
        <w:r w:rsidRPr="003F3212">
          <w:rPr>
            <w:rStyle w:val="Hipervnculo"/>
            <w:noProof/>
          </w:rPr>
          <w:t>Descripción Preliminar.</w:t>
        </w:r>
        <w:r>
          <w:rPr>
            <w:noProof/>
            <w:webHidden/>
          </w:rPr>
          <w:tab/>
        </w:r>
        <w:r>
          <w:rPr>
            <w:noProof/>
            <w:webHidden/>
          </w:rPr>
          <w:fldChar w:fldCharType="begin"/>
        </w:r>
        <w:r>
          <w:rPr>
            <w:noProof/>
            <w:webHidden/>
          </w:rPr>
          <w:instrText xml:space="preserve"> PAGEREF _Toc63863925 \h </w:instrText>
        </w:r>
        <w:r>
          <w:rPr>
            <w:noProof/>
            <w:webHidden/>
          </w:rPr>
        </w:r>
        <w:r>
          <w:rPr>
            <w:noProof/>
            <w:webHidden/>
          </w:rPr>
          <w:fldChar w:fldCharType="separate"/>
        </w:r>
        <w:r>
          <w:rPr>
            <w:noProof/>
            <w:webHidden/>
          </w:rPr>
          <w:t>8</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26" w:history="1">
        <w:r w:rsidRPr="003F3212">
          <w:rPr>
            <w:rStyle w:val="Hipervnculo"/>
            <w:noProof/>
          </w:rPr>
          <w:t>1.2.</w:t>
        </w:r>
        <w:r>
          <w:rPr>
            <w:rFonts w:eastAsiaTheme="minorEastAsia" w:cstheme="minorBidi"/>
            <w:b w:val="0"/>
            <w:bCs w:val="0"/>
            <w:smallCaps w:val="0"/>
            <w:noProof/>
          </w:rPr>
          <w:tab/>
        </w:r>
        <w:r w:rsidRPr="003F3212">
          <w:rPr>
            <w:rStyle w:val="Hipervnculo"/>
            <w:noProof/>
          </w:rPr>
          <w:t>Características Principales.</w:t>
        </w:r>
        <w:r>
          <w:rPr>
            <w:noProof/>
            <w:webHidden/>
          </w:rPr>
          <w:tab/>
        </w:r>
        <w:r>
          <w:rPr>
            <w:noProof/>
            <w:webHidden/>
          </w:rPr>
          <w:fldChar w:fldCharType="begin"/>
        </w:r>
        <w:r>
          <w:rPr>
            <w:noProof/>
            <w:webHidden/>
          </w:rPr>
          <w:instrText xml:space="preserve"> PAGEREF _Toc63863926 \h </w:instrText>
        </w:r>
        <w:r>
          <w:rPr>
            <w:noProof/>
            <w:webHidden/>
          </w:rPr>
        </w:r>
        <w:r>
          <w:rPr>
            <w:noProof/>
            <w:webHidden/>
          </w:rPr>
          <w:fldChar w:fldCharType="separate"/>
        </w:r>
        <w:r>
          <w:rPr>
            <w:noProof/>
            <w:webHidden/>
          </w:rPr>
          <w:t>8</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27" w:history="1">
        <w:r w:rsidRPr="003F3212">
          <w:rPr>
            <w:rStyle w:val="Hipervnculo"/>
            <w:noProof/>
          </w:rPr>
          <w:t>1.3.</w:t>
        </w:r>
        <w:r>
          <w:rPr>
            <w:rFonts w:eastAsiaTheme="minorEastAsia" w:cstheme="minorBidi"/>
            <w:b w:val="0"/>
            <w:bCs w:val="0"/>
            <w:smallCaps w:val="0"/>
            <w:noProof/>
          </w:rPr>
          <w:tab/>
        </w:r>
        <w:r w:rsidRPr="003F3212">
          <w:rPr>
            <w:rStyle w:val="Hipervnculo"/>
            <w:noProof/>
          </w:rPr>
          <w:t>Referencias.</w:t>
        </w:r>
        <w:r>
          <w:rPr>
            <w:noProof/>
            <w:webHidden/>
          </w:rPr>
          <w:tab/>
        </w:r>
        <w:r>
          <w:rPr>
            <w:noProof/>
            <w:webHidden/>
          </w:rPr>
          <w:fldChar w:fldCharType="begin"/>
        </w:r>
        <w:r>
          <w:rPr>
            <w:noProof/>
            <w:webHidden/>
          </w:rPr>
          <w:instrText xml:space="preserve"> PAGEREF _Toc63863927 \h </w:instrText>
        </w:r>
        <w:r>
          <w:rPr>
            <w:noProof/>
            <w:webHidden/>
          </w:rPr>
        </w:r>
        <w:r>
          <w:rPr>
            <w:noProof/>
            <w:webHidden/>
          </w:rPr>
          <w:fldChar w:fldCharType="separate"/>
        </w:r>
        <w:r>
          <w:rPr>
            <w:noProof/>
            <w:webHidden/>
          </w:rPr>
          <w:t>9</w:t>
        </w:r>
        <w:r>
          <w:rPr>
            <w:noProof/>
            <w:webHidden/>
          </w:rPr>
          <w:fldChar w:fldCharType="end"/>
        </w:r>
      </w:hyperlink>
    </w:p>
    <w:p w:rsidR="0052175C" w:rsidRDefault="0052175C">
      <w:pPr>
        <w:pStyle w:val="TDC1"/>
        <w:tabs>
          <w:tab w:val="left" w:pos="387"/>
          <w:tab w:val="right" w:pos="10195"/>
        </w:tabs>
        <w:rPr>
          <w:rFonts w:eastAsiaTheme="minorEastAsia" w:cstheme="minorBidi"/>
          <w:noProof/>
          <w:u w:val="none"/>
        </w:rPr>
      </w:pPr>
      <w:hyperlink w:anchor="_Toc63863928" w:history="1">
        <w:r w:rsidRPr="003F3212">
          <w:rPr>
            <w:rStyle w:val="Hipervnculo"/>
            <w:noProof/>
          </w:rPr>
          <w:t>2.</w:t>
        </w:r>
        <w:r>
          <w:rPr>
            <w:rFonts w:eastAsiaTheme="minorEastAsia" w:cstheme="minorBidi"/>
            <w:noProof/>
            <w:u w:val="none"/>
          </w:rPr>
          <w:tab/>
        </w:r>
        <w:r w:rsidRPr="003F3212">
          <w:rPr>
            <w:rStyle w:val="Hipervnculo"/>
            <w:noProof/>
          </w:rPr>
          <w:t>Descripción General.</w:t>
        </w:r>
        <w:r>
          <w:rPr>
            <w:noProof/>
            <w:webHidden/>
          </w:rPr>
          <w:tab/>
        </w:r>
        <w:r>
          <w:rPr>
            <w:noProof/>
            <w:webHidden/>
          </w:rPr>
          <w:fldChar w:fldCharType="begin"/>
        </w:r>
        <w:r>
          <w:rPr>
            <w:noProof/>
            <w:webHidden/>
          </w:rPr>
          <w:instrText xml:space="preserve"> PAGEREF _Toc63863928 \h </w:instrText>
        </w:r>
        <w:r>
          <w:rPr>
            <w:noProof/>
            <w:webHidden/>
          </w:rPr>
        </w:r>
        <w:r>
          <w:rPr>
            <w:noProof/>
            <w:webHidden/>
          </w:rPr>
          <w:fldChar w:fldCharType="separate"/>
        </w:r>
        <w:r>
          <w:rPr>
            <w:noProof/>
            <w:webHidden/>
          </w:rPr>
          <w:t>10</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29" w:history="1">
        <w:r w:rsidRPr="003F3212">
          <w:rPr>
            <w:rStyle w:val="Hipervnculo"/>
            <w:noProof/>
          </w:rPr>
          <w:t>2.1.</w:t>
        </w:r>
        <w:r>
          <w:rPr>
            <w:rFonts w:eastAsiaTheme="minorEastAsia" w:cstheme="minorBidi"/>
            <w:b w:val="0"/>
            <w:bCs w:val="0"/>
            <w:smallCaps w:val="0"/>
            <w:noProof/>
          </w:rPr>
          <w:tab/>
        </w:r>
        <w:r w:rsidRPr="003F3212">
          <w:rPr>
            <w:rStyle w:val="Hipervnculo"/>
            <w:noProof/>
          </w:rPr>
          <w:t>Arquitectura Hardware.</w:t>
        </w:r>
        <w:r>
          <w:rPr>
            <w:noProof/>
            <w:webHidden/>
          </w:rPr>
          <w:tab/>
        </w:r>
        <w:r>
          <w:rPr>
            <w:noProof/>
            <w:webHidden/>
          </w:rPr>
          <w:fldChar w:fldCharType="begin"/>
        </w:r>
        <w:r>
          <w:rPr>
            <w:noProof/>
            <w:webHidden/>
          </w:rPr>
          <w:instrText xml:space="preserve"> PAGEREF _Toc63863929 \h </w:instrText>
        </w:r>
        <w:r>
          <w:rPr>
            <w:noProof/>
            <w:webHidden/>
          </w:rPr>
        </w:r>
        <w:r>
          <w:rPr>
            <w:noProof/>
            <w:webHidden/>
          </w:rPr>
          <w:fldChar w:fldCharType="separate"/>
        </w:r>
        <w:r>
          <w:rPr>
            <w:noProof/>
            <w:webHidden/>
          </w:rPr>
          <w:t>10</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30" w:history="1">
        <w:r w:rsidRPr="003F3212">
          <w:rPr>
            <w:rStyle w:val="Hipervnculo"/>
            <w:noProof/>
          </w:rPr>
          <w:t>2.1.1.</w:t>
        </w:r>
        <w:r>
          <w:rPr>
            <w:rFonts w:eastAsiaTheme="minorEastAsia" w:cstheme="minorBidi"/>
            <w:smallCaps w:val="0"/>
            <w:noProof/>
          </w:rPr>
          <w:tab/>
        </w:r>
        <w:r w:rsidRPr="003F3212">
          <w:rPr>
            <w:rStyle w:val="Hipervnculo"/>
            <w:noProof/>
          </w:rPr>
          <w:t>Estructura Versión 0.</w:t>
        </w:r>
        <w:r>
          <w:rPr>
            <w:noProof/>
            <w:webHidden/>
          </w:rPr>
          <w:tab/>
        </w:r>
        <w:r>
          <w:rPr>
            <w:noProof/>
            <w:webHidden/>
          </w:rPr>
          <w:fldChar w:fldCharType="begin"/>
        </w:r>
        <w:r>
          <w:rPr>
            <w:noProof/>
            <w:webHidden/>
          </w:rPr>
          <w:instrText xml:space="preserve"> PAGEREF _Toc63863930 \h </w:instrText>
        </w:r>
        <w:r>
          <w:rPr>
            <w:noProof/>
            <w:webHidden/>
          </w:rPr>
        </w:r>
        <w:r>
          <w:rPr>
            <w:noProof/>
            <w:webHidden/>
          </w:rPr>
          <w:fldChar w:fldCharType="separate"/>
        </w:r>
        <w:r>
          <w:rPr>
            <w:noProof/>
            <w:webHidden/>
          </w:rPr>
          <w:t>10</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31" w:history="1">
        <w:r w:rsidRPr="003F3212">
          <w:rPr>
            <w:rStyle w:val="Hipervnculo"/>
            <w:noProof/>
          </w:rPr>
          <w:t>2.1.2.</w:t>
        </w:r>
        <w:r>
          <w:rPr>
            <w:rFonts w:eastAsiaTheme="minorEastAsia" w:cstheme="minorBidi"/>
            <w:smallCaps w:val="0"/>
            <w:noProof/>
          </w:rPr>
          <w:tab/>
        </w:r>
        <w:r w:rsidRPr="003F3212">
          <w:rPr>
            <w:rStyle w:val="Hipervnculo"/>
            <w:noProof/>
          </w:rPr>
          <w:t>Estructura Versión 1.</w:t>
        </w:r>
        <w:r>
          <w:rPr>
            <w:noProof/>
            <w:webHidden/>
          </w:rPr>
          <w:tab/>
        </w:r>
        <w:r>
          <w:rPr>
            <w:noProof/>
            <w:webHidden/>
          </w:rPr>
          <w:fldChar w:fldCharType="begin"/>
        </w:r>
        <w:r>
          <w:rPr>
            <w:noProof/>
            <w:webHidden/>
          </w:rPr>
          <w:instrText xml:space="preserve"> PAGEREF _Toc63863931 \h </w:instrText>
        </w:r>
        <w:r>
          <w:rPr>
            <w:noProof/>
            <w:webHidden/>
          </w:rPr>
        </w:r>
        <w:r>
          <w:rPr>
            <w:noProof/>
            <w:webHidden/>
          </w:rPr>
          <w:fldChar w:fldCharType="separate"/>
        </w:r>
        <w:r>
          <w:rPr>
            <w:noProof/>
            <w:webHidden/>
          </w:rPr>
          <w:t>10</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32" w:history="1">
        <w:r w:rsidRPr="003F3212">
          <w:rPr>
            <w:rStyle w:val="Hipervnculo"/>
            <w:noProof/>
          </w:rPr>
          <w:t>2.2.</w:t>
        </w:r>
        <w:r>
          <w:rPr>
            <w:rFonts w:eastAsiaTheme="minorEastAsia" w:cstheme="minorBidi"/>
            <w:b w:val="0"/>
            <w:bCs w:val="0"/>
            <w:smallCaps w:val="0"/>
            <w:noProof/>
          </w:rPr>
          <w:tab/>
        </w:r>
        <w:r w:rsidRPr="003F3212">
          <w:rPr>
            <w:rStyle w:val="Hipervnculo"/>
            <w:noProof/>
          </w:rPr>
          <w:t>Arquitectura Software</w:t>
        </w:r>
        <w:r>
          <w:rPr>
            <w:noProof/>
            <w:webHidden/>
          </w:rPr>
          <w:tab/>
        </w:r>
        <w:r>
          <w:rPr>
            <w:noProof/>
            <w:webHidden/>
          </w:rPr>
          <w:fldChar w:fldCharType="begin"/>
        </w:r>
        <w:r>
          <w:rPr>
            <w:noProof/>
            <w:webHidden/>
          </w:rPr>
          <w:instrText xml:space="preserve"> PAGEREF _Toc63863932 \h </w:instrText>
        </w:r>
        <w:r>
          <w:rPr>
            <w:noProof/>
            <w:webHidden/>
          </w:rPr>
        </w:r>
        <w:r>
          <w:rPr>
            <w:noProof/>
            <w:webHidden/>
          </w:rPr>
          <w:fldChar w:fldCharType="separate"/>
        </w:r>
        <w:r>
          <w:rPr>
            <w:noProof/>
            <w:webHidden/>
          </w:rPr>
          <w:t>11</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33" w:history="1">
        <w:r w:rsidRPr="003F3212">
          <w:rPr>
            <w:rStyle w:val="Hipervnculo"/>
            <w:noProof/>
          </w:rPr>
          <w:t>2.3.</w:t>
        </w:r>
        <w:r>
          <w:rPr>
            <w:rFonts w:eastAsiaTheme="minorEastAsia" w:cstheme="minorBidi"/>
            <w:b w:val="0"/>
            <w:bCs w:val="0"/>
            <w:smallCaps w:val="0"/>
            <w:noProof/>
          </w:rPr>
          <w:tab/>
        </w:r>
        <w:r w:rsidRPr="003F3212">
          <w:rPr>
            <w:rStyle w:val="Hipervnculo"/>
            <w:noProof/>
          </w:rPr>
          <w:t>Funciones.</w:t>
        </w:r>
        <w:r>
          <w:rPr>
            <w:noProof/>
            <w:webHidden/>
          </w:rPr>
          <w:tab/>
        </w:r>
        <w:r>
          <w:rPr>
            <w:noProof/>
            <w:webHidden/>
          </w:rPr>
          <w:fldChar w:fldCharType="begin"/>
        </w:r>
        <w:r>
          <w:rPr>
            <w:noProof/>
            <w:webHidden/>
          </w:rPr>
          <w:instrText xml:space="preserve"> PAGEREF _Toc63863933 \h </w:instrText>
        </w:r>
        <w:r>
          <w:rPr>
            <w:noProof/>
            <w:webHidden/>
          </w:rPr>
        </w:r>
        <w:r>
          <w:rPr>
            <w:noProof/>
            <w:webHidden/>
          </w:rPr>
          <w:fldChar w:fldCharType="separate"/>
        </w:r>
        <w:r>
          <w:rPr>
            <w:noProof/>
            <w:webHidden/>
          </w:rPr>
          <w:t>12</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34" w:history="1">
        <w:r w:rsidRPr="003F3212">
          <w:rPr>
            <w:rStyle w:val="Hipervnculo"/>
            <w:noProof/>
          </w:rPr>
          <w:t>2.3.1.</w:t>
        </w:r>
        <w:r>
          <w:rPr>
            <w:rFonts w:eastAsiaTheme="minorEastAsia" w:cstheme="minorBidi"/>
            <w:smallCaps w:val="0"/>
            <w:noProof/>
          </w:rPr>
          <w:tab/>
        </w:r>
        <w:r w:rsidRPr="003F3212">
          <w:rPr>
            <w:rStyle w:val="Hipervnculo"/>
            <w:noProof/>
          </w:rPr>
          <w:t>Interfaz SACTA a PSIs (Emulador de SCV).</w:t>
        </w:r>
        <w:r>
          <w:rPr>
            <w:noProof/>
            <w:webHidden/>
          </w:rPr>
          <w:tab/>
        </w:r>
        <w:r>
          <w:rPr>
            <w:noProof/>
            <w:webHidden/>
          </w:rPr>
          <w:fldChar w:fldCharType="begin"/>
        </w:r>
        <w:r>
          <w:rPr>
            <w:noProof/>
            <w:webHidden/>
          </w:rPr>
          <w:instrText xml:space="preserve"> PAGEREF _Toc63863934 \h </w:instrText>
        </w:r>
        <w:r>
          <w:rPr>
            <w:noProof/>
            <w:webHidden/>
          </w:rPr>
        </w:r>
        <w:r>
          <w:rPr>
            <w:noProof/>
            <w:webHidden/>
          </w:rPr>
          <w:fldChar w:fldCharType="separate"/>
        </w:r>
        <w:r>
          <w:rPr>
            <w:noProof/>
            <w:webHidden/>
          </w:rPr>
          <w:t>12</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35" w:history="1">
        <w:r w:rsidRPr="003F3212">
          <w:rPr>
            <w:rStyle w:val="Hipervnculo"/>
            <w:noProof/>
          </w:rPr>
          <w:t>2.3.2.</w:t>
        </w:r>
        <w:r>
          <w:rPr>
            <w:rFonts w:eastAsiaTheme="minorEastAsia" w:cstheme="minorBidi"/>
            <w:smallCaps w:val="0"/>
            <w:noProof/>
          </w:rPr>
          <w:tab/>
        </w:r>
        <w:r w:rsidRPr="003F3212">
          <w:rPr>
            <w:rStyle w:val="Hipervnculo"/>
            <w:noProof/>
          </w:rPr>
          <w:t>Interfaz SACTA a Scv (Emulador de PSI).</w:t>
        </w:r>
        <w:r>
          <w:rPr>
            <w:noProof/>
            <w:webHidden/>
          </w:rPr>
          <w:tab/>
        </w:r>
        <w:r>
          <w:rPr>
            <w:noProof/>
            <w:webHidden/>
          </w:rPr>
          <w:fldChar w:fldCharType="begin"/>
        </w:r>
        <w:r>
          <w:rPr>
            <w:noProof/>
            <w:webHidden/>
          </w:rPr>
          <w:instrText xml:space="preserve"> PAGEREF _Toc63863935 \h </w:instrText>
        </w:r>
        <w:r>
          <w:rPr>
            <w:noProof/>
            <w:webHidden/>
          </w:rPr>
        </w:r>
        <w:r>
          <w:rPr>
            <w:noProof/>
            <w:webHidden/>
          </w:rPr>
          <w:fldChar w:fldCharType="separate"/>
        </w:r>
        <w:r>
          <w:rPr>
            <w:noProof/>
            <w:webHidden/>
          </w:rPr>
          <w:t>12</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36" w:history="1">
        <w:r w:rsidRPr="003F3212">
          <w:rPr>
            <w:rStyle w:val="Hipervnculo"/>
            <w:noProof/>
          </w:rPr>
          <w:t>2.3.3.</w:t>
        </w:r>
        <w:r>
          <w:rPr>
            <w:rFonts w:eastAsiaTheme="minorEastAsia" w:cstheme="minorBidi"/>
            <w:smallCaps w:val="0"/>
            <w:noProof/>
          </w:rPr>
          <w:tab/>
        </w:r>
        <w:r w:rsidRPr="003F3212">
          <w:rPr>
            <w:rStyle w:val="Hipervnculo"/>
            <w:noProof/>
          </w:rPr>
          <w:t>Sincronización de Actividad de Emuladores.</w:t>
        </w:r>
        <w:r>
          <w:rPr>
            <w:noProof/>
            <w:webHidden/>
          </w:rPr>
          <w:tab/>
        </w:r>
        <w:r>
          <w:rPr>
            <w:noProof/>
            <w:webHidden/>
          </w:rPr>
          <w:fldChar w:fldCharType="begin"/>
        </w:r>
        <w:r>
          <w:rPr>
            <w:noProof/>
            <w:webHidden/>
          </w:rPr>
          <w:instrText xml:space="preserve"> PAGEREF _Toc63863936 \h </w:instrText>
        </w:r>
        <w:r>
          <w:rPr>
            <w:noProof/>
            <w:webHidden/>
          </w:rPr>
        </w:r>
        <w:r>
          <w:rPr>
            <w:noProof/>
            <w:webHidden/>
          </w:rPr>
          <w:fldChar w:fldCharType="separate"/>
        </w:r>
        <w:r>
          <w:rPr>
            <w:noProof/>
            <w:webHidden/>
          </w:rPr>
          <w:t>12</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37" w:history="1">
        <w:r w:rsidRPr="003F3212">
          <w:rPr>
            <w:rStyle w:val="Hipervnculo"/>
            <w:noProof/>
          </w:rPr>
          <w:t>2.3.4.</w:t>
        </w:r>
        <w:r>
          <w:rPr>
            <w:rFonts w:eastAsiaTheme="minorEastAsia" w:cstheme="minorBidi"/>
            <w:smallCaps w:val="0"/>
            <w:noProof/>
          </w:rPr>
          <w:tab/>
        </w:r>
        <w:r w:rsidRPr="003F3212">
          <w:rPr>
            <w:rStyle w:val="Hipervnculo"/>
            <w:noProof/>
          </w:rPr>
          <w:t>Gestión de Sectorizaciones.</w:t>
        </w:r>
        <w:r>
          <w:rPr>
            <w:noProof/>
            <w:webHidden/>
          </w:rPr>
          <w:tab/>
        </w:r>
        <w:r>
          <w:rPr>
            <w:noProof/>
            <w:webHidden/>
          </w:rPr>
          <w:fldChar w:fldCharType="begin"/>
        </w:r>
        <w:r>
          <w:rPr>
            <w:noProof/>
            <w:webHidden/>
          </w:rPr>
          <w:instrText xml:space="preserve"> PAGEREF _Toc63863937 \h </w:instrText>
        </w:r>
        <w:r>
          <w:rPr>
            <w:noProof/>
            <w:webHidden/>
          </w:rPr>
        </w:r>
        <w:r>
          <w:rPr>
            <w:noProof/>
            <w:webHidden/>
          </w:rPr>
          <w:fldChar w:fldCharType="separate"/>
        </w:r>
        <w:r>
          <w:rPr>
            <w:noProof/>
            <w:webHidden/>
          </w:rPr>
          <w:t>13</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38" w:history="1">
        <w:r w:rsidRPr="003F3212">
          <w:rPr>
            <w:rStyle w:val="Hipervnculo"/>
            <w:noProof/>
          </w:rPr>
          <w:t>2.3.5.</w:t>
        </w:r>
        <w:r>
          <w:rPr>
            <w:rFonts w:eastAsiaTheme="minorEastAsia" w:cstheme="minorBidi"/>
            <w:smallCaps w:val="0"/>
            <w:noProof/>
          </w:rPr>
          <w:tab/>
        </w:r>
        <w:r w:rsidRPr="003F3212">
          <w:rPr>
            <w:rStyle w:val="Hipervnculo"/>
            <w:noProof/>
          </w:rPr>
          <w:t>Control Main / Standby</w:t>
        </w:r>
        <w:r>
          <w:rPr>
            <w:noProof/>
            <w:webHidden/>
          </w:rPr>
          <w:tab/>
        </w:r>
        <w:r>
          <w:rPr>
            <w:noProof/>
            <w:webHidden/>
          </w:rPr>
          <w:fldChar w:fldCharType="begin"/>
        </w:r>
        <w:r>
          <w:rPr>
            <w:noProof/>
            <w:webHidden/>
          </w:rPr>
          <w:instrText xml:space="preserve"> PAGEREF _Toc63863938 \h </w:instrText>
        </w:r>
        <w:r>
          <w:rPr>
            <w:noProof/>
            <w:webHidden/>
          </w:rPr>
        </w:r>
        <w:r>
          <w:rPr>
            <w:noProof/>
            <w:webHidden/>
          </w:rPr>
          <w:fldChar w:fldCharType="separate"/>
        </w:r>
        <w:r>
          <w:rPr>
            <w:noProof/>
            <w:webHidden/>
          </w:rPr>
          <w:t>14</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39" w:history="1">
        <w:r w:rsidRPr="003F3212">
          <w:rPr>
            <w:rStyle w:val="Hipervnculo"/>
            <w:noProof/>
          </w:rPr>
          <w:t>2.3.6.</w:t>
        </w:r>
        <w:r>
          <w:rPr>
            <w:rFonts w:eastAsiaTheme="minorEastAsia" w:cstheme="minorBidi"/>
            <w:smallCaps w:val="0"/>
            <w:noProof/>
          </w:rPr>
          <w:tab/>
        </w:r>
        <w:r w:rsidRPr="003F3212">
          <w:rPr>
            <w:rStyle w:val="Hipervnculo"/>
            <w:noProof/>
          </w:rPr>
          <w:t>Histórico.</w:t>
        </w:r>
        <w:r>
          <w:rPr>
            <w:noProof/>
            <w:webHidden/>
          </w:rPr>
          <w:tab/>
        </w:r>
        <w:r>
          <w:rPr>
            <w:noProof/>
            <w:webHidden/>
          </w:rPr>
          <w:fldChar w:fldCharType="begin"/>
        </w:r>
        <w:r>
          <w:rPr>
            <w:noProof/>
            <w:webHidden/>
          </w:rPr>
          <w:instrText xml:space="preserve"> PAGEREF _Toc63863939 \h </w:instrText>
        </w:r>
        <w:r>
          <w:rPr>
            <w:noProof/>
            <w:webHidden/>
          </w:rPr>
        </w:r>
        <w:r>
          <w:rPr>
            <w:noProof/>
            <w:webHidden/>
          </w:rPr>
          <w:fldChar w:fldCharType="separate"/>
        </w:r>
        <w:r>
          <w:rPr>
            <w:noProof/>
            <w:webHidden/>
          </w:rPr>
          <w:t>15</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40" w:history="1">
        <w:r w:rsidRPr="003F3212">
          <w:rPr>
            <w:rStyle w:val="Hipervnculo"/>
            <w:noProof/>
          </w:rPr>
          <w:t>2.3.7.</w:t>
        </w:r>
        <w:r>
          <w:rPr>
            <w:rFonts w:eastAsiaTheme="minorEastAsia" w:cstheme="minorBidi"/>
            <w:smallCaps w:val="0"/>
            <w:noProof/>
          </w:rPr>
          <w:tab/>
        </w:r>
        <w:r w:rsidRPr="003F3212">
          <w:rPr>
            <w:rStyle w:val="Hipervnculo"/>
            <w:noProof/>
          </w:rPr>
          <w:t>Interfaz de Usuario.</w:t>
        </w:r>
        <w:r>
          <w:rPr>
            <w:noProof/>
            <w:webHidden/>
          </w:rPr>
          <w:tab/>
        </w:r>
        <w:r>
          <w:rPr>
            <w:noProof/>
            <w:webHidden/>
          </w:rPr>
          <w:fldChar w:fldCharType="begin"/>
        </w:r>
        <w:r>
          <w:rPr>
            <w:noProof/>
            <w:webHidden/>
          </w:rPr>
          <w:instrText xml:space="preserve"> PAGEREF _Toc63863940 \h </w:instrText>
        </w:r>
        <w:r>
          <w:rPr>
            <w:noProof/>
            <w:webHidden/>
          </w:rPr>
        </w:r>
        <w:r>
          <w:rPr>
            <w:noProof/>
            <w:webHidden/>
          </w:rPr>
          <w:fldChar w:fldCharType="separate"/>
        </w:r>
        <w:r>
          <w:rPr>
            <w:noProof/>
            <w:webHidden/>
          </w:rPr>
          <w:t>16</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41" w:history="1">
        <w:r w:rsidRPr="003F3212">
          <w:rPr>
            <w:rStyle w:val="Hipervnculo"/>
            <w:noProof/>
          </w:rPr>
          <w:t>2.3.7.1.</w:t>
        </w:r>
        <w:r>
          <w:rPr>
            <w:rFonts w:eastAsiaTheme="minorEastAsia" w:cstheme="minorBidi"/>
            <w:noProof/>
          </w:rPr>
          <w:tab/>
        </w:r>
        <w:r w:rsidRPr="003F3212">
          <w:rPr>
            <w:rStyle w:val="Hipervnculo"/>
            <w:noProof/>
          </w:rPr>
          <w:t>Control de Acceso.</w:t>
        </w:r>
        <w:r>
          <w:rPr>
            <w:noProof/>
            <w:webHidden/>
          </w:rPr>
          <w:tab/>
        </w:r>
        <w:r>
          <w:rPr>
            <w:noProof/>
            <w:webHidden/>
          </w:rPr>
          <w:fldChar w:fldCharType="begin"/>
        </w:r>
        <w:r>
          <w:rPr>
            <w:noProof/>
            <w:webHidden/>
          </w:rPr>
          <w:instrText xml:space="preserve"> PAGEREF _Toc63863941 \h </w:instrText>
        </w:r>
        <w:r>
          <w:rPr>
            <w:noProof/>
            <w:webHidden/>
          </w:rPr>
        </w:r>
        <w:r>
          <w:rPr>
            <w:noProof/>
            <w:webHidden/>
          </w:rPr>
          <w:fldChar w:fldCharType="separate"/>
        </w:r>
        <w:r>
          <w:rPr>
            <w:noProof/>
            <w:webHidden/>
          </w:rPr>
          <w:t>16</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42" w:history="1">
        <w:r w:rsidRPr="003F3212">
          <w:rPr>
            <w:rStyle w:val="Hipervnculo"/>
            <w:noProof/>
          </w:rPr>
          <w:t>2.3.7.2.</w:t>
        </w:r>
        <w:r>
          <w:rPr>
            <w:rFonts w:eastAsiaTheme="minorEastAsia" w:cstheme="minorBidi"/>
            <w:noProof/>
          </w:rPr>
          <w:tab/>
        </w:r>
        <w:r w:rsidRPr="003F3212">
          <w:rPr>
            <w:rStyle w:val="Hipervnculo"/>
            <w:noProof/>
          </w:rPr>
          <w:t>Monitorización de Estado.</w:t>
        </w:r>
        <w:r>
          <w:rPr>
            <w:noProof/>
            <w:webHidden/>
          </w:rPr>
          <w:tab/>
        </w:r>
        <w:r>
          <w:rPr>
            <w:noProof/>
            <w:webHidden/>
          </w:rPr>
          <w:fldChar w:fldCharType="begin"/>
        </w:r>
        <w:r>
          <w:rPr>
            <w:noProof/>
            <w:webHidden/>
          </w:rPr>
          <w:instrText xml:space="preserve"> PAGEREF _Toc63863942 \h </w:instrText>
        </w:r>
        <w:r>
          <w:rPr>
            <w:noProof/>
            <w:webHidden/>
          </w:rPr>
        </w:r>
        <w:r>
          <w:rPr>
            <w:noProof/>
            <w:webHidden/>
          </w:rPr>
          <w:fldChar w:fldCharType="separate"/>
        </w:r>
        <w:r>
          <w:rPr>
            <w:noProof/>
            <w:webHidden/>
          </w:rPr>
          <w:t>16</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43" w:history="1">
        <w:r w:rsidRPr="003F3212">
          <w:rPr>
            <w:rStyle w:val="Hipervnculo"/>
            <w:noProof/>
          </w:rPr>
          <w:t>2.3.7.3.</w:t>
        </w:r>
        <w:r>
          <w:rPr>
            <w:rFonts w:eastAsiaTheme="minorEastAsia" w:cstheme="minorBidi"/>
            <w:noProof/>
          </w:rPr>
          <w:tab/>
        </w:r>
        <w:r w:rsidRPr="003F3212">
          <w:rPr>
            <w:rStyle w:val="Hipervnculo"/>
            <w:noProof/>
          </w:rPr>
          <w:t>Explotación de Históricos.</w:t>
        </w:r>
        <w:r>
          <w:rPr>
            <w:noProof/>
            <w:webHidden/>
          </w:rPr>
          <w:tab/>
        </w:r>
        <w:r>
          <w:rPr>
            <w:noProof/>
            <w:webHidden/>
          </w:rPr>
          <w:fldChar w:fldCharType="begin"/>
        </w:r>
        <w:r>
          <w:rPr>
            <w:noProof/>
            <w:webHidden/>
          </w:rPr>
          <w:instrText xml:space="preserve"> PAGEREF _Toc63863943 \h </w:instrText>
        </w:r>
        <w:r>
          <w:rPr>
            <w:noProof/>
            <w:webHidden/>
          </w:rPr>
        </w:r>
        <w:r>
          <w:rPr>
            <w:noProof/>
            <w:webHidden/>
          </w:rPr>
          <w:fldChar w:fldCharType="separate"/>
        </w:r>
        <w:r>
          <w:rPr>
            <w:noProof/>
            <w:webHidden/>
          </w:rPr>
          <w:t>16</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44" w:history="1">
        <w:r w:rsidRPr="003F3212">
          <w:rPr>
            <w:rStyle w:val="Hipervnculo"/>
            <w:noProof/>
          </w:rPr>
          <w:t>2.3.7.4.</w:t>
        </w:r>
        <w:r>
          <w:rPr>
            <w:rFonts w:eastAsiaTheme="minorEastAsia" w:cstheme="minorBidi"/>
            <w:noProof/>
          </w:rPr>
          <w:tab/>
        </w:r>
        <w:r w:rsidRPr="003F3212">
          <w:rPr>
            <w:rStyle w:val="Hipervnculo"/>
            <w:noProof/>
          </w:rPr>
          <w:t>Configuración del Sistema.</w:t>
        </w:r>
        <w:r>
          <w:rPr>
            <w:noProof/>
            <w:webHidden/>
          </w:rPr>
          <w:tab/>
        </w:r>
        <w:r>
          <w:rPr>
            <w:noProof/>
            <w:webHidden/>
          </w:rPr>
          <w:fldChar w:fldCharType="begin"/>
        </w:r>
        <w:r>
          <w:rPr>
            <w:noProof/>
            <w:webHidden/>
          </w:rPr>
          <w:instrText xml:space="preserve"> PAGEREF _Toc63863944 \h </w:instrText>
        </w:r>
        <w:r>
          <w:rPr>
            <w:noProof/>
            <w:webHidden/>
          </w:rPr>
        </w:r>
        <w:r>
          <w:rPr>
            <w:noProof/>
            <w:webHidden/>
          </w:rPr>
          <w:fldChar w:fldCharType="separate"/>
        </w:r>
        <w:r>
          <w:rPr>
            <w:noProof/>
            <w:webHidden/>
          </w:rPr>
          <w:t>17</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45" w:history="1">
        <w:r w:rsidRPr="003F3212">
          <w:rPr>
            <w:rStyle w:val="Hipervnculo"/>
            <w:noProof/>
          </w:rPr>
          <w:t>2.4.</w:t>
        </w:r>
        <w:r>
          <w:rPr>
            <w:rFonts w:eastAsiaTheme="minorEastAsia" w:cstheme="minorBidi"/>
            <w:b w:val="0"/>
            <w:bCs w:val="0"/>
            <w:smallCaps w:val="0"/>
            <w:noProof/>
          </w:rPr>
          <w:tab/>
        </w:r>
        <w:r w:rsidRPr="003F3212">
          <w:rPr>
            <w:rStyle w:val="Hipervnculo"/>
            <w:noProof/>
          </w:rPr>
          <w:t>Dimensionamiento.</w:t>
        </w:r>
        <w:r>
          <w:rPr>
            <w:noProof/>
            <w:webHidden/>
          </w:rPr>
          <w:tab/>
        </w:r>
        <w:r>
          <w:rPr>
            <w:noProof/>
            <w:webHidden/>
          </w:rPr>
          <w:fldChar w:fldCharType="begin"/>
        </w:r>
        <w:r>
          <w:rPr>
            <w:noProof/>
            <w:webHidden/>
          </w:rPr>
          <w:instrText xml:space="preserve"> PAGEREF _Toc63863945 \h </w:instrText>
        </w:r>
        <w:r>
          <w:rPr>
            <w:noProof/>
            <w:webHidden/>
          </w:rPr>
        </w:r>
        <w:r>
          <w:rPr>
            <w:noProof/>
            <w:webHidden/>
          </w:rPr>
          <w:fldChar w:fldCharType="separate"/>
        </w:r>
        <w:r>
          <w:rPr>
            <w:noProof/>
            <w:webHidden/>
          </w:rPr>
          <w:t>18</w:t>
        </w:r>
        <w:r>
          <w:rPr>
            <w:noProof/>
            <w:webHidden/>
          </w:rPr>
          <w:fldChar w:fldCharType="end"/>
        </w:r>
      </w:hyperlink>
    </w:p>
    <w:p w:rsidR="0052175C" w:rsidRDefault="0052175C">
      <w:pPr>
        <w:pStyle w:val="TDC1"/>
        <w:tabs>
          <w:tab w:val="left" w:pos="387"/>
          <w:tab w:val="right" w:pos="10195"/>
        </w:tabs>
        <w:rPr>
          <w:rFonts w:eastAsiaTheme="minorEastAsia" w:cstheme="minorBidi"/>
          <w:noProof/>
          <w:u w:val="none"/>
        </w:rPr>
      </w:pPr>
      <w:hyperlink w:anchor="_Toc63863946" w:history="1">
        <w:r w:rsidRPr="003F3212">
          <w:rPr>
            <w:rStyle w:val="Hipervnculo"/>
            <w:noProof/>
          </w:rPr>
          <w:t>3.</w:t>
        </w:r>
        <w:r>
          <w:rPr>
            <w:rFonts w:eastAsiaTheme="minorEastAsia" w:cstheme="minorBidi"/>
            <w:noProof/>
            <w:u w:val="none"/>
          </w:rPr>
          <w:tab/>
        </w:r>
        <w:r w:rsidRPr="003F3212">
          <w:rPr>
            <w:rStyle w:val="Hipervnculo"/>
            <w:noProof/>
          </w:rPr>
          <w:t>Guía de Instalación.</w:t>
        </w:r>
        <w:r>
          <w:rPr>
            <w:noProof/>
            <w:webHidden/>
          </w:rPr>
          <w:tab/>
        </w:r>
        <w:r>
          <w:rPr>
            <w:noProof/>
            <w:webHidden/>
          </w:rPr>
          <w:fldChar w:fldCharType="begin"/>
        </w:r>
        <w:r>
          <w:rPr>
            <w:noProof/>
            <w:webHidden/>
          </w:rPr>
          <w:instrText xml:space="preserve"> PAGEREF _Toc63863946 \h </w:instrText>
        </w:r>
        <w:r>
          <w:rPr>
            <w:noProof/>
            <w:webHidden/>
          </w:rPr>
        </w:r>
        <w:r>
          <w:rPr>
            <w:noProof/>
            <w:webHidden/>
          </w:rPr>
          <w:fldChar w:fldCharType="separate"/>
        </w:r>
        <w:r>
          <w:rPr>
            <w:noProof/>
            <w:webHidden/>
          </w:rPr>
          <w:t>19</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47" w:history="1">
        <w:r w:rsidRPr="003F3212">
          <w:rPr>
            <w:rStyle w:val="Hipervnculo"/>
            <w:noProof/>
          </w:rPr>
          <w:t>3.1.</w:t>
        </w:r>
        <w:r>
          <w:rPr>
            <w:rFonts w:eastAsiaTheme="minorEastAsia" w:cstheme="minorBidi"/>
            <w:b w:val="0"/>
            <w:bCs w:val="0"/>
            <w:smallCaps w:val="0"/>
            <w:noProof/>
          </w:rPr>
          <w:tab/>
        </w:r>
        <w:r w:rsidRPr="003F3212">
          <w:rPr>
            <w:rStyle w:val="Hipervnculo"/>
            <w:noProof/>
          </w:rPr>
          <w:t>Preparación.</w:t>
        </w:r>
        <w:r>
          <w:rPr>
            <w:noProof/>
            <w:webHidden/>
          </w:rPr>
          <w:tab/>
        </w:r>
        <w:r>
          <w:rPr>
            <w:noProof/>
            <w:webHidden/>
          </w:rPr>
          <w:fldChar w:fldCharType="begin"/>
        </w:r>
        <w:r>
          <w:rPr>
            <w:noProof/>
            <w:webHidden/>
          </w:rPr>
          <w:instrText xml:space="preserve"> PAGEREF _Toc63863947 \h </w:instrText>
        </w:r>
        <w:r>
          <w:rPr>
            <w:noProof/>
            <w:webHidden/>
          </w:rPr>
        </w:r>
        <w:r>
          <w:rPr>
            <w:noProof/>
            <w:webHidden/>
          </w:rPr>
          <w:fldChar w:fldCharType="separate"/>
        </w:r>
        <w:r>
          <w:rPr>
            <w:noProof/>
            <w:webHidden/>
          </w:rPr>
          <w:t>19</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48" w:history="1">
        <w:r w:rsidRPr="003F3212">
          <w:rPr>
            <w:rStyle w:val="Hipervnculo"/>
            <w:noProof/>
          </w:rPr>
          <w:t>3.1.1.</w:t>
        </w:r>
        <w:r>
          <w:rPr>
            <w:rFonts w:eastAsiaTheme="minorEastAsia" w:cstheme="minorBidi"/>
            <w:smallCaps w:val="0"/>
            <w:noProof/>
          </w:rPr>
          <w:tab/>
        </w:r>
        <w:r w:rsidRPr="003F3212">
          <w:rPr>
            <w:rStyle w:val="Hipervnculo"/>
            <w:noProof/>
          </w:rPr>
          <w:t>Ordenador Simple.</w:t>
        </w:r>
        <w:r>
          <w:rPr>
            <w:noProof/>
            <w:webHidden/>
          </w:rPr>
          <w:tab/>
        </w:r>
        <w:r>
          <w:rPr>
            <w:noProof/>
            <w:webHidden/>
          </w:rPr>
          <w:fldChar w:fldCharType="begin"/>
        </w:r>
        <w:r>
          <w:rPr>
            <w:noProof/>
            <w:webHidden/>
          </w:rPr>
          <w:instrText xml:space="preserve"> PAGEREF _Toc63863948 \h </w:instrText>
        </w:r>
        <w:r>
          <w:rPr>
            <w:noProof/>
            <w:webHidden/>
          </w:rPr>
        </w:r>
        <w:r>
          <w:rPr>
            <w:noProof/>
            <w:webHidden/>
          </w:rPr>
          <w:fldChar w:fldCharType="separate"/>
        </w:r>
        <w:r>
          <w:rPr>
            <w:noProof/>
            <w:webHidden/>
          </w:rPr>
          <w:t>19</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49" w:history="1">
        <w:r w:rsidRPr="003F3212">
          <w:rPr>
            <w:rStyle w:val="Hipervnculo"/>
            <w:noProof/>
          </w:rPr>
          <w:t>3.1.1.1.</w:t>
        </w:r>
        <w:r>
          <w:rPr>
            <w:rFonts w:eastAsiaTheme="minorEastAsia" w:cstheme="minorBidi"/>
            <w:noProof/>
          </w:rPr>
          <w:tab/>
        </w:r>
        <w:r w:rsidRPr="003F3212">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_Toc63863949 \h </w:instrText>
        </w:r>
        <w:r>
          <w:rPr>
            <w:noProof/>
            <w:webHidden/>
          </w:rPr>
        </w:r>
        <w:r>
          <w:rPr>
            <w:noProof/>
            <w:webHidden/>
          </w:rPr>
          <w:fldChar w:fldCharType="separate"/>
        </w:r>
        <w:r>
          <w:rPr>
            <w:noProof/>
            <w:webHidden/>
          </w:rPr>
          <w:t>19</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50" w:history="1">
        <w:r w:rsidRPr="003F3212">
          <w:rPr>
            <w:rStyle w:val="Hipervnculo"/>
            <w:noProof/>
          </w:rPr>
          <w:t>3.1.1.2.</w:t>
        </w:r>
        <w:r>
          <w:rPr>
            <w:rFonts w:eastAsiaTheme="minorEastAsia" w:cstheme="minorBidi"/>
            <w:noProof/>
          </w:rPr>
          <w:tab/>
        </w:r>
        <w:r w:rsidRPr="003F3212">
          <w:rPr>
            <w:rStyle w:val="Hipervnculo"/>
            <w:noProof/>
          </w:rPr>
          <w:t>Instalar y configurar las interfaces ETH (6).</w:t>
        </w:r>
        <w:r>
          <w:rPr>
            <w:noProof/>
            <w:webHidden/>
          </w:rPr>
          <w:tab/>
        </w:r>
        <w:r>
          <w:rPr>
            <w:noProof/>
            <w:webHidden/>
          </w:rPr>
          <w:fldChar w:fldCharType="begin"/>
        </w:r>
        <w:r>
          <w:rPr>
            <w:noProof/>
            <w:webHidden/>
          </w:rPr>
          <w:instrText xml:space="preserve"> PAGEREF _Toc63863950 \h </w:instrText>
        </w:r>
        <w:r>
          <w:rPr>
            <w:noProof/>
            <w:webHidden/>
          </w:rPr>
        </w:r>
        <w:r>
          <w:rPr>
            <w:noProof/>
            <w:webHidden/>
          </w:rPr>
          <w:fldChar w:fldCharType="separate"/>
        </w:r>
        <w:r>
          <w:rPr>
            <w:noProof/>
            <w:webHidden/>
          </w:rPr>
          <w:t>19</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51" w:history="1">
        <w:r w:rsidRPr="003F3212">
          <w:rPr>
            <w:rStyle w:val="Hipervnculo"/>
            <w:noProof/>
          </w:rPr>
          <w:t>3.1.1.3.</w:t>
        </w:r>
        <w:r>
          <w:rPr>
            <w:rFonts w:eastAsiaTheme="minorEastAsia" w:cstheme="minorBidi"/>
            <w:noProof/>
          </w:rPr>
          <w:tab/>
        </w:r>
        <w:r w:rsidRPr="003F3212">
          <w:rPr>
            <w:rStyle w:val="Hipervnculo"/>
            <w:noProof/>
          </w:rPr>
          <w:t>Componentes Windows.</w:t>
        </w:r>
        <w:r>
          <w:rPr>
            <w:noProof/>
            <w:webHidden/>
          </w:rPr>
          <w:tab/>
        </w:r>
        <w:r>
          <w:rPr>
            <w:noProof/>
            <w:webHidden/>
          </w:rPr>
          <w:fldChar w:fldCharType="begin"/>
        </w:r>
        <w:r>
          <w:rPr>
            <w:noProof/>
            <w:webHidden/>
          </w:rPr>
          <w:instrText xml:space="preserve"> PAGEREF _Toc63863951 \h </w:instrText>
        </w:r>
        <w:r>
          <w:rPr>
            <w:noProof/>
            <w:webHidden/>
          </w:rPr>
        </w:r>
        <w:r>
          <w:rPr>
            <w:noProof/>
            <w:webHidden/>
          </w:rPr>
          <w:fldChar w:fldCharType="separate"/>
        </w:r>
        <w:r>
          <w:rPr>
            <w:noProof/>
            <w:webHidden/>
          </w:rPr>
          <w:t>19</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52" w:history="1">
        <w:r w:rsidRPr="003F3212">
          <w:rPr>
            <w:rStyle w:val="Hipervnculo"/>
            <w:noProof/>
          </w:rPr>
          <w:t>3.1.1.4.</w:t>
        </w:r>
        <w:r>
          <w:rPr>
            <w:rFonts w:eastAsiaTheme="minorEastAsia" w:cstheme="minorBidi"/>
            <w:noProof/>
          </w:rPr>
          <w:tab/>
        </w:r>
        <w:r w:rsidRPr="003F3212">
          <w:rPr>
            <w:rStyle w:val="Hipervnculo"/>
            <w:noProof/>
          </w:rPr>
          <w:t>Reconfigurar el servicio SACTA del SCV.</w:t>
        </w:r>
        <w:r>
          <w:rPr>
            <w:noProof/>
            <w:webHidden/>
          </w:rPr>
          <w:tab/>
        </w:r>
        <w:r>
          <w:rPr>
            <w:noProof/>
            <w:webHidden/>
          </w:rPr>
          <w:fldChar w:fldCharType="begin"/>
        </w:r>
        <w:r>
          <w:rPr>
            <w:noProof/>
            <w:webHidden/>
          </w:rPr>
          <w:instrText xml:space="preserve"> PAGEREF _Toc63863952 \h </w:instrText>
        </w:r>
        <w:r>
          <w:rPr>
            <w:noProof/>
            <w:webHidden/>
          </w:rPr>
        </w:r>
        <w:r>
          <w:rPr>
            <w:noProof/>
            <w:webHidden/>
          </w:rPr>
          <w:fldChar w:fldCharType="separate"/>
        </w:r>
        <w:r>
          <w:rPr>
            <w:noProof/>
            <w:webHidden/>
          </w:rPr>
          <w:t>20</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53" w:history="1">
        <w:r w:rsidRPr="003F3212">
          <w:rPr>
            <w:rStyle w:val="Hipervnculo"/>
            <w:noProof/>
          </w:rPr>
          <w:t>3.1.2.</w:t>
        </w:r>
        <w:r>
          <w:rPr>
            <w:rFonts w:eastAsiaTheme="minorEastAsia" w:cstheme="minorBidi"/>
            <w:smallCaps w:val="0"/>
            <w:noProof/>
          </w:rPr>
          <w:tab/>
        </w:r>
        <w:r w:rsidRPr="003F3212">
          <w:rPr>
            <w:rStyle w:val="Hipervnculo"/>
            <w:noProof/>
          </w:rPr>
          <w:t>CLUSTER Ulises.</w:t>
        </w:r>
        <w:r>
          <w:rPr>
            <w:noProof/>
            <w:webHidden/>
          </w:rPr>
          <w:tab/>
        </w:r>
        <w:r>
          <w:rPr>
            <w:noProof/>
            <w:webHidden/>
          </w:rPr>
          <w:fldChar w:fldCharType="begin"/>
        </w:r>
        <w:r>
          <w:rPr>
            <w:noProof/>
            <w:webHidden/>
          </w:rPr>
          <w:instrText xml:space="preserve"> PAGEREF _Toc63863953 \h </w:instrText>
        </w:r>
        <w:r>
          <w:rPr>
            <w:noProof/>
            <w:webHidden/>
          </w:rPr>
        </w:r>
        <w:r>
          <w:rPr>
            <w:noProof/>
            <w:webHidden/>
          </w:rPr>
          <w:fldChar w:fldCharType="separate"/>
        </w:r>
        <w:r>
          <w:rPr>
            <w:noProof/>
            <w:webHidden/>
          </w:rPr>
          <w:t>20</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54" w:history="1">
        <w:r w:rsidRPr="003F3212">
          <w:rPr>
            <w:rStyle w:val="Hipervnculo"/>
            <w:noProof/>
          </w:rPr>
          <w:t>3.1.2.1.</w:t>
        </w:r>
        <w:r>
          <w:rPr>
            <w:rFonts w:eastAsiaTheme="minorEastAsia" w:cstheme="minorBidi"/>
            <w:noProof/>
          </w:rPr>
          <w:tab/>
        </w:r>
        <w:r w:rsidRPr="003F3212">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_Toc63863954 \h </w:instrText>
        </w:r>
        <w:r>
          <w:rPr>
            <w:noProof/>
            <w:webHidden/>
          </w:rPr>
        </w:r>
        <w:r>
          <w:rPr>
            <w:noProof/>
            <w:webHidden/>
          </w:rPr>
          <w:fldChar w:fldCharType="separate"/>
        </w:r>
        <w:r>
          <w:rPr>
            <w:noProof/>
            <w:webHidden/>
          </w:rPr>
          <w:t>20</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55" w:history="1">
        <w:r w:rsidRPr="003F3212">
          <w:rPr>
            <w:rStyle w:val="Hipervnculo"/>
            <w:noProof/>
          </w:rPr>
          <w:t>3.1.2.2.</w:t>
        </w:r>
        <w:r>
          <w:rPr>
            <w:rFonts w:eastAsiaTheme="minorEastAsia" w:cstheme="minorBidi"/>
            <w:noProof/>
          </w:rPr>
          <w:tab/>
        </w:r>
        <w:r w:rsidRPr="003F3212">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_Toc63863955 \h </w:instrText>
        </w:r>
        <w:r>
          <w:rPr>
            <w:noProof/>
            <w:webHidden/>
          </w:rPr>
        </w:r>
        <w:r>
          <w:rPr>
            <w:noProof/>
            <w:webHidden/>
          </w:rPr>
          <w:fldChar w:fldCharType="separate"/>
        </w:r>
        <w:r>
          <w:rPr>
            <w:noProof/>
            <w:webHidden/>
          </w:rPr>
          <w:t>21</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56" w:history="1">
        <w:r w:rsidRPr="003F3212">
          <w:rPr>
            <w:rStyle w:val="Hipervnculo"/>
            <w:noProof/>
          </w:rPr>
          <w:t>3.1.2.3.</w:t>
        </w:r>
        <w:r>
          <w:rPr>
            <w:rFonts w:eastAsiaTheme="minorEastAsia" w:cstheme="minorBidi"/>
            <w:noProof/>
          </w:rPr>
          <w:tab/>
        </w:r>
        <w:r w:rsidRPr="003F3212">
          <w:rPr>
            <w:rStyle w:val="Hipervnculo"/>
            <w:noProof/>
          </w:rPr>
          <w:t>Instalar y configurar el Controlador de Bucle Local.</w:t>
        </w:r>
        <w:r>
          <w:rPr>
            <w:noProof/>
            <w:webHidden/>
          </w:rPr>
          <w:tab/>
        </w:r>
        <w:r>
          <w:rPr>
            <w:noProof/>
            <w:webHidden/>
          </w:rPr>
          <w:fldChar w:fldCharType="begin"/>
        </w:r>
        <w:r>
          <w:rPr>
            <w:noProof/>
            <w:webHidden/>
          </w:rPr>
          <w:instrText xml:space="preserve"> PAGEREF _Toc63863956 \h </w:instrText>
        </w:r>
        <w:r>
          <w:rPr>
            <w:noProof/>
            <w:webHidden/>
          </w:rPr>
        </w:r>
        <w:r>
          <w:rPr>
            <w:noProof/>
            <w:webHidden/>
          </w:rPr>
          <w:fldChar w:fldCharType="separate"/>
        </w:r>
        <w:r>
          <w:rPr>
            <w:noProof/>
            <w:webHidden/>
          </w:rPr>
          <w:t>24</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57" w:history="1">
        <w:r w:rsidRPr="003F3212">
          <w:rPr>
            <w:rStyle w:val="Hipervnculo"/>
            <w:noProof/>
          </w:rPr>
          <w:t>3.1.2.4.</w:t>
        </w:r>
        <w:r>
          <w:rPr>
            <w:rFonts w:eastAsiaTheme="minorEastAsia" w:cstheme="minorBidi"/>
            <w:noProof/>
          </w:rPr>
          <w:tab/>
        </w:r>
        <w:r w:rsidRPr="003F3212">
          <w:rPr>
            <w:rStyle w:val="Hipervnculo"/>
            <w:noProof/>
          </w:rPr>
          <w:t>Actualizar y configurar el servicio de CLUSTER.</w:t>
        </w:r>
        <w:r>
          <w:rPr>
            <w:noProof/>
            <w:webHidden/>
          </w:rPr>
          <w:tab/>
        </w:r>
        <w:r>
          <w:rPr>
            <w:noProof/>
            <w:webHidden/>
          </w:rPr>
          <w:fldChar w:fldCharType="begin"/>
        </w:r>
        <w:r>
          <w:rPr>
            <w:noProof/>
            <w:webHidden/>
          </w:rPr>
          <w:instrText xml:space="preserve"> PAGEREF _Toc63863957 \h </w:instrText>
        </w:r>
        <w:r>
          <w:rPr>
            <w:noProof/>
            <w:webHidden/>
          </w:rPr>
        </w:r>
        <w:r>
          <w:rPr>
            <w:noProof/>
            <w:webHidden/>
          </w:rPr>
          <w:fldChar w:fldCharType="separate"/>
        </w:r>
        <w:r>
          <w:rPr>
            <w:noProof/>
            <w:webHidden/>
          </w:rPr>
          <w:t>26</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58" w:history="1">
        <w:r w:rsidRPr="003F3212">
          <w:rPr>
            <w:rStyle w:val="Hipervnculo"/>
            <w:noProof/>
          </w:rPr>
          <w:t>3.1.2.5.</w:t>
        </w:r>
        <w:r>
          <w:rPr>
            <w:rFonts w:eastAsiaTheme="minorEastAsia" w:cstheme="minorBidi"/>
            <w:noProof/>
          </w:rPr>
          <w:tab/>
        </w:r>
        <w:r w:rsidRPr="003F3212">
          <w:rPr>
            <w:rStyle w:val="Hipervnculo"/>
            <w:noProof/>
          </w:rPr>
          <w:t>Reconfigurar el servicio SACTA del SCV.</w:t>
        </w:r>
        <w:r>
          <w:rPr>
            <w:noProof/>
            <w:webHidden/>
          </w:rPr>
          <w:tab/>
        </w:r>
        <w:r>
          <w:rPr>
            <w:noProof/>
            <w:webHidden/>
          </w:rPr>
          <w:fldChar w:fldCharType="begin"/>
        </w:r>
        <w:r>
          <w:rPr>
            <w:noProof/>
            <w:webHidden/>
          </w:rPr>
          <w:instrText xml:space="preserve"> PAGEREF _Toc63863958 \h </w:instrText>
        </w:r>
        <w:r>
          <w:rPr>
            <w:noProof/>
            <w:webHidden/>
          </w:rPr>
        </w:r>
        <w:r>
          <w:rPr>
            <w:noProof/>
            <w:webHidden/>
          </w:rPr>
          <w:fldChar w:fldCharType="separate"/>
        </w:r>
        <w:r>
          <w:rPr>
            <w:noProof/>
            <w:webHidden/>
          </w:rPr>
          <w:t>27</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59" w:history="1">
        <w:r w:rsidRPr="003F3212">
          <w:rPr>
            <w:rStyle w:val="Hipervnculo"/>
            <w:noProof/>
          </w:rPr>
          <w:t>3.2.</w:t>
        </w:r>
        <w:r>
          <w:rPr>
            <w:rFonts w:eastAsiaTheme="minorEastAsia" w:cstheme="minorBidi"/>
            <w:b w:val="0"/>
            <w:bCs w:val="0"/>
            <w:smallCaps w:val="0"/>
            <w:noProof/>
          </w:rPr>
          <w:tab/>
        </w:r>
        <w:r w:rsidRPr="003F3212">
          <w:rPr>
            <w:rStyle w:val="Hipervnculo"/>
            <w:noProof/>
          </w:rPr>
          <w:t>Instalación del Servicio.</w:t>
        </w:r>
        <w:r>
          <w:rPr>
            <w:noProof/>
            <w:webHidden/>
          </w:rPr>
          <w:tab/>
        </w:r>
        <w:r>
          <w:rPr>
            <w:noProof/>
            <w:webHidden/>
          </w:rPr>
          <w:fldChar w:fldCharType="begin"/>
        </w:r>
        <w:r>
          <w:rPr>
            <w:noProof/>
            <w:webHidden/>
          </w:rPr>
          <w:instrText xml:space="preserve"> PAGEREF _Toc63863959 \h </w:instrText>
        </w:r>
        <w:r>
          <w:rPr>
            <w:noProof/>
            <w:webHidden/>
          </w:rPr>
        </w:r>
        <w:r>
          <w:rPr>
            <w:noProof/>
            <w:webHidden/>
          </w:rPr>
          <w:fldChar w:fldCharType="separate"/>
        </w:r>
        <w:r>
          <w:rPr>
            <w:noProof/>
            <w:webHidden/>
          </w:rPr>
          <w:t>28</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60" w:history="1">
        <w:r w:rsidRPr="003F3212">
          <w:rPr>
            <w:rStyle w:val="Hipervnculo"/>
            <w:noProof/>
          </w:rPr>
          <w:t>3.2.1.</w:t>
        </w:r>
        <w:r>
          <w:rPr>
            <w:rFonts w:eastAsiaTheme="minorEastAsia" w:cstheme="minorBidi"/>
            <w:smallCaps w:val="0"/>
            <w:noProof/>
          </w:rPr>
          <w:tab/>
        </w:r>
        <w:r w:rsidRPr="003F3212">
          <w:rPr>
            <w:rStyle w:val="Hipervnculo"/>
            <w:noProof/>
          </w:rPr>
          <w:t>Prerrequisitos.</w:t>
        </w:r>
        <w:r>
          <w:rPr>
            <w:noProof/>
            <w:webHidden/>
          </w:rPr>
          <w:tab/>
        </w:r>
        <w:r>
          <w:rPr>
            <w:noProof/>
            <w:webHidden/>
          </w:rPr>
          <w:fldChar w:fldCharType="begin"/>
        </w:r>
        <w:r>
          <w:rPr>
            <w:noProof/>
            <w:webHidden/>
          </w:rPr>
          <w:instrText xml:space="preserve"> PAGEREF _Toc63863960 \h </w:instrText>
        </w:r>
        <w:r>
          <w:rPr>
            <w:noProof/>
            <w:webHidden/>
          </w:rPr>
        </w:r>
        <w:r>
          <w:rPr>
            <w:noProof/>
            <w:webHidden/>
          </w:rPr>
          <w:fldChar w:fldCharType="separate"/>
        </w:r>
        <w:r>
          <w:rPr>
            <w:noProof/>
            <w:webHidden/>
          </w:rPr>
          <w:t>28</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61" w:history="1">
        <w:r w:rsidRPr="003F3212">
          <w:rPr>
            <w:rStyle w:val="Hipervnculo"/>
            <w:noProof/>
          </w:rPr>
          <w:t>3.2.2.</w:t>
        </w:r>
        <w:r>
          <w:rPr>
            <w:rFonts w:eastAsiaTheme="minorEastAsia" w:cstheme="minorBidi"/>
            <w:smallCaps w:val="0"/>
            <w:noProof/>
          </w:rPr>
          <w:tab/>
        </w:r>
        <w:r w:rsidRPr="003F3212">
          <w:rPr>
            <w:rStyle w:val="Hipervnculo"/>
            <w:noProof/>
          </w:rPr>
          <w:t>Proceso.</w:t>
        </w:r>
        <w:r>
          <w:rPr>
            <w:noProof/>
            <w:webHidden/>
          </w:rPr>
          <w:tab/>
        </w:r>
        <w:r>
          <w:rPr>
            <w:noProof/>
            <w:webHidden/>
          </w:rPr>
          <w:fldChar w:fldCharType="begin"/>
        </w:r>
        <w:r>
          <w:rPr>
            <w:noProof/>
            <w:webHidden/>
          </w:rPr>
          <w:instrText xml:space="preserve"> PAGEREF _Toc63863961 \h </w:instrText>
        </w:r>
        <w:r>
          <w:rPr>
            <w:noProof/>
            <w:webHidden/>
          </w:rPr>
        </w:r>
        <w:r>
          <w:rPr>
            <w:noProof/>
            <w:webHidden/>
          </w:rPr>
          <w:fldChar w:fldCharType="separate"/>
        </w:r>
        <w:r>
          <w:rPr>
            <w:noProof/>
            <w:webHidden/>
          </w:rPr>
          <w:t>28</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62" w:history="1">
        <w:r w:rsidRPr="003F3212">
          <w:rPr>
            <w:rStyle w:val="Hipervnculo"/>
            <w:noProof/>
          </w:rPr>
          <w:t>3.3.</w:t>
        </w:r>
        <w:r>
          <w:rPr>
            <w:rFonts w:eastAsiaTheme="minorEastAsia" w:cstheme="minorBidi"/>
            <w:b w:val="0"/>
            <w:bCs w:val="0"/>
            <w:smallCaps w:val="0"/>
            <w:noProof/>
          </w:rPr>
          <w:tab/>
        </w:r>
        <w:r w:rsidRPr="003F3212">
          <w:rPr>
            <w:rStyle w:val="Hipervnculo"/>
            <w:noProof/>
          </w:rPr>
          <w:t>Configuración del Sistema.</w:t>
        </w:r>
        <w:r>
          <w:rPr>
            <w:noProof/>
            <w:webHidden/>
          </w:rPr>
          <w:tab/>
        </w:r>
        <w:r>
          <w:rPr>
            <w:noProof/>
            <w:webHidden/>
          </w:rPr>
          <w:fldChar w:fldCharType="begin"/>
        </w:r>
        <w:r>
          <w:rPr>
            <w:noProof/>
            <w:webHidden/>
          </w:rPr>
          <w:instrText xml:space="preserve"> PAGEREF _Toc63863962 \h </w:instrText>
        </w:r>
        <w:r>
          <w:rPr>
            <w:noProof/>
            <w:webHidden/>
          </w:rPr>
        </w:r>
        <w:r>
          <w:rPr>
            <w:noProof/>
            <w:webHidden/>
          </w:rPr>
          <w:fldChar w:fldCharType="separate"/>
        </w:r>
        <w:r>
          <w:rPr>
            <w:noProof/>
            <w:webHidden/>
          </w:rPr>
          <w:t>30</w:t>
        </w:r>
        <w:r>
          <w:rPr>
            <w:noProof/>
            <w:webHidden/>
          </w:rPr>
          <w:fldChar w:fldCharType="end"/>
        </w:r>
      </w:hyperlink>
    </w:p>
    <w:p w:rsidR="0052175C" w:rsidRDefault="0052175C">
      <w:pPr>
        <w:pStyle w:val="TDC1"/>
        <w:tabs>
          <w:tab w:val="left" w:pos="387"/>
          <w:tab w:val="right" w:pos="10195"/>
        </w:tabs>
        <w:rPr>
          <w:rFonts w:eastAsiaTheme="minorEastAsia" w:cstheme="minorBidi"/>
          <w:noProof/>
          <w:u w:val="none"/>
        </w:rPr>
      </w:pPr>
      <w:hyperlink w:anchor="_Toc63863963" w:history="1">
        <w:r w:rsidRPr="003F3212">
          <w:rPr>
            <w:rStyle w:val="Hipervnculo"/>
            <w:noProof/>
          </w:rPr>
          <w:t>4.</w:t>
        </w:r>
        <w:r>
          <w:rPr>
            <w:rFonts w:eastAsiaTheme="minorEastAsia" w:cstheme="minorBidi"/>
            <w:noProof/>
            <w:u w:val="none"/>
          </w:rPr>
          <w:tab/>
        </w:r>
        <w:r w:rsidRPr="003F3212">
          <w:rPr>
            <w:rStyle w:val="Hipervnculo"/>
            <w:noProof/>
          </w:rPr>
          <w:t>Aplicación Web. Guía de Usuario.</w:t>
        </w:r>
        <w:r>
          <w:rPr>
            <w:noProof/>
            <w:webHidden/>
          </w:rPr>
          <w:tab/>
        </w:r>
        <w:r>
          <w:rPr>
            <w:noProof/>
            <w:webHidden/>
          </w:rPr>
          <w:fldChar w:fldCharType="begin"/>
        </w:r>
        <w:r>
          <w:rPr>
            <w:noProof/>
            <w:webHidden/>
          </w:rPr>
          <w:instrText xml:space="preserve"> PAGEREF _Toc63863963 \h </w:instrText>
        </w:r>
        <w:r>
          <w:rPr>
            <w:noProof/>
            <w:webHidden/>
          </w:rPr>
        </w:r>
        <w:r>
          <w:rPr>
            <w:noProof/>
            <w:webHidden/>
          </w:rPr>
          <w:fldChar w:fldCharType="separate"/>
        </w:r>
        <w:r>
          <w:rPr>
            <w:noProof/>
            <w:webHidden/>
          </w:rPr>
          <w:t>31</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64" w:history="1">
        <w:r w:rsidRPr="003F3212">
          <w:rPr>
            <w:rStyle w:val="Hipervnculo"/>
            <w:noProof/>
          </w:rPr>
          <w:t>4.1.</w:t>
        </w:r>
        <w:r>
          <w:rPr>
            <w:rFonts w:eastAsiaTheme="minorEastAsia" w:cstheme="minorBidi"/>
            <w:b w:val="0"/>
            <w:bCs w:val="0"/>
            <w:smallCaps w:val="0"/>
            <w:noProof/>
          </w:rPr>
          <w:tab/>
        </w:r>
        <w:r w:rsidRPr="003F3212">
          <w:rPr>
            <w:rStyle w:val="Hipervnculo"/>
            <w:noProof/>
          </w:rPr>
          <w:t>Estructura General.</w:t>
        </w:r>
        <w:r>
          <w:rPr>
            <w:noProof/>
            <w:webHidden/>
          </w:rPr>
          <w:tab/>
        </w:r>
        <w:r>
          <w:rPr>
            <w:noProof/>
            <w:webHidden/>
          </w:rPr>
          <w:fldChar w:fldCharType="begin"/>
        </w:r>
        <w:r>
          <w:rPr>
            <w:noProof/>
            <w:webHidden/>
          </w:rPr>
          <w:instrText xml:space="preserve"> PAGEREF _Toc63863964 \h </w:instrText>
        </w:r>
        <w:r>
          <w:rPr>
            <w:noProof/>
            <w:webHidden/>
          </w:rPr>
        </w:r>
        <w:r>
          <w:rPr>
            <w:noProof/>
            <w:webHidden/>
          </w:rPr>
          <w:fldChar w:fldCharType="separate"/>
        </w:r>
        <w:r>
          <w:rPr>
            <w:noProof/>
            <w:webHidden/>
          </w:rPr>
          <w:t>31</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65" w:history="1">
        <w:r w:rsidRPr="003F3212">
          <w:rPr>
            <w:rStyle w:val="Hipervnculo"/>
            <w:noProof/>
          </w:rPr>
          <w:t>4.2.</w:t>
        </w:r>
        <w:r>
          <w:rPr>
            <w:rFonts w:eastAsiaTheme="minorEastAsia" w:cstheme="minorBidi"/>
            <w:b w:val="0"/>
            <w:bCs w:val="0"/>
            <w:smallCaps w:val="0"/>
            <w:noProof/>
          </w:rPr>
          <w:tab/>
        </w:r>
        <w:r w:rsidRPr="003F3212">
          <w:rPr>
            <w:rStyle w:val="Hipervnculo"/>
            <w:noProof/>
          </w:rPr>
          <w:t>Información de Estado e Historicos.</w:t>
        </w:r>
        <w:r>
          <w:rPr>
            <w:noProof/>
            <w:webHidden/>
          </w:rPr>
          <w:tab/>
        </w:r>
        <w:r>
          <w:rPr>
            <w:noProof/>
            <w:webHidden/>
          </w:rPr>
          <w:fldChar w:fldCharType="begin"/>
        </w:r>
        <w:r>
          <w:rPr>
            <w:noProof/>
            <w:webHidden/>
          </w:rPr>
          <w:instrText xml:space="preserve"> PAGEREF _Toc63863965 \h </w:instrText>
        </w:r>
        <w:r>
          <w:rPr>
            <w:noProof/>
            <w:webHidden/>
          </w:rPr>
        </w:r>
        <w:r>
          <w:rPr>
            <w:noProof/>
            <w:webHidden/>
          </w:rPr>
          <w:fldChar w:fldCharType="separate"/>
        </w:r>
        <w:r>
          <w:rPr>
            <w:noProof/>
            <w:webHidden/>
          </w:rPr>
          <w:t>33</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66" w:history="1">
        <w:r w:rsidRPr="003F3212">
          <w:rPr>
            <w:rStyle w:val="Hipervnculo"/>
            <w:noProof/>
          </w:rPr>
          <w:t>4.2.1.</w:t>
        </w:r>
        <w:r>
          <w:rPr>
            <w:rFonts w:eastAsiaTheme="minorEastAsia" w:cstheme="minorBidi"/>
            <w:smallCaps w:val="0"/>
            <w:noProof/>
          </w:rPr>
          <w:tab/>
        </w:r>
        <w:r w:rsidRPr="003F3212">
          <w:rPr>
            <w:rStyle w:val="Hipervnculo"/>
            <w:noProof/>
          </w:rPr>
          <w:t>Información de Estado.</w:t>
        </w:r>
        <w:r>
          <w:rPr>
            <w:noProof/>
            <w:webHidden/>
          </w:rPr>
          <w:tab/>
        </w:r>
        <w:r>
          <w:rPr>
            <w:noProof/>
            <w:webHidden/>
          </w:rPr>
          <w:fldChar w:fldCharType="begin"/>
        </w:r>
        <w:r>
          <w:rPr>
            <w:noProof/>
            <w:webHidden/>
          </w:rPr>
          <w:instrText xml:space="preserve"> PAGEREF _Toc63863966 \h </w:instrText>
        </w:r>
        <w:r>
          <w:rPr>
            <w:noProof/>
            <w:webHidden/>
          </w:rPr>
        </w:r>
        <w:r>
          <w:rPr>
            <w:noProof/>
            <w:webHidden/>
          </w:rPr>
          <w:fldChar w:fldCharType="separate"/>
        </w:r>
        <w:r>
          <w:rPr>
            <w:noProof/>
            <w:webHidden/>
          </w:rPr>
          <w:t>33</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67" w:history="1">
        <w:r w:rsidRPr="003F3212">
          <w:rPr>
            <w:rStyle w:val="Hipervnculo"/>
            <w:noProof/>
          </w:rPr>
          <w:t>4.2.2.</w:t>
        </w:r>
        <w:r>
          <w:rPr>
            <w:rFonts w:eastAsiaTheme="minorEastAsia" w:cstheme="minorBidi"/>
            <w:smallCaps w:val="0"/>
            <w:noProof/>
          </w:rPr>
          <w:tab/>
        </w:r>
        <w:r w:rsidRPr="003F3212">
          <w:rPr>
            <w:rStyle w:val="Hipervnculo"/>
            <w:noProof/>
          </w:rPr>
          <w:t>Históricos.</w:t>
        </w:r>
        <w:r>
          <w:rPr>
            <w:noProof/>
            <w:webHidden/>
          </w:rPr>
          <w:tab/>
        </w:r>
        <w:r>
          <w:rPr>
            <w:noProof/>
            <w:webHidden/>
          </w:rPr>
          <w:fldChar w:fldCharType="begin"/>
        </w:r>
        <w:r>
          <w:rPr>
            <w:noProof/>
            <w:webHidden/>
          </w:rPr>
          <w:instrText xml:space="preserve"> PAGEREF _Toc63863967 \h </w:instrText>
        </w:r>
        <w:r>
          <w:rPr>
            <w:noProof/>
            <w:webHidden/>
          </w:rPr>
        </w:r>
        <w:r>
          <w:rPr>
            <w:noProof/>
            <w:webHidden/>
          </w:rPr>
          <w:fldChar w:fldCharType="separate"/>
        </w:r>
        <w:r>
          <w:rPr>
            <w:noProof/>
            <w:webHidden/>
          </w:rPr>
          <w:t>35</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68" w:history="1">
        <w:r w:rsidRPr="003F3212">
          <w:rPr>
            <w:rStyle w:val="Hipervnculo"/>
            <w:noProof/>
          </w:rPr>
          <w:t>4.3.</w:t>
        </w:r>
        <w:r>
          <w:rPr>
            <w:rFonts w:eastAsiaTheme="minorEastAsia" w:cstheme="minorBidi"/>
            <w:b w:val="0"/>
            <w:bCs w:val="0"/>
            <w:smallCaps w:val="0"/>
            <w:noProof/>
          </w:rPr>
          <w:tab/>
        </w:r>
        <w:r w:rsidRPr="003F3212">
          <w:rPr>
            <w:rStyle w:val="Hipervnculo"/>
            <w:noProof/>
          </w:rPr>
          <w:t>Configuración.</w:t>
        </w:r>
        <w:r>
          <w:rPr>
            <w:noProof/>
            <w:webHidden/>
          </w:rPr>
          <w:tab/>
        </w:r>
        <w:r>
          <w:rPr>
            <w:noProof/>
            <w:webHidden/>
          </w:rPr>
          <w:fldChar w:fldCharType="begin"/>
        </w:r>
        <w:r>
          <w:rPr>
            <w:noProof/>
            <w:webHidden/>
          </w:rPr>
          <w:instrText xml:space="preserve"> PAGEREF _Toc63863968 \h </w:instrText>
        </w:r>
        <w:r>
          <w:rPr>
            <w:noProof/>
            <w:webHidden/>
          </w:rPr>
        </w:r>
        <w:r>
          <w:rPr>
            <w:noProof/>
            <w:webHidden/>
          </w:rPr>
          <w:fldChar w:fldCharType="separate"/>
        </w:r>
        <w:r>
          <w:rPr>
            <w:noProof/>
            <w:webHidden/>
          </w:rPr>
          <w:t>37</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69" w:history="1">
        <w:r w:rsidRPr="003F3212">
          <w:rPr>
            <w:rStyle w:val="Hipervnculo"/>
            <w:noProof/>
          </w:rPr>
          <w:t>4.3.1.</w:t>
        </w:r>
        <w:r>
          <w:rPr>
            <w:rFonts w:eastAsiaTheme="minorEastAsia" w:cstheme="minorBidi"/>
            <w:smallCaps w:val="0"/>
            <w:noProof/>
          </w:rPr>
          <w:tab/>
        </w:r>
        <w:r w:rsidRPr="003F3212">
          <w:rPr>
            <w:rStyle w:val="Hipervnculo"/>
            <w:noProof/>
          </w:rPr>
          <w:t>Parámetros Generales</w:t>
        </w:r>
        <w:r>
          <w:rPr>
            <w:noProof/>
            <w:webHidden/>
          </w:rPr>
          <w:tab/>
        </w:r>
        <w:r>
          <w:rPr>
            <w:noProof/>
            <w:webHidden/>
          </w:rPr>
          <w:fldChar w:fldCharType="begin"/>
        </w:r>
        <w:r>
          <w:rPr>
            <w:noProof/>
            <w:webHidden/>
          </w:rPr>
          <w:instrText xml:space="preserve"> PAGEREF _Toc63863969 \h </w:instrText>
        </w:r>
        <w:r>
          <w:rPr>
            <w:noProof/>
            <w:webHidden/>
          </w:rPr>
        </w:r>
        <w:r>
          <w:rPr>
            <w:noProof/>
            <w:webHidden/>
          </w:rPr>
          <w:fldChar w:fldCharType="separate"/>
        </w:r>
        <w:r>
          <w:rPr>
            <w:noProof/>
            <w:webHidden/>
          </w:rPr>
          <w:t>37</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70" w:history="1">
        <w:r w:rsidRPr="003F3212">
          <w:rPr>
            <w:rStyle w:val="Hipervnculo"/>
            <w:noProof/>
          </w:rPr>
          <w:t>4.3.2.</w:t>
        </w:r>
        <w:r>
          <w:rPr>
            <w:rFonts w:eastAsiaTheme="minorEastAsia" w:cstheme="minorBidi"/>
            <w:smallCaps w:val="0"/>
            <w:noProof/>
          </w:rPr>
          <w:tab/>
        </w:r>
        <w:r w:rsidRPr="003F3212">
          <w:rPr>
            <w:rStyle w:val="Hipervnculo"/>
            <w:noProof/>
          </w:rPr>
          <w:t>Configuración de Interfaz con SCV</w:t>
        </w:r>
        <w:r>
          <w:rPr>
            <w:noProof/>
            <w:webHidden/>
          </w:rPr>
          <w:tab/>
        </w:r>
        <w:r>
          <w:rPr>
            <w:noProof/>
            <w:webHidden/>
          </w:rPr>
          <w:fldChar w:fldCharType="begin"/>
        </w:r>
        <w:r>
          <w:rPr>
            <w:noProof/>
            <w:webHidden/>
          </w:rPr>
          <w:instrText xml:space="preserve"> PAGEREF _Toc63863970 \h </w:instrText>
        </w:r>
        <w:r>
          <w:rPr>
            <w:noProof/>
            <w:webHidden/>
          </w:rPr>
        </w:r>
        <w:r>
          <w:rPr>
            <w:noProof/>
            <w:webHidden/>
          </w:rPr>
          <w:fldChar w:fldCharType="separate"/>
        </w:r>
        <w:r>
          <w:rPr>
            <w:noProof/>
            <w:webHidden/>
          </w:rPr>
          <w:t>38</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71" w:history="1">
        <w:r w:rsidRPr="003F3212">
          <w:rPr>
            <w:rStyle w:val="Hipervnculo"/>
            <w:noProof/>
          </w:rPr>
          <w:t>4.3.2.1.</w:t>
        </w:r>
        <w:r>
          <w:rPr>
            <w:rFonts w:eastAsiaTheme="minorEastAsia" w:cstheme="minorBidi"/>
            <w:noProof/>
          </w:rPr>
          <w:tab/>
        </w:r>
        <w:r w:rsidRPr="003F3212">
          <w:rPr>
            <w:rStyle w:val="Hipervnculo"/>
            <w:noProof/>
          </w:rPr>
          <w:t>Grupo de Comunicaciones.</w:t>
        </w:r>
        <w:r>
          <w:rPr>
            <w:noProof/>
            <w:webHidden/>
          </w:rPr>
          <w:tab/>
        </w:r>
        <w:r>
          <w:rPr>
            <w:noProof/>
            <w:webHidden/>
          </w:rPr>
          <w:fldChar w:fldCharType="begin"/>
        </w:r>
        <w:r>
          <w:rPr>
            <w:noProof/>
            <w:webHidden/>
          </w:rPr>
          <w:instrText xml:space="preserve"> PAGEREF _Toc63863971 \h </w:instrText>
        </w:r>
        <w:r>
          <w:rPr>
            <w:noProof/>
            <w:webHidden/>
          </w:rPr>
        </w:r>
        <w:r>
          <w:rPr>
            <w:noProof/>
            <w:webHidden/>
          </w:rPr>
          <w:fldChar w:fldCharType="separate"/>
        </w:r>
        <w:r>
          <w:rPr>
            <w:noProof/>
            <w:webHidden/>
          </w:rPr>
          <w:t>38</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72" w:history="1">
        <w:r w:rsidRPr="003F3212">
          <w:rPr>
            <w:rStyle w:val="Hipervnculo"/>
            <w:noProof/>
          </w:rPr>
          <w:t>4.3.2.2.</w:t>
        </w:r>
        <w:r>
          <w:rPr>
            <w:rFonts w:eastAsiaTheme="minorEastAsia" w:cstheme="minorBidi"/>
            <w:noProof/>
          </w:rPr>
          <w:tab/>
        </w:r>
        <w:r w:rsidRPr="003F3212">
          <w:rPr>
            <w:rStyle w:val="Hipervnculo"/>
            <w:noProof/>
          </w:rPr>
          <w:t>Grupo de Protocolo Sacta.</w:t>
        </w:r>
        <w:r>
          <w:rPr>
            <w:noProof/>
            <w:webHidden/>
          </w:rPr>
          <w:tab/>
        </w:r>
        <w:r>
          <w:rPr>
            <w:noProof/>
            <w:webHidden/>
          </w:rPr>
          <w:fldChar w:fldCharType="begin"/>
        </w:r>
        <w:r>
          <w:rPr>
            <w:noProof/>
            <w:webHidden/>
          </w:rPr>
          <w:instrText xml:space="preserve"> PAGEREF _Toc63863972 \h </w:instrText>
        </w:r>
        <w:r>
          <w:rPr>
            <w:noProof/>
            <w:webHidden/>
          </w:rPr>
        </w:r>
        <w:r>
          <w:rPr>
            <w:noProof/>
            <w:webHidden/>
          </w:rPr>
          <w:fldChar w:fldCharType="separate"/>
        </w:r>
        <w:r>
          <w:rPr>
            <w:noProof/>
            <w:webHidden/>
          </w:rPr>
          <w:t>39</w:t>
        </w:r>
        <w:r>
          <w:rPr>
            <w:noProof/>
            <w:webHidden/>
          </w:rPr>
          <w:fldChar w:fldCharType="end"/>
        </w:r>
      </w:hyperlink>
    </w:p>
    <w:p w:rsidR="0052175C" w:rsidRDefault="0052175C">
      <w:pPr>
        <w:pStyle w:val="TDC3"/>
        <w:tabs>
          <w:tab w:val="left" w:pos="721"/>
          <w:tab w:val="right" w:pos="10195"/>
        </w:tabs>
        <w:rPr>
          <w:rFonts w:eastAsiaTheme="minorEastAsia" w:cstheme="minorBidi"/>
          <w:smallCaps w:val="0"/>
          <w:noProof/>
        </w:rPr>
      </w:pPr>
      <w:hyperlink w:anchor="_Toc63863973" w:history="1">
        <w:r w:rsidRPr="003F3212">
          <w:rPr>
            <w:rStyle w:val="Hipervnculo"/>
            <w:noProof/>
          </w:rPr>
          <w:t>4.3.3.</w:t>
        </w:r>
        <w:r>
          <w:rPr>
            <w:rFonts w:eastAsiaTheme="minorEastAsia" w:cstheme="minorBidi"/>
            <w:smallCaps w:val="0"/>
            <w:noProof/>
          </w:rPr>
          <w:tab/>
        </w:r>
        <w:r w:rsidRPr="003F3212">
          <w:rPr>
            <w:rStyle w:val="Hipervnculo"/>
            <w:noProof/>
          </w:rPr>
          <w:t>Configuración de Interfaz con SACTA.</w:t>
        </w:r>
        <w:r>
          <w:rPr>
            <w:noProof/>
            <w:webHidden/>
          </w:rPr>
          <w:tab/>
        </w:r>
        <w:r>
          <w:rPr>
            <w:noProof/>
            <w:webHidden/>
          </w:rPr>
          <w:fldChar w:fldCharType="begin"/>
        </w:r>
        <w:r>
          <w:rPr>
            <w:noProof/>
            <w:webHidden/>
          </w:rPr>
          <w:instrText xml:space="preserve"> PAGEREF _Toc63863973 \h </w:instrText>
        </w:r>
        <w:r>
          <w:rPr>
            <w:noProof/>
            <w:webHidden/>
          </w:rPr>
        </w:r>
        <w:r>
          <w:rPr>
            <w:noProof/>
            <w:webHidden/>
          </w:rPr>
          <w:fldChar w:fldCharType="separate"/>
        </w:r>
        <w:r>
          <w:rPr>
            <w:noProof/>
            <w:webHidden/>
          </w:rPr>
          <w:t>39</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74" w:history="1">
        <w:r w:rsidRPr="003F3212">
          <w:rPr>
            <w:rStyle w:val="Hipervnculo"/>
            <w:noProof/>
          </w:rPr>
          <w:t>4.3.3.1.</w:t>
        </w:r>
        <w:r>
          <w:rPr>
            <w:rFonts w:eastAsiaTheme="minorEastAsia" w:cstheme="minorBidi"/>
            <w:noProof/>
          </w:rPr>
          <w:tab/>
        </w:r>
        <w:r w:rsidRPr="003F3212">
          <w:rPr>
            <w:rStyle w:val="Hipervnculo"/>
            <w:noProof/>
          </w:rPr>
          <w:t>Grupo de Comunicaciones.</w:t>
        </w:r>
        <w:r>
          <w:rPr>
            <w:noProof/>
            <w:webHidden/>
          </w:rPr>
          <w:tab/>
        </w:r>
        <w:r>
          <w:rPr>
            <w:noProof/>
            <w:webHidden/>
          </w:rPr>
          <w:fldChar w:fldCharType="begin"/>
        </w:r>
        <w:r>
          <w:rPr>
            <w:noProof/>
            <w:webHidden/>
          </w:rPr>
          <w:instrText xml:space="preserve"> PAGEREF _Toc63863974 \h </w:instrText>
        </w:r>
        <w:r>
          <w:rPr>
            <w:noProof/>
            <w:webHidden/>
          </w:rPr>
        </w:r>
        <w:r>
          <w:rPr>
            <w:noProof/>
            <w:webHidden/>
          </w:rPr>
          <w:fldChar w:fldCharType="separate"/>
        </w:r>
        <w:r>
          <w:rPr>
            <w:noProof/>
            <w:webHidden/>
          </w:rPr>
          <w:t>40</w:t>
        </w:r>
        <w:r>
          <w:rPr>
            <w:noProof/>
            <w:webHidden/>
          </w:rPr>
          <w:fldChar w:fldCharType="end"/>
        </w:r>
      </w:hyperlink>
    </w:p>
    <w:p w:rsidR="0052175C" w:rsidRDefault="0052175C">
      <w:pPr>
        <w:pStyle w:val="TDC4"/>
        <w:tabs>
          <w:tab w:val="left" w:pos="888"/>
          <w:tab w:val="right" w:pos="10195"/>
        </w:tabs>
        <w:rPr>
          <w:rFonts w:eastAsiaTheme="minorEastAsia" w:cstheme="minorBidi"/>
          <w:noProof/>
        </w:rPr>
      </w:pPr>
      <w:hyperlink w:anchor="_Toc63863975" w:history="1">
        <w:r w:rsidRPr="003F3212">
          <w:rPr>
            <w:rStyle w:val="Hipervnculo"/>
            <w:noProof/>
          </w:rPr>
          <w:t>4.3.3.2.</w:t>
        </w:r>
        <w:r>
          <w:rPr>
            <w:rFonts w:eastAsiaTheme="minorEastAsia" w:cstheme="minorBidi"/>
            <w:noProof/>
          </w:rPr>
          <w:tab/>
        </w:r>
        <w:r w:rsidRPr="003F3212">
          <w:rPr>
            <w:rStyle w:val="Hipervnculo"/>
            <w:noProof/>
          </w:rPr>
          <w:t>Grupo de Protocolo Sacta.</w:t>
        </w:r>
        <w:r>
          <w:rPr>
            <w:noProof/>
            <w:webHidden/>
          </w:rPr>
          <w:tab/>
        </w:r>
        <w:r>
          <w:rPr>
            <w:noProof/>
            <w:webHidden/>
          </w:rPr>
          <w:fldChar w:fldCharType="begin"/>
        </w:r>
        <w:r>
          <w:rPr>
            <w:noProof/>
            <w:webHidden/>
          </w:rPr>
          <w:instrText xml:space="preserve"> PAGEREF _Toc63863975 \h </w:instrText>
        </w:r>
        <w:r>
          <w:rPr>
            <w:noProof/>
            <w:webHidden/>
          </w:rPr>
        </w:r>
        <w:r>
          <w:rPr>
            <w:noProof/>
            <w:webHidden/>
          </w:rPr>
          <w:fldChar w:fldCharType="separate"/>
        </w:r>
        <w:r>
          <w:rPr>
            <w:noProof/>
            <w:webHidden/>
          </w:rPr>
          <w:t>41</w:t>
        </w:r>
        <w:r>
          <w:rPr>
            <w:noProof/>
            <w:webHidden/>
          </w:rPr>
          <w:fldChar w:fldCharType="end"/>
        </w:r>
      </w:hyperlink>
    </w:p>
    <w:p w:rsidR="0052175C" w:rsidRDefault="0052175C">
      <w:pPr>
        <w:pStyle w:val="TDC2"/>
        <w:tabs>
          <w:tab w:val="left" w:pos="561"/>
          <w:tab w:val="right" w:pos="10195"/>
        </w:tabs>
        <w:rPr>
          <w:rFonts w:eastAsiaTheme="minorEastAsia" w:cstheme="minorBidi"/>
          <w:b w:val="0"/>
          <w:bCs w:val="0"/>
          <w:smallCaps w:val="0"/>
          <w:noProof/>
        </w:rPr>
      </w:pPr>
      <w:hyperlink w:anchor="_Toc63863976" w:history="1">
        <w:r w:rsidRPr="003F3212">
          <w:rPr>
            <w:rStyle w:val="Hipervnculo"/>
            <w:noProof/>
          </w:rPr>
          <w:t>4.4.</w:t>
        </w:r>
        <w:r>
          <w:rPr>
            <w:rFonts w:eastAsiaTheme="minorEastAsia" w:cstheme="minorBidi"/>
            <w:b w:val="0"/>
            <w:bCs w:val="0"/>
            <w:smallCaps w:val="0"/>
            <w:noProof/>
          </w:rPr>
          <w:tab/>
        </w:r>
        <w:r w:rsidRPr="003F3212">
          <w:rPr>
            <w:rStyle w:val="Hipervnculo"/>
            <w:noProof/>
          </w:rPr>
          <w:t>Datos de Aplicación.</w:t>
        </w:r>
        <w:r>
          <w:rPr>
            <w:noProof/>
            <w:webHidden/>
          </w:rPr>
          <w:tab/>
        </w:r>
        <w:r>
          <w:rPr>
            <w:noProof/>
            <w:webHidden/>
          </w:rPr>
          <w:fldChar w:fldCharType="begin"/>
        </w:r>
        <w:r>
          <w:rPr>
            <w:noProof/>
            <w:webHidden/>
          </w:rPr>
          <w:instrText xml:space="preserve"> PAGEREF _Toc63863976 \h </w:instrText>
        </w:r>
        <w:r>
          <w:rPr>
            <w:noProof/>
            <w:webHidden/>
          </w:rPr>
        </w:r>
        <w:r>
          <w:rPr>
            <w:noProof/>
            <w:webHidden/>
          </w:rPr>
          <w:fldChar w:fldCharType="separate"/>
        </w:r>
        <w:r>
          <w:rPr>
            <w:noProof/>
            <w:webHidden/>
          </w:rPr>
          <w:t>41</w:t>
        </w:r>
        <w:r>
          <w:rPr>
            <w:noProof/>
            <w:webHidden/>
          </w:rPr>
          <w:fldChar w:fldCharType="end"/>
        </w:r>
      </w:hyperlink>
    </w:p>
    <w:p w:rsidR="0052175C" w:rsidRDefault="0052175C">
      <w:pPr>
        <w:pStyle w:val="TDC1"/>
        <w:tabs>
          <w:tab w:val="left" w:pos="387"/>
          <w:tab w:val="right" w:pos="10195"/>
        </w:tabs>
        <w:rPr>
          <w:rFonts w:eastAsiaTheme="minorEastAsia" w:cstheme="minorBidi"/>
          <w:noProof/>
          <w:u w:val="none"/>
        </w:rPr>
      </w:pPr>
      <w:hyperlink w:anchor="_Toc63863977" w:history="1">
        <w:r w:rsidRPr="003F3212">
          <w:rPr>
            <w:rStyle w:val="Hipervnculo"/>
            <w:noProof/>
          </w:rPr>
          <w:t>5.</w:t>
        </w:r>
        <w:r>
          <w:rPr>
            <w:rFonts w:eastAsiaTheme="minorEastAsia" w:cstheme="minorBidi"/>
            <w:noProof/>
            <w:u w:val="none"/>
          </w:rPr>
          <w:tab/>
        </w:r>
        <w:r w:rsidRPr="003F3212">
          <w:rPr>
            <w:rStyle w:val="Hipervnculo"/>
            <w:noProof/>
          </w:rPr>
          <w:t>Glosario</w:t>
        </w:r>
        <w:r>
          <w:rPr>
            <w:noProof/>
            <w:webHidden/>
          </w:rPr>
          <w:tab/>
        </w:r>
        <w:r>
          <w:rPr>
            <w:noProof/>
            <w:webHidden/>
          </w:rPr>
          <w:fldChar w:fldCharType="begin"/>
        </w:r>
        <w:r>
          <w:rPr>
            <w:noProof/>
            <w:webHidden/>
          </w:rPr>
          <w:instrText xml:space="preserve"> PAGEREF _Toc63863977 \h </w:instrText>
        </w:r>
        <w:r>
          <w:rPr>
            <w:noProof/>
            <w:webHidden/>
          </w:rPr>
        </w:r>
        <w:r>
          <w:rPr>
            <w:noProof/>
            <w:webHidden/>
          </w:rPr>
          <w:fldChar w:fldCharType="separate"/>
        </w:r>
        <w:r>
          <w:rPr>
            <w:noProof/>
            <w:webHidden/>
          </w:rPr>
          <w:t>43</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52175C"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63863978" w:history="1">
        <w:r w:rsidR="0052175C" w:rsidRPr="009B57F7">
          <w:rPr>
            <w:rStyle w:val="Hipervnculo"/>
            <w:noProof/>
          </w:rPr>
          <w:t>Ilustración 1. Esquema hardware de conexión para CD30</w:t>
        </w:r>
        <w:r w:rsidR="0052175C">
          <w:rPr>
            <w:noProof/>
            <w:webHidden/>
          </w:rPr>
          <w:tab/>
        </w:r>
        <w:r w:rsidR="0052175C">
          <w:rPr>
            <w:noProof/>
            <w:webHidden/>
          </w:rPr>
          <w:fldChar w:fldCharType="begin"/>
        </w:r>
        <w:r w:rsidR="0052175C">
          <w:rPr>
            <w:noProof/>
            <w:webHidden/>
          </w:rPr>
          <w:instrText xml:space="preserve"> PAGEREF _Toc63863978 \h </w:instrText>
        </w:r>
        <w:r w:rsidR="0052175C">
          <w:rPr>
            <w:noProof/>
            <w:webHidden/>
          </w:rPr>
        </w:r>
        <w:r w:rsidR="0052175C">
          <w:rPr>
            <w:noProof/>
            <w:webHidden/>
          </w:rPr>
          <w:fldChar w:fldCharType="separate"/>
        </w:r>
        <w:r w:rsidR="0052175C">
          <w:rPr>
            <w:noProof/>
            <w:webHidden/>
          </w:rPr>
          <w:t>10</w:t>
        </w:r>
        <w:r w:rsidR="0052175C">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79" w:history="1">
        <w:r w:rsidRPr="009B57F7">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_Toc63863979 \h </w:instrText>
        </w:r>
        <w:r>
          <w:rPr>
            <w:noProof/>
            <w:webHidden/>
          </w:rPr>
        </w:r>
        <w:r>
          <w:rPr>
            <w:noProof/>
            <w:webHidden/>
          </w:rPr>
          <w:fldChar w:fldCharType="separate"/>
        </w:r>
        <w:r>
          <w:rPr>
            <w:noProof/>
            <w:webHidden/>
          </w:rPr>
          <w:t>11</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0" w:history="1">
        <w:r w:rsidRPr="009B57F7">
          <w:rPr>
            <w:rStyle w:val="Hipervnculo"/>
            <w:noProof/>
          </w:rPr>
          <w:t>Ilustración 3. Configuración TEAM. Doble LAN. 1 de 7.</w:t>
        </w:r>
        <w:r>
          <w:rPr>
            <w:noProof/>
            <w:webHidden/>
          </w:rPr>
          <w:tab/>
        </w:r>
        <w:r>
          <w:rPr>
            <w:noProof/>
            <w:webHidden/>
          </w:rPr>
          <w:fldChar w:fldCharType="begin"/>
        </w:r>
        <w:r>
          <w:rPr>
            <w:noProof/>
            <w:webHidden/>
          </w:rPr>
          <w:instrText xml:space="preserve"> PAGEREF _Toc63863980 \h </w:instrText>
        </w:r>
        <w:r>
          <w:rPr>
            <w:noProof/>
            <w:webHidden/>
          </w:rPr>
        </w:r>
        <w:r>
          <w:rPr>
            <w:noProof/>
            <w:webHidden/>
          </w:rPr>
          <w:fldChar w:fldCharType="separate"/>
        </w:r>
        <w:r>
          <w:rPr>
            <w:noProof/>
            <w:webHidden/>
          </w:rPr>
          <w:t>21</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1" w:history="1">
        <w:r w:rsidRPr="009B57F7">
          <w:rPr>
            <w:rStyle w:val="Hipervnculo"/>
            <w:noProof/>
          </w:rPr>
          <w:t>Ilustración 4. Configuración TEAM. Doble LAN. 2 de 7.</w:t>
        </w:r>
        <w:r>
          <w:rPr>
            <w:noProof/>
            <w:webHidden/>
          </w:rPr>
          <w:tab/>
        </w:r>
        <w:r>
          <w:rPr>
            <w:noProof/>
            <w:webHidden/>
          </w:rPr>
          <w:fldChar w:fldCharType="begin"/>
        </w:r>
        <w:r>
          <w:rPr>
            <w:noProof/>
            <w:webHidden/>
          </w:rPr>
          <w:instrText xml:space="preserve"> PAGEREF _Toc63863981 \h </w:instrText>
        </w:r>
        <w:r>
          <w:rPr>
            <w:noProof/>
            <w:webHidden/>
          </w:rPr>
        </w:r>
        <w:r>
          <w:rPr>
            <w:noProof/>
            <w:webHidden/>
          </w:rPr>
          <w:fldChar w:fldCharType="separate"/>
        </w:r>
        <w:r>
          <w:rPr>
            <w:noProof/>
            <w:webHidden/>
          </w:rPr>
          <w:t>22</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2" w:history="1">
        <w:r w:rsidRPr="009B57F7">
          <w:rPr>
            <w:rStyle w:val="Hipervnculo"/>
            <w:noProof/>
          </w:rPr>
          <w:t>Ilustración 5. Configuración TEAM. Doble LAN. 3 de 7.</w:t>
        </w:r>
        <w:r>
          <w:rPr>
            <w:noProof/>
            <w:webHidden/>
          </w:rPr>
          <w:tab/>
        </w:r>
        <w:r>
          <w:rPr>
            <w:noProof/>
            <w:webHidden/>
          </w:rPr>
          <w:fldChar w:fldCharType="begin"/>
        </w:r>
        <w:r>
          <w:rPr>
            <w:noProof/>
            <w:webHidden/>
          </w:rPr>
          <w:instrText xml:space="preserve"> PAGEREF _Toc63863982 \h </w:instrText>
        </w:r>
        <w:r>
          <w:rPr>
            <w:noProof/>
            <w:webHidden/>
          </w:rPr>
        </w:r>
        <w:r>
          <w:rPr>
            <w:noProof/>
            <w:webHidden/>
          </w:rPr>
          <w:fldChar w:fldCharType="separate"/>
        </w:r>
        <w:r>
          <w:rPr>
            <w:noProof/>
            <w:webHidden/>
          </w:rPr>
          <w:t>22</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3" w:history="1">
        <w:r w:rsidRPr="009B57F7">
          <w:rPr>
            <w:rStyle w:val="Hipervnculo"/>
            <w:noProof/>
          </w:rPr>
          <w:t>Ilustración 6. Configuración TEAM. Doble LAN. 4 de 7.</w:t>
        </w:r>
        <w:r>
          <w:rPr>
            <w:noProof/>
            <w:webHidden/>
          </w:rPr>
          <w:tab/>
        </w:r>
        <w:r>
          <w:rPr>
            <w:noProof/>
            <w:webHidden/>
          </w:rPr>
          <w:fldChar w:fldCharType="begin"/>
        </w:r>
        <w:r>
          <w:rPr>
            <w:noProof/>
            <w:webHidden/>
          </w:rPr>
          <w:instrText xml:space="preserve"> PAGEREF _Toc63863983 \h </w:instrText>
        </w:r>
        <w:r>
          <w:rPr>
            <w:noProof/>
            <w:webHidden/>
          </w:rPr>
        </w:r>
        <w:r>
          <w:rPr>
            <w:noProof/>
            <w:webHidden/>
          </w:rPr>
          <w:fldChar w:fldCharType="separate"/>
        </w:r>
        <w:r>
          <w:rPr>
            <w:noProof/>
            <w:webHidden/>
          </w:rPr>
          <w:t>23</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4" w:history="1">
        <w:r w:rsidRPr="009B57F7">
          <w:rPr>
            <w:rStyle w:val="Hipervnculo"/>
            <w:noProof/>
          </w:rPr>
          <w:t>Ilustración 7. Configuración TEAM. Doble LAN. 5 de 7.</w:t>
        </w:r>
        <w:r>
          <w:rPr>
            <w:noProof/>
            <w:webHidden/>
          </w:rPr>
          <w:tab/>
        </w:r>
        <w:r>
          <w:rPr>
            <w:noProof/>
            <w:webHidden/>
          </w:rPr>
          <w:fldChar w:fldCharType="begin"/>
        </w:r>
        <w:r>
          <w:rPr>
            <w:noProof/>
            <w:webHidden/>
          </w:rPr>
          <w:instrText xml:space="preserve"> PAGEREF _Toc63863984 \h </w:instrText>
        </w:r>
        <w:r>
          <w:rPr>
            <w:noProof/>
            <w:webHidden/>
          </w:rPr>
        </w:r>
        <w:r>
          <w:rPr>
            <w:noProof/>
            <w:webHidden/>
          </w:rPr>
          <w:fldChar w:fldCharType="separate"/>
        </w:r>
        <w:r>
          <w:rPr>
            <w:noProof/>
            <w:webHidden/>
          </w:rPr>
          <w:t>23</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5" w:history="1">
        <w:r w:rsidRPr="009B57F7">
          <w:rPr>
            <w:rStyle w:val="Hipervnculo"/>
            <w:noProof/>
          </w:rPr>
          <w:t>Ilustración 8. Configuración TEAM. Doble LAN. 6 de 7.</w:t>
        </w:r>
        <w:r>
          <w:rPr>
            <w:noProof/>
            <w:webHidden/>
          </w:rPr>
          <w:tab/>
        </w:r>
        <w:r>
          <w:rPr>
            <w:noProof/>
            <w:webHidden/>
          </w:rPr>
          <w:fldChar w:fldCharType="begin"/>
        </w:r>
        <w:r>
          <w:rPr>
            <w:noProof/>
            <w:webHidden/>
          </w:rPr>
          <w:instrText xml:space="preserve"> PAGEREF _Toc63863985 \h </w:instrText>
        </w:r>
        <w:r>
          <w:rPr>
            <w:noProof/>
            <w:webHidden/>
          </w:rPr>
        </w:r>
        <w:r>
          <w:rPr>
            <w:noProof/>
            <w:webHidden/>
          </w:rPr>
          <w:fldChar w:fldCharType="separate"/>
        </w:r>
        <w:r>
          <w:rPr>
            <w:noProof/>
            <w:webHidden/>
          </w:rPr>
          <w:t>23</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6" w:history="1">
        <w:r w:rsidRPr="009B57F7">
          <w:rPr>
            <w:rStyle w:val="Hipervnculo"/>
            <w:noProof/>
          </w:rPr>
          <w:t>Ilustración 9. Configuración TEAM. Doble LAN. 7 de 7.</w:t>
        </w:r>
        <w:r>
          <w:rPr>
            <w:noProof/>
            <w:webHidden/>
          </w:rPr>
          <w:tab/>
        </w:r>
        <w:r>
          <w:rPr>
            <w:noProof/>
            <w:webHidden/>
          </w:rPr>
          <w:fldChar w:fldCharType="begin"/>
        </w:r>
        <w:r>
          <w:rPr>
            <w:noProof/>
            <w:webHidden/>
          </w:rPr>
          <w:instrText xml:space="preserve"> PAGEREF _Toc63863986 \h </w:instrText>
        </w:r>
        <w:r>
          <w:rPr>
            <w:noProof/>
            <w:webHidden/>
          </w:rPr>
        </w:r>
        <w:r>
          <w:rPr>
            <w:noProof/>
            <w:webHidden/>
          </w:rPr>
          <w:fldChar w:fldCharType="separate"/>
        </w:r>
        <w:r>
          <w:rPr>
            <w:noProof/>
            <w:webHidden/>
          </w:rPr>
          <w:t>24</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7" w:history="1">
        <w:r w:rsidRPr="009B57F7">
          <w:rPr>
            <w:rStyle w:val="Hipervnculo"/>
            <w:noProof/>
          </w:rPr>
          <w:t>Ilustración 10. Controlador Bucle Local. Administrador de Dispositivos.</w:t>
        </w:r>
        <w:r>
          <w:rPr>
            <w:noProof/>
            <w:webHidden/>
          </w:rPr>
          <w:tab/>
        </w:r>
        <w:r>
          <w:rPr>
            <w:noProof/>
            <w:webHidden/>
          </w:rPr>
          <w:fldChar w:fldCharType="begin"/>
        </w:r>
        <w:r>
          <w:rPr>
            <w:noProof/>
            <w:webHidden/>
          </w:rPr>
          <w:instrText xml:space="preserve"> PAGEREF _Toc63863987 \h </w:instrText>
        </w:r>
        <w:r>
          <w:rPr>
            <w:noProof/>
            <w:webHidden/>
          </w:rPr>
        </w:r>
        <w:r>
          <w:rPr>
            <w:noProof/>
            <w:webHidden/>
          </w:rPr>
          <w:fldChar w:fldCharType="separate"/>
        </w:r>
        <w:r>
          <w:rPr>
            <w:noProof/>
            <w:webHidden/>
          </w:rPr>
          <w:t>25</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8" w:history="1">
        <w:r w:rsidRPr="009B57F7">
          <w:rPr>
            <w:rStyle w:val="Hipervnculo"/>
            <w:noProof/>
          </w:rPr>
          <w:t>Ilustración 11. Controlador Bucle Local. Proceso de Instalación.</w:t>
        </w:r>
        <w:r>
          <w:rPr>
            <w:noProof/>
            <w:webHidden/>
          </w:rPr>
          <w:tab/>
        </w:r>
        <w:r>
          <w:rPr>
            <w:noProof/>
            <w:webHidden/>
          </w:rPr>
          <w:fldChar w:fldCharType="begin"/>
        </w:r>
        <w:r>
          <w:rPr>
            <w:noProof/>
            <w:webHidden/>
          </w:rPr>
          <w:instrText xml:space="preserve"> PAGEREF _Toc63863988 \h </w:instrText>
        </w:r>
        <w:r>
          <w:rPr>
            <w:noProof/>
            <w:webHidden/>
          </w:rPr>
        </w:r>
        <w:r>
          <w:rPr>
            <w:noProof/>
            <w:webHidden/>
          </w:rPr>
          <w:fldChar w:fldCharType="separate"/>
        </w:r>
        <w:r>
          <w:rPr>
            <w:noProof/>
            <w:webHidden/>
          </w:rPr>
          <w:t>26</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89" w:history="1">
        <w:r w:rsidRPr="009B57F7">
          <w:rPr>
            <w:rStyle w:val="Hipervnculo"/>
            <w:noProof/>
          </w:rPr>
          <w:t>Ilustración 12. Reconfiguración de Servicio CLUSTER en Ulises V 5000i.</w:t>
        </w:r>
        <w:r>
          <w:rPr>
            <w:noProof/>
            <w:webHidden/>
          </w:rPr>
          <w:tab/>
        </w:r>
        <w:r>
          <w:rPr>
            <w:noProof/>
            <w:webHidden/>
          </w:rPr>
          <w:fldChar w:fldCharType="begin"/>
        </w:r>
        <w:r>
          <w:rPr>
            <w:noProof/>
            <w:webHidden/>
          </w:rPr>
          <w:instrText xml:space="preserve"> PAGEREF _Toc63863989 \h </w:instrText>
        </w:r>
        <w:r>
          <w:rPr>
            <w:noProof/>
            <w:webHidden/>
          </w:rPr>
        </w:r>
        <w:r>
          <w:rPr>
            <w:noProof/>
            <w:webHidden/>
          </w:rPr>
          <w:fldChar w:fldCharType="separate"/>
        </w:r>
        <w:r>
          <w:rPr>
            <w:noProof/>
            <w:webHidden/>
          </w:rPr>
          <w:t>27</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0" w:history="1">
        <w:r w:rsidRPr="009B57F7">
          <w:rPr>
            <w:rStyle w:val="Hipervnculo"/>
            <w:noProof/>
          </w:rPr>
          <w:t>Ilustración 13. Reconfiguración de Servicio SACTA en Ulises V 5000i.</w:t>
        </w:r>
        <w:r>
          <w:rPr>
            <w:noProof/>
            <w:webHidden/>
          </w:rPr>
          <w:tab/>
        </w:r>
        <w:r>
          <w:rPr>
            <w:noProof/>
            <w:webHidden/>
          </w:rPr>
          <w:fldChar w:fldCharType="begin"/>
        </w:r>
        <w:r>
          <w:rPr>
            <w:noProof/>
            <w:webHidden/>
          </w:rPr>
          <w:instrText xml:space="preserve"> PAGEREF _Toc63863990 \h </w:instrText>
        </w:r>
        <w:r>
          <w:rPr>
            <w:noProof/>
            <w:webHidden/>
          </w:rPr>
        </w:r>
        <w:r>
          <w:rPr>
            <w:noProof/>
            <w:webHidden/>
          </w:rPr>
          <w:fldChar w:fldCharType="separate"/>
        </w:r>
        <w:r>
          <w:rPr>
            <w:noProof/>
            <w:webHidden/>
          </w:rPr>
          <w:t>28</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1" w:history="1">
        <w:r w:rsidRPr="009B57F7">
          <w:rPr>
            <w:rStyle w:val="Hipervnculo"/>
            <w:noProof/>
          </w:rPr>
          <w:t>Ilustración 14. Instalación Servicio.</w:t>
        </w:r>
        <w:r>
          <w:rPr>
            <w:noProof/>
            <w:webHidden/>
          </w:rPr>
          <w:tab/>
        </w:r>
        <w:r>
          <w:rPr>
            <w:noProof/>
            <w:webHidden/>
          </w:rPr>
          <w:fldChar w:fldCharType="begin"/>
        </w:r>
        <w:r>
          <w:rPr>
            <w:noProof/>
            <w:webHidden/>
          </w:rPr>
          <w:instrText xml:space="preserve"> PAGEREF _Toc63863991 \h </w:instrText>
        </w:r>
        <w:r>
          <w:rPr>
            <w:noProof/>
            <w:webHidden/>
          </w:rPr>
        </w:r>
        <w:r>
          <w:rPr>
            <w:noProof/>
            <w:webHidden/>
          </w:rPr>
          <w:fldChar w:fldCharType="separate"/>
        </w:r>
        <w:r>
          <w:rPr>
            <w:noProof/>
            <w:webHidden/>
          </w:rPr>
          <w:t>30</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2" w:history="1">
        <w:r w:rsidRPr="009B57F7">
          <w:rPr>
            <w:rStyle w:val="Hipervnculo"/>
            <w:noProof/>
          </w:rPr>
          <w:t>Ilustración 15. Instalación del Servicio. Comprobación de Servicio Instalado.</w:t>
        </w:r>
        <w:r>
          <w:rPr>
            <w:noProof/>
            <w:webHidden/>
          </w:rPr>
          <w:tab/>
        </w:r>
        <w:r>
          <w:rPr>
            <w:noProof/>
            <w:webHidden/>
          </w:rPr>
          <w:fldChar w:fldCharType="begin"/>
        </w:r>
        <w:r>
          <w:rPr>
            <w:noProof/>
            <w:webHidden/>
          </w:rPr>
          <w:instrText xml:space="preserve"> PAGEREF _Toc63863992 \h </w:instrText>
        </w:r>
        <w:r>
          <w:rPr>
            <w:noProof/>
            <w:webHidden/>
          </w:rPr>
        </w:r>
        <w:r>
          <w:rPr>
            <w:noProof/>
            <w:webHidden/>
          </w:rPr>
          <w:fldChar w:fldCharType="separate"/>
        </w:r>
        <w:r>
          <w:rPr>
            <w:noProof/>
            <w:webHidden/>
          </w:rPr>
          <w:t>30</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3" w:history="1">
        <w:r w:rsidRPr="009B57F7">
          <w:rPr>
            <w:rStyle w:val="Hipervnculo"/>
            <w:noProof/>
          </w:rPr>
          <w:t>Ilustración 16. Aplicación. LOGIN de la aplicación.</w:t>
        </w:r>
        <w:r>
          <w:rPr>
            <w:noProof/>
            <w:webHidden/>
          </w:rPr>
          <w:tab/>
        </w:r>
        <w:r>
          <w:rPr>
            <w:noProof/>
            <w:webHidden/>
          </w:rPr>
          <w:fldChar w:fldCharType="begin"/>
        </w:r>
        <w:r>
          <w:rPr>
            <w:noProof/>
            <w:webHidden/>
          </w:rPr>
          <w:instrText xml:space="preserve"> PAGEREF _Toc63863993 \h </w:instrText>
        </w:r>
        <w:r>
          <w:rPr>
            <w:noProof/>
            <w:webHidden/>
          </w:rPr>
        </w:r>
        <w:r>
          <w:rPr>
            <w:noProof/>
            <w:webHidden/>
          </w:rPr>
          <w:fldChar w:fldCharType="separate"/>
        </w:r>
        <w:r>
          <w:rPr>
            <w:noProof/>
            <w:webHidden/>
          </w:rPr>
          <w:t>31</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4" w:history="1">
        <w:r w:rsidRPr="009B57F7">
          <w:rPr>
            <w:rStyle w:val="Hipervnculo"/>
            <w:noProof/>
          </w:rPr>
          <w:t>Ilustración 17. Aplicación. Estructura General de Pantalla.</w:t>
        </w:r>
        <w:r>
          <w:rPr>
            <w:noProof/>
            <w:webHidden/>
          </w:rPr>
          <w:tab/>
        </w:r>
        <w:r>
          <w:rPr>
            <w:noProof/>
            <w:webHidden/>
          </w:rPr>
          <w:fldChar w:fldCharType="begin"/>
        </w:r>
        <w:r>
          <w:rPr>
            <w:noProof/>
            <w:webHidden/>
          </w:rPr>
          <w:instrText xml:space="preserve"> PAGEREF _Toc63863994 \h </w:instrText>
        </w:r>
        <w:r>
          <w:rPr>
            <w:noProof/>
            <w:webHidden/>
          </w:rPr>
        </w:r>
        <w:r>
          <w:rPr>
            <w:noProof/>
            <w:webHidden/>
          </w:rPr>
          <w:fldChar w:fldCharType="separate"/>
        </w:r>
        <w:r>
          <w:rPr>
            <w:noProof/>
            <w:webHidden/>
          </w:rPr>
          <w:t>32</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5" w:history="1">
        <w:r w:rsidRPr="009B57F7">
          <w:rPr>
            <w:rStyle w:val="Hipervnculo"/>
            <w:noProof/>
          </w:rPr>
          <w:t>Ilustración 18. Aplicación. Pantalla de Estado.</w:t>
        </w:r>
        <w:r>
          <w:rPr>
            <w:noProof/>
            <w:webHidden/>
          </w:rPr>
          <w:tab/>
        </w:r>
        <w:r>
          <w:rPr>
            <w:noProof/>
            <w:webHidden/>
          </w:rPr>
          <w:fldChar w:fldCharType="begin"/>
        </w:r>
        <w:r>
          <w:rPr>
            <w:noProof/>
            <w:webHidden/>
          </w:rPr>
          <w:instrText xml:space="preserve"> PAGEREF _Toc63863995 \h </w:instrText>
        </w:r>
        <w:r>
          <w:rPr>
            <w:noProof/>
            <w:webHidden/>
          </w:rPr>
        </w:r>
        <w:r>
          <w:rPr>
            <w:noProof/>
            <w:webHidden/>
          </w:rPr>
          <w:fldChar w:fldCharType="separate"/>
        </w:r>
        <w:r>
          <w:rPr>
            <w:noProof/>
            <w:webHidden/>
          </w:rPr>
          <w:t>34</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6" w:history="1">
        <w:r w:rsidRPr="009B57F7">
          <w:rPr>
            <w:rStyle w:val="Hipervnculo"/>
            <w:noProof/>
          </w:rPr>
          <w:t>Ilustración 19. Aplicación. Presentación de Históricos.</w:t>
        </w:r>
        <w:r>
          <w:rPr>
            <w:noProof/>
            <w:webHidden/>
          </w:rPr>
          <w:tab/>
        </w:r>
        <w:r>
          <w:rPr>
            <w:noProof/>
            <w:webHidden/>
          </w:rPr>
          <w:fldChar w:fldCharType="begin"/>
        </w:r>
        <w:r>
          <w:rPr>
            <w:noProof/>
            <w:webHidden/>
          </w:rPr>
          <w:instrText xml:space="preserve"> PAGEREF _Toc63863996 \h </w:instrText>
        </w:r>
        <w:r>
          <w:rPr>
            <w:noProof/>
            <w:webHidden/>
          </w:rPr>
        </w:r>
        <w:r>
          <w:rPr>
            <w:noProof/>
            <w:webHidden/>
          </w:rPr>
          <w:fldChar w:fldCharType="separate"/>
        </w:r>
        <w:r>
          <w:rPr>
            <w:noProof/>
            <w:webHidden/>
          </w:rPr>
          <w:t>36</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7" w:history="1">
        <w:r w:rsidRPr="009B57F7">
          <w:rPr>
            <w:rStyle w:val="Hipervnculo"/>
            <w:noProof/>
          </w:rPr>
          <w:t>Ilustración 20. Aplicación. Opciones de Filtrado.</w:t>
        </w:r>
        <w:r>
          <w:rPr>
            <w:noProof/>
            <w:webHidden/>
          </w:rPr>
          <w:tab/>
        </w:r>
        <w:r>
          <w:rPr>
            <w:noProof/>
            <w:webHidden/>
          </w:rPr>
          <w:fldChar w:fldCharType="begin"/>
        </w:r>
        <w:r>
          <w:rPr>
            <w:noProof/>
            <w:webHidden/>
          </w:rPr>
          <w:instrText xml:space="preserve"> PAGEREF _Toc63863997 \h </w:instrText>
        </w:r>
        <w:r>
          <w:rPr>
            <w:noProof/>
            <w:webHidden/>
          </w:rPr>
        </w:r>
        <w:r>
          <w:rPr>
            <w:noProof/>
            <w:webHidden/>
          </w:rPr>
          <w:fldChar w:fldCharType="separate"/>
        </w:r>
        <w:r>
          <w:rPr>
            <w:noProof/>
            <w:webHidden/>
          </w:rPr>
          <w:t>36</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8" w:history="1">
        <w:r w:rsidRPr="009B57F7">
          <w:rPr>
            <w:rStyle w:val="Hipervnculo"/>
            <w:noProof/>
          </w:rPr>
          <w:t>Ilustración 21. Aplicación. Configuración de Parámetros Generales.</w:t>
        </w:r>
        <w:r>
          <w:rPr>
            <w:noProof/>
            <w:webHidden/>
          </w:rPr>
          <w:tab/>
        </w:r>
        <w:r>
          <w:rPr>
            <w:noProof/>
            <w:webHidden/>
          </w:rPr>
          <w:fldChar w:fldCharType="begin"/>
        </w:r>
        <w:r>
          <w:rPr>
            <w:noProof/>
            <w:webHidden/>
          </w:rPr>
          <w:instrText xml:space="preserve"> PAGEREF _Toc63863998 \h </w:instrText>
        </w:r>
        <w:r>
          <w:rPr>
            <w:noProof/>
            <w:webHidden/>
          </w:rPr>
        </w:r>
        <w:r>
          <w:rPr>
            <w:noProof/>
            <w:webHidden/>
          </w:rPr>
          <w:fldChar w:fldCharType="separate"/>
        </w:r>
        <w:r>
          <w:rPr>
            <w:noProof/>
            <w:webHidden/>
          </w:rPr>
          <w:t>37</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3999" w:history="1">
        <w:r w:rsidRPr="009B57F7">
          <w:rPr>
            <w:rStyle w:val="Hipervnculo"/>
            <w:noProof/>
          </w:rPr>
          <w:t>Ilustración 22. Aplicación. Configuración de Interfaz al SCV.</w:t>
        </w:r>
        <w:r>
          <w:rPr>
            <w:noProof/>
            <w:webHidden/>
          </w:rPr>
          <w:tab/>
        </w:r>
        <w:r>
          <w:rPr>
            <w:noProof/>
            <w:webHidden/>
          </w:rPr>
          <w:fldChar w:fldCharType="begin"/>
        </w:r>
        <w:r>
          <w:rPr>
            <w:noProof/>
            <w:webHidden/>
          </w:rPr>
          <w:instrText xml:space="preserve"> PAGEREF _Toc63863999 \h </w:instrText>
        </w:r>
        <w:r>
          <w:rPr>
            <w:noProof/>
            <w:webHidden/>
          </w:rPr>
        </w:r>
        <w:r>
          <w:rPr>
            <w:noProof/>
            <w:webHidden/>
          </w:rPr>
          <w:fldChar w:fldCharType="separate"/>
        </w:r>
        <w:r>
          <w:rPr>
            <w:noProof/>
            <w:webHidden/>
          </w:rPr>
          <w:t>38</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4000" w:history="1">
        <w:r w:rsidRPr="009B57F7">
          <w:rPr>
            <w:rStyle w:val="Hipervnculo"/>
            <w:noProof/>
          </w:rPr>
          <w:t>Ilustración 23. Aplicación. Configuración de Interfaz con SACTA.</w:t>
        </w:r>
        <w:r>
          <w:rPr>
            <w:noProof/>
            <w:webHidden/>
          </w:rPr>
          <w:tab/>
        </w:r>
        <w:r>
          <w:rPr>
            <w:noProof/>
            <w:webHidden/>
          </w:rPr>
          <w:fldChar w:fldCharType="begin"/>
        </w:r>
        <w:r>
          <w:rPr>
            <w:noProof/>
            <w:webHidden/>
          </w:rPr>
          <w:instrText xml:space="preserve"> PAGEREF _Toc63864000 \h </w:instrText>
        </w:r>
        <w:r>
          <w:rPr>
            <w:noProof/>
            <w:webHidden/>
          </w:rPr>
        </w:r>
        <w:r>
          <w:rPr>
            <w:noProof/>
            <w:webHidden/>
          </w:rPr>
          <w:fldChar w:fldCharType="separate"/>
        </w:r>
        <w:r>
          <w:rPr>
            <w:noProof/>
            <w:webHidden/>
          </w:rPr>
          <w:t>40</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4001" w:history="1">
        <w:r w:rsidRPr="009B57F7">
          <w:rPr>
            <w:rStyle w:val="Hipervnculo"/>
            <w:noProof/>
          </w:rPr>
          <w:t>Ilustración 24. Aplicación. Datos de Aplicación.</w:t>
        </w:r>
        <w:r>
          <w:rPr>
            <w:noProof/>
            <w:webHidden/>
          </w:rPr>
          <w:tab/>
        </w:r>
        <w:r>
          <w:rPr>
            <w:noProof/>
            <w:webHidden/>
          </w:rPr>
          <w:fldChar w:fldCharType="begin"/>
        </w:r>
        <w:r>
          <w:rPr>
            <w:noProof/>
            <w:webHidden/>
          </w:rPr>
          <w:instrText xml:space="preserve"> PAGEREF _Toc63864001 \h </w:instrText>
        </w:r>
        <w:r>
          <w:rPr>
            <w:noProof/>
            <w:webHidden/>
          </w:rPr>
        </w:r>
        <w:r>
          <w:rPr>
            <w:noProof/>
            <w:webHidden/>
          </w:rPr>
          <w:fldChar w:fldCharType="separate"/>
        </w:r>
        <w:r>
          <w:rPr>
            <w:noProof/>
            <w:webHidden/>
          </w:rPr>
          <w:t>42</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52175C"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3864002" w:history="1">
        <w:r w:rsidR="0052175C" w:rsidRPr="00EA0538">
          <w:rPr>
            <w:rStyle w:val="Hipervnculo"/>
            <w:noProof/>
          </w:rPr>
          <w:t>Tabla 1. Documentos de Referencia.</w:t>
        </w:r>
        <w:r w:rsidR="0052175C">
          <w:rPr>
            <w:noProof/>
            <w:webHidden/>
          </w:rPr>
          <w:tab/>
        </w:r>
        <w:r w:rsidR="0052175C">
          <w:rPr>
            <w:noProof/>
            <w:webHidden/>
          </w:rPr>
          <w:fldChar w:fldCharType="begin"/>
        </w:r>
        <w:r w:rsidR="0052175C">
          <w:rPr>
            <w:noProof/>
            <w:webHidden/>
          </w:rPr>
          <w:instrText xml:space="preserve"> PAGEREF _Toc63864002 \h </w:instrText>
        </w:r>
        <w:r w:rsidR="0052175C">
          <w:rPr>
            <w:noProof/>
            <w:webHidden/>
          </w:rPr>
        </w:r>
        <w:r w:rsidR="0052175C">
          <w:rPr>
            <w:noProof/>
            <w:webHidden/>
          </w:rPr>
          <w:fldChar w:fldCharType="separate"/>
        </w:r>
        <w:r w:rsidR="0052175C">
          <w:rPr>
            <w:noProof/>
            <w:webHidden/>
          </w:rPr>
          <w:t>9</w:t>
        </w:r>
        <w:r w:rsidR="0052175C">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4003" w:history="1">
        <w:r w:rsidRPr="00EA0538">
          <w:rPr>
            <w:rStyle w:val="Hipervnculo"/>
            <w:noProof/>
          </w:rPr>
          <w:t>Tabla 2. Aplicaciones de Mantenimiento.</w:t>
        </w:r>
        <w:r>
          <w:rPr>
            <w:noProof/>
            <w:webHidden/>
          </w:rPr>
          <w:tab/>
        </w:r>
        <w:r>
          <w:rPr>
            <w:noProof/>
            <w:webHidden/>
          </w:rPr>
          <w:fldChar w:fldCharType="begin"/>
        </w:r>
        <w:r>
          <w:rPr>
            <w:noProof/>
            <w:webHidden/>
          </w:rPr>
          <w:instrText xml:space="preserve"> PAGEREF _Toc63864003 \h </w:instrText>
        </w:r>
        <w:r>
          <w:rPr>
            <w:noProof/>
            <w:webHidden/>
          </w:rPr>
        </w:r>
        <w:r>
          <w:rPr>
            <w:noProof/>
            <w:webHidden/>
          </w:rPr>
          <w:fldChar w:fldCharType="separate"/>
        </w:r>
        <w:r>
          <w:rPr>
            <w:noProof/>
            <w:webHidden/>
          </w:rPr>
          <w:t>12</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4004" w:history="1">
        <w:r w:rsidRPr="00EA0538">
          <w:rPr>
            <w:rStyle w:val="Hipervnculo"/>
            <w:noProof/>
          </w:rPr>
          <w:t>Tabla 3. Plan IP en Ordenador Simple.</w:t>
        </w:r>
        <w:r>
          <w:rPr>
            <w:noProof/>
            <w:webHidden/>
          </w:rPr>
          <w:tab/>
        </w:r>
        <w:r>
          <w:rPr>
            <w:noProof/>
            <w:webHidden/>
          </w:rPr>
          <w:fldChar w:fldCharType="begin"/>
        </w:r>
        <w:r>
          <w:rPr>
            <w:noProof/>
            <w:webHidden/>
          </w:rPr>
          <w:instrText xml:space="preserve"> PAGEREF _Toc63864004 \h </w:instrText>
        </w:r>
        <w:r>
          <w:rPr>
            <w:noProof/>
            <w:webHidden/>
          </w:rPr>
        </w:r>
        <w:r>
          <w:rPr>
            <w:noProof/>
            <w:webHidden/>
          </w:rPr>
          <w:fldChar w:fldCharType="separate"/>
        </w:r>
        <w:r>
          <w:rPr>
            <w:noProof/>
            <w:webHidden/>
          </w:rPr>
          <w:t>19</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4005" w:history="1">
        <w:r w:rsidRPr="00EA0538">
          <w:rPr>
            <w:rStyle w:val="Hipervnculo"/>
            <w:noProof/>
          </w:rPr>
          <w:t>Tabla 4. Plan IP en CLUSTER. Nodo 1.</w:t>
        </w:r>
        <w:r>
          <w:rPr>
            <w:noProof/>
            <w:webHidden/>
          </w:rPr>
          <w:tab/>
        </w:r>
        <w:r>
          <w:rPr>
            <w:noProof/>
            <w:webHidden/>
          </w:rPr>
          <w:fldChar w:fldCharType="begin"/>
        </w:r>
        <w:r>
          <w:rPr>
            <w:noProof/>
            <w:webHidden/>
          </w:rPr>
          <w:instrText xml:space="preserve"> PAGEREF _Toc63864005 \h </w:instrText>
        </w:r>
        <w:r>
          <w:rPr>
            <w:noProof/>
            <w:webHidden/>
          </w:rPr>
        </w:r>
        <w:r>
          <w:rPr>
            <w:noProof/>
            <w:webHidden/>
          </w:rPr>
          <w:fldChar w:fldCharType="separate"/>
        </w:r>
        <w:r>
          <w:rPr>
            <w:noProof/>
            <w:webHidden/>
          </w:rPr>
          <w:t>20</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4006" w:history="1">
        <w:r w:rsidRPr="00EA0538">
          <w:rPr>
            <w:rStyle w:val="Hipervnculo"/>
            <w:noProof/>
          </w:rPr>
          <w:t>Tabla 5. Plan IP en CLUSTER. Nodo 2.</w:t>
        </w:r>
        <w:r>
          <w:rPr>
            <w:noProof/>
            <w:webHidden/>
          </w:rPr>
          <w:tab/>
        </w:r>
        <w:r>
          <w:rPr>
            <w:noProof/>
            <w:webHidden/>
          </w:rPr>
          <w:fldChar w:fldCharType="begin"/>
        </w:r>
        <w:r>
          <w:rPr>
            <w:noProof/>
            <w:webHidden/>
          </w:rPr>
          <w:instrText xml:space="preserve"> PAGEREF _Toc63864006 \h </w:instrText>
        </w:r>
        <w:r>
          <w:rPr>
            <w:noProof/>
            <w:webHidden/>
          </w:rPr>
        </w:r>
        <w:r>
          <w:rPr>
            <w:noProof/>
            <w:webHidden/>
          </w:rPr>
          <w:fldChar w:fldCharType="separate"/>
        </w:r>
        <w:r>
          <w:rPr>
            <w:noProof/>
            <w:webHidden/>
          </w:rPr>
          <w:t>21</w:t>
        </w:r>
        <w:r>
          <w:rPr>
            <w:noProof/>
            <w:webHidden/>
          </w:rPr>
          <w:fldChar w:fldCharType="end"/>
        </w:r>
      </w:hyperlink>
    </w:p>
    <w:p w:rsidR="0052175C" w:rsidRDefault="0052175C">
      <w:pPr>
        <w:pStyle w:val="Tabladeilustraciones"/>
        <w:tabs>
          <w:tab w:val="right" w:leader="dot" w:pos="10195"/>
        </w:tabs>
        <w:rPr>
          <w:rFonts w:eastAsiaTheme="minorEastAsia" w:cstheme="minorBidi"/>
          <w:i w:val="0"/>
          <w:iCs w:val="0"/>
          <w:noProof/>
          <w:sz w:val="22"/>
          <w:szCs w:val="22"/>
        </w:rPr>
      </w:pPr>
      <w:hyperlink w:anchor="_Toc63864007" w:history="1">
        <w:r w:rsidRPr="00EA0538">
          <w:rPr>
            <w:rStyle w:val="Hipervnculo"/>
            <w:noProof/>
          </w:rPr>
          <w:t>Tabla 6. Glosario de Abreviaturas</w:t>
        </w:r>
        <w:r>
          <w:rPr>
            <w:noProof/>
            <w:webHidden/>
          </w:rPr>
          <w:tab/>
        </w:r>
        <w:r>
          <w:rPr>
            <w:noProof/>
            <w:webHidden/>
          </w:rPr>
          <w:fldChar w:fldCharType="begin"/>
        </w:r>
        <w:r>
          <w:rPr>
            <w:noProof/>
            <w:webHidden/>
          </w:rPr>
          <w:instrText xml:space="preserve"> PAGEREF _Toc63864007 \h </w:instrText>
        </w:r>
        <w:r>
          <w:rPr>
            <w:noProof/>
            <w:webHidden/>
          </w:rPr>
        </w:r>
        <w:r>
          <w:rPr>
            <w:noProof/>
            <w:webHidden/>
          </w:rPr>
          <w:fldChar w:fldCharType="separate"/>
        </w:r>
        <w:r>
          <w:rPr>
            <w:noProof/>
            <w:webHidden/>
          </w:rPr>
          <w:t>43</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3" w:name="_Toc63863924"/>
      <w:r>
        <w:lastRenderedPageBreak/>
        <w:t>Introducción</w:t>
      </w:r>
      <w:bookmarkEnd w:id="3"/>
    </w:p>
    <w:p w:rsidR="003C24EF" w:rsidRDefault="00462871" w:rsidP="00DF1E52">
      <w:pPr>
        <w:pStyle w:val="Ttulo2"/>
      </w:pPr>
      <w:bookmarkStart w:id="4" w:name="_Toc63863925"/>
      <w:r>
        <w:t>Descripción Preliminar.</w:t>
      </w:r>
      <w:bookmarkEnd w:id="4"/>
    </w:p>
    <w:p w:rsidR="004856EF" w:rsidRDefault="004856EF" w:rsidP="004856EF">
      <w:pPr>
        <w:rPr>
          <w:lang w:val="es-ES_tradnl"/>
        </w:rPr>
      </w:pPr>
      <w:r>
        <w:rPr>
          <w:lang w:val="es-ES_tradnl"/>
        </w:rPr>
        <w:t xml:space="preserve">Debido a la evolución de la </w:t>
      </w:r>
      <w:r w:rsidRPr="00972F12">
        <w:rPr>
          <w:lang w:val="es-ES_tradnl"/>
        </w:rPr>
        <w:t>funcionalidad a Operativa sin Ficha ha sido necesaria Ia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5" w:name="_Toc63863926"/>
      <w:r>
        <w:t>Características Principales.</w:t>
      </w:r>
      <w:bookmarkEnd w:id="5"/>
    </w:p>
    <w:p w:rsidR="00241060" w:rsidRPr="00FA7B7A" w:rsidRDefault="00241060" w:rsidP="002D56A7">
      <w:pPr>
        <w:pStyle w:val="Prrafodelista"/>
        <w:numPr>
          <w:ilvl w:val="0"/>
          <w:numId w:val="12"/>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2D56A7">
      <w:pPr>
        <w:pStyle w:val="Prrafodelista"/>
        <w:numPr>
          <w:ilvl w:val="0"/>
          <w:numId w:val="12"/>
        </w:numPr>
      </w:pPr>
      <w:r w:rsidRPr="00FA7B7A">
        <w:rPr>
          <w:lang w:val="es-ES_tradnl"/>
        </w:rPr>
        <w:t xml:space="preserve">Protocolo </w:t>
      </w:r>
      <w:r>
        <w:t>INTERFAZ SACTA-SCV EN SACTA 3.5.</w:t>
      </w:r>
    </w:p>
    <w:p w:rsidR="00DF3648" w:rsidRDefault="00DF3648" w:rsidP="002D56A7">
      <w:pPr>
        <w:pStyle w:val="Prrafodelista"/>
        <w:numPr>
          <w:ilvl w:val="0"/>
          <w:numId w:val="12"/>
        </w:numPr>
      </w:pPr>
      <w:r>
        <w:t>Integración en Servidores Simples y D</w:t>
      </w:r>
      <w:r w:rsidR="000B0AE2">
        <w:t>uales en estructura Main-Standby.</w:t>
      </w:r>
    </w:p>
    <w:p w:rsidR="00DF3648" w:rsidRDefault="00DF3648" w:rsidP="002D56A7">
      <w:pPr>
        <w:pStyle w:val="Prrafodelista"/>
        <w:numPr>
          <w:ilvl w:val="0"/>
          <w:numId w:val="12"/>
        </w:numPr>
      </w:pPr>
      <w:r>
        <w:t>Soporte a SCV’s CD30 y ULISES V 5000i.</w:t>
      </w:r>
    </w:p>
    <w:p w:rsidR="00DF3648" w:rsidRDefault="00DF3648" w:rsidP="002D56A7">
      <w:pPr>
        <w:pStyle w:val="Prrafodelista"/>
        <w:numPr>
          <w:ilvl w:val="0"/>
          <w:numId w:val="12"/>
        </w:numPr>
      </w:pPr>
      <w:r>
        <w:t>Soporte a dos estructuras de conectividad SACTA:</w:t>
      </w:r>
    </w:p>
    <w:p w:rsidR="00DF3648" w:rsidRDefault="00DF3648" w:rsidP="002D56A7">
      <w:pPr>
        <w:pStyle w:val="Prrafodelista"/>
        <w:numPr>
          <w:ilvl w:val="1"/>
          <w:numId w:val="12"/>
        </w:numPr>
      </w:pPr>
      <w:r>
        <w:t>Versión 0: Acceso a las redes LAN de SACTA de forma directa a través de los FIREWALL correspondientes. Esta estructura se utiliza en los emplazamientos con SCV CD30.</w:t>
      </w:r>
    </w:p>
    <w:p w:rsidR="00DF3648" w:rsidRPr="00FA7B7A" w:rsidRDefault="00DF3648" w:rsidP="002D56A7">
      <w:pPr>
        <w:pStyle w:val="Prrafodelista"/>
        <w:numPr>
          <w:ilvl w:val="1"/>
          <w:numId w:val="12"/>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2D56A7">
      <w:pPr>
        <w:pStyle w:val="Prrafodelista"/>
        <w:numPr>
          <w:ilvl w:val="0"/>
          <w:numId w:val="12"/>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2D56A7">
      <w:pPr>
        <w:pStyle w:val="Prrafodelista"/>
        <w:numPr>
          <w:ilvl w:val="0"/>
          <w:numId w:val="12"/>
        </w:numPr>
        <w:rPr>
          <w:lang w:val="es-ES_tradnl"/>
        </w:rPr>
      </w:pPr>
      <w:r w:rsidRPr="00FA7B7A">
        <w:rPr>
          <w:lang w:val="es-ES_tradnl"/>
        </w:rPr>
        <w:t>Gestión de doble LAN SACTA tanto en la Interfaz SCV como en las Interfaces SACTA.</w:t>
      </w:r>
    </w:p>
    <w:p w:rsidR="002B194A" w:rsidRPr="00FA7B7A" w:rsidRDefault="002B194A" w:rsidP="002D56A7">
      <w:pPr>
        <w:pStyle w:val="Prrafodelista"/>
        <w:numPr>
          <w:ilvl w:val="0"/>
          <w:numId w:val="12"/>
        </w:numPr>
        <w:rPr>
          <w:lang w:val="es-ES_tradnl"/>
        </w:rPr>
      </w:pPr>
      <w:r w:rsidRPr="00FA7B7A">
        <w:rPr>
          <w:lang w:val="es-ES_tradnl"/>
        </w:rPr>
        <w:t>Lógica de Emulación de estado SACTA hacia SCV configurable:</w:t>
      </w:r>
    </w:p>
    <w:p w:rsidR="002B194A" w:rsidRPr="00FA7B7A" w:rsidRDefault="002B194A" w:rsidP="002D56A7">
      <w:pPr>
        <w:pStyle w:val="Prrafodelista"/>
        <w:numPr>
          <w:ilvl w:val="1"/>
          <w:numId w:val="12"/>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2D56A7">
      <w:pPr>
        <w:pStyle w:val="Prrafodelista"/>
        <w:numPr>
          <w:ilvl w:val="1"/>
          <w:numId w:val="12"/>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2D56A7">
      <w:pPr>
        <w:pStyle w:val="Prrafodelista"/>
        <w:numPr>
          <w:ilvl w:val="0"/>
          <w:numId w:val="12"/>
        </w:numPr>
        <w:rPr>
          <w:lang w:val="es-ES_tradnl"/>
        </w:rPr>
      </w:pPr>
      <w:r w:rsidRPr="00FA7B7A">
        <w:rPr>
          <w:lang w:val="es-ES_tradnl"/>
        </w:rPr>
        <w:t>Mapeado de IDs de Sectores entre SACTA y SCV. Esto permite que existan IDs de sectores en SACTA repetidos entre dependencias.</w:t>
      </w:r>
    </w:p>
    <w:p w:rsidR="001732A6" w:rsidRPr="00FA7B7A" w:rsidRDefault="001732A6" w:rsidP="002D56A7">
      <w:pPr>
        <w:pStyle w:val="Prrafodelista"/>
        <w:numPr>
          <w:ilvl w:val="0"/>
          <w:numId w:val="12"/>
        </w:numPr>
        <w:rPr>
          <w:lang w:val="es-ES_tradnl"/>
        </w:rPr>
      </w:pPr>
      <w:r w:rsidRPr="00FA7B7A">
        <w:rPr>
          <w:lang w:val="es-ES_tradnl"/>
        </w:rPr>
        <w:t>Mapeado de IDs de UCSs entre SACTA y SCV. Esto permite que existan IDs de UCSs en SACTA repetidos entre dependencias.</w:t>
      </w:r>
    </w:p>
    <w:p w:rsidR="00FA7B7A" w:rsidRPr="00FA7B7A" w:rsidRDefault="00FA7B7A" w:rsidP="002D56A7">
      <w:pPr>
        <w:pStyle w:val="Prrafodelista"/>
        <w:numPr>
          <w:ilvl w:val="0"/>
          <w:numId w:val="12"/>
        </w:numPr>
        <w:rPr>
          <w:lang w:val="es-ES_tradnl"/>
        </w:rPr>
      </w:pPr>
      <w:r w:rsidRPr="00FA7B7A">
        <w:rPr>
          <w:lang w:val="es-ES_tradnl"/>
        </w:rPr>
        <w:t>Persistencia de últimas Sectorizaciones recibidas de SACTA y de la enviada al SCV.</w:t>
      </w:r>
    </w:p>
    <w:p w:rsidR="00241060" w:rsidRPr="00FA7B7A" w:rsidRDefault="00241060" w:rsidP="002D56A7">
      <w:pPr>
        <w:pStyle w:val="Prrafodelista"/>
        <w:numPr>
          <w:ilvl w:val="0"/>
          <w:numId w:val="12"/>
        </w:numPr>
        <w:rPr>
          <w:lang w:val="es-ES_tradnl"/>
        </w:rPr>
      </w:pPr>
      <w:r w:rsidRPr="00FA7B7A">
        <w:rPr>
          <w:lang w:val="es-ES_tradnl"/>
        </w:rPr>
        <w:t>Histórico Local y posibilidad de integrarse en el histórico del SCV</w:t>
      </w:r>
      <w:r w:rsidR="000B0AE2" w:rsidRPr="00FA7B7A">
        <w:rPr>
          <w:lang w:val="es-ES_tradnl"/>
        </w:rPr>
        <w:t xml:space="preserve"> (para SCV’s CD30 con base de datos MySQL y SCVs ULISES V 5000i)</w:t>
      </w:r>
      <w:proofErr w:type="gramStart"/>
      <w:r w:rsidR="000B0AE2" w:rsidRPr="00FA7B7A">
        <w:rPr>
          <w:lang w:val="es-ES_tradnl"/>
        </w:rPr>
        <w:t>.</w:t>
      </w:r>
      <w:r w:rsidRPr="00FA7B7A">
        <w:rPr>
          <w:lang w:val="es-ES_tradnl"/>
        </w:rPr>
        <w:t>.</w:t>
      </w:r>
      <w:proofErr w:type="gramEnd"/>
    </w:p>
    <w:p w:rsidR="00662181" w:rsidRPr="00F451F9" w:rsidRDefault="00241060" w:rsidP="002D56A7">
      <w:pPr>
        <w:pStyle w:val="Prrafodelista"/>
        <w:numPr>
          <w:ilvl w:val="0"/>
          <w:numId w:val="12"/>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6" w:name="_Toc63863927"/>
      <w:r>
        <w:lastRenderedPageBreak/>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7" w:name="_Toc63864002"/>
      <w:r w:rsidRPr="00525470">
        <w:t xml:space="preserve">Tabla </w:t>
      </w:r>
      <w:r>
        <w:rPr>
          <w:noProof/>
        </w:rPr>
        <w:fldChar w:fldCharType="begin"/>
      </w:r>
      <w:r>
        <w:rPr>
          <w:noProof/>
        </w:rPr>
        <w:instrText xml:space="preserve"> SEQ Tabla \* ARABIC </w:instrText>
      </w:r>
      <w:r>
        <w:rPr>
          <w:noProof/>
        </w:rPr>
        <w:fldChar w:fldCharType="separate"/>
      </w:r>
      <w:r w:rsidR="0052175C">
        <w:rPr>
          <w:noProof/>
        </w:rPr>
        <w:t>1</w:t>
      </w:r>
      <w:r>
        <w:rPr>
          <w:noProof/>
        </w:rPr>
        <w:fldChar w:fldCharType="end"/>
      </w:r>
      <w:r>
        <w:t>. Documentos de Referencia.</w:t>
      </w:r>
      <w:bookmarkEnd w:id="7"/>
    </w:p>
    <w:p w:rsidR="00462871" w:rsidRDefault="00462871" w:rsidP="003C24EF">
      <w:pPr>
        <w:rPr>
          <w:lang w:val="es-ES_tradnl"/>
        </w:rPr>
      </w:pPr>
    </w:p>
    <w:p w:rsidR="003C24EF" w:rsidRDefault="003C24EF" w:rsidP="003C24EF">
      <w:pPr>
        <w:pStyle w:val="Ttulo1"/>
      </w:pPr>
      <w:bookmarkStart w:id="8" w:name="_Toc63863928"/>
      <w:r>
        <w:lastRenderedPageBreak/>
        <w:t>Descripción General.</w:t>
      </w:r>
      <w:bookmarkEnd w:id="8"/>
    </w:p>
    <w:p w:rsidR="00662181" w:rsidRDefault="00662181" w:rsidP="00662181">
      <w:pPr>
        <w:pStyle w:val="Ttulo2"/>
      </w:pPr>
      <w:bookmarkStart w:id="9" w:name="_Toc63863929"/>
      <w:r>
        <w:t>Arquitectura Hardware.</w:t>
      </w:r>
      <w:bookmarkEnd w:id="9"/>
    </w:p>
    <w:p w:rsidR="006A6BC5" w:rsidRDefault="006A6BC5" w:rsidP="006A6BC5">
      <w:r>
        <w:t>PROXY-SACTA da soporte a dos estructuras de conectividad SACTA diferentes:</w:t>
      </w:r>
    </w:p>
    <w:p w:rsidR="006A6BC5" w:rsidRDefault="006A6BC5" w:rsidP="002D56A7">
      <w:pPr>
        <w:pStyle w:val="Prrafodelista"/>
        <w:numPr>
          <w:ilvl w:val="0"/>
          <w:numId w:val="12"/>
        </w:numPr>
      </w:pPr>
      <w:r>
        <w:t xml:space="preserve">Versión 0: Acceso a las redes LAN de SACTA de forma directa a través de los FIREWALL correspondientes. </w:t>
      </w:r>
    </w:p>
    <w:p w:rsidR="006A6BC5" w:rsidRPr="00FA7B7A" w:rsidRDefault="006A6BC5" w:rsidP="002D56A7">
      <w:pPr>
        <w:pStyle w:val="Prrafodelista"/>
        <w:numPr>
          <w:ilvl w:val="0"/>
          <w:numId w:val="12"/>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0" w:name="_Toc63863930"/>
      <w:r>
        <w:t>Estructura Versión 0.</w:t>
      </w:r>
      <w:bookmarkEnd w:id="10"/>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Pr="00ED083C" w:rsidRDefault="000542A4"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ED083C" w:rsidRDefault="000542A4"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614EB7" w:rsidRDefault="000542A4">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0542A4" w:rsidRPr="00ED083C" w:rsidRDefault="000542A4"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0542A4" w:rsidRPr="00ED083C" w:rsidRDefault="000542A4"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0542A4" w:rsidRDefault="000542A4"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0542A4" w:rsidRDefault="000542A4"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0542A4" w:rsidRPr="00614EB7" w:rsidRDefault="000542A4">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1" w:name="_Ref62466629"/>
      <w:bookmarkStart w:id="12" w:name="_Toc63863978"/>
      <w:r>
        <w:t xml:space="preserve">Ilustración </w:t>
      </w:r>
      <w:r w:rsidR="001D7BC3">
        <w:fldChar w:fldCharType="begin"/>
      </w:r>
      <w:r w:rsidR="001D7BC3">
        <w:instrText xml:space="preserve"> SEQ Ilustración \* ARABIC </w:instrText>
      </w:r>
      <w:r w:rsidR="001D7BC3">
        <w:fldChar w:fldCharType="separate"/>
      </w:r>
      <w:r w:rsidR="0052175C">
        <w:rPr>
          <w:noProof/>
        </w:rPr>
        <w:t>1</w:t>
      </w:r>
      <w:r w:rsidR="001D7BC3">
        <w:rPr>
          <w:noProof/>
        </w:rPr>
        <w:fldChar w:fldCharType="end"/>
      </w:r>
      <w:bookmarkEnd w:id="11"/>
      <w:r>
        <w:t>. Esquema hardware de conexión para CD30</w:t>
      </w:r>
      <w:bookmarkEnd w:id="12"/>
    </w:p>
    <w:p w:rsidR="006A6BC5" w:rsidRDefault="006A6BC5" w:rsidP="00DD10AA">
      <w:r>
        <w:t>La descripción de los componentes principales de esta estructura es la siguiente:</w:t>
      </w:r>
    </w:p>
    <w:p w:rsidR="00453C31" w:rsidRDefault="00453C31" w:rsidP="002D56A7">
      <w:pPr>
        <w:pStyle w:val="Prrafodelista"/>
        <w:numPr>
          <w:ilvl w:val="0"/>
          <w:numId w:val="13"/>
        </w:numPr>
      </w:pPr>
      <w:r>
        <w:t>SACTA-TWR: Conjunto de PSIs correspondiente a una dependencia tipo TWR.</w:t>
      </w:r>
    </w:p>
    <w:p w:rsidR="00453C31" w:rsidRDefault="00453C31" w:rsidP="002D56A7">
      <w:pPr>
        <w:pStyle w:val="Prrafodelista"/>
        <w:numPr>
          <w:ilvl w:val="0"/>
          <w:numId w:val="13"/>
        </w:numPr>
      </w:pPr>
      <w:r>
        <w:t>SACTA-APP: Conjunto de PSIs correspondiente a una dependencia tipo APP.</w:t>
      </w:r>
    </w:p>
    <w:p w:rsidR="00453C31" w:rsidRDefault="00453C31" w:rsidP="002D56A7">
      <w:pPr>
        <w:pStyle w:val="Prrafodelista"/>
        <w:numPr>
          <w:ilvl w:val="0"/>
          <w:numId w:val="13"/>
        </w:numPr>
      </w:pPr>
      <w:r>
        <w:t>FW1, FW2: F</w:t>
      </w:r>
      <w:r w:rsidR="000D2F34">
        <w:t>irew</w:t>
      </w:r>
      <w:r>
        <w:t>alls de acceso a las dos redes SACTA. Existe un conjunto de dos redes para acceder a cada uno de los conjuntos PSIs de cada dependencia.</w:t>
      </w:r>
    </w:p>
    <w:p w:rsidR="00453C31" w:rsidRDefault="00453C31" w:rsidP="002D56A7">
      <w:pPr>
        <w:pStyle w:val="Prrafodelista"/>
        <w:numPr>
          <w:ilvl w:val="0"/>
          <w:numId w:val="13"/>
        </w:numPr>
      </w:pPr>
      <w:r>
        <w:t xml:space="preserve">SACTA-PROXY: Elemento que integra las redes de acceso a los conjuntos PSIs SACTA además de la aplicación PROXY que, a su vez, controla </w:t>
      </w:r>
      <w:r w:rsidR="000D2F34">
        <w:t>el acceso a las redes del SCV.</w:t>
      </w:r>
    </w:p>
    <w:p w:rsidR="006A6BC5" w:rsidRPr="00F451F9" w:rsidRDefault="000D2F34" w:rsidP="002D56A7">
      <w:pPr>
        <w:pStyle w:val="Prrafodelista"/>
        <w:numPr>
          <w:ilvl w:val="0"/>
          <w:numId w:val="13"/>
        </w:numPr>
      </w:pPr>
      <w:r>
        <w:t>SCV-L1, SCV-L2: Switches de Acceso a las dos redes del SCV.</w:t>
      </w:r>
    </w:p>
    <w:p w:rsidR="006A6BC5" w:rsidRDefault="006A6BC5" w:rsidP="006A6BC5">
      <w:pPr>
        <w:pStyle w:val="Ttulo3"/>
      </w:pPr>
      <w:bookmarkStart w:id="13" w:name="_Toc63863931"/>
      <w:r>
        <w:t>Estructura Versión 1.</w:t>
      </w:r>
      <w:bookmarkEnd w:id="13"/>
    </w:p>
    <w:p w:rsidR="00C872C3" w:rsidRDefault="00C872C3" w:rsidP="00C872C3">
      <w:pPr>
        <w:rPr>
          <w:lang w:val="es-ES_tradnl"/>
        </w:rPr>
      </w:pPr>
      <w:r>
        <w:rPr>
          <w:lang w:val="es-ES_tradnl"/>
        </w:rPr>
        <w:t xml:space="preserve">Esta estructura se utiliza en los emplazamientos con SCV ULISES V 5000i. Estos SCVs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ED083C" w:rsidRDefault="000542A4"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ED083C" w:rsidRDefault="000542A4"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882279" w:rsidRDefault="000542A4"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882279" w:rsidRDefault="000542A4"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882279" w:rsidRDefault="000542A4" w:rsidP="00882279">
                              <w:pPr>
                                <w:jc w:val="center"/>
                                <w:rPr>
                                  <w:sz w:val="16"/>
                                  <w:szCs w:val="16"/>
                                </w:rPr>
                              </w:pPr>
                              <w:r w:rsidRPr="00882279">
                                <w:rPr>
                                  <w:sz w:val="16"/>
                                  <w:szCs w:val="16"/>
                                </w:rPr>
                                <w:t>CLUSTER</w:t>
                              </w:r>
                            </w:p>
                            <w:p w:rsidR="000542A4" w:rsidRPr="00882279" w:rsidRDefault="000542A4"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882279" w:rsidRDefault="000542A4" w:rsidP="00882279">
                              <w:pPr>
                                <w:jc w:val="center"/>
                                <w:rPr>
                                  <w:sz w:val="16"/>
                                  <w:szCs w:val="16"/>
                                </w:rPr>
                              </w:pPr>
                              <w:r w:rsidRPr="00882279">
                                <w:rPr>
                                  <w:sz w:val="16"/>
                                  <w:szCs w:val="16"/>
                                </w:rPr>
                                <w:t>CLUSTER</w:t>
                              </w:r>
                            </w:p>
                            <w:p w:rsidR="000542A4" w:rsidRPr="00882279" w:rsidRDefault="000542A4"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882279" w:rsidRDefault="000542A4"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882279" w:rsidRDefault="000542A4"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0542A4" w:rsidRPr="00ED083C" w:rsidRDefault="000542A4"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0542A4" w:rsidRPr="00ED083C" w:rsidRDefault="000542A4"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0542A4" w:rsidRDefault="000542A4"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0542A4" w:rsidRPr="00882279" w:rsidRDefault="000542A4"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0542A4" w:rsidRPr="00882279" w:rsidRDefault="000542A4"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0542A4" w:rsidRPr="00882279" w:rsidRDefault="000542A4" w:rsidP="00882279">
                        <w:pPr>
                          <w:jc w:val="center"/>
                          <w:rPr>
                            <w:sz w:val="16"/>
                            <w:szCs w:val="16"/>
                          </w:rPr>
                        </w:pPr>
                        <w:r w:rsidRPr="00882279">
                          <w:rPr>
                            <w:sz w:val="16"/>
                            <w:szCs w:val="16"/>
                          </w:rPr>
                          <w:t>CLUSTER</w:t>
                        </w:r>
                      </w:p>
                      <w:p w:rsidR="000542A4" w:rsidRPr="00882279" w:rsidRDefault="000542A4"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0542A4" w:rsidRPr="00882279" w:rsidRDefault="000542A4" w:rsidP="00882279">
                        <w:pPr>
                          <w:jc w:val="center"/>
                          <w:rPr>
                            <w:sz w:val="16"/>
                            <w:szCs w:val="16"/>
                          </w:rPr>
                        </w:pPr>
                        <w:r w:rsidRPr="00882279">
                          <w:rPr>
                            <w:sz w:val="16"/>
                            <w:szCs w:val="16"/>
                          </w:rPr>
                          <w:t>CLUSTER</w:t>
                        </w:r>
                      </w:p>
                      <w:p w:rsidR="000542A4" w:rsidRPr="00882279" w:rsidRDefault="000542A4"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0542A4" w:rsidRPr="00882279" w:rsidRDefault="000542A4"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0542A4" w:rsidRPr="00882279" w:rsidRDefault="000542A4"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4" w:name="_Ref62469571"/>
      <w:bookmarkStart w:id="15" w:name="_Toc63863979"/>
      <w:r>
        <w:t xml:space="preserve">Ilustración </w:t>
      </w:r>
      <w:r w:rsidR="001D7BC3">
        <w:fldChar w:fldCharType="begin"/>
      </w:r>
      <w:r w:rsidR="001D7BC3">
        <w:instrText xml:space="preserve"> SEQ Ilustración \* ARABIC </w:instrText>
      </w:r>
      <w:r w:rsidR="001D7BC3">
        <w:fldChar w:fldCharType="separate"/>
      </w:r>
      <w:r w:rsidR="0052175C">
        <w:rPr>
          <w:noProof/>
        </w:rPr>
        <w:t>2</w:t>
      </w:r>
      <w:r w:rsidR="001D7BC3">
        <w:rPr>
          <w:noProof/>
        </w:rPr>
        <w:fldChar w:fldCharType="end"/>
      </w:r>
      <w:bookmarkEnd w:id="14"/>
      <w:r>
        <w:t>. Esquema hardware de conexión para ULISES V 5000i.</w:t>
      </w:r>
      <w:bookmarkEnd w:id="15"/>
    </w:p>
    <w:p w:rsidR="005A1D2C" w:rsidRDefault="005A1D2C" w:rsidP="00C872C3">
      <w:pPr>
        <w:rPr>
          <w:lang w:val="es-ES_tradnl"/>
        </w:rPr>
      </w:pPr>
      <w:r>
        <w:rPr>
          <w:lang w:val="es-ES_tradnl"/>
        </w:rPr>
        <w:t>La descripción de los componentes principales de esta estructura es la siguiente:</w:t>
      </w:r>
    </w:p>
    <w:p w:rsidR="003F6CFE" w:rsidRDefault="003F6CFE" w:rsidP="002D56A7">
      <w:pPr>
        <w:pStyle w:val="Prrafodelista"/>
        <w:numPr>
          <w:ilvl w:val="0"/>
          <w:numId w:val="13"/>
        </w:numPr>
      </w:pPr>
      <w:r>
        <w:t>SACTA-TWR: Conjunto de PSIs correspondiente a una dependencia tipo TWR.</w:t>
      </w:r>
    </w:p>
    <w:p w:rsidR="003F6CFE" w:rsidRDefault="003F6CFE" w:rsidP="002D56A7">
      <w:pPr>
        <w:pStyle w:val="Prrafodelista"/>
        <w:numPr>
          <w:ilvl w:val="0"/>
          <w:numId w:val="13"/>
        </w:numPr>
      </w:pPr>
      <w:r>
        <w:t>SACTA-APP: Conjunto de PSIs correspondiente a una dependencia tipo APP.</w:t>
      </w:r>
    </w:p>
    <w:p w:rsidR="003F6CFE" w:rsidRDefault="003F6CFE" w:rsidP="002D56A7">
      <w:pPr>
        <w:pStyle w:val="Prrafodelista"/>
        <w:numPr>
          <w:ilvl w:val="0"/>
          <w:numId w:val="13"/>
        </w:numPr>
      </w:pPr>
      <w:r>
        <w:t>FW1, FW2: Firewalls de acceso a las dos redes SACTA. Existe un conjunto de dos redes para acceder a cada uno de los conjuntos PSIs de cada dependencia.</w:t>
      </w:r>
    </w:p>
    <w:p w:rsidR="003F6CFE" w:rsidRDefault="003F6CFE" w:rsidP="002D56A7">
      <w:pPr>
        <w:pStyle w:val="Prrafodelista"/>
        <w:numPr>
          <w:ilvl w:val="0"/>
          <w:numId w:val="13"/>
        </w:numPr>
      </w:pPr>
      <w:r>
        <w:t>REDAN-S1/S2: Subredes REDAN asignadas a control SACTA.</w:t>
      </w:r>
    </w:p>
    <w:p w:rsidR="003F6CFE" w:rsidRDefault="003F6CFE" w:rsidP="002D56A7">
      <w:pPr>
        <w:pStyle w:val="Prrafodelista"/>
        <w:numPr>
          <w:ilvl w:val="0"/>
          <w:numId w:val="13"/>
        </w:numPr>
      </w:pPr>
      <w:r>
        <w:t>REDAN-V1/V2: Subredes REDAN asignadas a Voz.</w:t>
      </w:r>
    </w:p>
    <w:p w:rsidR="006A6BC5" w:rsidRPr="00D74AB9" w:rsidRDefault="003F6CFE" w:rsidP="002D56A7">
      <w:pPr>
        <w:pStyle w:val="Prrafodelista"/>
        <w:numPr>
          <w:ilvl w:val="0"/>
          <w:numId w:val="13"/>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2D56A7">
      <w:pPr>
        <w:pStyle w:val="Prrafodelista"/>
        <w:numPr>
          <w:ilvl w:val="0"/>
          <w:numId w:val="13"/>
        </w:numPr>
        <w:rPr>
          <w:lang w:val="es-ES_tradnl"/>
        </w:rPr>
      </w:pPr>
      <w:r>
        <w:t>IPV: IP virtual gestionada en el CLUSTER dentro del espacio de direcciones asignada a la dependencia en la SUBRED de REDAN-VOZ.</w:t>
      </w:r>
    </w:p>
    <w:p w:rsidR="00D74AB9" w:rsidRPr="00D74AB9" w:rsidRDefault="00D74AB9" w:rsidP="002D56A7">
      <w:pPr>
        <w:pStyle w:val="Prrafodelista"/>
        <w:numPr>
          <w:ilvl w:val="0"/>
          <w:numId w:val="13"/>
        </w:numPr>
        <w:rPr>
          <w:lang w:val="es-ES_tradnl"/>
        </w:rPr>
      </w:pPr>
      <w:r>
        <w:t>IPV1: IP virtual gestionada en el CLUSTER dentro del espacio de direcciones asignado a SACTA-TWR en la SUBRED de REDAN-CONTROL-SACTA.</w:t>
      </w:r>
    </w:p>
    <w:p w:rsidR="00D74AB9" w:rsidRPr="00D74AB9" w:rsidRDefault="00D74AB9" w:rsidP="002D56A7">
      <w:pPr>
        <w:pStyle w:val="Prrafodelista"/>
        <w:numPr>
          <w:ilvl w:val="0"/>
          <w:numId w:val="13"/>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63863932"/>
      <w:r w:rsidRPr="004F5708">
        <w:t>Arquitectura Software</w:t>
      </w:r>
      <w:bookmarkEnd w:id="16"/>
      <w:bookmarkEnd w:id="17"/>
      <w:bookmarkEnd w:id="18"/>
      <w:bookmarkEnd w:id="19"/>
      <w:bookmarkEnd w:id="20"/>
      <w:bookmarkEnd w:id="21"/>
      <w:bookmarkEnd w:id="22"/>
      <w:bookmarkEnd w:id="23"/>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2D56A7">
      <w:pPr>
        <w:pStyle w:val="Prrafodelista"/>
        <w:numPr>
          <w:ilvl w:val="0"/>
          <w:numId w:val="14"/>
        </w:numPr>
        <w:spacing w:before="120" w:line="360" w:lineRule="auto"/>
      </w:pPr>
      <w:r>
        <w:t>Monitorizar el estado de los servicios principales</w:t>
      </w:r>
      <w:r w:rsidR="0005512C" w:rsidRPr="00574565">
        <w:t>.</w:t>
      </w:r>
    </w:p>
    <w:p w:rsidR="0005512C" w:rsidRPr="00574565" w:rsidRDefault="00830507" w:rsidP="002D56A7">
      <w:pPr>
        <w:pStyle w:val="Prrafodelista"/>
        <w:numPr>
          <w:ilvl w:val="0"/>
          <w:numId w:val="14"/>
        </w:numPr>
        <w:spacing w:before="120" w:line="360" w:lineRule="auto"/>
      </w:pPr>
      <w:r>
        <w:lastRenderedPageBreak/>
        <w:t>Explotar el fichero de histórico local.</w:t>
      </w:r>
    </w:p>
    <w:p w:rsidR="0005512C" w:rsidRPr="00574565" w:rsidRDefault="00830507" w:rsidP="002D56A7">
      <w:pPr>
        <w:pStyle w:val="Prrafodelista"/>
        <w:numPr>
          <w:ilvl w:val="0"/>
          <w:numId w:val="14"/>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63864003"/>
      <w:r w:rsidRPr="000B0F09">
        <w:t xml:space="preserve">Tabla </w:t>
      </w:r>
      <w:r>
        <w:rPr>
          <w:noProof/>
        </w:rPr>
        <w:fldChar w:fldCharType="begin"/>
      </w:r>
      <w:r>
        <w:rPr>
          <w:noProof/>
        </w:rPr>
        <w:instrText xml:space="preserve"> SEQ Tabla \* ARABIC </w:instrText>
      </w:r>
      <w:r>
        <w:rPr>
          <w:noProof/>
        </w:rPr>
        <w:fldChar w:fldCharType="separate"/>
      </w:r>
      <w:r w:rsidR="0052175C">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1" w:name="_Toc63863933"/>
      <w:r>
        <w:t>Funciones.</w:t>
      </w:r>
      <w:bookmarkEnd w:id="31"/>
    </w:p>
    <w:p w:rsidR="00E30B90" w:rsidRDefault="00E05201" w:rsidP="00177C4F">
      <w:pPr>
        <w:pStyle w:val="Ttulo3"/>
      </w:pPr>
      <w:bookmarkStart w:id="32" w:name="_Toc63863934"/>
      <w:r>
        <w:t>Interfaz SACTA a PSIs (Emul</w:t>
      </w:r>
      <w:r w:rsidR="00F7360D">
        <w:t>ador de SCV)</w:t>
      </w:r>
      <w:r w:rsidR="004F18DC">
        <w:t>.</w:t>
      </w:r>
      <w:bookmarkEnd w:id="32"/>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52175C">
        <w:t>4.3.3</w:t>
      </w:r>
      <w:r>
        <w:fldChar w:fldCharType="end"/>
      </w:r>
      <w:r>
        <w:t>)</w:t>
      </w:r>
      <w:r w:rsidR="000979E2">
        <w:t>.</w:t>
      </w:r>
    </w:p>
    <w:p w:rsidR="00AF258A" w:rsidRPr="00AF258A" w:rsidRDefault="00E05201" w:rsidP="00AF258A">
      <w:pPr>
        <w:pStyle w:val="Ttulo3"/>
      </w:pPr>
      <w:bookmarkStart w:id="33" w:name="_Toc63863935"/>
      <w:r>
        <w:t>Interfaz SACTA a Scv (Emu</w:t>
      </w:r>
      <w:r w:rsidR="00F7360D">
        <w:t>lador de PSI).</w:t>
      </w:r>
      <w:bookmarkEnd w:id="33"/>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52175C">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4" w:name="_Toc63863936"/>
      <w:r>
        <w:t>Sincronización de Actividad de Emuladores.</w:t>
      </w:r>
      <w:bookmarkEnd w:id="34"/>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2D56A7">
      <w:pPr>
        <w:pStyle w:val="Prrafodelista"/>
        <w:numPr>
          <w:ilvl w:val="0"/>
          <w:numId w:val="40"/>
        </w:numPr>
        <w:rPr>
          <w:lang w:val="es-ES_tradnl"/>
        </w:rPr>
      </w:pPr>
      <w:r w:rsidRPr="00D578F0">
        <w:rPr>
          <w:lang w:val="es-ES_tradnl"/>
        </w:rPr>
        <w:t>Evento Actividad LAN (ON/OFF) de Dependencia Sacta</w:t>
      </w:r>
      <w:r w:rsidR="0061421C">
        <w:rPr>
          <w:lang w:val="es-ES_tradnl"/>
        </w:rPr>
        <w:t xml:space="preserve"> (</w:t>
      </w:r>
      <w:r w:rsidR="00174F48">
        <w:rPr>
          <w:lang w:val="es-ES_tradnl"/>
        </w:rPr>
        <w:t>evento LDE)</w:t>
      </w:r>
      <w:r w:rsidRPr="00D578F0">
        <w:rPr>
          <w:lang w:val="es-ES_tradnl"/>
        </w:rPr>
        <w:t>. Las PSIs de dependencias SACTA (cuando están activas), se encuentran enviando tramas de presencia (en ambas redes).</w:t>
      </w:r>
    </w:p>
    <w:p w:rsidR="007C30B9" w:rsidRPr="00D578F0" w:rsidRDefault="007C30B9" w:rsidP="002D56A7">
      <w:pPr>
        <w:pStyle w:val="Prrafodelista"/>
        <w:numPr>
          <w:ilvl w:val="1"/>
          <w:numId w:val="40"/>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2D56A7">
      <w:pPr>
        <w:pStyle w:val="Prrafodelista"/>
        <w:numPr>
          <w:ilvl w:val="1"/>
          <w:numId w:val="40"/>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2D56A7">
      <w:pPr>
        <w:pStyle w:val="Prrafodelista"/>
        <w:numPr>
          <w:ilvl w:val="0"/>
          <w:numId w:val="40"/>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2D56A7">
      <w:pPr>
        <w:pStyle w:val="Prrafodelista"/>
        <w:numPr>
          <w:ilvl w:val="0"/>
          <w:numId w:val="40"/>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2D56A7">
      <w:pPr>
        <w:pStyle w:val="Prrafodelista"/>
        <w:numPr>
          <w:ilvl w:val="1"/>
          <w:numId w:val="40"/>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2D56A7">
      <w:pPr>
        <w:pStyle w:val="Prrafodelista"/>
        <w:numPr>
          <w:ilvl w:val="1"/>
          <w:numId w:val="40"/>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2D56A7">
      <w:pPr>
        <w:pStyle w:val="Prrafodelista"/>
        <w:numPr>
          <w:ilvl w:val="0"/>
          <w:numId w:val="40"/>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2D56A7">
      <w:pPr>
        <w:pStyle w:val="Prrafodelista"/>
        <w:numPr>
          <w:ilvl w:val="0"/>
          <w:numId w:val="41"/>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r w:rsidR="0061421C" w:rsidRPr="004E726A">
        <w:rPr>
          <w:lang w:val="es-ES_tradnl"/>
        </w:rPr>
        <w:t>SCVs y PSI) con Actividad LAN a OFF y controles de transmisión deshabilitados.</w:t>
      </w:r>
    </w:p>
    <w:p w:rsidR="00D578F0" w:rsidRDefault="0061421C" w:rsidP="002D56A7">
      <w:pPr>
        <w:pStyle w:val="Prrafodelista"/>
        <w:numPr>
          <w:ilvl w:val="0"/>
          <w:numId w:val="41"/>
        </w:numPr>
        <w:rPr>
          <w:lang w:val="es-ES_tradnl"/>
        </w:rPr>
      </w:pPr>
      <w:r w:rsidRPr="004E726A">
        <w:rPr>
          <w:lang w:val="es-ES_tradnl"/>
        </w:rPr>
        <w:t xml:space="preserve">En </w:t>
      </w:r>
      <w:r w:rsidR="004E726A" w:rsidRPr="004E726A">
        <w:rPr>
          <w:lang w:val="es-ES_tradnl"/>
        </w:rPr>
        <w:t>LDE  a ON:</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Pr="004E726A" w:rsidRDefault="004E726A" w:rsidP="002D56A7">
      <w:pPr>
        <w:pStyle w:val="Prrafodelista"/>
        <w:numPr>
          <w:ilvl w:val="0"/>
          <w:numId w:val="41"/>
        </w:numPr>
        <w:rPr>
          <w:lang w:val="es-ES_tradnl"/>
        </w:rPr>
      </w:pPr>
      <w:r w:rsidRPr="004E726A">
        <w:rPr>
          <w:lang w:val="es-ES_tradnl"/>
        </w:rPr>
        <w:t>En LDE a OFF:</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desactiva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ON:</w:t>
      </w:r>
    </w:p>
    <w:p w:rsidR="00445FA7" w:rsidRDefault="00445FA7" w:rsidP="002D56A7">
      <w:pPr>
        <w:pStyle w:val="Prrafodelista"/>
        <w:numPr>
          <w:ilvl w:val="1"/>
          <w:numId w:val="41"/>
        </w:numPr>
        <w:rPr>
          <w:lang w:val="es-ES_tradnl"/>
        </w:rPr>
      </w:pPr>
      <w:r>
        <w:rPr>
          <w:lang w:val="es-ES_tradnl"/>
        </w:rPr>
        <w:t>Activa los TDC de las dependencias.</w:t>
      </w:r>
    </w:p>
    <w:p w:rsidR="00445FA7" w:rsidRPr="004E726A" w:rsidRDefault="00445FA7"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OFF:</w:t>
      </w:r>
    </w:p>
    <w:p w:rsidR="00445FA7" w:rsidRDefault="00445FA7" w:rsidP="002D56A7">
      <w:pPr>
        <w:pStyle w:val="Prrafodelista"/>
        <w:numPr>
          <w:ilvl w:val="1"/>
          <w:numId w:val="41"/>
        </w:numPr>
        <w:rPr>
          <w:lang w:val="es-ES_tradnl"/>
        </w:rPr>
      </w:pPr>
      <w:r>
        <w:rPr>
          <w:lang w:val="es-ES_tradnl"/>
        </w:rPr>
        <w:t>Desactiva los TDC de las dependencias.</w:t>
      </w:r>
    </w:p>
    <w:p w:rsidR="00445FA7" w:rsidRDefault="00445FA7" w:rsidP="002D56A7">
      <w:pPr>
        <w:pStyle w:val="Prrafodelista"/>
        <w:numPr>
          <w:ilvl w:val="1"/>
          <w:numId w:val="41"/>
        </w:numPr>
        <w:rPr>
          <w:lang w:val="es-ES_tradnl"/>
        </w:rPr>
      </w:pPr>
      <w:r>
        <w:rPr>
          <w:lang w:val="es-ES_tradnl"/>
        </w:rPr>
        <w:t>Genera los Históricos correspondientes.</w:t>
      </w:r>
    </w:p>
    <w:p w:rsidR="00F7360D" w:rsidRDefault="00F7360D" w:rsidP="00177C4F">
      <w:pPr>
        <w:pStyle w:val="Ttulo3"/>
      </w:pPr>
      <w:bookmarkStart w:id="35" w:name="_Toc63863937"/>
      <w:r>
        <w:t>Gestión de Sectorizaciones.</w:t>
      </w:r>
      <w:bookmarkEnd w:id="35"/>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2D56A7">
      <w:pPr>
        <w:pStyle w:val="Prrafodelista"/>
        <w:numPr>
          <w:ilvl w:val="0"/>
          <w:numId w:val="42"/>
        </w:numPr>
        <w:rPr>
          <w:lang w:val="es-ES_tradnl"/>
        </w:rPr>
      </w:pPr>
      <w:r w:rsidRPr="00AB7B86">
        <w:rPr>
          <w:lang w:val="es-ES_tradnl"/>
        </w:rPr>
        <w:t>Evento de Orden de Sectorización (SCE). Llega a los emuladores SCV procedentes de las dependencias SACTA.</w:t>
      </w:r>
    </w:p>
    <w:p w:rsidR="00AB7B86" w:rsidRPr="00AB7B86" w:rsidRDefault="00AB7B86" w:rsidP="002D56A7">
      <w:pPr>
        <w:pStyle w:val="Prrafodelista"/>
        <w:numPr>
          <w:ilvl w:val="0"/>
          <w:numId w:val="42"/>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2D56A7">
      <w:pPr>
        <w:pStyle w:val="Prrafodelista"/>
        <w:numPr>
          <w:ilvl w:val="0"/>
          <w:numId w:val="43"/>
        </w:numPr>
        <w:rPr>
          <w:lang w:val="es-ES_tradnl"/>
        </w:rPr>
      </w:pPr>
      <w:r w:rsidRPr="00AB7B86">
        <w:rPr>
          <w:lang w:val="es-ES_tradnl"/>
        </w:rPr>
        <w:t>Condiciones Iniciales.</w:t>
      </w:r>
    </w:p>
    <w:p w:rsidR="007841AE" w:rsidRDefault="00AB7B86" w:rsidP="002D56A7">
      <w:pPr>
        <w:pStyle w:val="Prrafodelista"/>
        <w:numPr>
          <w:ilvl w:val="1"/>
          <w:numId w:val="43"/>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7841AE">
      <w:pPr>
        <w:pStyle w:val="Prrafodelista"/>
        <w:numPr>
          <w:ilvl w:val="2"/>
          <w:numId w:val="43"/>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7841AE">
      <w:pPr>
        <w:pStyle w:val="Prrafodelista"/>
        <w:numPr>
          <w:ilvl w:val="2"/>
          <w:numId w:val="43"/>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52175C">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52175C">
        <w:t>Información de Estado.</w:t>
      </w:r>
      <w:r>
        <w:rPr>
          <w:lang w:val="es-ES_tradnl"/>
        </w:rPr>
        <w:fldChar w:fldCharType="end"/>
      </w:r>
    </w:p>
    <w:p w:rsidR="00AB7B86" w:rsidRDefault="00AB7B86" w:rsidP="002D56A7">
      <w:pPr>
        <w:pStyle w:val="Prrafodelista"/>
        <w:numPr>
          <w:ilvl w:val="1"/>
          <w:numId w:val="43"/>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2D56A7">
      <w:pPr>
        <w:pStyle w:val="Prrafodelista"/>
        <w:numPr>
          <w:ilvl w:val="1"/>
          <w:numId w:val="43"/>
        </w:numPr>
        <w:rPr>
          <w:lang w:val="es-ES_tradnl"/>
        </w:rPr>
      </w:pPr>
      <w:r>
        <w:rPr>
          <w:lang w:val="es-ES_tradnl"/>
        </w:rPr>
        <w:t>Las referencias a la últimas sectorizaciones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2D56A7">
      <w:pPr>
        <w:pStyle w:val="Prrafodelista"/>
        <w:numPr>
          <w:ilvl w:val="0"/>
          <w:numId w:val="43"/>
        </w:numPr>
        <w:rPr>
          <w:lang w:val="es-ES_tradnl"/>
        </w:rPr>
      </w:pPr>
      <w:r w:rsidRPr="0004705D">
        <w:rPr>
          <w:lang w:val="es-ES_tradnl"/>
        </w:rPr>
        <w:t>En Evento SCE:</w:t>
      </w:r>
    </w:p>
    <w:p w:rsidR="0004705D" w:rsidRDefault="0004705D" w:rsidP="002D56A7">
      <w:pPr>
        <w:pStyle w:val="Prrafodelista"/>
        <w:numPr>
          <w:ilvl w:val="1"/>
          <w:numId w:val="43"/>
        </w:numPr>
        <w:rPr>
          <w:lang w:val="es-ES_tradnl"/>
        </w:rPr>
      </w:pPr>
      <w:r>
        <w:rPr>
          <w:lang w:val="es-ES_tradnl"/>
        </w:rPr>
        <w:t>Se valida frente a la configuración de sectores / posiciones de la dependencia SACTA.</w:t>
      </w:r>
    </w:p>
    <w:p w:rsidR="0004705D" w:rsidRDefault="0004705D" w:rsidP="002D56A7">
      <w:pPr>
        <w:pStyle w:val="Prrafodelista"/>
        <w:numPr>
          <w:ilvl w:val="1"/>
          <w:numId w:val="43"/>
        </w:numPr>
        <w:rPr>
          <w:lang w:val="es-ES_tradnl"/>
        </w:rPr>
      </w:pPr>
      <w:r>
        <w:rPr>
          <w:lang w:val="es-ES_tradnl"/>
        </w:rPr>
        <w:t>Si la Sectorización Recibida se considera NO VALIDA:</w:t>
      </w:r>
    </w:p>
    <w:p w:rsidR="0004705D" w:rsidRDefault="0004705D" w:rsidP="002D56A7">
      <w:pPr>
        <w:pStyle w:val="Prrafodelista"/>
        <w:numPr>
          <w:ilvl w:val="2"/>
          <w:numId w:val="43"/>
        </w:numPr>
        <w:rPr>
          <w:lang w:val="es-ES_tradnl"/>
        </w:rPr>
      </w:pPr>
      <w:r>
        <w:rPr>
          <w:lang w:val="es-ES_tradnl"/>
        </w:rPr>
        <w:t>Se rechaza la sectorización (hacia la dependencia SACTA).</w:t>
      </w:r>
    </w:p>
    <w:p w:rsidR="0004705D" w:rsidRDefault="0004705D" w:rsidP="002D56A7">
      <w:pPr>
        <w:pStyle w:val="Prrafodelista"/>
        <w:numPr>
          <w:ilvl w:val="2"/>
          <w:numId w:val="43"/>
        </w:numPr>
        <w:rPr>
          <w:lang w:val="es-ES_tradnl"/>
        </w:rPr>
      </w:pPr>
      <w:r>
        <w:rPr>
          <w:lang w:val="es-ES_tradnl"/>
        </w:rPr>
        <w:t xml:space="preserve">Se genera un histórico </w:t>
      </w:r>
      <w:r w:rsidR="00906F1C">
        <w:rPr>
          <w:lang w:val="es-ES_tradnl"/>
        </w:rPr>
        <w:t xml:space="preserve">de Sectorización Rechazada </w:t>
      </w:r>
      <w:r>
        <w:rPr>
          <w:lang w:val="es-ES_tradnl"/>
        </w:rPr>
        <w:t>con indicación del motivo del rechazo,</w:t>
      </w:r>
    </w:p>
    <w:p w:rsidR="0004705D" w:rsidRDefault="0004705D" w:rsidP="002D56A7">
      <w:pPr>
        <w:pStyle w:val="Prrafodelista"/>
        <w:numPr>
          <w:ilvl w:val="1"/>
          <w:numId w:val="43"/>
        </w:numPr>
        <w:rPr>
          <w:lang w:val="es-ES_tradnl"/>
        </w:rPr>
      </w:pPr>
      <w:r>
        <w:rPr>
          <w:lang w:val="es-ES_tradnl"/>
        </w:rPr>
        <w:t>Si la Sectorización recibida se considera VALIDA:</w:t>
      </w:r>
    </w:p>
    <w:p w:rsidR="000A32E4" w:rsidRDefault="000A32E4" w:rsidP="002D56A7">
      <w:pPr>
        <w:pStyle w:val="Prrafodelista"/>
        <w:numPr>
          <w:ilvl w:val="2"/>
          <w:numId w:val="43"/>
        </w:numPr>
        <w:rPr>
          <w:lang w:val="es-ES_tradnl"/>
        </w:rPr>
      </w:pPr>
      <w:r>
        <w:rPr>
          <w:lang w:val="es-ES_tradnl"/>
        </w:rPr>
        <w:t>Se acepta la sectorización (hacia la dependencia SACTA).</w:t>
      </w:r>
    </w:p>
    <w:p w:rsidR="00F82F9B" w:rsidRPr="0004705D" w:rsidRDefault="00F82F9B" w:rsidP="002D56A7">
      <w:pPr>
        <w:pStyle w:val="Prrafodelista"/>
        <w:numPr>
          <w:ilvl w:val="2"/>
          <w:numId w:val="43"/>
        </w:numPr>
        <w:rPr>
          <w:lang w:val="es-ES_tradnl"/>
        </w:rPr>
      </w:pPr>
      <w:r>
        <w:rPr>
          <w:lang w:val="es-ES_tradnl"/>
        </w:rPr>
        <w:t xml:space="preserve">Se salva la sectorización recibida en el registro interno. </w:t>
      </w:r>
    </w:p>
    <w:p w:rsidR="00906F1C" w:rsidRDefault="00906F1C" w:rsidP="002D56A7">
      <w:pPr>
        <w:pStyle w:val="Prrafodelista"/>
        <w:numPr>
          <w:ilvl w:val="2"/>
          <w:numId w:val="43"/>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0A32E4" w:rsidRDefault="000A32E4" w:rsidP="002D56A7">
      <w:pPr>
        <w:pStyle w:val="Prrafodelista"/>
        <w:numPr>
          <w:ilvl w:val="2"/>
          <w:numId w:val="43"/>
        </w:numPr>
        <w:rPr>
          <w:lang w:val="es-ES_tradnl"/>
        </w:rPr>
      </w:pPr>
      <w:r w:rsidRPr="00906F1C">
        <w:rPr>
          <w:lang w:val="es-ES_tradnl"/>
        </w:rPr>
        <w:t>Se compone una sectorización hacia el SCV utilizando los datos de la sectorización recibida y las últimas recibidas desde el resto de dependencias.</w:t>
      </w:r>
    </w:p>
    <w:p w:rsidR="00F82F9B" w:rsidRPr="00906F1C" w:rsidRDefault="00F82F9B" w:rsidP="002D56A7">
      <w:pPr>
        <w:pStyle w:val="Prrafodelista"/>
        <w:numPr>
          <w:ilvl w:val="2"/>
          <w:numId w:val="43"/>
        </w:numPr>
        <w:rPr>
          <w:lang w:val="es-ES_tradnl"/>
        </w:rPr>
      </w:pPr>
      <w:r>
        <w:rPr>
          <w:lang w:val="es-ES_tradnl"/>
        </w:rPr>
        <w:t>Se salva la sectorización compuesta en el registro interno.</w:t>
      </w:r>
    </w:p>
    <w:p w:rsidR="005B4EC3" w:rsidRDefault="000A32E4" w:rsidP="002D56A7">
      <w:pPr>
        <w:pStyle w:val="Prrafodelista"/>
        <w:numPr>
          <w:ilvl w:val="2"/>
          <w:numId w:val="43"/>
        </w:numPr>
        <w:rPr>
          <w:lang w:val="es-ES_tradnl"/>
        </w:rPr>
      </w:pPr>
      <w:r>
        <w:rPr>
          <w:lang w:val="es-ES_tradnl"/>
        </w:rPr>
        <w:t>Si esta sectorización compuesta contiene información considerada válida referente a todas las dependencias SACTA</w:t>
      </w:r>
      <w:r w:rsidR="005B4EC3">
        <w:rPr>
          <w:lang w:val="es-ES_tradnl"/>
        </w:rPr>
        <w:t>:</w:t>
      </w:r>
    </w:p>
    <w:p w:rsidR="005B4EC3" w:rsidRDefault="005B4EC3" w:rsidP="002D56A7">
      <w:pPr>
        <w:pStyle w:val="Prrafodelista"/>
        <w:numPr>
          <w:ilvl w:val="3"/>
          <w:numId w:val="43"/>
        </w:numPr>
        <w:rPr>
          <w:lang w:val="es-ES_tradnl"/>
        </w:rPr>
      </w:pPr>
      <w:r>
        <w:rPr>
          <w:lang w:val="es-ES_tradnl"/>
        </w:rPr>
        <w:t>Se envía esta sectorización compuesta hacia el SCV.</w:t>
      </w:r>
    </w:p>
    <w:p w:rsidR="00906F1C" w:rsidRDefault="005B4EC3" w:rsidP="002D56A7">
      <w:pPr>
        <w:pStyle w:val="Prrafodelista"/>
        <w:numPr>
          <w:ilvl w:val="3"/>
          <w:numId w:val="43"/>
        </w:numPr>
        <w:rPr>
          <w:lang w:val="es-ES_tradnl"/>
        </w:rPr>
      </w:pPr>
      <w:r>
        <w:rPr>
          <w:lang w:val="es-ES_tradnl"/>
        </w:rPr>
        <w:t xml:space="preserve">Se </w:t>
      </w:r>
      <w:r w:rsidR="00906F1C">
        <w:rPr>
          <w:lang w:val="es-ES_tradnl"/>
        </w:rPr>
        <w:t xml:space="preserve">genera </w:t>
      </w:r>
      <w:r w:rsidR="00F82F9B">
        <w:rPr>
          <w:lang w:val="es-ES_tradnl"/>
        </w:rPr>
        <w:t>un histórico de Sectorización Enviada</w:t>
      </w:r>
      <w:r w:rsidR="00906F1C">
        <w:rPr>
          <w:lang w:val="es-ES_tradnl"/>
        </w:rPr>
        <w:t>.</w:t>
      </w:r>
    </w:p>
    <w:p w:rsidR="00906F1C" w:rsidRDefault="00906F1C" w:rsidP="002D56A7">
      <w:pPr>
        <w:pStyle w:val="Prrafodelista"/>
        <w:numPr>
          <w:ilvl w:val="2"/>
          <w:numId w:val="43"/>
        </w:numPr>
        <w:rPr>
          <w:lang w:val="es-ES_tradnl"/>
        </w:rPr>
      </w:pPr>
      <w:r>
        <w:rPr>
          <w:lang w:val="es-ES_tradnl"/>
        </w:rPr>
        <w:t>Si esta sectorización compuesta no contiene información válida para todas las dependencias SACTA:</w:t>
      </w:r>
    </w:p>
    <w:p w:rsidR="00906F1C" w:rsidRDefault="00906F1C" w:rsidP="002D56A7">
      <w:pPr>
        <w:pStyle w:val="Prrafodelista"/>
        <w:numPr>
          <w:ilvl w:val="3"/>
          <w:numId w:val="43"/>
        </w:numPr>
        <w:rPr>
          <w:lang w:val="es-ES_tradnl"/>
        </w:rPr>
      </w:pPr>
      <w:r>
        <w:rPr>
          <w:lang w:val="es-ES_tradnl"/>
        </w:rPr>
        <w:t>Se descarta el envío de la sectorización compuesta hacia el SCV.</w:t>
      </w:r>
    </w:p>
    <w:p w:rsidR="0004705D" w:rsidRDefault="00F82F9B" w:rsidP="002D56A7">
      <w:pPr>
        <w:pStyle w:val="Prrafodelista"/>
        <w:numPr>
          <w:ilvl w:val="0"/>
          <w:numId w:val="43"/>
        </w:numPr>
        <w:rPr>
          <w:lang w:val="es-ES_tradnl"/>
        </w:rPr>
      </w:pPr>
      <w:r>
        <w:rPr>
          <w:lang w:val="es-ES_tradnl"/>
        </w:rPr>
        <w:t>En Evento SAE:</w:t>
      </w:r>
    </w:p>
    <w:p w:rsidR="00F82F9B" w:rsidRDefault="00F82F9B" w:rsidP="002D56A7">
      <w:pPr>
        <w:pStyle w:val="Prrafodelista"/>
        <w:numPr>
          <w:ilvl w:val="1"/>
          <w:numId w:val="43"/>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2D56A7">
      <w:pPr>
        <w:pStyle w:val="Prrafodelista"/>
        <w:numPr>
          <w:ilvl w:val="2"/>
          <w:numId w:val="43"/>
        </w:numPr>
        <w:rPr>
          <w:lang w:val="es-ES_tradnl"/>
        </w:rPr>
      </w:pPr>
      <w:r>
        <w:rPr>
          <w:lang w:val="es-ES_tradnl"/>
        </w:rPr>
        <w:t>Se envía esta sectorización compuesta hacia el SCV.</w:t>
      </w:r>
    </w:p>
    <w:p w:rsidR="00F82F9B" w:rsidRDefault="00F82F9B" w:rsidP="002D56A7">
      <w:pPr>
        <w:pStyle w:val="Prrafodelista"/>
        <w:numPr>
          <w:ilvl w:val="2"/>
          <w:numId w:val="43"/>
        </w:numPr>
        <w:rPr>
          <w:lang w:val="es-ES_tradnl"/>
        </w:rPr>
      </w:pPr>
      <w:r>
        <w:rPr>
          <w:lang w:val="es-ES_tradnl"/>
        </w:rPr>
        <w:t>Se genera un histórico de Sectorización Enviada.</w:t>
      </w:r>
    </w:p>
    <w:p w:rsidR="00F82F9B" w:rsidRDefault="00F82F9B" w:rsidP="002D56A7">
      <w:pPr>
        <w:pStyle w:val="Prrafodelista"/>
        <w:numPr>
          <w:ilvl w:val="1"/>
          <w:numId w:val="43"/>
        </w:numPr>
        <w:rPr>
          <w:lang w:val="es-ES_tradnl"/>
        </w:rPr>
      </w:pPr>
      <w:r>
        <w:rPr>
          <w:lang w:val="es-ES_tradnl"/>
        </w:rPr>
        <w:t>Si esta sectorización no contiene información válida para todas las dependencias SACTA:</w:t>
      </w:r>
    </w:p>
    <w:p w:rsidR="00F82F9B" w:rsidRDefault="00F82F9B" w:rsidP="002D56A7">
      <w:pPr>
        <w:pStyle w:val="Prrafodelista"/>
        <w:numPr>
          <w:ilvl w:val="2"/>
          <w:numId w:val="43"/>
        </w:numPr>
        <w:rPr>
          <w:lang w:val="es-ES_tradnl"/>
        </w:rPr>
      </w:pPr>
      <w:r>
        <w:rPr>
          <w:lang w:val="es-ES_tradnl"/>
        </w:rPr>
        <w:t>Se descarta el envío de la sectorización compuesta hacia el SCV.</w:t>
      </w:r>
    </w:p>
    <w:p w:rsidR="00AF258A" w:rsidRDefault="00AF258A" w:rsidP="00177C4F">
      <w:pPr>
        <w:pStyle w:val="Ttulo3"/>
      </w:pPr>
      <w:bookmarkStart w:id="36" w:name="_Ref62556152"/>
      <w:bookmarkStart w:id="37" w:name="_Ref62556185"/>
      <w:bookmarkStart w:id="38" w:name="_Ref62556199"/>
      <w:bookmarkStart w:id="39" w:name="_Ref62556217"/>
      <w:bookmarkStart w:id="40" w:name="_Ref62556223"/>
      <w:bookmarkStart w:id="41" w:name="_Toc63863938"/>
      <w:r>
        <w:t>Control Main / Standby</w:t>
      </w:r>
      <w:bookmarkEnd w:id="41"/>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2D56A7">
      <w:pPr>
        <w:pStyle w:val="Prrafodelista"/>
        <w:numPr>
          <w:ilvl w:val="0"/>
          <w:numId w:val="39"/>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52175C">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2D56A7">
      <w:pPr>
        <w:pStyle w:val="Prrafodelista"/>
        <w:numPr>
          <w:ilvl w:val="0"/>
          <w:numId w:val="39"/>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2D56A7">
      <w:pPr>
        <w:pStyle w:val="Prrafodelista"/>
        <w:numPr>
          <w:ilvl w:val="0"/>
          <w:numId w:val="39"/>
        </w:numPr>
        <w:rPr>
          <w:lang w:val="es-ES_tradnl"/>
        </w:rPr>
      </w:pPr>
      <w:r w:rsidRPr="00F42ABD">
        <w:rPr>
          <w:lang w:val="es-ES_tradnl"/>
        </w:rPr>
        <w:lastRenderedPageBreak/>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2" w:name="_Toc63863939"/>
      <w:r>
        <w:t>Histórico</w:t>
      </w:r>
      <w:r w:rsidR="004F18DC">
        <w:t>.</w:t>
      </w:r>
      <w:bookmarkEnd w:id="36"/>
      <w:bookmarkEnd w:id="37"/>
      <w:bookmarkEnd w:id="38"/>
      <w:bookmarkEnd w:id="39"/>
      <w:bookmarkEnd w:id="40"/>
      <w:bookmarkEnd w:id="42"/>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2D56A7">
      <w:pPr>
        <w:pStyle w:val="Prrafodelista"/>
        <w:numPr>
          <w:ilvl w:val="0"/>
          <w:numId w:val="23"/>
        </w:numPr>
      </w:pPr>
      <w:r w:rsidRPr="00524F97">
        <w:t>Fecha y Hora, en la que la incidencia se produjo.</w:t>
      </w:r>
    </w:p>
    <w:p w:rsidR="0072685B" w:rsidRDefault="0072685B" w:rsidP="002D56A7">
      <w:pPr>
        <w:pStyle w:val="Prrafodelista"/>
        <w:numPr>
          <w:ilvl w:val="0"/>
          <w:numId w:val="23"/>
        </w:numPr>
      </w:pPr>
      <w:r w:rsidRPr="00524F97">
        <w:t>Código de Incidencia. Dígito que identifica el tipo de incidencia.</w:t>
      </w:r>
      <w:r w:rsidR="00B6406E">
        <w:t xml:space="preserve"> Se reservan códigos de incidencia para:</w:t>
      </w:r>
    </w:p>
    <w:p w:rsidR="00B6406E" w:rsidRDefault="00B6406E" w:rsidP="002D56A7">
      <w:pPr>
        <w:pStyle w:val="Prrafodelista"/>
        <w:numPr>
          <w:ilvl w:val="1"/>
          <w:numId w:val="23"/>
        </w:numPr>
      </w:pPr>
      <w:r>
        <w:t>Arranque o Parada de Servicio.</w:t>
      </w:r>
    </w:p>
    <w:p w:rsidR="00B6406E" w:rsidRDefault="00B6406E" w:rsidP="002D56A7">
      <w:pPr>
        <w:pStyle w:val="Prrafodelista"/>
        <w:numPr>
          <w:ilvl w:val="1"/>
          <w:numId w:val="23"/>
        </w:numPr>
      </w:pPr>
      <w:r>
        <w:t>Ocurrencia de Error Importante en servicio.</w:t>
      </w:r>
    </w:p>
    <w:p w:rsidR="00B6406E" w:rsidRDefault="00B6406E" w:rsidP="002D56A7">
      <w:pPr>
        <w:pStyle w:val="Prrafodelista"/>
        <w:numPr>
          <w:ilvl w:val="1"/>
          <w:numId w:val="23"/>
        </w:numPr>
      </w:pPr>
      <w:r>
        <w:t>Cambio de modo de funcionamiento (Activo / Standby) en el servicio.</w:t>
      </w:r>
    </w:p>
    <w:p w:rsidR="00B6406E" w:rsidRDefault="00B6406E" w:rsidP="002D56A7">
      <w:pPr>
        <w:pStyle w:val="Prrafodelista"/>
        <w:numPr>
          <w:ilvl w:val="1"/>
          <w:numId w:val="23"/>
        </w:numPr>
      </w:pPr>
      <w:r>
        <w:t>Login / Logout / Intentos fallidos de acceso de Usuarios.</w:t>
      </w:r>
    </w:p>
    <w:p w:rsidR="00B6406E" w:rsidRDefault="00B6406E" w:rsidP="002D56A7">
      <w:pPr>
        <w:pStyle w:val="Prrafodelista"/>
        <w:numPr>
          <w:ilvl w:val="1"/>
          <w:numId w:val="23"/>
        </w:numPr>
      </w:pPr>
      <w:r>
        <w:t>Cambio de configuración efectuada por usuario.</w:t>
      </w:r>
    </w:p>
    <w:p w:rsidR="00B6406E" w:rsidRDefault="007425D5" w:rsidP="002D56A7">
      <w:pPr>
        <w:pStyle w:val="Prrafodelista"/>
        <w:numPr>
          <w:ilvl w:val="1"/>
          <w:numId w:val="23"/>
        </w:numPr>
      </w:pPr>
      <w:r>
        <w:t>Cambio en actividad LAN (Recepción y/o habilitación de Transmisión) en Dependencia.</w:t>
      </w:r>
    </w:p>
    <w:p w:rsidR="007425D5" w:rsidRDefault="007425D5" w:rsidP="002D56A7">
      <w:pPr>
        <w:pStyle w:val="Prrafodelista"/>
        <w:numPr>
          <w:ilvl w:val="1"/>
          <w:numId w:val="23"/>
        </w:numPr>
      </w:pPr>
      <w:r>
        <w:t>Sectorización Recibida (de las PSI externas) y aceptada.</w:t>
      </w:r>
    </w:p>
    <w:p w:rsidR="007425D5" w:rsidRDefault="007425D5" w:rsidP="002D56A7">
      <w:pPr>
        <w:pStyle w:val="Prrafodelista"/>
        <w:numPr>
          <w:ilvl w:val="1"/>
          <w:numId w:val="23"/>
        </w:numPr>
      </w:pPr>
      <w:r>
        <w:t>Sectorización Recibida (de las PSI externas) y rechazada.</w:t>
      </w:r>
    </w:p>
    <w:p w:rsidR="007425D5" w:rsidRPr="00524F97" w:rsidRDefault="007425D5" w:rsidP="002D56A7">
      <w:pPr>
        <w:pStyle w:val="Prrafodelista"/>
        <w:numPr>
          <w:ilvl w:val="1"/>
          <w:numId w:val="23"/>
        </w:numPr>
      </w:pPr>
      <w:r>
        <w:t>Sectorización Enviada al SCV.</w:t>
      </w:r>
    </w:p>
    <w:p w:rsidR="009D1D3B" w:rsidRDefault="009D1D3B" w:rsidP="002D56A7">
      <w:pPr>
        <w:pStyle w:val="Prrafodelista"/>
        <w:numPr>
          <w:ilvl w:val="0"/>
          <w:numId w:val="23"/>
        </w:numPr>
      </w:pPr>
      <w:r w:rsidRPr="00524F97">
        <w:t>Usuario que efectuó el reconocimiento, en caso que la incidencia genere alarma.</w:t>
      </w:r>
    </w:p>
    <w:p w:rsidR="009D1D3B" w:rsidRDefault="009D1D3B" w:rsidP="002D56A7">
      <w:pPr>
        <w:pStyle w:val="Prrafodelista"/>
        <w:numPr>
          <w:ilvl w:val="0"/>
          <w:numId w:val="23"/>
        </w:numPr>
      </w:pPr>
      <w:r>
        <w:t>Dependencia, asociada a la incidencia.</w:t>
      </w:r>
    </w:p>
    <w:p w:rsidR="009D1D3B" w:rsidRDefault="009D1D3B" w:rsidP="002D56A7">
      <w:pPr>
        <w:pStyle w:val="Prrafodelista"/>
        <w:numPr>
          <w:ilvl w:val="0"/>
          <w:numId w:val="23"/>
        </w:numPr>
      </w:pPr>
      <w:r>
        <w:t>Estado, en formato texto, asociado a la incidencia.</w:t>
      </w:r>
    </w:p>
    <w:p w:rsidR="009D1D3B" w:rsidRDefault="009D1D3B" w:rsidP="002D56A7">
      <w:pPr>
        <w:pStyle w:val="Prrafodelista"/>
        <w:numPr>
          <w:ilvl w:val="0"/>
          <w:numId w:val="23"/>
        </w:numPr>
      </w:pPr>
      <w:r>
        <w:t>Mapa de sectorización asociada al evento.</w:t>
      </w:r>
    </w:p>
    <w:p w:rsidR="009D1D3B" w:rsidRPr="00524F97" w:rsidRDefault="009D1D3B" w:rsidP="002D56A7">
      <w:pPr>
        <w:pStyle w:val="Prrafodelista"/>
        <w:numPr>
          <w:ilvl w:val="0"/>
          <w:numId w:val="23"/>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2D56A7">
      <w:pPr>
        <w:pStyle w:val="Prrafodelista"/>
        <w:numPr>
          <w:ilvl w:val="0"/>
          <w:numId w:val="24"/>
        </w:numPr>
      </w:pPr>
      <w:r>
        <w:t>En SCV CD30 (si tiene Base de datos MySQL): Se inserta en la tabla “tbnewhistórico”, según el siguiente mapeado:</w:t>
      </w:r>
    </w:p>
    <w:p w:rsidR="00F567D6" w:rsidRDefault="00F567D6" w:rsidP="002D56A7">
      <w:pPr>
        <w:pStyle w:val="Prrafodelista"/>
        <w:numPr>
          <w:ilvl w:val="1"/>
          <w:numId w:val="24"/>
        </w:numPr>
      </w:pPr>
      <w:r w:rsidRPr="00F567D6">
        <w:t>Idfechahora</w:t>
      </w:r>
      <w:r>
        <w:t>: Fecha / Hora local en el PROXY en la que se ha generado el registro.</w:t>
      </w:r>
    </w:p>
    <w:p w:rsidR="00F567D6" w:rsidRDefault="00F567D6" w:rsidP="002D56A7">
      <w:pPr>
        <w:pStyle w:val="Prrafodelista"/>
        <w:numPr>
          <w:ilvl w:val="1"/>
          <w:numId w:val="24"/>
        </w:numPr>
      </w:pPr>
      <w:r>
        <w:t>Idequipo: 4.</w:t>
      </w:r>
    </w:p>
    <w:p w:rsidR="00F567D6" w:rsidRDefault="00F567D6" w:rsidP="002D56A7">
      <w:pPr>
        <w:pStyle w:val="Prrafodelista"/>
        <w:numPr>
          <w:ilvl w:val="1"/>
          <w:numId w:val="24"/>
        </w:numPr>
      </w:pPr>
      <w:r w:rsidRPr="00F567D6">
        <w:t>Idincidencia</w:t>
      </w:r>
      <w:r>
        <w:t>: 9999.</w:t>
      </w:r>
    </w:p>
    <w:p w:rsidR="00F567D6" w:rsidRDefault="00F567D6" w:rsidP="002D56A7">
      <w:pPr>
        <w:pStyle w:val="Prrafodelista"/>
        <w:numPr>
          <w:ilvl w:val="1"/>
          <w:numId w:val="24"/>
        </w:numPr>
      </w:pPr>
      <w:r>
        <w:t>Descripción: Descripción formateada de la incidencia.</w:t>
      </w:r>
      <w:r w:rsidR="009D1D3B">
        <w:t xml:space="preserve"> Esta decripción incluye el nombre de la máquina donde se está generando la incidencia.</w:t>
      </w:r>
    </w:p>
    <w:p w:rsidR="00F567D6" w:rsidRDefault="00F567D6" w:rsidP="002D56A7">
      <w:pPr>
        <w:pStyle w:val="Prrafodelista"/>
        <w:numPr>
          <w:ilvl w:val="1"/>
          <w:numId w:val="24"/>
        </w:numPr>
      </w:pPr>
      <w:r w:rsidRPr="00F567D6">
        <w:t>Grupo</w:t>
      </w:r>
      <w:r>
        <w:t>: 99.</w:t>
      </w:r>
    </w:p>
    <w:p w:rsidR="00F567D6" w:rsidRDefault="00F567D6" w:rsidP="002D56A7">
      <w:pPr>
        <w:pStyle w:val="Prrafodelista"/>
        <w:numPr>
          <w:ilvl w:val="0"/>
          <w:numId w:val="24"/>
        </w:numPr>
      </w:pPr>
      <w:r>
        <w:t>En SCV Ulises V 5000i: Se inserta en la tabla "</w:t>
      </w:r>
      <w:r w:rsidRPr="00F567D6">
        <w:t xml:space="preserve"> historicoincidencias</w:t>
      </w:r>
      <w:r>
        <w:t>”, según el siguiente mapeado:</w:t>
      </w:r>
    </w:p>
    <w:p w:rsidR="00F567D6" w:rsidRDefault="00F567D6" w:rsidP="002D56A7">
      <w:pPr>
        <w:pStyle w:val="Prrafodelista"/>
        <w:numPr>
          <w:ilvl w:val="1"/>
          <w:numId w:val="24"/>
        </w:numPr>
      </w:pPr>
      <w:r w:rsidRPr="00F567D6">
        <w:t>IdSistema</w:t>
      </w:r>
      <w:r>
        <w:t>: “departamento”.</w:t>
      </w:r>
    </w:p>
    <w:p w:rsidR="00F567D6" w:rsidRDefault="00F567D6" w:rsidP="002D56A7">
      <w:pPr>
        <w:pStyle w:val="Prrafodelista"/>
        <w:numPr>
          <w:ilvl w:val="1"/>
          <w:numId w:val="24"/>
        </w:numPr>
      </w:pPr>
      <w:r w:rsidRPr="00F567D6">
        <w:t>Scv</w:t>
      </w:r>
      <w:r>
        <w:t>: 0.</w:t>
      </w:r>
    </w:p>
    <w:p w:rsidR="00F567D6" w:rsidRDefault="00F567D6" w:rsidP="002D56A7">
      <w:pPr>
        <w:pStyle w:val="Prrafodelista"/>
        <w:numPr>
          <w:ilvl w:val="1"/>
          <w:numId w:val="24"/>
        </w:numPr>
      </w:pPr>
      <w:r w:rsidRPr="00F567D6">
        <w:t>IdIncidencia</w:t>
      </w:r>
      <w:r>
        <w:t>: 50 (Incidencia en Servicio).</w:t>
      </w:r>
    </w:p>
    <w:p w:rsidR="00F567D6" w:rsidRDefault="00F567D6" w:rsidP="002D56A7">
      <w:pPr>
        <w:pStyle w:val="Prrafodelista"/>
        <w:numPr>
          <w:ilvl w:val="1"/>
          <w:numId w:val="24"/>
        </w:numPr>
      </w:pPr>
      <w:r w:rsidRPr="00F567D6">
        <w:t>IdHw</w:t>
      </w:r>
      <w:r>
        <w:t>: “ProxySacta”</w:t>
      </w:r>
      <w:r w:rsidR="009D1D3B">
        <w:t xml:space="preserve"> + nombre de la máquina donde se está generando la incidencia</w:t>
      </w:r>
      <w:r>
        <w:t>.</w:t>
      </w:r>
    </w:p>
    <w:p w:rsidR="00F567D6" w:rsidRDefault="00F567D6" w:rsidP="002D56A7">
      <w:pPr>
        <w:pStyle w:val="Prrafodelista"/>
        <w:numPr>
          <w:ilvl w:val="1"/>
          <w:numId w:val="24"/>
        </w:numPr>
      </w:pPr>
      <w:r w:rsidRPr="00F567D6">
        <w:t>TipoHw</w:t>
      </w:r>
      <w:r>
        <w:t>: 4.</w:t>
      </w:r>
    </w:p>
    <w:p w:rsidR="00F567D6" w:rsidRDefault="00F567D6" w:rsidP="002D56A7">
      <w:pPr>
        <w:pStyle w:val="Prrafodelista"/>
        <w:numPr>
          <w:ilvl w:val="1"/>
          <w:numId w:val="24"/>
        </w:numPr>
      </w:pPr>
      <w:r w:rsidRPr="00F567D6">
        <w:t>FechaHora</w:t>
      </w:r>
      <w:r>
        <w:t>: Fecha / Hora local en el PROXY en la que se ha generado el registro.</w:t>
      </w:r>
    </w:p>
    <w:p w:rsidR="00F567D6" w:rsidRDefault="00F567D6" w:rsidP="002D56A7">
      <w:pPr>
        <w:pStyle w:val="Prrafodelista"/>
        <w:numPr>
          <w:ilvl w:val="1"/>
          <w:numId w:val="24"/>
        </w:numPr>
      </w:pPr>
      <w:r w:rsidRPr="00F567D6">
        <w:t>Usuario</w:t>
      </w:r>
      <w:r>
        <w:t>: Parámetro USER asociado a la incidencia.</w:t>
      </w:r>
    </w:p>
    <w:p w:rsidR="008E63D5" w:rsidRPr="009D1D3B" w:rsidRDefault="00F567D6" w:rsidP="002D56A7">
      <w:pPr>
        <w:pStyle w:val="Prrafodelista"/>
        <w:numPr>
          <w:ilvl w:val="1"/>
          <w:numId w:val="24"/>
        </w:numPr>
      </w:pPr>
      <w:r w:rsidRPr="00F567D6">
        <w:t>Descripcion</w:t>
      </w:r>
      <w:r>
        <w:t>: Descripción formateada de la incidencia.</w:t>
      </w:r>
    </w:p>
    <w:p w:rsidR="00177C4F" w:rsidRDefault="00F7360D" w:rsidP="00177C4F">
      <w:pPr>
        <w:pStyle w:val="Ttulo3"/>
      </w:pPr>
      <w:bookmarkStart w:id="43" w:name="_Toc63863940"/>
      <w:r>
        <w:lastRenderedPageBreak/>
        <w:t>Interfaz de Usuario.</w:t>
      </w:r>
      <w:bookmarkEnd w:id="43"/>
      <w:r>
        <w:t xml:space="preserve"> </w:t>
      </w:r>
    </w:p>
    <w:p w:rsidR="006A4A81" w:rsidRDefault="00F7360D" w:rsidP="006A4A81">
      <w:pPr>
        <w:pStyle w:val="Ttulo4"/>
      </w:pPr>
      <w:bookmarkStart w:id="44" w:name="_Ref62558365"/>
      <w:bookmarkStart w:id="45" w:name="_Toc63863941"/>
      <w:r>
        <w:t>Control de Acceso.</w:t>
      </w:r>
      <w:bookmarkEnd w:id="44"/>
      <w:bookmarkEnd w:id="45"/>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4"/>
      </w:r>
      <w:r>
        <w:t>. Para aquellas instalaciones que no tienen el servicio de Base de Datos disponible</w:t>
      </w:r>
      <w:r w:rsidR="004B52BF">
        <w:t xml:space="preserve"> se accederá al servicio a través de una clave maestra.</w:t>
      </w:r>
      <w:r w:rsidR="004B52BF">
        <w:rPr>
          <w:rStyle w:val="Refdenotaalpie"/>
        </w:rPr>
        <w:footnoteReference w:id="5"/>
      </w:r>
      <w:r>
        <w:t xml:space="preserve"> </w:t>
      </w:r>
    </w:p>
    <w:p w:rsidR="006A4A81" w:rsidRDefault="00F7360D" w:rsidP="006A4A81">
      <w:pPr>
        <w:pStyle w:val="Ttulo4"/>
      </w:pPr>
      <w:bookmarkStart w:id="46" w:name="_Toc63863942"/>
      <w:r>
        <w:t>Monitorización de Estado.</w:t>
      </w:r>
      <w:bookmarkEnd w:id="46"/>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2D56A7">
      <w:pPr>
        <w:pStyle w:val="Prrafodelista"/>
        <w:numPr>
          <w:ilvl w:val="0"/>
          <w:numId w:val="25"/>
        </w:numPr>
      </w:pPr>
      <w:r>
        <w:t>Estado Global. En este grupo se ofrece la siguiente información:</w:t>
      </w:r>
    </w:p>
    <w:p w:rsidR="004B52BF" w:rsidRDefault="004B52BF" w:rsidP="002D56A7">
      <w:pPr>
        <w:pStyle w:val="Prrafodelista"/>
        <w:numPr>
          <w:ilvl w:val="1"/>
          <w:numId w:val="25"/>
        </w:numPr>
      </w:pPr>
      <w:r>
        <w:t>Modo: Informa si el servicio está ejecutándose en un servidor Simple o en un CLUSTER de servidores.</w:t>
      </w:r>
    </w:p>
    <w:p w:rsidR="004B52BF" w:rsidRDefault="004B52BF" w:rsidP="002D56A7">
      <w:pPr>
        <w:pStyle w:val="Prrafodelista"/>
        <w:numPr>
          <w:ilvl w:val="1"/>
          <w:numId w:val="25"/>
        </w:numPr>
      </w:pPr>
      <w:r>
        <w:t xml:space="preserve">Estado: Informa si el servicio está activado o en </w:t>
      </w:r>
      <w:r w:rsidR="00FF05E9">
        <w:t xml:space="preserve">STANDBY </w:t>
      </w:r>
      <w:r>
        <w:t>(cuando está corriendo en un CLUSTER de servidores).</w:t>
      </w:r>
    </w:p>
    <w:p w:rsidR="004B52BF" w:rsidRDefault="004B52BF" w:rsidP="002D56A7">
      <w:pPr>
        <w:pStyle w:val="Prrafodelista"/>
        <w:numPr>
          <w:ilvl w:val="1"/>
          <w:numId w:val="25"/>
        </w:numPr>
      </w:pPr>
      <w:r>
        <w:t>Servicio: Informa del estado interno del servicio asociado (Arrancado, Parado o en Error).</w:t>
      </w:r>
    </w:p>
    <w:p w:rsidR="004B52BF" w:rsidRDefault="004B52BF" w:rsidP="002D56A7">
      <w:pPr>
        <w:pStyle w:val="Prrafodelista"/>
        <w:numPr>
          <w:ilvl w:val="1"/>
          <w:numId w:val="25"/>
        </w:numPr>
      </w:pPr>
      <w:r>
        <w:t>Error Detectado: En caso de servicio en Error, muestra la descripción del Error que ha originado la transición a este estado.</w:t>
      </w:r>
    </w:p>
    <w:p w:rsidR="004B52BF" w:rsidRDefault="004B52BF" w:rsidP="002D56A7">
      <w:pPr>
        <w:pStyle w:val="Prrafodelista"/>
        <w:numPr>
          <w:ilvl w:val="0"/>
          <w:numId w:val="25"/>
        </w:numPr>
      </w:pPr>
      <w:r>
        <w:t>Estado de las ‘Dependencias’</w:t>
      </w:r>
      <w:r>
        <w:rPr>
          <w:rStyle w:val="Refdenotaalpie"/>
        </w:rPr>
        <w:footnoteReference w:id="6"/>
      </w:r>
      <w:r>
        <w:t>: Por cada una de ellas se ofrece la siguiente información:</w:t>
      </w:r>
    </w:p>
    <w:p w:rsidR="009A091F" w:rsidRDefault="009A091F" w:rsidP="002D56A7">
      <w:pPr>
        <w:pStyle w:val="Prrafodelista"/>
        <w:numPr>
          <w:ilvl w:val="1"/>
          <w:numId w:val="25"/>
        </w:numPr>
      </w:pPr>
      <w:r>
        <w:t>Servicio: Informa del estado interno del servicio asociado a la dependencia (Arrancado, Parado o en Error).</w:t>
      </w:r>
    </w:p>
    <w:p w:rsidR="009A091F" w:rsidRDefault="009A091F" w:rsidP="002D56A7">
      <w:pPr>
        <w:pStyle w:val="Prrafodelista"/>
        <w:numPr>
          <w:ilvl w:val="1"/>
          <w:numId w:val="25"/>
        </w:numPr>
      </w:pPr>
      <w:r>
        <w:t>Error Detectado: En caso de servicio en Error, muestra la descripción del Error que ha originado la transición a este estado.</w:t>
      </w:r>
    </w:p>
    <w:p w:rsidR="003F628C" w:rsidRDefault="003F628C" w:rsidP="002D56A7">
      <w:pPr>
        <w:pStyle w:val="Prrafodelista"/>
        <w:numPr>
          <w:ilvl w:val="1"/>
          <w:numId w:val="25"/>
        </w:numPr>
      </w:pPr>
      <w:r>
        <w:t>Estado global respecto a la conectividad LAN.</w:t>
      </w:r>
    </w:p>
    <w:p w:rsidR="004B52BF" w:rsidRDefault="009A091F" w:rsidP="002D56A7">
      <w:pPr>
        <w:pStyle w:val="Prrafodelista"/>
        <w:numPr>
          <w:ilvl w:val="2"/>
          <w:numId w:val="25"/>
        </w:numPr>
      </w:pPr>
      <w:r>
        <w:t>Estado de conectividad sobre LAN1: (Activo o No Activo), y los detalles asociados a esta LAN de dependencia:</w:t>
      </w:r>
    </w:p>
    <w:p w:rsidR="009A091F" w:rsidRDefault="009A091F" w:rsidP="002D56A7">
      <w:pPr>
        <w:pStyle w:val="Prrafodelista"/>
        <w:numPr>
          <w:ilvl w:val="3"/>
          <w:numId w:val="25"/>
        </w:numPr>
      </w:pPr>
      <w:r>
        <w:t>ENDPOINT</w:t>
      </w:r>
      <w:r w:rsidRPr="00ED2BA7">
        <w:footnoteReference w:id="7"/>
      </w:r>
      <w:r>
        <w:t xml:space="preserve"> de escucha:</w:t>
      </w:r>
    </w:p>
    <w:p w:rsidR="009A091F" w:rsidRDefault="009A091F" w:rsidP="002D56A7">
      <w:pPr>
        <w:pStyle w:val="Prrafodelista"/>
        <w:numPr>
          <w:ilvl w:val="3"/>
          <w:numId w:val="25"/>
        </w:numPr>
      </w:pPr>
      <w:r>
        <w:t>Estado respecto a la Recepción.</w:t>
      </w:r>
    </w:p>
    <w:p w:rsidR="009A091F" w:rsidRDefault="009A091F" w:rsidP="002D56A7">
      <w:pPr>
        <w:pStyle w:val="Prrafodelista"/>
        <w:numPr>
          <w:ilvl w:val="3"/>
          <w:numId w:val="25"/>
        </w:numPr>
      </w:pPr>
      <w:r>
        <w:t>Estado de habilitación de la Transmisión y ENDPOINT de salida.</w:t>
      </w:r>
    </w:p>
    <w:p w:rsidR="009A091F" w:rsidRDefault="00684F94" w:rsidP="002D56A7">
      <w:pPr>
        <w:pStyle w:val="Prrafodelista"/>
        <w:numPr>
          <w:ilvl w:val="3"/>
          <w:numId w:val="25"/>
        </w:numPr>
      </w:pPr>
      <w:r>
        <w:t xml:space="preserve">Fecha / Hora de última </w:t>
      </w:r>
      <w:r w:rsidR="00993C0B">
        <w:t>trama enviada por la dependencia sobre la red.</w:t>
      </w:r>
    </w:p>
    <w:p w:rsidR="003F628C" w:rsidRDefault="003F628C" w:rsidP="002D56A7">
      <w:pPr>
        <w:pStyle w:val="Prrafodelista"/>
        <w:numPr>
          <w:ilvl w:val="2"/>
          <w:numId w:val="25"/>
        </w:numPr>
      </w:pPr>
      <w:r>
        <w:t>Ídem de conectividad sobre LAN2.</w:t>
      </w:r>
    </w:p>
    <w:p w:rsidR="003F628C" w:rsidRDefault="003F628C" w:rsidP="002D56A7">
      <w:pPr>
        <w:pStyle w:val="Prrafodelista"/>
        <w:numPr>
          <w:ilvl w:val="1"/>
          <w:numId w:val="25"/>
        </w:numPr>
      </w:pPr>
      <w:r>
        <w:t>Información sobre la Actividad SACTA de la dependencia. Incluye información relativa a:</w:t>
      </w:r>
    </w:p>
    <w:p w:rsidR="003F628C" w:rsidRDefault="003F628C" w:rsidP="002D56A7">
      <w:pPr>
        <w:pStyle w:val="Prrafodelista"/>
        <w:numPr>
          <w:ilvl w:val="2"/>
          <w:numId w:val="25"/>
        </w:numPr>
      </w:pPr>
      <w:r>
        <w:t xml:space="preserve">Fecha / Hora de la </w:t>
      </w:r>
      <w:r w:rsidR="00FF05E9">
        <w:t>última</w:t>
      </w:r>
      <w:r>
        <w:t xml:space="preserve"> presencia enviada.</w:t>
      </w:r>
    </w:p>
    <w:p w:rsidR="003F628C" w:rsidRDefault="003F628C" w:rsidP="002D56A7">
      <w:pPr>
        <w:pStyle w:val="Prrafodelista"/>
        <w:numPr>
          <w:ilvl w:val="2"/>
          <w:numId w:val="25"/>
        </w:numPr>
      </w:pPr>
      <w:r>
        <w:t>Fecha / Hora de la última sectorización enviada o recibida (según el tipo de dependencia).</w:t>
      </w:r>
    </w:p>
    <w:p w:rsidR="004B52BF" w:rsidRDefault="003F628C" w:rsidP="002D56A7">
      <w:pPr>
        <w:pStyle w:val="Prrafodelista"/>
        <w:numPr>
          <w:ilvl w:val="2"/>
          <w:numId w:val="25"/>
        </w:numPr>
      </w:pPr>
      <w:r>
        <w:t>Contenido de la última sectorización enviada o recibida.</w:t>
      </w:r>
    </w:p>
    <w:p w:rsidR="006A4A81" w:rsidRDefault="00F7360D" w:rsidP="004B52BF">
      <w:pPr>
        <w:pStyle w:val="Ttulo4"/>
      </w:pPr>
      <w:bookmarkStart w:id="47" w:name="_Toc63863943"/>
      <w:r>
        <w:t>Explotación de Históricos.</w:t>
      </w:r>
      <w:bookmarkEnd w:id="47"/>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2D56A7">
      <w:pPr>
        <w:pStyle w:val="Prrafodelista"/>
        <w:numPr>
          <w:ilvl w:val="0"/>
          <w:numId w:val="26"/>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2D56A7">
      <w:pPr>
        <w:pStyle w:val="Prrafodelista"/>
        <w:numPr>
          <w:ilvl w:val="1"/>
          <w:numId w:val="26"/>
        </w:numPr>
      </w:pPr>
      <w:r w:rsidRPr="00CF24F4">
        <w:lastRenderedPageBreak/>
        <w:t>Profundidad Histórico (</w:t>
      </w:r>
      <w:r w:rsidR="003D0C8F" w:rsidRPr="00CF24F4">
        <w:t>Días</w:t>
      </w:r>
      <w:r w:rsidRPr="00CF24F4">
        <w:t>)</w:t>
      </w:r>
      <w:r>
        <w:t>.</w:t>
      </w:r>
    </w:p>
    <w:p w:rsidR="00CF24F4" w:rsidRDefault="00CF24F4" w:rsidP="002D56A7">
      <w:pPr>
        <w:pStyle w:val="Prrafodelista"/>
        <w:numPr>
          <w:ilvl w:val="1"/>
          <w:numId w:val="26"/>
        </w:numPr>
      </w:pPr>
      <w:r w:rsidRPr="00CF24F4">
        <w:t xml:space="preserve">Profundidad </w:t>
      </w:r>
      <w:proofErr w:type="gramStart"/>
      <w:r w:rsidRPr="00CF24F4">
        <w:t>Histórico</w:t>
      </w:r>
      <w:proofErr w:type="gramEnd"/>
      <w:r w:rsidRPr="00CF24F4">
        <w:t xml:space="preserve"> (Registros)</w:t>
      </w:r>
      <w:r>
        <w:t>.</w:t>
      </w:r>
    </w:p>
    <w:p w:rsidR="00CF24F4" w:rsidRDefault="00CF24F4" w:rsidP="002D56A7">
      <w:pPr>
        <w:pStyle w:val="Prrafodelista"/>
        <w:numPr>
          <w:ilvl w:val="0"/>
          <w:numId w:val="26"/>
        </w:numPr>
      </w:pPr>
      <w:r>
        <w:t>Explotación de los Datos Contenidos. Los elementos HMI, incorporan las opciones necesarias para la explotación de la información contenida en ese fichero. El resumen de estas funciones es:</w:t>
      </w:r>
    </w:p>
    <w:p w:rsidR="00CF24F4" w:rsidRDefault="00CF24F4" w:rsidP="002D56A7">
      <w:pPr>
        <w:pStyle w:val="Prrafodelista"/>
        <w:numPr>
          <w:ilvl w:val="1"/>
          <w:numId w:val="26"/>
        </w:numPr>
      </w:pPr>
      <w:r>
        <w:t>Visualizar en Pantalla los registros contenidos.</w:t>
      </w:r>
    </w:p>
    <w:p w:rsidR="00CF24F4" w:rsidRDefault="00CF24F4" w:rsidP="002D56A7">
      <w:pPr>
        <w:pStyle w:val="Prrafodelista"/>
        <w:numPr>
          <w:ilvl w:val="1"/>
          <w:numId w:val="26"/>
        </w:numPr>
      </w:pPr>
      <w:r>
        <w:t>Establecer filtros sobre el fichero. Estos filtros son relativos a:</w:t>
      </w:r>
    </w:p>
    <w:p w:rsidR="00CF24F4" w:rsidRDefault="00CF24F4" w:rsidP="002D56A7">
      <w:pPr>
        <w:pStyle w:val="Prrafodelista"/>
        <w:numPr>
          <w:ilvl w:val="2"/>
          <w:numId w:val="26"/>
        </w:numPr>
      </w:pPr>
      <w:r>
        <w:t>Fecha y Hora.</w:t>
      </w:r>
    </w:p>
    <w:p w:rsidR="003D0C8F" w:rsidRDefault="003D0C8F" w:rsidP="002D56A7">
      <w:pPr>
        <w:pStyle w:val="Prrafodelista"/>
        <w:numPr>
          <w:ilvl w:val="2"/>
          <w:numId w:val="26"/>
        </w:numPr>
      </w:pPr>
      <w:r>
        <w:t>Código de Incidencia.</w:t>
      </w:r>
    </w:p>
    <w:p w:rsidR="003D0C8F" w:rsidRDefault="003D0C8F" w:rsidP="002D56A7">
      <w:pPr>
        <w:pStyle w:val="Prrafodelista"/>
        <w:numPr>
          <w:ilvl w:val="2"/>
          <w:numId w:val="26"/>
        </w:numPr>
      </w:pPr>
      <w:r>
        <w:t>Usuario.</w:t>
      </w:r>
    </w:p>
    <w:p w:rsidR="003D0C8F" w:rsidRDefault="003D0C8F" w:rsidP="002D56A7">
      <w:pPr>
        <w:pStyle w:val="Prrafodelista"/>
        <w:numPr>
          <w:ilvl w:val="2"/>
          <w:numId w:val="26"/>
        </w:numPr>
      </w:pPr>
      <w:r>
        <w:t>Dependencia.</w:t>
      </w:r>
    </w:p>
    <w:p w:rsidR="003D0C8F" w:rsidRDefault="003D0C8F" w:rsidP="002D56A7">
      <w:pPr>
        <w:pStyle w:val="Prrafodelista"/>
        <w:numPr>
          <w:ilvl w:val="2"/>
          <w:numId w:val="26"/>
        </w:numPr>
      </w:pPr>
      <w:r>
        <w:t>Mapa.</w:t>
      </w:r>
    </w:p>
    <w:p w:rsidR="003D0C8F" w:rsidRDefault="003D0C8F" w:rsidP="002D56A7">
      <w:pPr>
        <w:pStyle w:val="Prrafodelista"/>
        <w:numPr>
          <w:ilvl w:val="2"/>
          <w:numId w:val="26"/>
        </w:numPr>
      </w:pPr>
      <w:r>
        <w:t>Causa.</w:t>
      </w:r>
    </w:p>
    <w:p w:rsidR="00CF24F4" w:rsidRPr="00CF24F4" w:rsidRDefault="003D0C8F" w:rsidP="002D56A7">
      <w:pPr>
        <w:pStyle w:val="Prrafodelista"/>
        <w:numPr>
          <w:ilvl w:val="1"/>
          <w:numId w:val="26"/>
        </w:numPr>
      </w:pPr>
      <w:r>
        <w:t>Descarga para EXCEL (en formato texto)</w:t>
      </w:r>
      <w:r w:rsidR="00CF24F4">
        <w:t xml:space="preserve"> de los registros mostrados en pantalla.</w:t>
      </w:r>
    </w:p>
    <w:p w:rsidR="00F7360D" w:rsidRDefault="00F7360D" w:rsidP="006A4A81">
      <w:pPr>
        <w:pStyle w:val="Ttulo4"/>
      </w:pPr>
      <w:bookmarkStart w:id="48" w:name="_Toc63863944"/>
      <w:r>
        <w:t>Configuración del Sistema.</w:t>
      </w:r>
      <w:bookmarkEnd w:id="48"/>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2D56A7">
      <w:pPr>
        <w:pStyle w:val="TextoNivel1"/>
        <w:numPr>
          <w:ilvl w:val="0"/>
          <w:numId w:val="19"/>
        </w:numPr>
      </w:pPr>
      <w:r>
        <w:t>Parámetros Genéricos:</w:t>
      </w:r>
    </w:p>
    <w:p w:rsidR="004F3665" w:rsidRDefault="00E004BF" w:rsidP="002D56A7">
      <w:pPr>
        <w:pStyle w:val="TextoNivel1"/>
        <w:numPr>
          <w:ilvl w:val="1"/>
          <w:numId w:val="19"/>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2D56A7">
      <w:pPr>
        <w:pStyle w:val="TextoNivel1"/>
        <w:numPr>
          <w:ilvl w:val="1"/>
          <w:numId w:val="19"/>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2D56A7">
      <w:pPr>
        <w:pStyle w:val="TextoNivel1"/>
        <w:numPr>
          <w:ilvl w:val="1"/>
          <w:numId w:val="19"/>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2D56A7">
      <w:pPr>
        <w:pStyle w:val="TextoNivel1"/>
        <w:numPr>
          <w:ilvl w:val="2"/>
          <w:numId w:val="19"/>
        </w:numPr>
      </w:pPr>
      <w:r>
        <w:t>AND: El servicio SACTA está activo para el SCV cuando todas las fuentes exteriores están activas.</w:t>
      </w:r>
    </w:p>
    <w:p w:rsidR="00AF2522" w:rsidRDefault="00AF2522" w:rsidP="002D56A7">
      <w:pPr>
        <w:pStyle w:val="TextoNivel1"/>
        <w:numPr>
          <w:ilvl w:val="2"/>
          <w:numId w:val="19"/>
        </w:numPr>
      </w:pPr>
      <w:r>
        <w:t>OR: El servicio SACTA está activo para el SCV cuando alguna de las fuentes exteriores están activas.</w:t>
      </w:r>
    </w:p>
    <w:p w:rsidR="00AF2522" w:rsidRDefault="00AF2522" w:rsidP="002D56A7">
      <w:pPr>
        <w:pStyle w:val="TextoNivel1"/>
        <w:numPr>
          <w:ilvl w:val="1"/>
          <w:numId w:val="19"/>
        </w:numPr>
      </w:pPr>
      <w:r w:rsidRPr="00AF2522">
        <w:rPr>
          <w:u w:val="single"/>
        </w:rPr>
        <w:t>Profundidad de Histórico (en Días)</w:t>
      </w:r>
      <w:r>
        <w:rPr>
          <w:rStyle w:val="Refdenotaalpie"/>
          <w:u w:val="single"/>
        </w:rPr>
        <w:footnoteReference w:id="8"/>
      </w:r>
      <w:r w:rsidRPr="00AF2522">
        <w:rPr>
          <w:u w:val="single"/>
        </w:rPr>
        <w:t>:</w:t>
      </w:r>
      <w:r>
        <w:t xml:space="preserve"> Establece el número máximo de días que se mantiene el histórico. Puede ser configurado entre 7 y 30 días.</w:t>
      </w:r>
    </w:p>
    <w:p w:rsidR="00AF2522" w:rsidRDefault="00AF2522" w:rsidP="002D56A7">
      <w:pPr>
        <w:pStyle w:val="TextoNivel1"/>
        <w:numPr>
          <w:ilvl w:val="1"/>
          <w:numId w:val="19"/>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2D56A7">
      <w:pPr>
        <w:pStyle w:val="TextoNivel1"/>
        <w:numPr>
          <w:ilvl w:val="0"/>
          <w:numId w:val="19"/>
        </w:numPr>
      </w:pPr>
      <w:r>
        <w:t>Parámetros asociados a la Interfaz con el SCV. Corresponden a los parámetros del Protocolo SACTA del emulador de PSI que habla con el SCV. Se divide en dos grupos:</w:t>
      </w:r>
    </w:p>
    <w:p w:rsidR="00C4412F" w:rsidRDefault="00C4412F" w:rsidP="002D56A7">
      <w:pPr>
        <w:pStyle w:val="TextoNivel1"/>
        <w:numPr>
          <w:ilvl w:val="1"/>
          <w:numId w:val="19"/>
        </w:numPr>
      </w:pPr>
      <w:r>
        <w:t xml:space="preserve">Comunicaciones: Incluye las direcciones IP/Puertos de escucha y envío, grupos MULTICAST asociados a la interfaz. </w:t>
      </w:r>
    </w:p>
    <w:p w:rsidR="00C4412F" w:rsidRDefault="00C4412F" w:rsidP="002D56A7">
      <w:pPr>
        <w:pStyle w:val="TextoNivel1"/>
        <w:numPr>
          <w:ilvl w:val="1"/>
          <w:numId w:val="19"/>
        </w:numPr>
      </w:pPr>
      <w:r>
        <w:t>Protocolo SACTA: Incluye parámetros operativos del protocolo:</w:t>
      </w:r>
    </w:p>
    <w:p w:rsidR="00C4412F" w:rsidRDefault="00C4412F" w:rsidP="002D56A7">
      <w:pPr>
        <w:pStyle w:val="TextoNivel1"/>
        <w:numPr>
          <w:ilvl w:val="2"/>
          <w:numId w:val="19"/>
        </w:numPr>
      </w:pPr>
      <w:r>
        <w:lastRenderedPageBreak/>
        <w:t>Tick / Timeout de Presencia.</w:t>
      </w:r>
    </w:p>
    <w:p w:rsidR="00C4412F" w:rsidRDefault="00C4412F" w:rsidP="002D56A7">
      <w:pPr>
        <w:pStyle w:val="TextoNivel1"/>
        <w:numPr>
          <w:ilvl w:val="2"/>
          <w:numId w:val="19"/>
        </w:numPr>
      </w:pPr>
      <w:r>
        <w:t>Parámetros del EMULADOR: Dominio / Centro / Grupo, listas de SPSI / SPSV permitidos</w:t>
      </w:r>
      <w:r w:rsidRPr="003F0881">
        <w:rPr>
          <w:rStyle w:val="Refdenotaalpie"/>
        </w:rPr>
        <w:footnoteReference w:id="9"/>
      </w:r>
      <w:r w:rsidRPr="003F0881">
        <w:rPr>
          <w:rStyle w:val="Refdenotaalpie"/>
        </w:rPr>
        <w:t>.</w:t>
      </w:r>
    </w:p>
    <w:p w:rsidR="00C4412F" w:rsidRDefault="00C4412F" w:rsidP="002D56A7">
      <w:pPr>
        <w:pStyle w:val="TextoNivel1"/>
        <w:numPr>
          <w:ilvl w:val="2"/>
          <w:numId w:val="19"/>
        </w:numPr>
      </w:pPr>
      <w:r>
        <w:t xml:space="preserve">Parámetros del SCV gestionado: Dominio / Centro Usuario. </w:t>
      </w:r>
    </w:p>
    <w:p w:rsidR="0047219A" w:rsidRDefault="0047219A" w:rsidP="002D56A7">
      <w:pPr>
        <w:pStyle w:val="TextoNivel1"/>
        <w:numPr>
          <w:ilvl w:val="0"/>
          <w:numId w:val="19"/>
        </w:numPr>
      </w:pPr>
      <w:r>
        <w:t xml:space="preserve">Parámetros asociados a la Interfaces con las PSIs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2D56A7">
      <w:pPr>
        <w:pStyle w:val="TextoNivel1"/>
        <w:numPr>
          <w:ilvl w:val="1"/>
          <w:numId w:val="19"/>
        </w:numPr>
      </w:pPr>
      <w:r>
        <w:t xml:space="preserve">Comunicaciones: Incluye las direcciones IP/Puertos de escucha y envío, grupos MULTICAST asociados a la interfaz. </w:t>
      </w:r>
    </w:p>
    <w:p w:rsidR="0047219A" w:rsidRDefault="0047219A" w:rsidP="002D56A7">
      <w:pPr>
        <w:pStyle w:val="TextoNivel1"/>
        <w:numPr>
          <w:ilvl w:val="1"/>
          <w:numId w:val="19"/>
        </w:numPr>
      </w:pPr>
      <w:r>
        <w:t>Protocolo SACTA: Incluye parámetros operativos del protocolo:</w:t>
      </w:r>
    </w:p>
    <w:p w:rsidR="0047219A" w:rsidRDefault="0047219A" w:rsidP="002D56A7">
      <w:pPr>
        <w:pStyle w:val="TextoNivel1"/>
        <w:numPr>
          <w:ilvl w:val="2"/>
          <w:numId w:val="19"/>
        </w:numPr>
      </w:pPr>
      <w:r>
        <w:t>Tick / Timeout de Presencia.</w:t>
      </w:r>
    </w:p>
    <w:p w:rsidR="0047219A" w:rsidRDefault="0047219A" w:rsidP="002D56A7">
      <w:pPr>
        <w:pStyle w:val="TextoNivel1"/>
        <w:numPr>
          <w:ilvl w:val="2"/>
          <w:numId w:val="19"/>
        </w:numPr>
      </w:pPr>
      <w:r>
        <w:t>Parámetros de las PSI’s de Dependencias: Dominio / Centro / Grupo, listas de SPSI / SPSV permitidos</w:t>
      </w:r>
      <w:r w:rsidRPr="003F0881">
        <w:rPr>
          <w:rStyle w:val="Refdenotaalpie"/>
        </w:rPr>
        <w:footnoteReference w:id="10"/>
      </w:r>
      <w:r w:rsidRPr="003F0881">
        <w:rPr>
          <w:rStyle w:val="Refdenotaalpie"/>
        </w:rPr>
        <w:t>.</w:t>
      </w:r>
    </w:p>
    <w:p w:rsidR="006A4A81" w:rsidRPr="0047219A" w:rsidRDefault="0047219A" w:rsidP="002D56A7">
      <w:pPr>
        <w:pStyle w:val="TextoNivel1"/>
        <w:numPr>
          <w:ilvl w:val="2"/>
          <w:numId w:val="19"/>
        </w:numPr>
      </w:pPr>
      <w:r>
        <w:t xml:space="preserve">Parámetros del SCV emulado: Dominio / Centro Usuario. </w:t>
      </w:r>
    </w:p>
    <w:p w:rsidR="00662181" w:rsidRDefault="00662181" w:rsidP="00662181">
      <w:pPr>
        <w:pStyle w:val="Ttulo2"/>
      </w:pPr>
      <w:bookmarkStart w:id="49" w:name="_Toc63863945"/>
      <w:r>
        <w:t>Dimensionamiento.</w:t>
      </w:r>
      <w:bookmarkEnd w:id="49"/>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1"/>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2"/>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0" w:name="_Toc63863946"/>
      <w:r>
        <w:lastRenderedPageBreak/>
        <w:t>Guía de Instalación.</w:t>
      </w:r>
      <w:bookmarkEnd w:id="50"/>
    </w:p>
    <w:p w:rsidR="00662181" w:rsidRDefault="00662181" w:rsidP="00662181">
      <w:pPr>
        <w:pStyle w:val="Ttulo2"/>
      </w:pPr>
      <w:bookmarkStart w:id="51" w:name="_Toc63863947"/>
      <w:r>
        <w:t>Preparación.</w:t>
      </w:r>
      <w:bookmarkEnd w:id="51"/>
    </w:p>
    <w:p w:rsidR="002414A9" w:rsidRDefault="00B32936" w:rsidP="00B32936">
      <w:pPr>
        <w:pStyle w:val="Ttulo3"/>
      </w:pPr>
      <w:bookmarkStart w:id="52" w:name="_Toc63863948"/>
      <w:r>
        <w:t>Ordenador Simple.</w:t>
      </w:r>
      <w:bookmarkEnd w:id="52"/>
    </w:p>
    <w:p w:rsidR="00F7360D" w:rsidRDefault="00F7360D" w:rsidP="00F7360D">
      <w:pPr>
        <w:pStyle w:val="Ttulo4"/>
      </w:pPr>
      <w:bookmarkStart w:id="53" w:name="_Toc63863949"/>
      <w:r>
        <w:t>Establecer las IP físicas y virtuales que se van a configurar.</w:t>
      </w:r>
      <w:bookmarkEnd w:id="53"/>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52175C">
        <w:t xml:space="preserve">Ilustración </w:t>
      </w:r>
      <w:r w:rsidR="0052175C">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3"/>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4"/>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5"/>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4" w:name="_Ref62470805"/>
      <w:bookmarkStart w:id="55" w:name="_Toc63864004"/>
      <w:r w:rsidRPr="00525470">
        <w:t xml:space="preserve">Tabla </w:t>
      </w:r>
      <w:r>
        <w:rPr>
          <w:noProof/>
        </w:rPr>
        <w:fldChar w:fldCharType="begin"/>
      </w:r>
      <w:r>
        <w:rPr>
          <w:noProof/>
        </w:rPr>
        <w:instrText xml:space="preserve"> SEQ Tabla \* ARABIC </w:instrText>
      </w:r>
      <w:r>
        <w:rPr>
          <w:noProof/>
        </w:rPr>
        <w:fldChar w:fldCharType="separate"/>
      </w:r>
      <w:r w:rsidR="0052175C">
        <w:rPr>
          <w:noProof/>
        </w:rPr>
        <w:t>3</w:t>
      </w:r>
      <w:r>
        <w:rPr>
          <w:noProof/>
        </w:rPr>
        <w:fldChar w:fldCharType="end"/>
      </w:r>
      <w:bookmarkEnd w:id="54"/>
      <w:r>
        <w:t>. Plan IP en Ordenador Simple.</w:t>
      </w:r>
      <w:bookmarkEnd w:id="55"/>
    </w:p>
    <w:p w:rsidR="00B32936" w:rsidRDefault="00E17EA5" w:rsidP="00AD19E2">
      <w:pPr>
        <w:pStyle w:val="Ttulo4"/>
      </w:pPr>
      <w:bookmarkStart w:id="56" w:name="_Toc63863950"/>
      <w:r>
        <w:t>Instalar y configurar las interfaces ETH (6).</w:t>
      </w:r>
      <w:bookmarkEnd w:id="56"/>
    </w:p>
    <w:p w:rsidR="00A6035E" w:rsidRDefault="00A6035E" w:rsidP="00A6035E">
      <w:bookmarkStart w:id="57" w:name="_Toc452388831"/>
      <w:bookmarkStart w:id="58" w:name="_Ref519852744"/>
      <w:bookmarkStart w:id="59" w:name="_Ref519852770"/>
      <w:bookmarkStart w:id="60" w:name="_Toc520302331"/>
      <w:bookmarkStart w:id="61" w:name="_Toc27641632"/>
      <w:bookmarkStart w:id="62"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52175C" w:rsidRPr="00525470">
        <w:t xml:space="preserve">Tabla </w:t>
      </w:r>
      <w:r w:rsidR="0052175C">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3" w:name="_Toc63863951"/>
      <w:r w:rsidRPr="008C1255">
        <w:t>Componentes</w:t>
      </w:r>
      <w:r w:rsidRPr="00567789">
        <w:t xml:space="preserve"> Windows</w:t>
      </w:r>
      <w:bookmarkEnd w:id="57"/>
      <w:bookmarkEnd w:id="58"/>
      <w:bookmarkEnd w:id="59"/>
      <w:bookmarkEnd w:id="60"/>
      <w:bookmarkEnd w:id="61"/>
      <w:bookmarkEnd w:id="62"/>
      <w:r>
        <w:t>.</w:t>
      </w:r>
      <w:bookmarkEnd w:id="63"/>
    </w:p>
    <w:p w:rsidR="008C1255" w:rsidRPr="0000515F" w:rsidRDefault="008C1255" w:rsidP="008C1255">
      <w:pPr>
        <w:rPr>
          <w:i/>
          <w:u w:val="single"/>
        </w:rPr>
      </w:pPr>
      <w:bookmarkStart w:id="64" w:name="_Toc452388833"/>
      <w:bookmarkStart w:id="65" w:name="_Toc520302333"/>
      <w:bookmarkStart w:id="66" w:name="_Toc54777908"/>
      <w:r w:rsidRPr="0000515F">
        <w:rPr>
          <w:i/>
          <w:u w:val="single"/>
        </w:rPr>
        <w:t>.NET Framework 4.5</w:t>
      </w:r>
      <w:bookmarkEnd w:id="64"/>
      <w:bookmarkEnd w:id="65"/>
      <w:bookmarkEnd w:id="66"/>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2D56A7">
      <w:pPr>
        <w:pStyle w:val="Prrafodelista"/>
        <w:numPr>
          <w:ilvl w:val="0"/>
          <w:numId w:val="9"/>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6"/>
      </w:r>
      <w:r w:rsidRPr="008C1255">
        <w:rPr>
          <w:b/>
          <w:i/>
        </w:rPr>
        <w:t xml:space="preserve">. </w:t>
      </w:r>
    </w:p>
    <w:p w:rsidR="008C1255" w:rsidRDefault="008C1255" w:rsidP="002D56A7">
      <w:pPr>
        <w:pStyle w:val="Prrafodelista"/>
        <w:numPr>
          <w:ilvl w:val="0"/>
          <w:numId w:val="9"/>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2D56A7">
      <w:pPr>
        <w:pStyle w:val="Prrafodelista"/>
        <w:numPr>
          <w:ilvl w:val="0"/>
          <w:numId w:val="9"/>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7"/>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7" w:name="_Toc54777909"/>
      <w:r w:rsidRPr="0000515F">
        <w:rPr>
          <w:i/>
          <w:u w:val="single"/>
        </w:rPr>
        <w:t>Actualizaciones de seguridad.</w:t>
      </w:r>
      <w:bookmarkEnd w:id="67"/>
    </w:p>
    <w:p w:rsidR="008C1255" w:rsidRDefault="008C1255" w:rsidP="008C1255">
      <w:r>
        <w:t xml:space="preserve">Es recomendable actualizar el sistema operativo con las últimas actualizaciones de seguridad publicadas. </w:t>
      </w:r>
      <w:bookmarkStart w:id="68" w:name="_Toc452388837"/>
      <w:bookmarkStart w:id="69" w:name="_Toc520302337"/>
      <w:bookmarkStart w:id="70" w:name="_Toc54777913"/>
    </w:p>
    <w:p w:rsidR="003F642D" w:rsidRDefault="003F642D" w:rsidP="003F642D">
      <w:pPr>
        <w:pStyle w:val="Ttulo4"/>
      </w:pPr>
      <w:bookmarkStart w:id="71" w:name="_Toc63863952"/>
      <w:bookmarkEnd w:id="68"/>
      <w:bookmarkEnd w:id="69"/>
      <w:bookmarkEnd w:id="70"/>
      <w:r>
        <w:lastRenderedPageBreak/>
        <w:t>Reconfigurar el servicio SACTA del SCV.</w:t>
      </w:r>
      <w:bookmarkEnd w:id="71"/>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2D56A7">
      <w:pPr>
        <w:numPr>
          <w:ilvl w:val="0"/>
          <w:numId w:val="18"/>
        </w:numPr>
        <w:spacing w:before="0" w:after="100" w:afterAutospacing="1"/>
      </w:pPr>
      <w:r w:rsidRPr="00D605E7">
        <w:rPr>
          <w:b/>
          <w:i/>
        </w:rPr>
        <w:t>Puerto (Net A, Recepción)</w:t>
      </w:r>
      <w:r w:rsidRPr="00D605E7">
        <w:t xml:space="preserve"> – Puerto de escucha para mensajes de la red A de Sacta</w:t>
      </w:r>
      <w:r w:rsidR="007F45DB">
        <w:t>. Cambiar a 15001.</w:t>
      </w:r>
    </w:p>
    <w:p w:rsidR="00E85603" w:rsidRPr="00D605E7" w:rsidRDefault="00E85603" w:rsidP="002D56A7">
      <w:pPr>
        <w:numPr>
          <w:ilvl w:val="0"/>
          <w:numId w:val="18"/>
        </w:numPr>
        <w:spacing w:before="0" w:after="100" w:afterAutospacing="1"/>
      </w:pPr>
      <w:r w:rsidRPr="00D605E7">
        <w:rPr>
          <w:b/>
          <w:i/>
        </w:rPr>
        <w:t>Puerto (Net A, Envío)</w:t>
      </w:r>
      <w:r w:rsidRPr="00D605E7">
        <w:t xml:space="preserve"> – Puerto de escucha de la red A de Sacta al que el módulo enviará</w:t>
      </w:r>
      <w:r w:rsidR="007F45DB">
        <w:t>. Cambiar a 19205.</w:t>
      </w:r>
      <w:r w:rsidRPr="00D605E7">
        <w:t xml:space="preserve"> </w:t>
      </w:r>
    </w:p>
    <w:p w:rsidR="00E85603" w:rsidRPr="00D605E7" w:rsidRDefault="00E85603" w:rsidP="002D56A7">
      <w:pPr>
        <w:numPr>
          <w:ilvl w:val="0"/>
          <w:numId w:val="18"/>
        </w:numPr>
        <w:spacing w:before="0" w:after="100" w:afterAutospacing="1"/>
      </w:pPr>
      <w:r w:rsidRPr="00D605E7">
        <w:rPr>
          <w:b/>
          <w:i/>
        </w:rPr>
        <w:t>Puerto (Net B, Recepción)</w:t>
      </w:r>
      <w:r w:rsidRPr="00D605E7">
        <w:t xml:space="preserve"> – Puerto de escucha para mensajes de la red B de Sacta</w:t>
      </w:r>
      <w:r w:rsidR="007F45DB">
        <w:t>: Cambiar a 15101.</w:t>
      </w:r>
    </w:p>
    <w:p w:rsidR="00E85603" w:rsidRPr="003F642D" w:rsidRDefault="00E85603" w:rsidP="002D56A7">
      <w:pPr>
        <w:numPr>
          <w:ilvl w:val="0"/>
          <w:numId w:val="18"/>
        </w:numPr>
        <w:spacing w:before="0" w:after="100" w:afterAutospacing="1"/>
      </w:pPr>
      <w:r w:rsidRPr="00D605E7">
        <w:rPr>
          <w:b/>
          <w:i/>
        </w:rPr>
        <w:t>Puerto (Net B, Envío)</w:t>
      </w:r>
      <w:r w:rsidRPr="00D605E7">
        <w:t xml:space="preserve"> – Puerto de escucha de la red B de Sacta al que el módulo enviará mensajes</w:t>
      </w:r>
      <w:r w:rsidR="007F45DB">
        <w:t>: Cambiar a 19205.</w:t>
      </w:r>
    </w:p>
    <w:p w:rsidR="00B32936" w:rsidRDefault="00E17EA5" w:rsidP="003F642D">
      <w:pPr>
        <w:pStyle w:val="Ttulo3"/>
      </w:pPr>
      <w:bookmarkStart w:id="72" w:name="_Toc63863953"/>
      <w:r>
        <w:t xml:space="preserve">CLUSTER </w:t>
      </w:r>
      <w:r w:rsidR="00B32936">
        <w:t>Ulises.</w:t>
      </w:r>
      <w:bookmarkEnd w:id="72"/>
    </w:p>
    <w:p w:rsidR="00867169" w:rsidRDefault="00B22013" w:rsidP="00867169">
      <w:pPr>
        <w:pStyle w:val="Ttulo4"/>
      </w:pPr>
      <w:bookmarkStart w:id="73" w:name="_Toc63863954"/>
      <w:r>
        <w:t>Establecer</w:t>
      </w:r>
      <w:r w:rsidR="00867169">
        <w:t xml:space="preserve"> las IP físicas y virtuales que se van a configurar</w:t>
      </w:r>
      <w:r>
        <w:t>.</w:t>
      </w:r>
      <w:bookmarkEnd w:id="73"/>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52175C">
        <w:t xml:space="preserve">Ilustración </w:t>
      </w:r>
      <w:r w:rsidR="0052175C">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18"/>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19"/>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0"/>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LOOP</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w:t>
            </w:r>
            <w:r w:rsidR="006E68AD">
              <w:t>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AF6674" w:rsidRDefault="00597F6B"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rsidR="006E68AD">
              <w:t>SCV/Interfaz1</w:t>
            </w:r>
          </w:p>
        </w:tc>
      </w:tr>
      <w:tr w:rsidR="006E68AD" w:rsidTr="00AF6674">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1"/>
            </w:r>
          </w:p>
        </w:tc>
        <w:tc>
          <w:tcPr>
            <w:tcW w:w="4789"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4" w:name="_Ref62471080"/>
      <w:bookmarkStart w:id="75" w:name="_Toc63864005"/>
      <w:r w:rsidRPr="00525470">
        <w:t xml:space="preserve">Tabla </w:t>
      </w:r>
      <w:r>
        <w:rPr>
          <w:noProof/>
        </w:rPr>
        <w:fldChar w:fldCharType="begin"/>
      </w:r>
      <w:r>
        <w:rPr>
          <w:noProof/>
        </w:rPr>
        <w:instrText xml:space="preserve"> SEQ Tabla \* ARABIC </w:instrText>
      </w:r>
      <w:r>
        <w:rPr>
          <w:noProof/>
        </w:rPr>
        <w:fldChar w:fldCharType="separate"/>
      </w:r>
      <w:r w:rsidR="0052175C">
        <w:rPr>
          <w:noProof/>
        </w:rPr>
        <w:t>4</w:t>
      </w:r>
      <w:r>
        <w:rPr>
          <w:noProof/>
        </w:rPr>
        <w:fldChar w:fldCharType="end"/>
      </w:r>
      <w:bookmarkEnd w:id="74"/>
      <w:r>
        <w:t>. Plan IP en CLUSTER. Nodo 1.</w:t>
      </w:r>
      <w:bookmarkEnd w:id="75"/>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2"/>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3"/>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4"/>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r>
              <w:lastRenderedPageBreak/>
              <w:t>LOOP</w:t>
            </w: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597F6B"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5"/>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6" w:name="_Ref62471088"/>
      <w:bookmarkStart w:id="77" w:name="_Toc63864006"/>
      <w:r w:rsidRPr="00525470">
        <w:t xml:space="preserve">Tabla </w:t>
      </w:r>
      <w:r>
        <w:rPr>
          <w:noProof/>
        </w:rPr>
        <w:fldChar w:fldCharType="begin"/>
      </w:r>
      <w:r>
        <w:rPr>
          <w:noProof/>
        </w:rPr>
        <w:instrText xml:space="preserve"> SEQ Tabla \* ARABIC </w:instrText>
      </w:r>
      <w:r>
        <w:rPr>
          <w:noProof/>
        </w:rPr>
        <w:fldChar w:fldCharType="separate"/>
      </w:r>
      <w:r w:rsidR="0052175C">
        <w:rPr>
          <w:noProof/>
        </w:rPr>
        <w:t>5</w:t>
      </w:r>
      <w:r>
        <w:rPr>
          <w:noProof/>
        </w:rPr>
        <w:fldChar w:fldCharType="end"/>
      </w:r>
      <w:bookmarkEnd w:id="76"/>
      <w:r>
        <w:t>. Plan IP en CLUSTER. N</w:t>
      </w:r>
      <w:r w:rsidR="00675D84">
        <w:t>odo 2</w:t>
      </w:r>
      <w:r>
        <w:t>.</w:t>
      </w:r>
      <w:bookmarkEnd w:id="77"/>
    </w:p>
    <w:p w:rsidR="00E17EA5" w:rsidRDefault="00E17EA5" w:rsidP="00AF6674">
      <w:pPr>
        <w:pStyle w:val="Ttulo4"/>
      </w:pPr>
      <w:bookmarkStart w:id="78" w:name="_Toc63863955"/>
      <w:r>
        <w:t>Instalar las Interfaces ETH adicionales (4) y Configurar los TEAMS.</w:t>
      </w:r>
      <w:bookmarkEnd w:id="78"/>
    </w:p>
    <w:p w:rsidR="008235F5" w:rsidRDefault="008235F5" w:rsidP="008235F5">
      <w:pPr>
        <w:rPr>
          <w:lang w:val="es-ES_tradnl"/>
        </w:rPr>
      </w:pPr>
      <w:r>
        <w:rPr>
          <w:lang w:val="es-ES_tradnl"/>
        </w:rPr>
        <w:t>En cada NODO del CLUSTER.</w:t>
      </w:r>
    </w:p>
    <w:p w:rsidR="00011C84" w:rsidRDefault="00011C84" w:rsidP="00633288">
      <w:r>
        <w:t>Una vez instalados los adaptadores adicionales y sus controladores correspondientes, hay que agruparlos dos a dos, formando 2 grupos o TEAMS.</w:t>
      </w:r>
    </w:p>
    <w:p w:rsidR="00011C84" w:rsidRDefault="00011C84" w:rsidP="00633288">
      <w:r>
        <w:t xml:space="preserve">Para formar cada grupo, </w:t>
      </w:r>
      <w:r w:rsidR="00A36F4F">
        <w:t>se ha de seguir el siguiente procedimiento:</w:t>
      </w:r>
    </w:p>
    <w:p w:rsidR="00A36F4F" w:rsidRDefault="00A36F4F" w:rsidP="002D56A7">
      <w:pPr>
        <w:pStyle w:val="Prrafodelista"/>
        <w:numPr>
          <w:ilvl w:val="0"/>
          <w:numId w:val="8"/>
        </w:numPr>
      </w:pPr>
      <w:r>
        <w:t xml:space="preserve">Abrir la configuración de interfaces de red. Deben aparecer las cuatro (4) nuevas interfaces añadidas. </w:t>
      </w:r>
    </w:p>
    <w:p w:rsidR="00A36F4F" w:rsidRDefault="00A36F4F" w:rsidP="002D56A7">
      <w:pPr>
        <w:pStyle w:val="Prrafodelista"/>
        <w:numPr>
          <w:ilvl w:val="0"/>
          <w:numId w:val="8"/>
        </w:numPr>
      </w:pPr>
      <w:r>
        <w:t>Identificamos cuales de ellas, pertenecen a cada uno de los grupos</w:t>
      </w:r>
      <w:r w:rsidR="00A6035E">
        <w:t xml:space="preserve"> y la relacionamos con las interfaces enumeradas como ‘3,4’ y ‘5,6’ en </w:t>
      </w:r>
      <w:r w:rsidR="00A6035E">
        <w:fldChar w:fldCharType="begin"/>
      </w:r>
      <w:r w:rsidR="00A6035E">
        <w:instrText xml:space="preserve"> REF _Ref62471080 \h </w:instrText>
      </w:r>
      <w:r w:rsidR="00A6035E">
        <w:fldChar w:fldCharType="separate"/>
      </w:r>
      <w:r w:rsidR="0052175C" w:rsidRPr="00525470">
        <w:t xml:space="preserve">Tabla </w:t>
      </w:r>
      <w:r w:rsidR="0052175C">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52175C" w:rsidRPr="00525470">
        <w:t xml:space="preserve">Tabla </w:t>
      </w:r>
      <w:r w:rsidR="0052175C">
        <w:rPr>
          <w:noProof/>
        </w:rPr>
        <w:t>5</w:t>
      </w:r>
      <w:r w:rsidR="00A6035E">
        <w:fldChar w:fldCharType="end"/>
      </w:r>
      <w:r>
        <w:t>.</w:t>
      </w:r>
    </w:p>
    <w:p w:rsidR="00A36F4F" w:rsidRDefault="00A36F4F" w:rsidP="002D56A7">
      <w:pPr>
        <w:pStyle w:val="Prrafodelista"/>
        <w:numPr>
          <w:ilvl w:val="0"/>
          <w:numId w:val="8"/>
        </w:numPr>
      </w:pPr>
      <w:r>
        <w:t>Por cada par de interfaces identificado:</w:t>
      </w:r>
    </w:p>
    <w:p w:rsidR="00A36F4F" w:rsidRDefault="00A36F4F" w:rsidP="002D56A7">
      <w:pPr>
        <w:pStyle w:val="Prrafodelista"/>
        <w:numPr>
          <w:ilvl w:val="1"/>
          <w:numId w:val="8"/>
        </w:numPr>
      </w:pPr>
      <w:r>
        <w:t>Abrimos las propiedades de uno de los adaptadores del par. Debe aparecer la pantalla de la ilustración siguiente:</w:t>
      </w:r>
    </w:p>
    <w:p w:rsidR="00633288" w:rsidRDefault="00633288" w:rsidP="00633288">
      <w:pPr>
        <w:pStyle w:val="Imagen"/>
      </w:pPr>
      <w:r w:rsidRPr="00567789">
        <w:drawing>
          <wp:inline distT="0" distB="0" distL="0" distR="0" wp14:anchorId="61A4F63A" wp14:editId="1087065C">
            <wp:extent cx="2369185" cy="2997835"/>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633288" w:rsidRPr="00567789" w:rsidRDefault="00633288" w:rsidP="00633288">
      <w:pPr>
        <w:pStyle w:val="PiedeIlustracion"/>
      </w:pPr>
      <w:bookmarkStart w:id="79" w:name="_Ref462900234"/>
      <w:bookmarkStart w:id="80" w:name="_Toc520302606"/>
      <w:bookmarkStart w:id="81" w:name="_Toc27641887"/>
      <w:bookmarkStart w:id="82" w:name="_Toc54778167"/>
      <w:bookmarkStart w:id="83" w:name="_Toc63863980"/>
      <w:r>
        <w:t xml:space="preserve">Ilustración </w:t>
      </w:r>
      <w:r>
        <w:rPr>
          <w:noProof/>
        </w:rPr>
        <w:fldChar w:fldCharType="begin"/>
      </w:r>
      <w:r>
        <w:rPr>
          <w:noProof/>
        </w:rPr>
        <w:instrText xml:space="preserve"> SEQ Ilustración \* ARABIC </w:instrText>
      </w:r>
      <w:r>
        <w:rPr>
          <w:noProof/>
        </w:rPr>
        <w:fldChar w:fldCharType="separate"/>
      </w:r>
      <w:r w:rsidR="0052175C">
        <w:rPr>
          <w:noProof/>
        </w:rPr>
        <w:t>3</w:t>
      </w:r>
      <w:r>
        <w:rPr>
          <w:noProof/>
        </w:rPr>
        <w:fldChar w:fldCharType="end"/>
      </w:r>
      <w:bookmarkEnd w:id="79"/>
      <w:r>
        <w:t xml:space="preserve">. </w:t>
      </w:r>
      <w:bookmarkStart w:id="84" w:name="_Toc452371866"/>
      <w:r w:rsidR="00453D9B">
        <w:t xml:space="preserve">Configuración TEAM. </w:t>
      </w:r>
      <w:r w:rsidRPr="00567789">
        <w:t>Doble LAN. 1 de 7.</w:t>
      </w:r>
      <w:bookmarkEnd w:id="80"/>
      <w:bookmarkEnd w:id="81"/>
      <w:bookmarkEnd w:id="82"/>
      <w:bookmarkEnd w:id="83"/>
      <w:bookmarkEnd w:id="84"/>
    </w:p>
    <w:p w:rsidR="00633288" w:rsidRPr="00567789" w:rsidRDefault="00633288" w:rsidP="002D56A7">
      <w:pPr>
        <w:pStyle w:val="Prrafodelista"/>
        <w:numPr>
          <w:ilvl w:val="1"/>
          <w:numId w:val="8"/>
        </w:numPr>
      </w:pPr>
      <w:r w:rsidRPr="00567789">
        <w:t>Pinchando en el botón Configurar se abre la ventana de la</w:t>
      </w:r>
      <w:r>
        <w:t xml:space="preserve"> </w:t>
      </w:r>
      <w:r>
        <w:fldChar w:fldCharType="begin"/>
      </w:r>
      <w:r>
        <w:instrText xml:space="preserve"> REF _Ref462900224 \h </w:instrText>
      </w:r>
      <w:r>
        <w:fldChar w:fldCharType="separate"/>
      </w:r>
      <w:r w:rsidR="0052175C">
        <w:t xml:space="preserve">Ilustración </w:t>
      </w:r>
      <w:r w:rsidR="0052175C">
        <w:rPr>
          <w:noProof/>
        </w:rPr>
        <w:t>4</w:t>
      </w:r>
      <w:r>
        <w:fldChar w:fldCharType="end"/>
      </w:r>
      <w:r w:rsidRPr="00567789">
        <w:t>.</w:t>
      </w:r>
    </w:p>
    <w:p w:rsidR="00633288" w:rsidRDefault="00633288" w:rsidP="00633288">
      <w:pPr>
        <w:pStyle w:val="Imagen"/>
      </w:pPr>
      <w:r w:rsidRPr="00567789">
        <w:lastRenderedPageBreak/>
        <w:drawing>
          <wp:inline distT="0" distB="0" distL="0" distR="0" wp14:anchorId="270BB17E" wp14:editId="06A4FFDA">
            <wp:extent cx="2404800" cy="28080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633288" w:rsidRPr="00567789" w:rsidRDefault="00633288" w:rsidP="00633288">
      <w:pPr>
        <w:pStyle w:val="PiedeIlustracion"/>
      </w:pPr>
      <w:bookmarkStart w:id="85" w:name="_Ref462900224"/>
      <w:bookmarkStart w:id="86" w:name="_Toc520302607"/>
      <w:bookmarkStart w:id="87" w:name="_Toc27641888"/>
      <w:bookmarkStart w:id="88" w:name="_Toc54778168"/>
      <w:bookmarkStart w:id="89" w:name="_Toc63863981"/>
      <w:r>
        <w:t xml:space="preserve">Ilustración </w:t>
      </w:r>
      <w:r>
        <w:rPr>
          <w:noProof/>
        </w:rPr>
        <w:fldChar w:fldCharType="begin"/>
      </w:r>
      <w:r>
        <w:rPr>
          <w:noProof/>
        </w:rPr>
        <w:instrText xml:space="preserve"> SEQ Ilustración \* ARABIC </w:instrText>
      </w:r>
      <w:r>
        <w:rPr>
          <w:noProof/>
        </w:rPr>
        <w:fldChar w:fldCharType="separate"/>
      </w:r>
      <w:r w:rsidR="0052175C">
        <w:rPr>
          <w:noProof/>
        </w:rPr>
        <w:t>4</w:t>
      </w:r>
      <w:r>
        <w:rPr>
          <w:noProof/>
        </w:rPr>
        <w:fldChar w:fldCharType="end"/>
      </w:r>
      <w:bookmarkEnd w:id="85"/>
      <w:r>
        <w:t xml:space="preserve">. </w:t>
      </w:r>
      <w:bookmarkStart w:id="90" w:name="_Toc452371867"/>
      <w:r w:rsidR="00453D9B">
        <w:t xml:space="preserve">Configuración TEAM. </w:t>
      </w:r>
      <w:r w:rsidRPr="00567789">
        <w:t>Doble LAN. 2 de 7.</w:t>
      </w:r>
      <w:bookmarkEnd w:id="86"/>
      <w:bookmarkEnd w:id="87"/>
      <w:bookmarkEnd w:id="88"/>
      <w:bookmarkEnd w:id="89"/>
      <w:bookmarkEnd w:id="90"/>
    </w:p>
    <w:p w:rsidR="00633288" w:rsidRPr="00567789" w:rsidRDefault="00633288" w:rsidP="002D56A7">
      <w:pPr>
        <w:pStyle w:val="Prrafodelista"/>
        <w:numPr>
          <w:ilvl w:val="1"/>
          <w:numId w:val="8"/>
        </w:numPr>
      </w:pPr>
      <w:r w:rsidRPr="00567789">
        <w:t>Seleccionando la pestaña “Equipos”, se abre la ventana de la</w:t>
      </w:r>
      <w:r>
        <w:t xml:space="preserve"> </w:t>
      </w:r>
      <w:r>
        <w:fldChar w:fldCharType="begin"/>
      </w:r>
      <w:r>
        <w:instrText xml:space="preserve"> REF _Ref462900215 \h </w:instrText>
      </w:r>
      <w:r>
        <w:fldChar w:fldCharType="separate"/>
      </w:r>
      <w:r w:rsidR="0052175C">
        <w:t xml:space="preserve">Ilustración </w:t>
      </w:r>
      <w:r w:rsidR="0052175C">
        <w:rPr>
          <w:noProof/>
        </w:rPr>
        <w:t>5</w:t>
      </w:r>
      <w:r>
        <w:fldChar w:fldCharType="end"/>
      </w:r>
      <w:r w:rsidRPr="00567789">
        <w:t>.</w:t>
      </w:r>
    </w:p>
    <w:p w:rsidR="00633288" w:rsidRDefault="00633288" w:rsidP="00633288">
      <w:pPr>
        <w:pStyle w:val="Imagen"/>
      </w:pPr>
      <w:r w:rsidRPr="00567789">
        <w:drawing>
          <wp:inline distT="0" distB="0" distL="0" distR="0" wp14:anchorId="02F7EFD8" wp14:editId="7CB8D3EF">
            <wp:extent cx="2425065" cy="2822575"/>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633288" w:rsidRPr="00567789" w:rsidRDefault="00633288" w:rsidP="00633288">
      <w:pPr>
        <w:pStyle w:val="PiedeIlustracion"/>
      </w:pPr>
      <w:bookmarkStart w:id="91" w:name="_Ref462900215"/>
      <w:bookmarkStart w:id="92" w:name="_Toc520302608"/>
      <w:bookmarkStart w:id="93" w:name="_Toc27641889"/>
      <w:bookmarkStart w:id="94" w:name="_Toc54778169"/>
      <w:bookmarkStart w:id="95" w:name="_Toc63863982"/>
      <w:r>
        <w:t xml:space="preserve">Ilustración </w:t>
      </w:r>
      <w:r>
        <w:rPr>
          <w:noProof/>
        </w:rPr>
        <w:fldChar w:fldCharType="begin"/>
      </w:r>
      <w:r>
        <w:rPr>
          <w:noProof/>
        </w:rPr>
        <w:instrText xml:space="preserve"> SEQ Ilustración \* ARABIC </w:instrText>
      </w:r>
      <w:r>
        <w:rPr>
          <w:noProof/>
        </w:rPr>
        <w:fldChar w:fldCharType="separate"/>
      </w:r>
      <w:r w:rsidR="0052175C">
        <w:rPr>
          <w:noProof/>
        </w:rPr>
        <w:t>5</w:t>
      </w:r>
      <w:r>
        <w:rPr>
          <w:noProof/>
        </w:rPr>
        <w:fldChar w:fldCharType="end"/>
      </w:r>
      <w:bookmarkEnd w:id="91"/>
      <w:r>
        <w:t xml:space="preserve">. </w:t>
      </w:r>
      <w:bookmarkStart w:id="96" w:name="_Toc452371868"/>
      <w:r w:rsidR="00453D9B">
        <w:t xml:space="preserve">Configuración TEAM. </w:t>
      </w:r>
      <w:r w:rsidRPr="00567789">
        <w:t>Doble LAN. 3 de 7.</w:t>
      </w:r>
      <w:bookmarkEnd w:id="92"/>
      <w:bookmarkEnd w:id="93"/>
      <w:bookmarkEnd w:id="94"/>
      <w:bookmarkEnd w:id="95"/>
      <w:bookmarkEnd w:id="96"/>
    </w:p>
    <w:p w:rsidR="00633288" w:rsidRPr="00567789" w:rsidRDefault="00633288" w:rsidP="002D56A7">
      <w:pPr>
        <w:pStyle w:val="Prrafodelista"/>
        <w:numPr>
          <w:ilvl w:val="1"/>
          <w:numId w:val="8"/>
        </w:numPr>
      </w:pPr>
      <w:r w:rsidRPr="00567789">
        <w:t>En esta pantalla hay que activar “Agrupar este adaptador con otros adaptadores y se despliega la ventana de la</w:t>
      </w:r>
      <w:r>
        <w:t xml:space="preserve"> </w:t>
      </w:r>
      <w:r>
        <w:fldChar w:fldCharType="begin"/>
      </w:r>
      <w:r>
        <w:instrText xml:space="preserve"> REF _Ref462900205 \h </w:instrText>
      </w:r>
      <w:r>
        <w:fldChar w:fldCharType="separate"/>
      </w:r>
      <w:r w:rsidR="0052175C">
        <w:t xml:space="preserve">Ilustración </w:t>
      </w:r>
      <w:r w:rsidR="0052175C">
        <w:rPr>
          <w:noProof/>
        </w:rPr>
        <w:t>6</w:t>
      </w:r>
      <w:r>
        <w:fldChar w:fldCharType="end"/>
      </w:r>
      <w:r w:rsidRPr="00567789">
        <w:t>.</w:t>
      </w:r>
    </w:p>
    <w:p w:rsidR="00633288" w:rsidRDefault="00633288" w:rsidP="00633288">
      <w:pPr>
        <w:pStyle w:val="Imagen"/>
      </w:pPr>
      <w:r w:rsidRPr="00567789">
        <w:lastRenderedPageBreak/>
        <w:drawing>
          <wp:inline distT="0" distB="0" distL="0" distR="0" wp14:anchorId="59A766F2" wp14:editId="06252AB5">
            <wp:extent cx="3840480" cy="2162810"/>
            <wp:effectExtent l="0" t="0" r="7620" b="889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633288" w:rsidRPr="00567789" w:rsidRDefault="00633288" w:rsidP="00633288">
      <w:pPr>
        <w:pStyle w:val="PiedeIlustracion"/>
      </w:pPr>
      <w:bookmarkStart w:id="97" w:name="_Ref462900205"/>
      <w:bookmarkStart w:id="98" w:name="_Toc520302609"/>
      <w:bookmarkStart w:id="99" w:name="_Toc27641890"/>
      <w:bookmarkStart w:id="100" w:name="_Toc54778170"/>
      <w:bookmarkStart w:id="101" w:name="_Toc63863983"/>
      <w:r>
        <w:t xml:space="preserve">Ilustración </w:t>
      </w:r>
      <w:r>
        <w:rPr>
          <w:noProof/>
        </w:rPr>
        <w:fldChar w:fldCharType="begin"/>
      </w:r>
      <w:r>
        <w:rPr>
          <w:noProof/>
        </w:rPr>
        <w:instrText xml:space="preserve"> SEQ Ilustración \* ARABIC </w:instrText>
      </w:r>
      <w:r>
        <w:rPr>
          <w:noProof/>
        </w:rPr>
        <w:fldChar w:fldCharType="separate"/>
      </w:r>
      <w:r w:rsidR="0052175C">
        <w:rPr>
          <w:noProof/>
        </w:rPr>
        <w:t>6</w:t>
      </w:r>
      <w:r>
        <w:rPr>
          <w:noProof/>
        </w:rPr>
        <w:fldChar w:fldCharType="end"/>
      </w:r>
      <w:bookmarkEnd w:id="97"/>
      <w:r>
        <w:t xml:space="preserve">. </w:t>
      </w:r>
      <w:bookmarkStart w:id="102" w:name="_Toc452371869"/>
      <w:r w:rsidR="00453D9B">
        <w:t xml:space="preserve">Configuración TEAM. </w:t>
      </w:r>
      <w:r w:rsidRPr="00567789">
        <w:t>Doble LAN. 4 de 7.</w:t>
      </w:r>
      <w:bookmarkEnd w:id="98"/>
      <w:bookmarkEnd w:id="99"/>
      <w:bookmarkEnd w:id="100"/>
      <w:bookmarkEnd w:id="101"/>
      <w:bookmarkEnd w:id="102"/>
    </w:p>
    <w:p w:rsidR="00633288" w:rsidRPr="00567789" w:rsidRDefault="00633288" w:rsidP="002D56A7">
      <w:pPr>
        <w:pStyle w:val="Prrafodelista"/>
        <w:numPr>
          <w:ilvl w:val="1"/>
          <w:numId w:val="8"/>
        </w:numPr>
      </w:pPr>
      <w:r w:rsidRPr="00567789">
        <w:t>En esta ventana se introduce el nombre del equipo o se deja el que viene por defecto pulsando a continuación el botón “Siguiente” y aparece la ventana de la</w:t>
      </w:r>
      <w:r>
        <w:t xml:space="preserve"> </w:t>
      </w:r>
      <w:r>
        <w:fldChar w:fldCharType="begin"/>
      </w:r>
      <w:r>
        <w:instrText xml:space="preserve"> REF _Ref462900193 \h </w:instrText>
      </w:r>
      <w:r>
        <w:fldChar w:fldCharType="separate"/>
      </w:r>
      <w:r w:rsidR="0052175C">
        <w:t xml:space="preserve">Ilustración </w:t>
      </w:r>
      <w:r w:rsidR="0052175C">
        <w:rPr>
          <w:noProof/>
        </w:rPr>
        <w:t>7</w:t>
      </w:r>
      <w:r>
        <w:fldChar w:fldCharType="end"/>
      </w:r>
      <w:r w:rsidRPr="00567789">
        <w:t>.</w:t>
      </w:r>
    </w:p>
    <w:p w:rsidR="00633288" w:rsidRDefault="00633288" w:rsidP="00633288">
      <w:pPr>
        <w:pStyle w:val="Imagen"/>
      </w:pPr>
      <w:r w:rsidRPr="00567789">
        <w:drawing>
          <wp:inline distT="0" distB="0" distL="0" distR="0" wp14:anchorId="5AE41E98" wp14:editId="7C7699F0">
            <wp:extent cx="3983355" cy="2273935"/>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633288" w:rsidRPr="00567789" w:rsidRDefault="00633288" w:rsidP="00633288">
      <w:pPr>
        <w:pStyle w:val="PiedeIlustracion"/>
      </w:pPr>
      <w:bookmarkStart w:id="103" w:name="_Ref462900193"/>
      <w:bookmarkStart w:id="104" w:name="_Toc520302610"/>
      <w:bookmarkStart w:id="105" w:name="_Toc27641891"/>
      <w:bookmarkStart w:id="106" w:name="_Toc54778171"/>
      <w:bookmarkStart w:id="107" w:name="_Toc63863984"/>
      <w:r>
        <w:t xml:space="preserve">Ilustración </w:t>
      </w:r>
      <w:r>
        <w:rPr>
          <w:noProof/>
        </w:rPr>
        <w:fldChar w:fldCharType="begin"/>
      </w:r>
      <w:r>
        <w:rPr>
          <w:noProof/>
        </w:rPr>
        <w:instrText xml:space="preserve"> SEQ Ilustración \* ARABIC </w:instrText>
      </w:r>
      <w:r>
        <w:rPr>
          <w:noProof/>
        </w:rPr>
        <w:fldChar w:fldCharType="separate"/>
      </w:r>
      <w:r w:rsidR="0052175C">
        <w:rPr>
          <w:noProof/>
        </w:rPr>
        <w:t>7</w:t>
      </w:r>
      <w:r>
        <w:rPr>
          <w:noProof/>
        </w:rPr>
        <w:fldChar w:fldCharType="end"/>
      </w:r>
      <w:bookmarkEnd w:id="103"/>
      <w:r>
        <w:t xml:space="preserve">. </w:t>
      </w:r>
      <w:bookmarkStart w:id="108" w:name="_Toc452371870"/>
      <w:r w:rsidR="00453D9B">
        <w:t xml:space="preserve">Configuración TEAM. </w:t>
      </w:r>
      <w:r w:rsidRPr="00567789">
        <w:t>Doble LAN. 5 de 7.</w:t>
      </w:r>
      <w:bookmarkEnd w:id="104"/>
      <w:bookmarkEnd w:id="105"/>
      <w:bookmarkEnd w:id="106"/>
      <w:bookmarkEnd w:id="107"/>
      <w:bookmarkEnd w:id="108"/>
    </w:p>
    <w:p w:rsidR="00633288" w:rsidRPr="00567789" w:rsidRDefault="00633288" w:rsidP="002D56A7">
      <w:pPr>
        <w:pStyle w:val="Prrafodelista"/>
        <w:numPr>
          <w:ilvl w:val="1"/>
          <w:numId w:val="8"/>
        </w:numPr>
      </w:pPr>
      <w:r w:rsidRPr="00567789">
        <w:t>En esta venta aparece el adaptador de la tarjeta que estamos configurando y, en este caso, el de la otra de que disponemos. Seleccionamos las dos, que son las que van a formar el grupo, y se pulsa el botón “Siguiente” y aparece la pantalla de la</w:t>
      </w:r>
      <w:r>
        <w:t xml:space="preserve"> </w:t>
      </w:r>
      <w:r>
        <w:fldChar w:fldCharType="begin"/>
      </w:r>
      <w:r>
        <w:instrText xml:space="preserve"> REF _Ref462900183 \h </w:instrText>
      </w:r>
      <w:r>
        <w:fldChar w:fldCharType="separate"/>
      </w:r>
      <w:r w:rsidR="0052175C">
        <w:t xml:space="preserve">Ilustración </w:t>
      </w:r>
      <w:r w:rsidR="0052175C">
        <w:rPr>
          <w:noProof/>
        </w:rPr>
        <w:t>8</w:t>
      </w:r>
      <w:r>
        <w:fldChar w:fldCharType="end"/>
      </w:r>
      <w:r w:rsidRPr="00567789">
        <w:t>.</w:t>
      </w:r>
    </w:p>
    <w:p w:rsidR="00633288" w:rsidRDefault="00633288" w:rsidP="00633288">
      <w:pPr>
        <w:pStyle w:val="Imagen"/>
      </w:pPr>
      <w:r w:rsidRPr="00567789">
        <w:drawing>
          <wp:inline distT="0" distB="0" distL="0" distR="0" wp14:anchorId="6CFC7B87" wp14:editId="2D1BE740">
            <wp:extent cx="4190365" cy="2369185"/>
            <wp:effectExtent l="0" t="0" r="635"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633288" w:rsidRPr="00567789" w:rsidRDefault="00633288" w:rsidP="00633288">
      <w:pPr>
        <w:pStyle w:val="PiedeIlustracion"/>
      </w:pPr>
      <w:bookmarkStart w:id="109" w:name="_Ref462900183"/>
      <w:bookmarkStart w:id="110" w:name="_Toc520302611"/>
      <w:bookmarkStart w:id="111" w:name="_Toc27641892"/>
      <w:bookmarkStart w:id="112" w:name="_Toc54778172"/>
      <w:bookmarkStart w:id="113" w:name="_Toc63863985"/>
      <w:r>
        <w:t xml:space="preserve">Ilustración </w:t>
      </w:r>
      <w:r>
        <w:rPr>
          <w:noProof/>
        </w:rPr>
        <w:fldChar w:fldCharType="begin"/>
      </w:r>
      <w:r>
        <w:rPr>
          <w:noProof/>
        </w:rPr>
        <w:instrText xml:space="preserve"> SEQ Ilustración \* ARABIC </w:instrText>
      </w:r>
      <w:r>
        <w:rPr>
          <w:noProof/>
        </w:rPr>
        <w:fldChar w:fldCharType="separate"/>
      </w:r>
      <w:r w:rsidR="0052175C">
        <w:rPr>
          <w:noProof/>
        </w:rPr>
        <w:t>8</w:t>
      </w:r>
      <w:r>
        <w:rPr>
          <w:noProof/>
        </w:rPr>
        <w:fldChar w:fldCharType="end"/>
      </w:r>
      <w:bookmarkEnd w:id="109"/>
      <w:r>
        <w:t xml:space="preserve">. </w:t>
      </w:r>
      <w:bookmarkStart w:id="114" w:name="_Toc452371871"/>
      <w:r w:rsidR="00453D9B">
        <w:t xml:space="preserve">Configuración TEAM. </w:t>
      </w:r>
      <w:r w:rsidRPr="00567789">
        <w:t>Doble LAN. 6 de 7.</w:t>
      </w:r>
      <w:bookmarkEnd w:id="110"/>
      <w:bookmarkEnd w:id="111"/>
      <w:bookmarkEnd w:id="112"/>
      <w:bookmarkEnd w:id="113"/>
      <w:bookmarkEnd w:id="114"/>
    </w:p>
    <w:p w:rsidR="00633288" w:rsidRPr="00567789" w:rsidRDefault="00633288" w:rsidP="002D56A7">
      <w:pPr>
        <w:pStyle w:val="Prrafodelista"/>
        <w:numPr>
          <w:ilvl w:val="1"/>
          <w:numId w:val="8"/>
        </w:numPr>
      </w:pPr>
      <w:r w:rsidRPr="00567789">
        <w:lastRenderedPageBreak/>
        <w:t>En esta pantalla seleccionamos como tipo de equipo, Tolerancia a fallos en el conmutador y pulsamos el botón “Siguiente” y en la pantalla siguiente pulsamos “Finalizar” y en “Aceptar” en la última.</w:t>
      </w:r>
    </w:p>
    <w:p w:rsidR="00633288" w:rsidRPr="00567789" w:rsidRDefault="00633288" w:rsidP="002D56A7">
      <w:pPr>
        <w:pStyle w:val="Prrafodelista"/>
        <w:numPr>
          <w:ilvl w:val="1"/>
          <w:numId w:val="8"/>
        </w:numPr>
      </w:pPr>
      <w:r w:rsidRPr="00567789">
        <w:t>Observamos que ahora aparece</w:t>
      </w:r>
      <w:r w:rsidR="00A36F4F">
        <w:t xml:space="preserve"> un adaptador adicional, que corresponde al controlador del TEAM (grupo) que hemos configurado. Es este controlador adicional el que hay que configurar con la IP</w:t>
      </w:r>
      <w:r w:rsidR="00A6035E">
        <w:t xml:space="preserve"> tomada de la columna ‘IP TEAM’ de </w:t>
      </w:r>
      <w:r w:rsidR="00A6035E">
        <w:fldChar w:fldCharType="begin"/>
      </w:r>
      <w:r w:rsidR="00A6035E">
        <w:instrText xml:space="preserve"> REF _Ref62471080 \h </w:instrText>
      </w:r>
      <w:r w:rsidR="00A6035E">
        <w:fldChar w:fldCharType="separate"/>
      </w:r>
      <w:r w:rsidR="0052175C" w:rsidRPr="00525470">
        <w:t xml:space="preserve">Tabla </w:t>
      </w:r>
      <w:r w:rsidR="0052175C">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52175C" w:rsidRPr="00525470">
        <w:t xml:space="preserve">Tabla </w:t>
      </w:r>
      <w:r w:rsidR="0052175C">
        <w:rPr>
          <w:noProof/>
        </w:rPr>
        <w:t>5</w:t>
      </w:r>
      <w:r w:rsidR="00A6035E">
        <w:fldChar w:fldCharType="end"/>
      </w:r>
      <w:r w:rsidR="00A6035E">
        <w:t>.</w:t>
      </w:r>
      <w:r w:rsidRPr="00567789">
        <w:t xml:space="preserve"> </w:t>
      </w:r>
    </w:p>
    <w:p w:rsidR="00633288" w:rsidRPr="00567789" w:rsidRDefault="00B6718B" w:rsidP="002D56A7">
      <w:pPr>
        <w:pStyle w:val="Prrafodelista"/>
        <w:numPr>
          <w:ilvl w:val="1"/>
          <w:numId w:val="8"/>
        </w:numPr>
      </w:pPr>
      <w:r>
        <w:t>Comprobamos que en las propiedades de los adaptadores físicos (los que se han añadido) están desactivados, entre otros, el “</w:t>
      </w:r>
      <w:r w:rsidRPr="00567789">
        <w:t>Protocolo de Internet versión 4 (TCP/IPv4)</w:t>
      </w:r>
      <w:r>
        <w:t xml:space="preserve">”, </w:t>
      </w:r>
      <w:r w:rsidR="00633288" w:rsidRPr="00567789">
        <w:t>como se muestra en  la</w:t>
      </w:r>
      <w:r w:rsidR="00633288">
        <w:t xml:space="preserve"> </w:t>
      </w:r>
      <w:r w:rsidR="00633288">
        <w:fldChar w:fldCharType="begin"/>
      </w:r>
      <w:r w:rsidR="00633288">
        <w:instrText xml:space="preserve"> REF _Ref462900173 \h </w:instrText>
      </w:r>
      <w:r w:rsidR="00633288">
        <w:fldChar w:fldCharType="separate"/>
      </w:r>
      <w:r w:rsidR="0052175C">
        <w:t xml:space="preserve">Ilustración </w:t>
      </w:r>
      <w:r w:rsidR="0052175C">
        <w:rPr>
          <w:noProof/>
        </w:rPr>
        <w:t>9</w:t>
      </w:r>
      <w:r w:rsidR="00633288">
        <w:fldChar w:fldCharType="end"/>
      </w:r>
      <w:r w:rsidR="00633288" w:rsidRPr="00567789">
        <w:t>.</w:t>
      </w:r>
    </w:p>
    <w:p w:rsidR="00633288" w:rsidRDefault="00633288" w:rsidP="00633288">
      <w:pPr>
        <w:pStyle w:val="Imagen"/>
      </w:pPr>
      <w:r w:rsidRPr="00567789">
        <w:drawing>
          <wp:inline distT="0" distB="0" distL="0" distR="0" wp14:anchorId="228349CF" wp14:editId="21B34F96">
            <wp:extent cx="2790825" cy="3498850"/>
            <wp:effectExtent l="0" t="0" r="9525" b="635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633288" w:rsidRPr="00567789" w:rsidRDefault="00633288" w:rsidP="00633288">
      <w:pPr>
        <w:pStyle w:val="PiedeIlustracion"/>
      </w:pPr>
      <w:bookmarkStart w:id="115" w:name="_Ref462900173"/>
      <w:bookmarkStart w:id="116" w:name="_Toc520302612"/>
      <w:bookmarkStart w:id="117" w:name="_Toc27641893"/>
      <w:bookmarkStart w:id="118" w:name="_Toc54778173"/>
      <w:bookmarkStart w:id="119" w:name="_Toc63863986"/>
      <w:r>
        <w:t xml:space="preserve">Ilustración </w:t>
      </w:r>
      <w:r>
        <w:rPr>
          <w:noProof/>
        </w:rPr>
        <w:fldChar w:fldCharType="begin"/>
      </w:r>
      <w:r>
        <w:rPr>
          <w:noProof/>
        </w:rPr>
        <w:instrText xml:space="preserve"> SEQ Ilustración \* ARABIC </w:instrText>
      </w:r>
      <w:r>
        <w:rPr>
          <w:noProof/>
        </w:rPr>
        <w:fldChar w:fldCharType="separate"/>
      </w:r>
      <w:r w:rsidR="0052175C">
        <w:rPr>
          <w:noProof/>
        </w:rPr>
        <w:t>9</w:t>
      </w:r>
      <w:r>
        <w:rPr>
          <w:noProof/>
        </w:rPr>
        <w:fldChar w:fldCharType="end"/>
      </w:r>
      <w:bookmarkEnd w:id="115"/>
      <w:r>
        <w:t xml:space="preserve">. </w:t>
      </w:r>
      <w:bookmarkStart w:id="120" w:name="_Toc452371872"/>
      <w:r w:rsidR="00453D9B">
        <w:t xml:space="preserve">Configuración TEAM. </w:t>
      </w:r>
      <w:r w:rsidRPr="00567789">
        <w:t>Doble LAN. 7 de 7.</w:t>
      </w:r>
      <w:bookmarkEnd w:id="116"/>
      <w:bookmarkEnd w:id="117"/>
      <w:bookmarkEnd w:id="118"/>
      <w:bookmarkEnd w:id="119"/>
      <w:bookmarkEnd w:id="120"/>
    </w:p>
    <w:p w:rsidR="00633288" w:rsidRPr="00633288" w:rsidRDefault="00867169" w:rsidP="002D56A7">
      <w:pPr>
        <w:pStyle w:val="Prrafodelista"/>
        <w:numPr>
          <w:ilvl w:val="1"/>
          <w:numId w:val="8"/>
        </w:numPr>
      </w:pPr>
      <w:r>
        <w:t xml:space="preserve">En el adaptador correspondiente al grupo, configuramos la IPv4 física correspondiente al NODO y que </w:t>
      </w:r>
      <w:r w:rsidR="00A6035E">
        <w:t xml:space="preserve">tomamos de la columna ‘IP TEAM’ de </w:t>
      </w:r>
      <w:r w:rsidR="00A6035E">
        <w:fldChar w:fldCharType="begin"/>
      </w:r>
      <w:r w:rsidR="00A6035E">
        <w:instrText xml:space="preserve"> REF _Ref62471080 \h </w:instrText>
      </w:r>
      <w:r w:rsidR="00A6035E">
        <w:fldChar w:fldCharType="separate"/>
      </w:r>
      <w:r w:rsidR="0052175C" w:rsidRPr="00525470">
        <w:t xml:space="preserve">Tabla </w:t>
      </w:r>
      <w:r w:rsidR="0052175C">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52175C" w:rsidRPr="00525470">
        <w:t xml:space="preserve">Tabla </w:t>
      </w:r>
      <w:r w:rsidR="0052175C">
        <w:rPr>
          <w:noProof/>
        </w:rPr>
        <w:t>5</w:t>
      </w:r>
      <w:r w:rsidR="00A6035E">
        <w:fldChar w:fldCharType="end"/>
      </w:r>
      <w:r w:rsidR="00A6035E">
        <w:t>.</w:t>
      </w:r>
    </w:p>
    <w:p w:rsidR="00E17EA5" w:rsidRDefault="00E17EA5" w:rsidP="00AD19E2">
      <w:pPr>
        <w:pStyle w:val="Ttulo4"/>
      </w:pPr>
      <w:bookmarkStart w:id="121" w:name="_Toc63863956"/>
      <w:r>
        <w:t>Instalar y configurar el Controlador de Bucle Local.</w:t>
      </w:r>
      <w:bookmarkEnd w:id="121"/>
    </w:p>
    <w:p w:rsidR="00AE4C7D" w:rsidRDefault="00AE4C7D" w:rsidP="00AE4C7D">
      <w:pPr>
        <w:pStyle w:val="TextoNivel1"/>
      </w:pPr>
      <w:r>
        <w:t xml:space="preserve">Para poder segregar el tráfico MCAST generado por el Servicio SACTA de Ulises V 5000i, en dos destinos diferentes (uno por cada LAN SACTA), es necesario equipar a los nodos con una Interfaz adicional. Como el tráfico dirigido a esta interfaz es interno a la máquina, </w:t>
      </w:r>
      <w:r w:rsidR="00000D4A">
        <w:t>un controlador de bucle local no sirve para tal efecto.</w:t>
      </w:r>
    </w:p>
    <w:p w:rsidR="00000D4A" w:rsidRDefault="00000D4A" w:rsidP="00AE4C7D">
      <w:pPr>
        <w:pStyle w:val="TextoNivel1"/>
      </w:pPr>
      <w:r>
        <w:t>En cada uno de los nodos:</w:t>
      </w:r>
    </w:p>
    <w:p w:rsidR="00000D4A" w:rsidRDefault="00026C39" w:rsidP="00AE4C7D">
      <w:pPr>
        <w:pStyle w:val="TextoNivel1"/>
      </w:pPr>
      <w:r>
        <w:t>Abrir el administrador de equipos, seleccionar la sección ‘Administrador de dispositivos’ y el grupo ‘Adaptadores de red’. Se muestra la ventana:</w:t>
      </w:r>
    </w:p>
    <w:p w:rsidR="00026C39" w:rsidRDefault="00026C39" w:rsidP="00026C39">
      <w:pPr>
        <w:pStyle w:val="TextoNivel1"/>
        <w:jc w:val="center"/>
      </w:pPr>
      <w:r>
        <w:rPr>
          <w:noProof/>
          <w:lang w:val="es-ES"/>
        </w:rPr>
        <w:lastRenderedPageBreak/>
        <w:drawing>
          <wp:inline distT="0" distB="0" distL="0" distR="0" wp14:anchorId="7700E89C" wp14:editId="78E88E92">
            <wp:extent cx="5612130" cy="322707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27070"/>
                    </a:xfrm>
                    <a:prstGeom prst="rect">
                      <a:avLst/>
                    </a:prstGeom>
                  </pic:spPr>
                </pic:pic>
              </a:graphicData>
            </a:graphic>
          </wp:inline>
        </w:drawing>
      </w:r>
    </w:p>
    <w:p w:rsidR="00026C39" w:rsidRPr="00567789" w:rsidRDefault="00026C39" w:rsidP="00026C39">
      <w:pPr>
        <w:pStyle w:val="PiedeIlustracion"/>
      </w:pPr>
      <w:bookmarkStart w:id="122" w:name="_Toc63863987"/>
      <w:r>
        <w:t xml:space="preserve">Ilustración </w:t>
      </w:r>
      <w:r>
        <w:rPr>
          <w:noProof/>
        </w:rPr>
        <w:fldChar w:fldCharType="begin"/>
      </w:r>
      <w:r>
        <w:rPr>
          <w:noProof/>
        </w:rPr>
        <w:instrText xml:space="preserve"> SEQ Ilustración \* ARABIC </w:instrText>
      </w:r>
      <w:r>
        <w:rPr>
          <w:noProof/>
        </w:rPr>
        <w:fldChar w:fldCharType="separate"/>
      </w:r>
      <w:r w:rsidR="0052175C">
        <w:rPr>
          <w:noProof/>
        </w:rPr>
        <w:t>10</w:t>
      </w:r>
      <w:r>
        <w:rPr>
          <w:noProof/>
        </w:rPr>
        <w:fldChar w:fldCharType="end"/>
      </w:r>
      <w:r>
        <w:t>. Controlador Bucle L</w:t>
      </w:r>
      <w:r w:rsidR="008B316A">
        <w:t>ocal. Administrador de Dispositivos</w:t>
      </w:r>
      <w:r w:rsidRPr="00567789">
        <w:t>.</w:t>
      </w:r>
      <w:bookmarkEnd w:id="122"/>
    </w:p>
    <w:p w:rsidR="00143506" w:rsidRDefault="00026C39" w:rsidP="00AE4C7D">
      <w:pPr>
        <w:pStyle w:val="TextoNivel1"/>
      </w:pPr>
      <w:r>
        <w:t xml:space="preserve">En esta aplicación seleccionar ‘Acción’ + ‘Agregar </w:t>
      </w:r>
      <w:proofErr w:type="gramStart"/>
      <w:r>
        <w:t>hardware …</w:t>
      </w:r>
      <w:proofErr w:type="gramEnd"/>
      <w:r>
        <w:t xml:space="preserve">”. </w:t>
      </w:r>
    </w:p>
    <w:tbl>
      <w:tblPr>
        <w:tblW w:w="0" w:type="auto"/>
        <w:tblBorders>
          <w:bottom w:val="single" w:sz="4" w:space="0" w:color="auto"/>
        </w:tblBorders>
        <w:tblLook w:val="04A0" w:firstRow="1" w:lastRow="0" w:firstColumn="1" w:lastColumn="0" w:noHBand="0" w:noVBand="1"/>
      </w:tblPr>
      <w:tblGrid>
        <w:gridCol w:w="5211"/>
        <w:gridCol w:w="5134"/>
      </w:tblGrid>
      <w:tr w:rsidR="00143506" w:rsidRPr="004A56A8" w:rsidTr="000422AE">
        <w:tc>
          <w:tcPr>
            <w:tcW w:w="5211" w:type="dxa"/>
          </w:tcPr>
          <w:p w:rsidR="00143506" w:rsidRDefault="00143506" w:rsidP="004A56A8">
            <w:pPr>
              <w:rPr>
                <w:sz w:val="18"/>
                <w:szCs w:val="18"/>
              </w:rPr>
            </w:pPr>
            <w:r w:rsidRPr="004A56A8">
              <w:rPr>
                <w:noProof/>
                <w:sz w:val="18"/>
                <w:szCs w:val="18"/>
              </w:rPr>
              <w:drawing>
                <wp:inline distT="0" distB="0" distL="0" distR="0" wp14:anchorId="0CB27872" wp14:editId="35C35534">
                  <wp:extent cx="2703600" cy="1983600"/>
                  <wp:effectExtent l="0" t="0" r="190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36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143506" w:rsidRDefault="004A56A8" w:rsidP="004A56A8">
            <w:pPr>
              <w:rPr>
                <w:sz w:val="18"/>
                <w:szCs w:val="18"/>
              </w:rPr>
            </w:pPr>
            <w:r w:rsidRPr="004A56A8">
              <w:rPr>
                <w:noProof/>
                <w:sz w:val="18"/>
                <w:szCs w:val="18"/>
              </w:rPr>
              <w:drawing>
                <wp:inline distT="0" distB="0" distL="0" distR="0" wp14:anchorId="21A870AD" wp14:editId="55F76CF2">
                  <wp:extent cx="2707200" cy="19836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la opción ‘Instalar el hardware seleccionado manualmente …’ y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drawing>
                <wp:inline distT="0" distB="0" distL="0" distR="0" wp14:anchorId="101B606D" wp14:editId="054EE747">
                  <wp:extent cx="2707200" cy="19836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‘Adaptadores de red’ y 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3F0B52AE" wp14:editId="306FA66B">
                  <wp:extent cx="2707200" cy="19836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 xml:space="preserve">Seleccionar Fabricante ‘Microsoft’ y adaptador de red ‘Adaptador de </w:t>
            </w:r>
            <w:proofErr w:type="gramStart"/>
            <w:r w:rsidRPr="004A56A8">
              <w:rPr>
                <w:sz w:val="18"/>
                <w:szCs w:val="18"/>
              </w:rPr>
              <w:t>bucle …</w:t>
            </w:r>
            <w:proofErr w:type="gramEnd"/>
            <w:r w:rsidRPr="004A56A8">
              <w:rPr>
                <w:sz w:val="18"/>
                <w:szCs w:val="18"/>
              </w:rPr>
              <w:t>.’</w:t>
            </w:r>
            <w:proofErr w:type="gramStart"/>
            <w:r w:rsidRPr="004A56A8">
              <w:rPr>
                <w:sz w:val="18"/>
                <w:szCs w:val="18"/>
              </w:rPr>
              <w:t>y</w:t>
            </w:r>
            <w:proofErr w:type="gramEnd"/>
            <w:r w:rsidRPr="004A56A8">
              <w:rPr>
                <w:sz w:val="18"/>
                <w:szCs w:val="18"/>
              </w:rPr>
              <w:t xml:space="preserve">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lastRenderedPageBreak/>
              <w:drawing>
                <wp:inline distT="0" distB="0" distL="0" distR="0" wp14:anchorId="46501C1B" wp14:editId="0A530B5B">
                  <wp:extent cx="2707200" cy="19836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2EE769D7" wp14:editId="7ED43764">
                  <wp:extent cx="2707200" cy="19836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Esperar a que concluya la instalación</w:t>
            </w:r>
          </w:p>
        </w:tc>
      </w:tr>
      <w:tr w:rsidR="004A56A8" w:rsidRPr="004A56A8" w:rsidTr="000422AE">
        <w:tc>
          <w:tcPr>
            <w:tcW w:w="5211" w:type="dxa"/>
          </w:tcPr>
          <w:p w:rsidR="004A56A8" w:rsidRDefault="004A56A8" w:rsidP="004A56A8">
            <w:pPr>
              <w:rPr>
                <w:noProof/>
                <w:sz w:val="18"/>
                <w:szCs w:val="18"/>
              </w:rPr>
            </w:pPr>
            <w:r w:rsidRPr="004A56A8">
              <w:rPr>
                <w:noProof/>
                <w:sz w:val="18"/>
                <w:szCs w:val="18"/>
              </w:rPr>
              <w:drawing>
                <wp:inline distT="0" distB="0" distL="0" distR="0" wp14:anchorId="2E5DF2D0" wp14:editId="6538D639">
                  <wp:extent cx="2707200" cy="19836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7200" cy="1983600"/>
                          </a:xfrm>
                          <a:prstGeom prst="rect">
                            <a:avLst/>
                          </a:prstGeom>
                        </pic:spPr>
                      </pic:pic>
                    </a:graphicData>
                  </a:graphic>
                </wp:inline>
              </w:drawing>
            </w:r>
          </w:p>
          <w:p w:rsidR="004A56A8" w:rsidRPr="004A56A8" w:rsidRDefault="004A56A8" w:rsidP="004A56A8">
            <w:pPr>
              <w:rPr>
                <w:noProof/>
                <w:sz w:val="18"/>
                <w:szCs w:val="18"/>
              </w:rPr>
            </w:pPr>
            <w:r w:rsidRPr="004A56A8">
              <w:rPr>
                <w:sz w:val="18"/>
                <w:szCs w:val="18"/>
              </w:rPr>
              <w:t>Pulsar ‘Finalizar’</w:t>
            </w:r>
          </w:p>
        </w:tc>
        <w:tc>
          <w:tcPr>
            <w:tcW w:w="5134" w:type="dxa"/>
          </w:tcPr>
          <w:p w:rsidR="004A56A8" w:rsidRPr="004A56A8" w:rsidRDefault="004A56A8" w:rsidP="004A56A8">
            <w:pPr>
              <w:rPr>
                <w:sz w:val="18"/>
                <w:szCs w:val="18"/>
              </w:rPr>
            </w:pPr>
          </w:p>
        </w:tc>
      </w:tr>
    </w:tbl>
    <w:p w:rsidR="008B316A" w:rsidRDefault="000422AE" w:rsidP="000422AE">
      <w:pPr>
        <w:pStyle w:val="PiedeIlustracion"/>
      </w:pPr>
      <w:bookmarkStart w:id="123" w:name="_Toc63863988"/>
      <w:r>
        <w:t xml:space="preserve">Ilustración </w:t>
      </w:r>
      <w:r>
        <w:rPr>
          <w:noProof/>
        </w:rPr>
        <w:fldChar w:fldCharType="begin"/>
      </w:r>
      <w:r>
        <w:rPr>
          <w:noProof/>
        </w:rPr>
        <w:instrText xml:space="preserve"> SEQ Ilustración \* ARABIC </w:instrText>
      </w:r>
      <w:r>
        <w:rPr>
          <w:noProof/>
        </w:rPr>
        <w:fldChar w:fldCharType="separate"/>
      </w:r>
      <w:r w:rsidR="0052175C">
        <w:rPr>
          <w:noProof/>
        </w:rPr>
        <w:t>11</w:t>
      </w:r>
      <w:r>
        <w:rPr>
          <w:noProof/>
        </w:rPr>
        <w:fldChar w:fldCharType="end"/>
      </w:r>
      <w:r>
        <w:t>. Controlador Bucle Local. Proceso de Instalación.</w:t>
      </w:r>
      <w:bookmarkEnd w:id="123"/>
    </w:p>
    <w:p w:rsidR="003F36A1" w:rsidRPr="00AE4C7D" w:rsidRDefault="004A56A8" w:rsidP="00143506">
      <w:r>
        <w:t>Una vez instalado el controlador se debe proceder a configurar la</w:t>
      </w:r>
      <w:r w:rsidR="00597F6B">
        <w:t>s</w:t>
      </w:r>
      <w:r>
        <w:t xml:space="preserve"> IP</w:t>
      </w:r>
      <w:r w:rsidR="00597F6B">
        <w:t>s</w:t>
      </w:r>
      <w:r>
        <w:t xml:space="preserve"> tomada</w:t>
      </w:r>
      <w:r w:rsidR="00597F6B">
        <w:t>s</w:t>
      </w:r>
      <w:r>
        <w:t xml:space="preserve"> de </w:t>
      </w:r>
      <w:r>
        <w:fldChar w:fldCharType="begin"/>
      </w:r>
      <w:r>
        <w:instrText xml:space="preserve"> REF _Ref62471080 \h </w:instrText>
      </w:r>
      <w:r>
        <w:fldChar w:fldCharType="separate"/>
      </w:r>
      <w:r w:rsidR="0052175C" w:rsidRPr="00525470">
        <w:t xml:space="preserve">Tabla </w:t>
      </w:r>
      <w:r w:rsidR="0052175C">
        <w:rPr>
          <w:noProof/>
        </w:rPr>
        <w:t>4</w:t>
      </w:r>
      <w:r>
        <w:fldChar w:fldCharType="end"/>
      </w:r>
      <w:r>
        <w:t xml:space="preserve"> y </w:t>
      </w:r>
      <w:r>
        <w:fldChar w:fldCharType="begin"/>
      </w:r>
      <w:r>
        <w:instrText xml:space="preserve"> REF _Ref62471088 \h </w:instrText>
      </w:r>
      <w:r>
        <w:fldChar w:fldCharType="separate"/>
      </w:r>
      <w:r w:rsidR="0052175C" w:rsidRPr="00525470">
        <w:t xml:space="preserve">Tabla </w:t>
      </w:r>
      <w:r w:rsidR="0052175C">
        <w:rPr>
          <w:noProof/>
        </w:rPr>
        <w:t>5</w:t>
      </w:r>
      <w:r>
        <w:fldChar w:fldCharType="end"/>
      </w:r>
      <w:r>
        <w:t>, para la interfaz LOOP</w:t>
      </w:r>
      <w:r w:rsidR="00597F6B">
        <w:t xml:space="preserve"> (2 IP, cuyo segundo octeto debe ser diferente)</w:t>
      </w:r>
      <w:r>
        <w:t>.</w:t>
      </w:r>
    </w:p>
    <w:p w:rsidR="00E17EA5" w:rsidRDefault="00E17EA5" w:rsidP="00AD19E2">
      <w:pPr>
        <w:pStyle w:val="Ttulo4"/>
      </w:pPr>
      <w:bookmarkStart w:id="124" w:name="_Toc63863957"/>
      <w:r>
        <w:t>Actualizar y configurar el servicio de CLUSTER.</w:t>
      </w:r>
      <w:bookmarkEnd w:id="12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0542A4">
      <w:pPr>
        <w:pStyle w:val="TextoNivel1"/>
        <w:numPr>
          <w:ilvl w:val="0"/>
          <w:numId w:val="15"/>
        </w:numPr>
      </w:pPr>
      <w:r>
        <w:t>En ambos servidores, detener el servicio ‘ClusterSrv’.</w:t>
      </w:r>
    </w:p>
    <w:p w:rsidR="000542A4" w:rsidRDefault="000542A4" w:rsidP="000542A4">
      <w:pPr>
        <w:pStyle w:val="TextoNivel1"/>
        <w:numPr>
          <w:ilvl w:val="0"/>
          <w:numId w:val="15"/>
        </w:numPr>
      </w:pPr>
      <w:r>
        <w:t>En el Nodo 1, actualizar el programa CLUSTER.</w:t>
      </w:r>
    </w:p>
    <w:p w:rsidR="000542A4" w:rsidRDefault="000542A4" w:rsidP="000542A4">
      <w:pPr>
        <w:pStyle w:val="TextoNivel1"/>
        <w:numPr>
          <w:ilvl w:val="1"/>
          <w:numId w:val="15"/>
        </w:numPr>
      </w:pPr>
      <w:r>
        <w:t>Hacer una copia del directorio actual del programa</w:t>
      </w:r>
      <w:r>
        <w:rPr>
          <w:rStyle w:val="Refdenotaalpie"/>
        </w:rPr>
        <w:footnoteReference w:id="26"/>
      </w:r>
      <w:r>
        <w:t>.</w:t>
      </w:r>
    </w:p>
    <w:p w:rsidR="007B5B2E" w:rsidRDefault="007B5B2E" w:rsidP="007B5B2E">
      <w:pPr>
        <w:pStyle w:val="TextoNivel1"/>
        <w:numPr>
          <w:ilvl w:val="1"/>
          <w:numId w:val="15"/>
        </w:numPr>
      </w:pPr>
      <w:r>
        <w:t>Sobre este directorio, sobreescribir los ficheros contenidos en el paquete de actualización (</w:t>
      </w:r>
      <w:r w:rsidRPr="007B5B2E">
        <w:t>NuCluster3-update.zip</w:t>
      </w:r>
      <w:r>
        <w:t>).</w:t>
      </w:r>
    </w:p>
    <w:p w:rsidR="007B5B2E" w:rsidRDefault="007B5B2E" w:rsidP="007B5B2E">
      <w:pPr>
        <w:pStyle w:val="TextoNivel1"/>
        <w:numPr>
          <w:ilvl w:val="1"/>
          <w:numId w:val="15"/>
        </w:numPr>
      </w:pPr>
      <w:r>
        <w:t>Configurar el CLUSTER:</w:t>
      </w:r>
    </w:p>
    <w:p w:rsidR="007B5B2E" w:rsidRDefault="0037481B" w:rsidP="0037481B">
      <w:pPr>
        <w:pStyle w:val="TextoNivel1"/>
        <w:numPr>
          <w:ilvl w:val="2"/>
          <w:numId w:val="15"/>
        </w:numPr>
      </w:pPr>
      <w:r>
        <w:lastRenderedPageBreak/>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25" w:name="_Toc63863989"/>
      <w:r>
        <w:t xml:space="preserve">Ilustración </w:t>
      </w:r>
      <w:r>
        <w:rPr>
          <w:noProof/>
        </w:rPr>
        <w:fldChar w:fldCharType="begin"/>
      </w:r>
      <w:r>
        <w:rPr>
          <w:noProof/>
        </w:rPr>
        <w:instrText xml:space="preserve"> SEQ Ilustración \* ARABIC </w:instrText>
      </w:r>
      <w:r>
        <w:rPr>
          <w:noProof/>
        </w:rPr>
        <w:fldChar w:fldCharType="separate"/>
      </w:r>
      <w:r w:rsidR="0052175C">
        <w:rPr>
          <w:noProof/>
        </w:rPr>
        <w:t>12</w:t>
      </w:r>
      <w:r>
        <w:rPr>
          <w:noProof/>
        </w:rPr>
        <w:fldChar w:fldCharType="end"/>
      </w:r>
      <w:r>
        <w:t>. Reconfiguración de Servicio CLUSTER en Ulises V 5000i</w:t>
      </w:r>
      <w:r w:rsidRPr="00567789">
        <w:t>.</w:t>
      </w:r>
      <w:bookmarkEnd w:id="125"/>
    </w:p>
    <w:p w:rsidR="0037481B" w:rsidRDefault="0037481B" w:rsidP="0037481B">
      <w:pPr>
        <w:pStyle w:val="TextoNivel1"/>
        <w:numPr>
          <w:ilvl w:val="2"/>
          <w:numId w:val="15"/>
        </w:numPr>
      </w:pPr>
      <w:r>
        <w:t>Configurar las direcciones IP para los adaptadores 2 y 3</w:t>
      </w:r>
      <w:r>
        <w:rPr>
          <w:rStyle w:val="Refdenotaalpie"/>
        </w:rPr>
        <w:footnoteReference w:id="27"/>
      </w:r>
      <w:r>
        <w:t xml:space="preserve"> según </w:t>
      </w:r>
      <w:r>
        <w:fldChar w:fldCharType="begin"/>
      </w:r>
      <w:r>
        <w:instrText xml:space="preserve"> REF _Ref62471080 \h  \* MERGEFORMAT </w:instrText>
      </w:r>
      <w:r>
        <w:fldChar w:fldCharType="separate"/>
      </w:r>
      <w:r w:rsidR="0052175C" w:rsidRPr="00525470">
        <w:t xml:space="preserve">Tabla </w:t>
      </w:r>
      <w:r w:rsidR="0052175C">
        <w:t>4</w:t>
      </w:r>
      <w:r>
        <w:fldChar w:fldCharType="end"/>
      </w:r>
      <w:r>
        <w:t xml:space="preserve"> y </w:t>
      </w:r>
      <w:r>
        <w:fldChar w:fldCharType="begin"/>
      </w:r>
      <w:r>
        <w:instrText xml:space="preserve"> REF _Ref62471088 \h  \* MERGEFORMAT </w:instrText>
      </w:r>
      <w:r>
        <w:fldChar w:fldCharType="separate"/>
      </w:r>
      <w:r w:rsidR="0052175C" w:rsidRPr="00525470">
        <w:t xml:space="preserve">Tabla </w:t>
      </w:r>
      <w:r w:rsidR="0052175C">
        <w:t>5</w:t>
      </w:r>
      <w:r>
        <w:fldChar w:fldCharType="end"/>
      </w:r>
      <w:r>
        <w:t>.</w:t>
      </w:r>
    </w:p>
    <w:p w:rsidR="000542A4" w:rsidRDefault="000542A4" w:rsidP="000542A4">
      <w:pPr>
        <w:pStyle w:val="TextoNivel1"/>
        <w:numPr>
          <w:ilvl w:val="0"/>
          <w:numId w:val="15"/>
        </w:numPr>
      </w:pPr>
      <w:r>
        <w:t>En el Nodo 2, repetir los pasos efectuados en el Nodo 1.</w:t>
      </w:r>
    </w:p>
    <w:p w:rsidR="005C625F" w:rsidRPr="00191C04" w:rsidRDefault="000542A4" w:rsidP="00191C04">
      <w:pPr>
        <w:pStyle w:val="TextoNivel1"/>
        <w:numPr>
          <w:ilvl w:val="0"/>
          <w:numId w:val="15"/>
        </w:numPr>
      </w:pPr>
      <w:r>
        <w:t>En ambos servidores rearrancar el servicio ‘ClusterSrv’.</w:t>
      </w:r>
    </w:p>
    <w:p w:rsidR="00B32936" w:rsidRDefault="00E17EA5" w:rsidP="00AD19E2">
      <w:pPr>
        <w:pStyle w:val="Ttulo4"/>
      </w:pPr>
      <w:bookmarkStart w:id="126" w:name="_Toc63863958"/>
      <w:r>
        <w:t xml:space="preserve">Reconfigurar el servicio SACTA del </w:t>
      </w:r>
      <w:r w:rsidR="003F642D">
        <w:t>SCV</w:t>
      </w:r>
      <w:r>
        <w:t>.</w:t>
      </w:r>
      <w:bookmarkEnd w:id="12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0542A4">
      <w:pPr>
        <w:pStyle w:val="TextoNivel1"/>
        <w:numPr>
          <w:ilvl w:val="0"/>
          <w:numId w:val="44"/>
        </w:numPr>
      </w:pPr>
      <w:r>
        <w:t>Entramos en las páginas de MTTO de Ulises V 5000i,</w:t>
      </w:r>
    </w:p>
    <w:p w:rsidR="00597F6B" w:rsidRDefault="00597F6B" w:rsidP="000542A4">
      <w:pPr>
        <w:pStyle w:val="TextoNivel1"/>
        <w:numPr>
          <w:ilvl w:val="0"/>
          <w:numId w:val="44"/>
        </w:numPr>
      </w:pPr>
      <w:r>
        <w:t xml:space="preserve">Navegamos hasta </w:t>
      </w:r>
      <w:r w:rsidR="00F64A1E">
        <w:t>‘Servicio’ + ‘Configuración SACTA’</w:t>
      </w:r>
      <w:r w:rsidR="00F64A1E">
        <w:rPr>
          <w:rStyle w:val="Refdenotaalpie"/>
        </w:rPr>
        <w:footnoteReference w:id="28"/>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27" w:name="_Toc63863990"/>
      <w:r>
        <w:t xml:space="preserve">Ilustración </w:t>
      </w:r>
      <w:r>
        <w:rPr>
          <w:noProof/>
        </w:rPr>
        <w:fldChar w:fldCharType="begin"/>
      </w:r>
      <w:r>
        <w:rPr>
          <w:noProof/>
        </w:rPr>
        <w:instrText xml:space="preserve"> SEQ Ilustración \* ARABIC </w:instrText>
      </w:r>
      <w:r>
        <w:rPr>
          <w:noProof/>
        </w:rPr>
        <w:fldChar w:fldCharType="separate"/>
      </w:r>
      <w:r w:rsidR="0052175C">
        <w:rPr>
          <w:noProof/>
        </w:rPr>
        <w:t>13</w:t>
      </w:r>
      <w:r>
        <w:rPr>
          <w:noProof/>
        </w:rPr>
        <w:fldChar w:fldCharType="end"/>
      </w:r>
      <w:r>
        <w:t>. Reconfiguración de Servicio SACTA en Ulises V 5000i</w:t>
      </w:r>
      <w:r w:rsidRPr="00567789">
        <w:t>.</w:t>
      </w:r>
      <w:bookmarkEnd w:id="127"/>
    </w:p>
    <w:p w:rsidR="00F64A1E" w:rsidRDefault="00F64A1E" w:rsidP="000542A4">
      <w:pPr>
        <w:pStyle w:val="TextoNivel1"/>
        <w:numPr>
          <w:ilvl w:val="0"/>
          <w:numId w:val="44"/>
        </w:numPr>
      </w:pPr>
      <w:r>
        <w:t>Cambiamos los Parámetros:</w:t>
      </w:r>
    </w:p>
    <w:p w:rsidR="00F64A1E" w:rsidRDefault="00F64A1E" w:rsidP="002D56A7">
      <w:pPr>
        <w:pStyle w:val="TextoNivel1"/>
        <w:numPr>
          <w:ilvl w:val="0"/>
          <w:numId w:val="16"/>
        </w:numPr>
      </w:pPr>
      <w:r>
        <w:t>SCV-LAN Puerto: 15101</w:t>
      </w:r>
      <w:r w:rsidR="00926DDB">
        <w:t>.</w:t>
      </w:r>
    </w:p>
    <w:p w:rsidR="00F64A1E" w:rsidRDefault="00F64A1E" w:rsidP="002D56A7">
      <w:pPr>
        <w:pStyle w:val="TextoNivel1"/>
        <w:numPr>
          <w:ilvl w:val="0"/>
          <w:numId w:val="16"/>
        </w:numPr>
      </w:pPr>
      <w:r>
        <w:t xml:space="preserve">SCV-LAN Interfaz: LOOP IPL1 según </w:t>
      </w:r>
      <w:r>
        <w:fldChar w:fldCharType="begin"/>
      </w:r>
      <w:r>
        <w:instrText xml:space="preserve"> REF _Ref62471080 \h  \* MERGEFORMAT </w:instrText>
      </w:r>
      <w:r>
        <w:fldChar w:fldCharType="separate"/>
      </w:r>
      <w:r w:rsidR="0052175C" w:rsidRPr="00525470">
        <w:t xml:space="preserve">Tabla </w:t>
      </w:r>
      <w:r w:rsidR="0052175C">
        <w:t>4</w:t>
      </w:r>
      <w:r>
        <w:fldChar w:fldCharType="end"/>
      </w:r>
      <w:r>
        <w:t xml:space="preserve"> y </w:t>
      </w:r>
      <w:r>
        <w:fldChar w:fldCharType="begin"/>
      </w:r>
      <w:r>
        <w:instrText xml:space="preserve"> REF _Ref62471088 \h  \* MERGEFORMAT </w:instrText>
      </w:r>
      <w:r>
        <w:fldChar w:fldCharType="separate"/>
      </w:r>
      <w:r w:rsidR="0052175C" w:rsidRPr="00525470">
        <w:t xml:space="preserve">Tabla </w:t>
      </w:r>
      <w:r w:rsidR="0052175C">
        <w:t>5</w:t>
      </w:r>
      <w:r>
        <w:fldChar w:fldCharType="end"/>
      </w:r>
      <w:r>
        <w:t>.</w:t>
      </w:r>
    </w:p>
    <w:p w:rsidR="00F64A1E" w:rsidRDefault="00F64A1E" w:rsidP="002D56A7">
      <w:pPr>
        <w:pStyle w:val="TextoNivel1"/>
        <w:numPr>
          <w:ilvl w:val="0"/>
          <w:numId w:val="16"/>
        </w:numPr>
      </w:pPr>
      <w:r>
        <w:t>LAN1 Puerto: 19205</w:t>
      </w:r>
      <w:r w:rsidR="00926DDB">
        <w:t>.</w:t>
      </w:r>
    </w:p>
    <w:p w:rsidR="00F64A1E" w:rsidRDefault="00F64A1E" w:rsidP="002D56A7">
      <w:pPr>
        <w:pStyle w:val="TextoNivel1"/>
        <w:numPr>
          <w:ilvl w:val="0"/>
          <w:numId w:val="16"/>
        </w:numPr>
      </w:pPr>
      <w:r>
        <w:t xml:space="preserve">LAN1 Unicast: LOOP IPL1 según </w:t>
      </w:r>
      <w:r>
        <w:fldChar w:fldCharType="begin"/>
      </w:r>
      <w:r>
        <w:instrText xml:space="preserve"> REF _Ref62471080 \h  \* MERGEFORMAT </w:instrText>
      </w:r>
      <w:r>
        <w:fldChar w:fldCharType="separate"/>
      </w:r>
      <w:r w:rsidR="0052175C" w:rsidRPr="00525470">
        <w:t xml:space="preserve">Tabla </w:t>
      </w:r>
      <w:r w:rsidR="0052175C">
        <w:t>4</w:t>
      </w:r>
      <w:r>
        <w:fldChar w:fldCharType="end"/>
      </w:r>
      <w:r>
        <w:t xml:space="preserve"> y </w:t>
      </w:r>
      <w:r>
        <w:fldChar w:fldCharType="begin"/>
      </w:r>
      <w:r>
        <w:instrText xml:space="preserve"> REF _Ref62471088 \h  \* MERGEFORMAT </w:instrText>
      </w:r>
      <w:r>
        <w:fldChar w:fldCharType="separate"/>
      </w:r>
      <w:r w:rsidR="0052175C" w:rsidRPr="00525470">
        <w:t xml:space="preserve">Tabla </w:t>
      </w:r>
      <w:r w:rsidR="0052175C">
        <w:t>5</w:t>
      </w:r>
      <w:r>
        <w:fldChar w:fldCharType="end"/>
      </w:r>
      <w:r>
        <w:t>.</w:t>
      </w:r>
    </w:p>
    <w:p w:rsidR="00F64A1E" w:rsidRDefault="00F64A1E" w:rsidP="002D56A7">
      <w:pPr>
        <w:pStyle w:val="TextoNivel1"/>
        <w:numPr>
          <w:ilvl w:val="0"/>
          <w:numId w:val="16"/>
        </w:numPr>
      </w:pPr>
      <w:r>
        <w:t xml:space="preserve">LAN2 Unicast: LOOP IPL2 según </w:t>
      </w:r>
      <w:r>
        <w:fldChar w:fldCharType="begin"/>
      </w:r>
      <w:r>
        <w:instrText xml:space="preserve"> REF _Ref62471080 \h  \* MERGEFORMAT </w:instrText>
      </w:r>
      <w:r>
        <w:fldChar w:fldCharType="separate"/>
      </w:r>
      <w:r w:rsidR="0052175C" w:rsidRPr="00525470">
        <w:t xml:space="preserve">Tabla </w:t>
      </w:r>
      <w:r w:rsidR="0052175C">
        <w:t>4</w:t>
      </w:r>
      <w:r>
        <w:fldChar w:fldCharType="end"/>
      </w:r>
      <w:r>
        <w:t xml:space="preserve"> y </w:t>
      </w:r>
      <w:r>
        <w:fldChar w:fldCharType="begin"/>
      </w:r>
      <w:r>
        <w:instrText xml:space="preserve"> REF _Ref62471088 \h  \* MERGEFORMAT </w:instrText>
      </w:r>
      <w:r>
        <w:fldChar w:fldCharType="separate"/>
      </w:r>
      <w:r w:rsidR="0052175C" w:rsidRPr="00525470">
        <w:t xml:space="preserve">Tabla </w:t>
      </w:r>
      <w:r w:rsidR="0052175C">
        <w:t>5</w:t>
      </w:r>
      <w:r>
        <w:fldChar w:fldCharType="end"/>
      </w:r>
    </w:p>
    <w:p w:rsidR="00F64A1E" w:rsidRDefault="00F64A1E" w:rsidP="000542A4">
      <w:pPr>
        <w:pStyle w:val="TextoNivel1"/>
        <w:numPr>
          <w:ilvl w:val="0"/>
          <w:numId w:val="44"/>
        </w:numPr>
      </w:pPr>
      <w:r>
        <w:t>Salvar</w:t>
      </w:r>
    </w:p>
    <w:p w:rsidR="00662181" w:rsidRDefault="00F64A1E" w:rsidP="00662181">
      <w:pPr>
        <w:pStyle w:val="Ttulo2"/>
      </w:pPr>
      <w:bookmarkStart w:id="128" w:name="_Toc63863959"/>
      <w:r>
        <w:t>I</w:t>
      </w:r>
      <w:r w:rsidR="00662181">
        <w:t>nstalación del Servicio.</w:t>
      </w:r>
      <w:bookmarkEnd w:id="128"/>
    </w:p>
    <w:p w:rsidR="0000515F" w:rsidRPr="004F5708" w:rsidRDefault="0000515F" w:rsidP="0000515F">
      <w:pPr>
        <w:pStyle w:val="Ttulo3"/>
      </w:pPr>
      <w:bookmarkStart w:id="129" w:name="_Toc450559965"/>
      <w:bookmarkStart w:id="130" w:name="_Toc472066480"/>
      <w:bookmarkStart w:id="131" w:name="_Toc527972341"/>
      <w:bookmarkStart w:id="132" w:name="_Toc2241624"/>
      <w:bookmarkStart w:id="133" w:name="_Toc5354506"/>
      <w:bookmarkStart w:id="134" w:name="_Toc41469168"/>
      <w:bookmarkStart w:id="135" w:name="_Toc63863960"/>
      <w:r w:rsidRPr="004F5708">
        <w:t>Prerrequisitos.</w:t>
      </w:r>
      <w:bookmarkEnd w:id="129"/>
      <w:bookmarkEnd w:id="130"/>
      <w:bookmarkEnd w:id="131"/>
      <w:bookmarkEnd w:id="132"/>
      <w:bookmarkEnd w:id="133"/>
      <w:bookmarkEnd w:id="134"/>
      <w:bookmarkEnd w:id="135"/>
    </w:p>
    <w:p w:rsidR="0000515F" w:rsidRPr="00524F97" w:rsidRDefault="0000515F" w:rsidP="002D56A7">
      <w:pPr>
        <w:pStyle w:val="Prrafodelista"/>
        <w:numPr>
          <w:ilvl w:val="0"/>
          <w:numId w:val="10"/>
        </w:numPr>
        <w:spacing w:before="120" w:line="360" w:lineRule="auto"/>
      </w:pPr>
      <w:r w:rsidRPr="00524F97">
        <w:t>Windows 7 o superior.</w:t>
      </w:r>
    </w:p>
    <w:p w:rsidR="0000515F" w:rsidRPr="00524F97" w:rsidRDefault="0000515F" w:rsidP="002D56A7">
      <w:pPr>
        <w:pStyle w:val="Prrafodelista"/>
        <w:numPr>
          <w:ilvl w:val="0"/>
          <w:numId w:val="10"/>
        </w:numPr>
        <w:spacing w:before="120" w:line="360" w:lineRule="auto"/>
      </w:pPr>
      <w:r w:rsidRPr="00524F97">
        <w:t>Internet Explorer 11 (o superior), Google Chrome o Mozilla Firefox como navegador por defecto.</w:t>
      </w:r>
    </w:p>
    <w:p w:rsidR="0000515F" w:rsidRPr="00661673" w:rsidRDefault="0000515F" w:rsidP="002D56A7">
      <w:pPr>
        <w:pStyle w:val="Prrafodelista"/>
        <w:numPr>
          <w:ilvl w:val="0"/>
          <w:numId w:val="10"/>
        </w:numPr>
        <w:spacing w:before="120" w:after="60" w:line="360" w:lineRule="auto"/>
      </w:pPr>
      <w:r w:rsidRPr="00661673">
        <w:t>FRAMEWORK Punto Net 4.5.2 o superior.</w:t>
      </w:r>
    </w:p>
    <w:p w:rsidR="0000515F" w:rsidRPr="004F5708" w:rsidRDefault="0000515F" w:rsidP="0000515F">
      <w:pPr>
        <w:pStyle w:val="Ttulo3"/>
      </w:pPr>
      <w:bookmarkStart w:id="136" w:name="_Toc450559966"/>
      <w:bookmarkStart w:id="137" w:name="_Toc472066481"/>
      <w:bookmarkStart w:id="138" w:name="_Toc527972342"/>
      <w:bookmarkStart w:id="139" w:name="_Toc2241625"/>
      <w:bookmarkStart w:id="140" w:name="_Toc5354507"/>
      <w:bookmarkStart w:id="141" w:name="_Toc41469169"/>
      <w:bookmarkStart w:id="142" w:name="_Ref62640112"/>
      <w:bookmarkStart w:id="143" w:name="_Toc63863961"/>
      <w:r w:rsidRPr="004F5708">
        <w:t>Proceso.</w:t>
      </w:r>
      <w:bookmarkEnd w:id="136"/>
      <w:bookmarkEnd w:id="137"/>
      <w:bookmarkEnd w:id="138"/>
      <w:bookmarkEnd w:id="139"/>
      <w:bookmarkEnd w:id="140"/>
      <w:bookmarkEnd w:id="141"/>
      <w:bookmarkEnd w:id="142"/>
      <w:bookmarkEnd w:id="143"/>
    </w:p>
    <w:p w:rsidR="0000515F" w:rsidRPr="00524F97" w:rsidRDefault="0000515F" w:rsidP="002D56A7">
      <w:pPr>
        <w:pStyle w:val="Prrafodelista"/>
        <w:numPr>
          <w:ilvl w:val="0"/>
          <w:numId w:val="11"/>
        </w:numPr>
        <w:spacing w:before="120" w:line="360" w:lineRule="auto"/>
      </w:pPr>
      <w:r w:rsidRPr="00524F97">
        <w:t>Programa de instalación “</w:t>
      </w:r>
      <w:r w:rsidRPr="0000515F">
        <w:t>NuSactaProxySetup.msi</w:t>
      </w:r>
      <w:r w:rsidRPr="00524F97">
        <w:t>”, suministrado con la versión software.</w:t>
      </w:r>
    </w:p>
    <w:p w:rsidR="0000515F" w:rsidRDefault="0000515F" w:rsidP="002D56A7">
      <w:pPr>
        <w:pStyle w:val="Prrafodelista"/>
        <w:numPr>
          <w:ilvl w:val="0"/>
          <w:numId w:val="11"/>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C311AE" w:rsidP="00C311AE">
            <w:pPr>
              <w:jc w:val="center"/>
              <w:rPr>
                <w:sz w:val="18"/>
                <w:szCs w:val="18"/>
              </w:rPr>
            </w:pPr>
            <w:r w:rsidRPr="00C311AE">
              <w:rPr>
                <w:noProof/>
                <w:sz w:val="18"/>
                <w:szCs w:val="18"/>
              </w:rPr>
              <w:drawing>
                <wp:inline distT="0" distB="0" distL="0" distR="0" wp14:anchorId="6769A3B1" wp14:editId="5AB9A021">
                  <wp:extent cx="3802380" cy="29565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02380" cy="2956560"/>
                          </a:xfrm>
                          <a:prstGeom prst="rect">
                            <a:avLst/>
                          </a:prstGeom>
                        </pic:spPr>
                      </pic:pic>
                    </a:graphicData>
                  </a:graphic>
                </wp:inline>
              </w:drawing>
            </w:r>
          </w:p>
          <w:p w:rsidR="00C311AE" w:rsidRPr="00C311AE" w:rsidRDefault="00C311AE" w:rsidP="00C311AE">
            <w:pPr>
              <w:jc w:val="center"/>
              <w:rPr>
                <w:sz w:val="18"/>
                <w:szCs w:val="18"/>
              </w:rPr>
            </w:pPr>
            <w:r w:rsidRPr="00C311AE">
              <w:rPr>
                <w:sz w:val="18"/>
                <w:szCs w:val="18"/>
              </w:rPr>
              <w:t>Configurar las IP:</w:t>
            </w:r>
          </w:p>
          <w:p w:rsidR="00C311AE" w:rsidRPr="00C311AE" w:rsidRDefault="00C311AE" w:rsidP="002D56A7">
            <w:pPr>
              <w:pStyle w:val="Prrafodelista"/>
              <w:numPr>
                <w:ilvl w:val="0"/>
                <w:numId w:val="17"/>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2D56A7">
            <w:pPr>
              <w:pStyle w:val="Prrafodelista"/>
              <w:numPr>
                <w:ilvl w:val="0"/>
                <w:numId w:val="17"/>
              </w:numPr>
              <w:rPr>
                <w:sz w:val="18"/>
                <w:szCs w:val="18"/>
              </w:rPr>
            </w:pPr>
            <w:r w:rsidRPr="00C311AE">
              <w:rPr>
                <w:sz w:val="18"/>
                <w:szCs w:val="18"/>
              </w:rPr>
              <w:t>Tipo de SCV: Se puede seleccionar entre ‘Ulises’ y ‘CD30’.</w:t>
            </w:r>
          </w:p>
          <w:p w:rsidR="00C311AE" w:rsidRPr="00C311AE" w:rsidRDefault="00C311AE" w:rsidP="002D56A7">
            <w:pPr>
              <w:pStyle w:val="Prrafodelista"/>
              <w:numPr>
                <w:ilvl w:val="0"/>
                <w:numId w:val="17"/>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2D56A7">
            <w:pPr>
              <w:pStyle w:val="Prrafodelista"/>
              <w:numPr>
                <w:ilvl w:val="0"/>
                <w:numId w:val="17"/>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Pr="00C311AE" w:rsidRDefault="00C311AE" w:rsidP="002D56A7">
            <w:pPr>
              <w:pStyle w:val="Prrafodelista"/>
              <w:numPr>
                <w:ilvl w:val="0"/>
                <w:numId w:val="17"/>
              </w:numPr>
              <w:rPr>
                <w:sz w:val="18"/>
                <w:szCs w:val="18"/>
              </w:rPr>
            </w:pPr>
            <w:r w:rsidRPr="00C311AE">
              <w:rPr>
                <w:sz w:val="18"/>
                <w:szCs w:val="18"/>
              </w:rPr>
              <w:t>Timeout de Conexión BDT. Valor en segundos para determinar si la base de datos (siempre que esté habilitada en el punto anterior) está disponible o no.</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lastRenderedPageBreak/>
              <w:t>Pulsar ‘</w:t>
            </w:r>
            <w:r>
              <w:rPr>
                <w:sz w:val="18"/>
                <w:szCs w:val="18"/>
              </w:rPr>
              <w:t>Instalar’</w:t>
            </w:r>
          </w:p>
        </w:tc>
        <w:tc>
          <w:tcPr>
            <w:tcW w:w="5134" w:type="dxa"/>
          </w:tcPr>
          <w:p w:rsidR="00C311AE" w:rsidRDefault="00C311AE" w:rsidP="00AD07E6">
            <w:pPr>
              <w:rPr>
                <w:sz w:val="18"/>
                <w:szCs w:val="18"/>
              </w:rPr>
            </w:pPr>
            <w:r>
              <w:rPr>
                <w:noProof/>
              </w:rPr>
              <w:lastRenderedPageBreak/>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lastRenderedPageBreak/>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44" w:name="_Toc472066531"/>
      <w:bookmarkStart w:id="145" w:name="_Toc527972414"/>
      <w:bookmarkStart w:id="146" w:name="_Toc2241703"/>
      <w:bookmarkStart w:id="147" w:name="_Toc5354571"/>
      <w:bookmarkStart w:id="148" w:name="_Toc41469243"/>
      <w:bookmarkStart w:id="149" w:name="_Toc63863991"/>
      <w:r w:rsidRPr="000B0F09">
        <w:t xml:space="preserve">Ilustración </w:t>
      </w:r>
      <w:r>
        <w:rPr>
          <w:noProof/>
        </w:rPr>
        <w:fldChar w:fldCharType="begin"/>
      </w:r>
      <w:r>
        <w:rPr>
          <w:noProof/>
        </w:rPr>
        <w:instrText xml:space="preserve"> SEQ Ilustración \* ARABIC </w:instrText>
      </w:r>
      <w:r>
        <w:rPr>
          <w:noProof/>
        </w:rPr>
        <w:fldChar w:fldCharType="separate"/>
      </w:r>
      <w:r w:rsidR="0052175C">
        <w:rPr>
          <w:noProof/>
        </w:rPr>
        <w:t>14</w:t>
      </w:r>
      <w:r>
        <w:rPr>
          <w:noProof/>
        </w:rPr>
        <w:fldChar w:fldCharType="end"/>
      </w:r>
      <w:r w:rsidRPr="000B0F09">
        <w:t xml:space="preserve">. Instalación </w:t>
      </w:r>
      <w:r>
        <w:t>Servicio</w:t>
      </w:r>
      <w:r w:rsidRPr="000B0F09">
        <w:t>.</w:t>
      </w:r>
      <w:bookmarkEnd w:id="144"/>
      <w:bookmarkEnd w:id="145"/>
      <w:bookmarkEnd w:id="146"/>
      <w:bookmarkEnd w:id="147"/>
      <w:bookmarkEnd w:id="148"/>
      <w:bookmarkEnd w:id="149"/>
    </w:p>
    <w:p w:rsidR="00662181" w:rsidRDefault="00313D73" w:rsidP="002D56A7">
      <w:pPr>
        <w:pStyle w:val="Prrafodelista"/>
        <w:numPr>
          <w:ilvl w:val="0"/>
          <w:numId w:val="11"/>
        </w:numPr>
        <w:spacing w:before="120" w:line="360" w:lineRule="auto"/>
      </w:pPr>
      <w:r w:rsidRPr="00507A8A">
        <w:t xml:space="preserve">Comprobar que el proceso </w:t>
      </w:r>
      <w:r w:rsidR="00926DDB">
        <w:rPr>
          <w:b/>
        </w:rPr>
        <w:t>sacta-proxy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50" w:name="_Toc63863992"/>
      <w:r w:rsidRPr="000B0F09">
        <w:t xml:space="preserve">Ilustración </w:t>
      </w:r>
      <w:r>
        <w:rPr>
          <w:noProof/>
        </w:rPr>
        <w:fldChar w:fldCharType="begin"/>
      </w:r>
      <w:r>
        <w:rPr>
          <w:noProof/>
        </w:rPr>
        <w:instrText xml:space="preserve"> SEQ Ilustración \* ARABIC </w:instrText>
      </w:r>
      <w:r>
        <w:rPr>
          <w:noProof/>
        </w:rPr>
        <w:fldChar w:fldCharType="separate"/>
      </w:r>
      <w:r w:rsidR="0052175C">
        <w:rPr>
          <w:noProof/>
        </w:rPr>
        <w:t>15</w:t>
      </w:r>
      <w:r>
        <w:rPr>
          <w:noProof/>
        </w:rPr>
        <w:fldChar w:fldCharType="end"/>
      </w:r>
      <w:r w:rsidRPr="000B0F09">
        <w:t xml:space="preserve">. Instalación del </w:t>
      </w:r>
      <w:r>
        <w:t>Servicio</w:t>
      </w:r>
      <w:r w:rsidR="00453D9B">
        <w:t>. Comprobación de Servicio Instalado</w:t>
      </w:r>
      <w:r w:rsidRPr="000B0F09">
        <w:t>.</w:t>
      </w:r>
      <w:bookmarkEnd w:id="150"/>
    </w:p>
    <w:p w:rsidR="003C24EF" w:rsidRDefault="003C24EF" w:rsidP="006C7A7A">
      <w:pPr>
        <w:pStyle w:val="Ttulo2"/>
      </w:pPr>
      <w:bookmarkStart w:id="151" w:name="_Toc63863962"/>
      <w:r>
        <w:t>Configuración del Sistema.</w:t>
      </w:r>
      <w:bookmarkEnd w:id="15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52175C">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52175C">
        <w:t>Configuración.</w:t>
      </w:r>
      <w:r>
        <w:rPr>
          <w:lang w:val="es-ES_tradnl"/>
        </w:rPr>
        <w:fldChar w:fldCharType="end"/>
      </w:r>
      <w:r>
        <w:rPr>
          <w:lang w:val="es-ES_tradnl"/>
        </w:rPr>
        <w:t>).</w:t>
      </w:r>
    </w:p>
    <w:p w:rsidR="003C24EF" w:rsidRDefault="003C24EF" w:rsidP="003C24EF">
      <w:pPr>
        <w:pStyle w:val="Ttulo1"/>
      </w:pPr>
      <w:bookmarkStart w:id="152" w:name="_Toc63863963"/>
      <w:r>
        <w:lastRenderedPageBreak/>
        <w:t>Aplicación Web. Guía de Usuario.</w:t>
      </w:r>
      <w:bookmarkEnd w:id="15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A65174"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29"/>
        </w:r>
      </w:hyperlink>
    </w:p>
    <w:p w:rsidR="003F47DF" w:rsidRPr="00447DE3" w:rsidRDefault="003F47DF" w:rsidP="003F47DF">
      <w:r w:rsidRPr="00447DE3">
        <w:t>Donde W.X.Y.Z es la dirección del servidor donde se ha instalado la aplicación</w:t>
      </w:r>
      <w:r w:rsidRPr="00447DE3">
        <w:rPr>
          <w:rStyle w:val="Refdenotaalpie"/>
        </w:rPr>
        <w:footnoteReference w:id="30"/>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53" w:name="_Toc353890809"/>
      <w:bookmarkStart w:id="154" w:name="_Ref487703035"/>
      <w:bookmarkStart w:id="155" w:name="_Toc519592984"/>
      <w:bookmarkStart w:id="156" w:name="_Toc5274716"/>
      <w:bookmarkStart w:id="157" w:name="_Toc55228282"/>
      <w:bookmarkStart w:id="158" w:name="_Toc63863993"/>
      <w:r w:rsidRPr="00447DE3">
        <w:t xml:space="preserve">Ilustración </w:t>
      </w:r>
      <w:r>
        <w:rPr>
          <w:noProof/>
        </w:rPr>
        <w:fldChar w:fldCharType="begin"/>
      </w:r>
      <w:r>
        <w:rPr>
          <w:noProof/>
        </w:rPr>
        <w:instrText xml:space="preserve"> SEQ Ilustración \* ARABIC </w:instrText>
      </w:r>
      <w:r>
        <w:rPr>
          <w:noProof/>
        </w:rPr>
        <w:fldChar w:fldCharType="separate"/>
      </w:r>
      <w:r w:rsidR="0052175C">
        <w:rPr>
          <w:noProof/>
        </w:rPr>
        <w:t>16</w:t>
      </w:r>
      <w:r>
        <w:rPr>
          <w:noProof/>
        </w:rPr>
        <w:fldChar w:fldCharType="end"/>
      </w:r>
      <w:r w:rsidRPr="00447DE3">
        <w:t xml:space="preserve">. </w:t>
      </w:r>
      <w:r w:rsidR="00453D9B">
        <w:t xml:space="preserve">Aplicación. </w:t>
      </w:r>
      <w:r w:rsidRPr="00447DE3">
        <w:t>LOGIN de la aplicación.</w:t>
      </w:r>
      <w:bookmarkEnd w:id="153"/>
      <w:bookmarkEnd w:id="154"/>
      <w:bookmarkEnd w:id="155"/>
      <w:bookmarkEnd w:id="156"/>
      <w:bookmarkEnd w:id="157"/>
      <w:bookmarkEnd w:id="158"/>
    </w:p>
    <w:p w:rsidR="002740FA" w:rsidRPr="002740FA" w:rsidRDefault="003F47DF" w:rsidP="003C24EF">
      <w:r w:rsidRPr="00447DE3">
        <w:t>Una vez se haya accedido correctamente mediante la introducción del usuario y la clave</w:t>
      </w:r>
      <w:r w:rsidR="005047E6">
        <w:rPr>
          <w:rStyle w:val="Refdenotaalpie"/>
        </w:rPr>
        <w:footnoteReference w:id="31"/>
      </w:r>
      <w:r w:rsidRPr="00447DE3">
        <w:t xml:space="preserve">, </w:t>
      </w:r>
      <w:r w:rsidR="002740FA">
        <w:t>se abre la aplicación.</w:t>
      </w:r>
    </w:p>
    <w:p w:rsidR="002740FA" w:rsidRDefault="002740FA" w:rsidP="002740FA">
      <w:pPr>
        <w:pStyle w:val="Ttulo2"/>
      </w:pPr>
      <w:bookmarkStart w:id="159" w:name="_Toc63863964"/>
      <w:r>
        <w:t>Estructura General.</w:t>
      </w:r>
      <w:bookmarkEnd w:id="159"/>
    </w:p>
    <w:p w:rsidR="002740FA" w:rsidRPr="002740FA" w:rsidRDefault="005047E6" w:rsidP="002740FA">
      <w:pPr>
        <w:rPr>
          <w:lang w:val="es-ES_tradnl"/>
        </w:rPr>
      </w:pPr>
      <w:r w:rsidRPr="000B0F09">
        <w:t>La pantalla inicial de la aplicación se muestra en la figura siguiente</w:t>
      </w:r>
      <w:r>
        <w:t>:</w:t>
      </w:r>
    </w:p>
    <w:p w:rsidR="0041362E" w:rsidRDefault="0041362E" w:rsidP="008E63D5">
      <w:pPr>
        <w:jc w:val="center"/>
        <w:rPr>
          <w:lang w:val="es-ES_tradnl"/>
        </w:rPr>
      </w:pPr>
      <w:r w:rsidRPr="008E63D5">
        <w:rPr>
          <w:noProof/>
          <w:bdr w:val="single" w:sz="4" w:space="0" w:color="auto"/>
        </w:rPr>
        <w:lastRenderedPageBreak/>
        <w:drawing>
          <wp:inline distT="0" distB="0" distL="0" distR="0" wp14:anchorId="46980CFF" wp14:editId="523761C3">
            <wp:extent cx="5612130" cy="352171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521710"/>
                    </a:xfrm>
                    <a:prstGeom prst="rect">
                      <a:avLst/>
                    </a:prstGeom>
                  </pic:spPr>
                </pic:pic>
              </a:graphicData>
            </a:graphic>
          </wp:inline>
        </w:drawing>
      </w:r>
    </w:p>
    <w:p w:rsidR="00453D9B" w:rsidRPr="00447DE3" w:rsidRDefault="00453D9B" w:rsidP="00453D9B">
      <w:pPr>
        <w:pStyle w:val="PiedeIlustracion"/>
      </w:pPr>
      <w:bookmarkStart w:id="160" w:name="_Toc63863994"/>
      <w:r w:rsidRPr="00447DE3">
        <w:t xml:space="preserve">Ilustración </w:t>
      </w:r>
      <w:r>
        <w:rPr>
          <w:noProof/>
        </w:rPr>
        <w:fldChar w:fldCharType="begin"/>
      </w:r>
      <w:r>
        <w:rPr>
          <w:noProof/>
        </w:rPr>
        <w:instrText xml:space="preserve"> SEQ Ilustración \* ARABIC </w:instrText>
      </w:r>
      <w:r>
        <w:rPr>
          <w:noProof/>
        </w:rPr>
        <w:fldChar w:fldCharType="separate"/>
      </w:r>
      <w:r w:rsidR="0052175C">
        <w:rPr>
          <w:noProof/>
        </w:rPr>
        <w:t>17</w:t>
      </w:r>
      <w:r>
        <w:rPr>
          <w:noProof/>
        </w:rPr>
        <w:fldChar w:fldCharType="end"/>
      </w:r>
      <w:r w:rsidRPr="00447DE3">
        <w:t xml:space="preserve">. </w:t>
      </w:r>
      <w:r>
        <w:t>Aplicación. Estructura General de Pantalla</w:t>
      </w:r>
      <w:r w:rsidRPr="00447DE3">
        <w:t>.</w:t>
      </w:r>
      <w:bookmarkEnd w:id="160"/>
    </w:p>
    <w:p w:rsidR="005047E6" w:rsidRPr="000B0F09" w:rsidRDefault="005047E6" w:rsidP="005047E6">
      <w:r w:rsidRPr="000B0F09">
        <w:t>En esta página, así como en todas las que componen la aplicación, se presentan 6 zonas diferenciadas:</w:t>
      </w:r>
    </w:p>
    <w:p w:rsidR="005047E6" w:rsidRPr="003E2AE6" w:rsidRDefault="005047E6" w:rsidP="002D56A7">
      <w:pPr>
        <w:pStyle w:val="Prrafodelista"/>
        <w:numPr>
          <w:ilvl w:val="0"/>
          <w:numId w:val="20"/>
        </w:numPr>
        <w:spacing w:before="120" w:line="360" w:lineRule="auto"/>
      </w:pPr>
      <w:r w:rsidRPr="003E2AE6">
        <w:t>Cabecera. Compuesta por:</w:t>
      </w:r>
    </w:p>
    <w:p w:rsidR="005047E6" w:rsidRPr="003E2AE6" w:rsidRDefault="005047E6" w:rsidP="002D56A7">
      <w:pPr>
        <w:pStyle w:val="Prrafodelista"/>
        <w:numPr>
          <w:ilvl w:val="1"/>
          <w:numId w:val="20"/>
        </w:numPr>
        <w:spacing w:before="120" w:line="360" w:lineRule="auto"/>
      </w:pPr>
      <w:r w:rsidRPr="003E2AE6">
        <w:t xml:space="preserve">Logo y título de la aplicación. </w:t>
      </w:r>
    </w:p>
    <w:p w:rsidR="005047E6" w:rsidRPr="003E2AE6" w:rsidRDefault="005047E6" w:rsidP="002D56A7">
      <w:pPr>
        <w:pStyle w:val="Prrafodelista"/>
        <w:numPr>
          <w:ilvl w:val="1"/>
          <w:numId w:val="20"/>
        </w:numPr>
        <w:spacing w:before="120" w:line="360" w:lineRule="auto"/>
      </w:pPr>
      <w:r w:rsidRPr="003E2AE6">
        <w:t>Fecha y Hora.</w:t>
      </w:r>
    </w:p>
    <w:p w:rsidR="005047E6" w:rsidRPr="003E2AE6" w:rsidRDefault="005047E6" w:rsidP="002D56A7">
      <w:pPr>
        <w:pStyle w:val="Prrafodelista"/>
        <w:numPr>
          <w:ilvl w:val="1"/>
          <w:numId w:val="20"/>
        </w:numPr>
        <w:spacing w:before="120" w:line="360" w:lineRule="auto"/>
      </w:pPr>
      <w:r w:rsidRPr="003E2AE6">
        <w:t>Usuario Logado.</w:t>
      </w:r>
    </w:p>
    <w:p w:rsidR="005047E6" w:rsidRPr="003E2AE6" w:rsidRDefault="005047E6" w:rsidP="002D56A7">
      <w:pPr>
        <w:pStyle w:val="Prrafodelista"/>
        <w:numPr>
          <w:ilvl w:val="0"/>
          <w:numId w:val="20"/>
        </w:numPr>
        <w:spacing w:before="120" w:line="360" w:lineRule="auto"/>
      </w:pPr>
      <w:r w:rsidRPr="003E2AE6">
        <w:t>Menú Principal. Situado en la parte izquierda de las páginas, es invariable a lo largo de la aplicación y da acceso a:</w:t>
      </w:r>
    </w:p>
    <w:p w:rsidR="005047E6" w:rsidRPr="003E2AE6" w:rsidRDefault="005047E6" w:rsidP="002D56A7">
      <w:pPr>
        <w:pStyle w:val="Prrafodelista"/>
        <w:numPr>
          <w:ilvl w:val="1"/>
          <w:numId w:val="20"/>
        </w:numPr>
        <w:spacing w:before="120" w:line="360" w:lineRule="auto"/>
      </w:pPr>
      <w:r>
        <w:t>Estado: Visualización del Estado Global e Histórico</w:t>
      </w:r>
      <w:r w:rsidRPr="003E2AE6">
        <w:t>.</w:t>
      </w:r>
    </w:p>
    <w:p w:rsidR="005047E6" w:rsidRPr="003E2AE6" w:rsidRDefault="005047E6" w:rsidP="002D56A7">
      <w:pPr>
        <w:pStyle w:val="Prrafodelista"/>
        <w:numPr>
          <w:ilvl w:val="1"/>
          <w:numId w:val="20"/>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2D56A7">
      <w:pPr>
        <w:pStyle w:val="Prrafodelista"/>
        <w:numPr>
          <w:ilvl w:val="1"/>
          <w:numId w:val="20"/>
        </w:numPr>
        <w:spacing w:before="120" w:line="360" w:lineRule="auto"/>
      </w:pPr>
      <w:r w:rsidRPr="003E2AE6">
        <w:t>Acerca de: Información de la aplicación e información legal.</w:t>
      </w:r>
    </w:p>
    <w:p w:rsidR="005047E6" w:rsidRPr="003E2AE6" w:rsidRDefault="00341B81" w:rsidP="002D56A7">
      <w:pPr>
        <w:pStyle w:val="Prrafodelista"/>
        <w:numPr>
          <w:ilvl w:val="1"/>
          <w:numId w:val="20"/>
        </w:numPr>
        <w:spacing w:before="120" w:line="360" w:lineRule="auto"/>
      </w:pPr>
      <w:r>
        <w:t>Logout</w:t>
      </w:r>
      <w:r w:rsidR="005047E6" w:rsidRPr="003E2AE6">
        <w:t xml:space="preserve">: </w:t>
      </w:r>
      <w:r>
        <w:t>Control de abandono de sesión</w:t>
      </w:r>
      <w:r w:rsidR="005047E6" w:rsidRPr="003E2AE6">
        <w:t>.</w:t>
      </w:r>
    </w:p>
    <w:p w:rsidR="005047E6" w:rsidRPr="003E2AE6" w:rsidRDefault="005047E6" w:rsidP="002D56A7">
      <w:pPr>
        <w:pStyle w:val="Prrafodelista"/>
        <w:numPr>
          <w:ilvl w:val="0"/>
          <w:numId w:val="20"/>
        </w:numPr>
        <w:spacing w:before="120" w:line="360" w:lineRule="auto"/>
      </w:pPr>
      <w:r w:rsidRPr="003E2AE6">
        <w:t>Información de la página. Situada en la parte derecha, está formada a su vez por tres campos, que de arriba abajo son:</w:t>
      </w:r>
    </w:p>
    <w:p w:rsidR="005047E6" w:rsidRPr="003E2AE6" w:rsidRDefault="005047E6" w:rsidP="002D56A7">
      <w:pPr>
        <w:pStyle w:val="Prrafodelista"/>
        <w:numPr>
          <w:ilvl w:val="1"/>
          <w:numId w:val="20"/>
        </w:numPr>
        <w:spacing w:before="120" w:line="360" w:lineRule="auto"/>
      </w:pPr>
      <w:r w:rsidRPr="003E2AE6">
        <w:t>Título de la página.</w:t>
      </w:r>
    </w:p>
    <w:p w:rsidR="005047E6" w:rsidRPr="003E2AE6" w:rsidRDefault="005047E6" w:rsidP="002D56A7">
      <w:pPr>
        <w:pStyle w:val="Prrafodelista"/>
        <w:numPr>
          <w:ilvl w:val="1"/>
          <w:numId w:val="2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2D56A7">
      <w:pPr>
        <w:pStyle w:val="Prrafodelista"/>
        <w:numPr>
          <w:ilvl w:val="1"/>
          <w:numId w:val="20"/>
        </w:numPr>
        <w:spacing w:before="120" w:line="360" w:lineRule="auto"/>
      </w:pPr>
      <w:r w:rsidRPr="003E2AE6">
        <w:t xml:space="preserve">Información gráfica y/o de texto correspondiente a la opción y sub opción en la que nos encontremos. </w:t>
      </w:r>
    </w:p>
    <w:p w:rsidR="00341B81" w:rsidRDefault="005047E6" w:rsidP="002D56A7">
      <w:pPr>
        <w:pStyle w:val="Prrafodelista"/>
        <w:numPr>
          <w:ilvl w:val="0"/>
          <w:numId w:val="20"/>
        </w:numPr>
        <w:spacing w:before="120" w:line="360" w:lineRule="auto"/>
      </w:pPr>
      <w:r w:rsidRPr="003E2AE6">
        <w:t xml:space="preserve">Pie de la Aplicación. </w:t>
      </w:r>
      <w:r w:rsidR="00341B81">
        <w:t>Consta de tres elementos:</w:t>
      </w:r>
    </w:p>
    <w:p w:rsidR="00341B81" w:rsidRDefault="00341B81" w:rsidP="002D56A7">
      <w:pPr>
        <w:pStyle w:val="Prrafodelista"/>
        <w:numPr>
          <w:ilvl w:val="1"/>
          <w:numId w:val="20"/>
        </w:numPr>
        <w:spacing w:before="120" w:line="360" w:lineRule="auto"/>
      </w:pPr>
      <w:r>
        <w:lastRenderedPageBreak/>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2D56A7">
      <w:pPr>
        <w:pStyle w:val="Prrafodelista"/>
        <w:numPr>
          <w:ilvl w:val="2"/>
          <w:numId w:val="20"/>
        </w:numPr>
        <w:spacing w:before="120" w:line="360" w:lineRule="auto"/>
      </w:pPr>
      <w:r>
        <w:t xml:space="preserve">Campo ‘M: </w:t>
      </w:r>
      <w:r w:rsidR="00341B81">
        <w:t>Modo de servidor, puede tomar los valores:</w:t>
      </w:r>
    </w:p>
    <w:p w:rsidR="00341B81" w:rsidRDefault="00341B81" w:rsidP="002D56A7">
      <w:pPr>
        <w:pStyle w:val="Prrafodelista"/>
        <w:numPr>
          <w:ilvl w:val="3"/>
          <w:numId w:val="20"/>
        </w:numPr>
        <w:spacing w:before="120" w:line="360" w:lineRule="auto"/>
      </w:pPr>
      <w:r>
        <w:t>SA: Servicio en Servidor Simple y activo.</w:t>
      </w:r>
    </w:p>
    <w:p w:rsidR="00341B81" w:rsidRDefault="00341B81" w:rsidP="002D56A7">
      <w:pPr>
        <w:pStyle w:val="Prrafodelista"/>
        <w:numPr>
          <w:ilvl w:val="3"/>
          <w:numId w:val="20"/>
        </w:numPr>
        <w:spacing w:before="120" w:line="360" w:lineRule="auto"/>
      </w:pPr>
      <w:r>
        <w:t>DA. Servicio en Servidor DUAL y Nodo Activo.</w:t>
      </w:r>
    </w:p>
    <w:p w:rsidR="00341B81" w:rsidRDefault="00341B81" w:rsidP="002D56A7">
      <w:pPr>
        <w:pStyle w:val="Prrafodelista"/>
        <w:numPr>
          <w:ilvl w:val="3"/>
          <w:numId w:val="20"/>
        </w:numPr>
        <w:spacing w:before="120" w:line="360" w:lineRule="auto"/>
      </w:pPr>
      <w:r>
        <w:t>DS. Servicio en Servidor DUAL y Nodo en Standby.</w:t>
      </w:r>
    </w:p>
    <w:p w:rsidR="00341B81" w:rsidRDefault="00341B81" w:rsidP="002D56A7">
      <w:pPr>
        <w:pStyle w:val="Prrafodelista"/>
        <w:numPr>
          <w:ilvl w:val="2"/>
          <w:numId w:val="20"/>
        </w:numPr>
        <w:spacing w:before="120" w:line="360" w:lineRule="auto"/>
      </w:pPr>
      <w:r>
        <w:t>Campo ‘S: ‘: Indica el tipo de SCV al que está sirviendo (CD30 o ULISES).</w:t>
      </w:r>
    </w:p>
    <w:p w:rsidR="00341B81" w:rsidRDefault="00341B81" w:rsidP="002D56A7">
      <w:pPr>
        <w:pStyle w:val="Prrafodelista"/>
        <w:numPr>
          <w:ilvl w:val="2"/>
          <w:numId w:val="20"/>
        </w:numPr>
        <w:spacing w:before="120" w:line="360" w:lineRule="auto"/>
      </w:pPr>
      <w:r>
        <w:t>Campo ‘D: ‘: Indica el modo y estado de la conexión a Base de Datos asociada al servicio. Puede tomar los siguiente valores:</w:t>
      </w:r>
    </w:p>
    <w:p w:rsidR="00341B81" w:rsidRDefault="00341B81" w:rsidP="002D56A7">
      <w:pPr>
        <w:pStyle w:val="Prrafodelista"/>
        <w:numPr>
          <w:ilvl w:val="3"/>
          <w:numId w:val="20"/>
        </w:numPr>
        <w:spacing w:before="120" w:line="360" w:lineRule="auto"/>
      </w:pPr>
      <w:r>
        <w:t>No: No existe conexión asociada de Base de Datos.</w:t>
      </w:r>
    </w:p>
    <w:p w:rsidR="00341B81" w:rsidRDefault="00341B81" w:rsidP="002D56A7">
      <w:pPr>
        <w:pStyle w:val="Prrafodelista"/>
        <w:numPr>
          <w:ilvl w:val="3"/>
          <w:numId w:val="20"/>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2D56A7">
      <w:pPr>
        <w:pStyle w:val="Prrafodelista"/>
        <w:numPr>
          <w:ilvl w:val="3"/>
          <w:numId w:val="20"/>
        </w:numPr>
        <w:spacing w:before="120" w:line="360" w:lineRule="auto"/>
      </w:pPr>
      <w:r>
        <w:t>Des: La conexión asociada no está disponible.</w:t>
      </w:r>
    </w:p>
    <w:p w:rsidR="00341B81" w:rsidRDefault="00341B81" w:rsidP="002D56A7">
      <w:pPr>
        <w:pStyle w:val="Prrafodelista"/>
        <w:numPr>
          <w:ilvl w:val="1"/>
          <w:numId w:val="20"/>
        </w:numPr>
        <w:spacing w:before="120" w:line="360" w:lineRule="auto"/>
      </w:pPr>
      <w:r>
        <w:t xml:space="preserve">Información de Copyright. Situado en la parte central. </w:t>
      </w:r>
    </w:p>
    <w:p w:rsidR="0041362E" w:rsidRPr="00545CBA" w:rsidRDefault="00341B81" w:rsidP="002D56A7">
      <w:pPr>
        <w:pStyle w:val="Prrafodelista"/>
        <w:numPr>
          <w:ilvl w:val="1"/>
          <w:numId w:val="20"/>
        </w:numPr>
        <w:spacing w:before="120" w:line="360" w:lineRule="auto"/>
      </w:pPr>
      <w:r>
        <w:t>Versión del programa. Situado en la parte derecha.</w:t>
      </w:r>
    </w:p>
    <w:p w:rsidR="0041362E" w:rsidRDefault="002740FA" w:rsidP="002740FA">
      <w:pPr>
        <w:pStyle w:val="Ttulo2"/>
      </w:pPr>
      <w:bookmarkStart w:id="161" w:name="_Toc63863965"/>
      <w:r>
        <w:t>Información de Estado e Historicos.</w:t>
      </w:r>
      <w:bookmarkEnd w:id="16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2D56A7">
      <w:pPr>
        <w:pStyle w:val="Prrafodelista"/>
        <w:numPr>
          <w:ilvl w:val="0"/>
          <w:numId w:val="21"/>
        </w:numPr>
        <w:spacing w:before="120" w:line="360" w:lineRule="auto"/>
      </w:pPr>
      <w:r w:rsidRPr="005A0C65">
        <w:t>Estado Global.</w:t>
      </w:r>
    </w:p>
    <w:p w:rsidR="00545CBA" w:rsidRPr="00545CBA" w:rsidRDefault="00545CBA" w:rsidP="002D56A7">
      <w:pPr>
        <w:pStyle w:val="Prrafodelista"/>
        <w:numPr>
          <w:ilvl w:val="0"/>
          <w:numId w:val="21"/>
        </w:numPr>
        <w:spacing w:before="120" w:line="360" w:lineRule="auto"/>
      </w:pPr>
      <w:r>
        <w:t>Historico</w:t>
      </w:r>
      <w:r w:rsidRPr="005A0C65">
        <w:t>.</w:t>
      </w:r>
    </w:p>
    <w:p w:rsidR="002740FA" w:rsidRDefault="002740FA" w:rsidP="002740FA">
      <w:pPr>
        <w:pStyle w:val="Ttulo3"/>
      </w:pPr>
      <w:bookmarkStart w:id="162" w:name="_Ref62654396"/>
      <w:bookmarkStart w:id="163" w:name="_Ref62654406"/>
      <w:bookmarkStart w:id="164" w:name="_Toc63863966"/>
      <w:r>
        <w:t>Información de Estado.</w:t>
      </w:r>
      <w:bookmarkEnd w:id="162"/>
      <w:bookmarkEnd w:id="163"/>
      <w:bookmarkEnd w:id="16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8E63D5" w:rsidP="00453D9B">
      <w:pPr>
        <w:jc w:val="center"/>
        <w:rPr>
          <w:lang w:val="es-ES_tradnl"/>
        </w:rPr>
      </w:pPr>
      <w:r>
        <w:rPr>
          <w:noProof/>
        </w:rPr>
        <w:lastRenderedPageBreak/>
        <w:drawing>
          <wp:inline distT="0" distB="0" distL="0" distR="0" wp14:anchorId="066207F9" wp14:editId="79D89839">
            <wp:extent cx="5612130" cy="29711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971165"/>
                    </a:xfrm>
                    <a:prstGeom prst="rect">
                      <a:avLst/>
                    </a:prstGeom>
                  </pic:spPr>
                </pic:pic>
              </a:graphicData>
            </a:graphic>
          </wp:inline>
        </w:drawing>
      </w:r>
    </w:p>
    <w:p w:rsidR="00453D9B" w:rsidRPr="00447DE3" w:rsidRDefault="00453D9B" w:rsidP="00453D9B">
      <w:pPr>
        <w:pStyle w:val="PiedeIlustracion"/>
      </w:pPr>
      <w:bookmarkStart w:id="165" w:name="_Toc63863995"/>
      <w:r w:rsidRPr="00447DE3">
        <w:t xml:space="preserve">Ilustración </w:t>
      </w:r>
      <w:r>
        <w:rPr>
          <w:noProof/>
        </w:rPr>
        <w:fldChar w:fldCharType="begin"/>
      </w:r>
      <w:r>
        <w:rPr>
          <w:noProof/>
        </w:rPr>
        <w:instrText xml:space="preserve"> SEQ Ilustración \* ARABIC </w:instrText>
      </w:r>
      <w:r>
        <w:rPr>
          <w:noProof/>
        </w:rPr>
        <w:fldChar w:fldCharType="separate"/>
      </w:r>
      <w:r w:rsidR="0052175C">
        <w:rPr>
          <w:noProof/>
        </w:rPr>
        <w:t>18</w:t>
      </w:r>
      <w:r>
        <w:rPr>
          <w:noProof/>
        </w:rPr>
        <w:fldChar w:fldCharType="end"/>
      </w:r>
      <w:r w:rsidRPr="00447DE3">
        <w:t xml:space="preserve">. </w:t>
      </w:r>
      <w:r>
        <w:t>Aplicación. Pantalla de Estado</w:t>
      </w:r>
      <w:r w:rsidRPr="00447DE3">
        <w:t>.</w:t>
      </w:r>
      <w:bookmarkEnd w:id="165"/>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2D56A7">
      <w:pPr>
        <w:pStyle w:val="Prrafodelista"/>
        <w:numPr>
          <w:ilvl w:val="0"/>
          <w:numId w:val="27"/>
        </w:numPr>
      </w:pPr>
      <w:r>
        <w:t>Modo: Informa si el servicio está ejecutándose en un servidor Simple o en un CLUSTER de servidores.</w:t>
      </w:r>
    </w:p>
    <w:p w:rsidR="008E674E" w:rsidRDefault="008E674E" w:rsidP="002D56A7">
      <w:pPr>
        <w:pStyle w:val="Prrafodelista"/>
        <w:numPr>
          <w:ilvl w:val="0"/>
          <w:numId w:val="27"/>
        </w:numPr>
      </w:pPr>
      <w:r>
        <w:t>Estado: Informa si el servicio está activado o en STANDBY (cuando está corriendo en un CLUSTER de servidores).</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2D56A7">
      <w:pPr>
        <w:pStyle w:val="Prrafodelista"/>
        <w:numPr>
          <w:ilvl w:val="0"/>
          <w:numId w:val="28"/>
        </w:numPr>
      </w:pPr>
      <w:r>
        <w:t>Servicio: Informa del estado interno del servicio principal (Arrancado, Parado o en Error).</w:t>
      </w:r>
    </w:p>
    <w:p w:rsidR="008E674E" w:rsidRDefault="008E674E" w:rsidP="002D56A7">
      <w:pPr>
        <w:pStyle w:val="Prrafodelista"/>
        <w:numPr>
          <w:ilvl w:val="0"/>
          <w:numId w:val="28"/>
        </w:numPr>
      </w:pPr>
      <w:r>
        <w:t>Último Mensaje: En caso de servicio en Error, muestra la descripción del Error que ha originado la transición a este estado.</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2D56A7">
      <w:pPr>
        <w:pStyle w:val="Prrafodelista"/>
        <w:numPr>
          <w:ilvl w:val="0"/>
          <w:numId w:val="29"/>
        </w:numPr>
      </w:pPr>
      <w:r>
        <w:t>Web: Informa del estado interno del servicio WEB (Arrancado, Parado o en Error.</w:t>
      </w:r>
    </w:p>
    <w:p w:rsidR="008E674E" w:rsidRDefault="008E674E" w:rsidP="002D56A7">
      <w:pPr>
        <w:pStyle w:val="Prrafodelista"/>
        <w:numPr>
          <w:ilvl w:val="0"/>
          <w:numId w:val="29"/>
        </w:numPr>
      </w:pPr>
      <w:r>
        <w:t>Último Mensaje: En caso de servicio en Error, muestra la descripción del Error que ha originado la transición a este estado.</w:t>
      </w:r>
    </w:p>
    <w:p w:rsidR="008E674E" w:rsidRDefault="008E674E" w:rsidP="008E674E">
      <w:pPr>
        <w:pStyle w:val="TextoNivel1"/>
      </w:pPr>
      <w:r w:rsidRPr="0046743C">
        <w:rPr>
          <w:b/>
        </w:rPr>
        <w:t>Dependencias</w:t>
      </w:r>
      <w:r>
        <w:t>. Ocupa la mitad inferior de la pantalla y está compuesta de los siguientes controles e información:</w:t>
      </w:r>
    </w:p>
    <w:p w:rsidR="008E674E" w:rsidRDefault="008E674E" w:rsidP="00EA2850">
      <w:pPr>
        <w:pStyle w:val="TextoNivel1"/>
        <w:ind w:left="360"/>
      </w:pPr>
      <w:r w:rsidRPr="0046743C">
        <w:rPr>
          <w:rFonts w:ascii="Arial" w:hAnsi="Arial"/>
          <w:i/>
          <w:szCs w:val="24"/>
          <w:u w:val="single"/>
        </w:rPr>
        <w:t>Selector de Dependencia</w:t>
      </w:r>
      <w:r>
        <w:t>: Permite escoger el elemento controlado, de cuyo servicio asociado, se desea presentar información. Permite seleccionar las siguientes dependencias:</w:t>
      </w:r>
    </w:p>
    <w:p w:rsidR="008E674E" w:rsidRDefault="008E674E" w:rsidP="002D56A7">
      <w:pPr>
        <w:pStyle w:val="Prrafodelista"/>
        <w:numPr>
          <w:ilvl w:val="0"/>
          <w:numId w:val="30"/>
        </w:numPr>
      </w:pPr>
      <w:r>
        <w:t>SCV: Corresponde al emulador de PSIs</w:t>
      </w:r>
      <w:r w:rsidR="0046743C">
        <w:t xml:space="preserve"> que ‘habla’ con el SCV controlado.</w:t>
      </w:r>
    </w:p>
    <w:p w:rsidR="0046743C" w:rsidRDefault="0046743C" w:rsidP="002D56A7">
      <w:pPr>
        <w:pStyle w:val="Prrafodelista"/>
        <w:numPr>
          <w:ilvl w:val="0"/>
          <w:numId w:val="30"/>
        </w:numPr>
      </w:pPr>
      <w:r>
        <w:t>TWR: Corresponde al emulador de SCV que habla con la dependencia externa SACTA asociada al rol de TWR.</w:t>
      </w:r>
    </w:p>
    <w:p w:rsidR="0046743C" w:rsidRDefault="0046743C" w:rsidP="002D56A7">
      <w:pPr>
        <w:pStyle w:val="Prrafodelista"/>
        <w:numPr>
          <w:ilvl w:val="0"/>
          <w:numId w:val="30"/>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lastRenderedPageBreak/>
        <w:t>Línea 1</w:t>
      </w:r>
      <w:r>
        <w:t>:</w:t>
      </w:r>
    </w:p>
    <w:p w:rsidR="0046743C" w:rsidRDefault="0046743C" w:rsidP="002D56A7">
      <w:pPr>
        <w:pStyle w:val="Prrafodelista"/>
        <w:numPr>
          <w:ilvl w:val="0"/>
          <w:numId w:val="31"/>
        </w:numPr>
      </w:pPr>
      <w:r>
        <w:t>Servicio: Informa del estado interno del servicio asociado a la dependencia (Arrancado, Parado o en Error).</w:t>
      </w:r>
    </w:p>
    <w:p w:rsidR="0046743C" w:rsidRDefault="0046743C" w:rsidP="002D56A7">
      <w:pPr>
        <w:pStyle w:val="Prrafodelista"/>
        <w:numPr>
          <w:ilvl w:val="0"/>
          <w:numId w:val="31"/>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2D56A7">
      <w:pPr>
        <w:pStyle w:val="Prrafodelista"/>
        <w:numPr>
          <w:ilvl w:val="0"/>
          <w:numId w:val="32"/>
        </w:numPr>
      </w:pPr>
      <w:r>
        <w:t>Conectividad LAN. Indica si existe conectividad con la Dependencia.</w:t>
      </w:r>
    </w:p>
    <w:p w:rsidR="0046743C" w:rsidRDefault="0046743C" w:rsidP="002D56A7">
      <w:pPr>
        <w:pStyle w:val="Prrafodelista"/>
        <w:numPr>
          <w:ilvl w:val="0"/>
          <w:numId w:val="32"/>
        </w:numPr>
      </w:pPr>
      <w:r>
        <w:t>Lan1 + ENDPOINT Escucha. Control asociado al estado de la LAN1. Al accionar sobre el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46743C" w:rsidRDefault="0046743C" w:rsidP="002D56A7">
      <w:pPr>
        <w:pStyle w:val="Prrafodelista"/>
        <w:numPr>
          <w:ilvl w:val="0"/>
          <w:numId w:val="32"/>
        </w:numPr>
      </w:pPr>
      <w:r>
        <w:t>Lan2 + ENDPOINT Escucha. Control asociado al estado de la LAN2. Al accionar sobre el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Control asociado a la visualización de la actividad SACTA de la dependencia. Al accionar sobre el, se despliega la información detallada asociad:</w:t>
      </w:r>
    </w:p>
    <w:p w:rsidR="0046743C" w:rsidRDefault="0046743C" w:rsidP="002D56A7">
      <w:pPr>
        <w:pStyle w:val="Prrafodelista"/>
        <w:numPr>
          <w:ilvl w:val="0"/>
          <w:numId w:val="32"/>
        </w:numPr>
      </w:pPr>
      <w:r>
        <w:t>Fecha / Hora de la última presencia enviada.</w:t>
      </w:r>
    </w:p>
    <w:p w:rsidR="0046743C" w:rsidRDefault="0046743C" w:rsidP="002D56A7">
      <w:pPr>
        <w:pStyle w:val="Prrafodelista"/>
        <w:numPr>
          <w:ilvl w:val="0"/>
          <w:numId w:val="32"/>
        </w:numPr>
      </w:pPr>
      <w:r>
        <w:t>Fecha / Hora de la última sectorización enviada o recibida (según el tipo de dependencia).</w:t>
      </w:r>
    </w:p>
    <w:p w:rsidR="0046743C" w:rsidRDefault="0046743C" w:rsidP="002D56A7">
      <w:pPr>
        <w:pStyle w:val="Prrafodelista"/>
        <w:numPr>
          <w:ilvl w:val="0"/>
          <w:numId w:val="32"/>
        </w:numPr>
      </w:pPr>
      <w:r>
        <w:t>Contenido de la última sectorización enviada o recibida.</w:t>
      </w:r>
    </w:p>
    <w:p w:rsidR="002740FA" w:rsidRDefault="002740FA" w:rsidP="002740FA">
      <w:pPr>
        <w:pStyle w:val="Ttulo3"/>
      </w:pPr>
      <w:bookmarkStart w:id="166" w:name="_Toc63863967"/>
      <w:r>
        <w:t>Históricos.</w:t>
      </w:r>
      <w:bookmarkEnd w:id="166"/>
    </w:p>
    <w:p w:rsidR="008A6443" w:rsidRPr="008A6443" w:rsidRDefault="008A6443" w:rsidP="008A6443">
      <w:pPr>
        <w:rPr>
          <w:lang w:val="es-ES_tradnl"/>
        </w:rPr>
      </w:pPr>
      <w:r>
        <w:rPr>
          <w:lang w:val="es-ES_tradnl"/>
        </w:rPr>
        <w:t>Al acceder a la opción “Estado” + “Historico”,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67" w:name="_Toc63863996"/>
      <w:r w:rsidRPr="00447DE3">
        <w:lastRenderedPageBreak/>
        <w:t xml:space="preserve">Ilustración </w:t>
      </w:r>
      <w:r>
        <w:rPr>
          <w:noProof/>
        </w:rPr>
        <w:fldChar w:fldCharType="begin"/>
      </w:r>
      <w:r>
        <w:rPr>
          <w:noProof/>
        </w:rPr>
        <w:instrText xml:space="preserve"> SEQ Ilustración \* ARABIC </w:instrText>
      </w:r>
      <w:r>
        <w:rPr>
          <w:noProof/>
        </w:rPr>
        <w:fldChar w:fldCharType="separate"/>
      </w:r>
      <w:r w:rsidR="0052175C">
        <w:rPr>
          <w:noProof/>
        </w:rPr>
        <w:t>19</w:t>
      </w:r>
      <w:r>
        <w:rPr>
          <w:noProof/>
        </w:rPr>
        <w:fldChar w:fldCharType="end"/>
      </w:r>
      <w:r w:rsidRPr="00447DE3">
        <w:t xml:space="preserve">. </w:t>
      </w:r>
      <w:r>
        <w:t>Aplicación. Presentación de Históricos</w:t>
      </w:r>
      <w:r w:rsidRPr="00447DE3">
        <w:t>.</w:t>
      </w:r>
      <w:bookmarkEnd w:id="167"/>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2D56A7">
      <w:pPr>
        <w:pStyle w:val="Prrafodelista"/>
        <w:numPr>
          <w:ilvl w:val="0"/>
          <w:numId w:val="22"/>
        </w:numPr>
        <w:rPr>
          <w:lang w:val="es-ES_tradnl"/>
        </w:rPr>
      </w:pPr>
      <w:r w:rsidRPr="0031125C">
        <w:rPr>
          <w:b/>
          <w:lang w:val="es-ES_tradnl"/>
        </w:rPr>
        <w:t>Filtro</w:t>
      </w:r>
      <w:r w:rsidRPr="00D64A24">
        <w:rPr>
          <w:lang w:val="es-ES_tradnl"/>
        </w:rPr>
        <w:t>. Partiendo del control ‘Add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68" w:name="_Toc63863997"/>
      <w:r w:rsidRPr="00447DE3">
        <w:t xml:space="preserve">Ilustración </w:t>
      </w:r>
      <w:r>
        <w:rPr>
          <w:noProof/>
        </w:rPr>
        <w:fldChar w:fldCharType="begin"/>
      </w:r>
      <w:r>
        <w:rPr>
          <w:noProof/>
        </w:rPr>
        <w:instrText xml:space="preserve"> SEQ Ilustración \* ARABIC </w:instrText>
      </w:r>
      <w:r>
        <w:rPr>
          <w:noProof/>
        </w:rPr>
        <w:fldChar w:fldCharType="separate"/>
      </w:r>
      <w:r w:rsidR="0052175C">
        <w:rPr>
          <w:noProof/>
        </w:rPr>
        <w:t>20</w:t>
      </w:r>
      <w:r>
        <w:rPr>
          <w:noProof/>
        </w:rPr>
        <w:fldChar w:fldCharType="end"/>
      </w:r>
      <w:r w:rsidRPr="00447DE3">
        <w:t xml:space="preserve">. </w:t>
      </w:r>
      <w:r>
        <w:t>Aplicación. Opciones de Filtrado</w:t>
      </w:r>
      <w:r w:rsidRPr="00447DE3">
        <w:t>.</w:t>
      </w:r>
      <w:bookmarkEnd w:id="168"/>
    </w:p>
    <w:p w:rsidR="0031125C" w:rsidRDefault="00B1202A" w:rsidP="0031125C">
      <w:pPr>
        <w:ind w:left="708"/>
        <w:rPr>
          <w:lang w:val="es-ES_tradnl"/>
        </w:rPr>
      </w:pPr>
      <w:r>
        <w:rPr>
          <w:lang w:val="es-ES_tradnl"/>
        </w:rPr>
        <w:t>Al actuar sobre el control ‘Add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‘Add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2D56A7">
      <w:pPr>
        <w:pStyle w:val="Prrafodelista"/>
        <w:numPr>
          <w:ilvl w:val="0"/>
          <w:numId w:val="22"/>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2D56A7">
      <w:pPr>
        <w:pStyle w:val="Prrafodelista"/>
        <w:numPr>
          <w:ilvl w:val="1"/>
          <w:numId w:val="22"/>
        </w:numPr>
        <w:rPr>
          <w:lang w:val="es-ES_tradnl"/>
        </w:rPr>
      </w:pPr>
      <w:r w:rsidRPr="00D64A24">
        <w:rPr>
          <w:lang w:val="es-ES_tradnl"/>
        </w:rPr>
        <w:t>Control ‘Mostrar’ establece el tamaño de la página asociada a la tabla (por defecto 10 registros).</w:t>
      </w:r>
    </w:p>
    <w:p w:rsidR="008A6443" w:rsidRPr="00D64A24" w:rsidRDefault="008A6443" w:rsidP="002D56A7">
      <w:pPr>
        <w:pStyle w:val="Prrafodelista"/>
        <w:numPr>
          <w:ilvl w:val="1"/>
          <w:numId w:val="22"/>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2D56A7">
      <w:pPr>
        <w:pStyle w:val="Prrafodelista"/>
        <w:numPr>
          <w:ilvl w:val="0"/>
          <w:numId w:val="22"/>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mas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2D56A7">
      <w:pPr>
        <w:pStyle w:val="Prrafodelista"/>
        <w:numPr>
          <w:ilvl w:val="1"/>
          <w:numId w:val="22"/>
        </w:numPr>
        <w:rPr>
          <w:lang w:val="es-ES_tradnl"/>
        </w:rPr>
      </w:pPr>
      <w:r w:rsidRPr="00D64A24">
        <w:rPr>
          <w:lang w:val="es-ES_tradnl"/>
        </w:rPr>
        <w:t>Fecha y Hora, en la que la incidencia se produjo.</w:t>
      </w:r>
    </w:p>
    <w:p w:rsidR="00D64540" w:rsidRPr="00D64A24" w:rsidRDefault="00D64540" w:rsidP="002D56A7">
      <w:pPr>
        <w:pStyle w:val="Prrafodelista"/>
        <w:numPr>
          <w:ilvl w:val="1"/>
          <w:numId w:val="22"/>
        </w:numPr>
        <w:rPr>
          <w:lang w:val="es-ES_tradnl"/>
        </w:rPr>
      </w:pPr>
      <w:r w:rsidRPr="00D64A24">
        <w:rPr>
          <w:lang w:val="es-ES_tradnl"/>
        </w:rPr>
        <w:t>Código de Incidencia. Dígito que identifica el tipo de incidencia. Se reservan códigos de incidencia para:</w:t>
      </w:r>
    </w:p>
    <w:p w:rsidR="00D64540" w:rsidRPr="00D64A24" w:rsidRDefault="00D64540" w:rsidP="002D56A7">
      <w:pPr>
        <w:pStyle w:val="Prrafodelista"/>
        <w:numPr>
          <w:ilvl w:val="2"/>
          <w:numId w:val="22"/>
        </w:numPr>
        <w:rPr>
          <w:lang w:val="es-ES_tradnl"/>
        </w:rPr>
      </w:pPr>
      <w:r w:rsidRPr="00D64A24">
        <w:rPr>
          <w:lang w:val="es-ES_tradnl"/>
        </w:rPr>
        <w:t>Arranque o Parada de Servicio.</w:t>
      </w:r>
    </w:p>
    <w:p w:rsidR="00D64540" w:rsidRPr="00D64A24" w:rsidRDefault="00D64540" w:rsidP="002D56A7">
      <w:pPr>
        <w:pStyle w:val="Prrafodelista"/>
        <w:numPr>
          <w:ilvl w:val="2"/>
          <w:numId w:val="22"/>
        </w:numPr>
        <w:rPr>
          <w:lang w:val="es-ES_tradnl"/>
        </w:rPr>
      </w:pPr>
      <w:r w:rsidRPr="00D64A24">
        <w:rPr>
          <w:lang w:val="es-ES_tradnl"/>
        </w:rPr>
        <w:t>Ocurrencia de Error Importante en servicio.</w:t>
      </w:r>
    </w:p>
    <w:p w:rsidR="00D64540" w:rsidRPr="00D64A24" w:rsidRDefault="00D64540" w:rsidP="002D56A7">
      <w:pPr>
        <w:pStyle w:val="Prrafodelista"/>
        <w:numPr>
          <w:ilvl w:val="2"/>
          <w:numId w:val="22"/>
        </w:numPr>
        <w:rPr>
          <w:lang w:val="es-ES_tradnl"/>
        </w:rPr>
      </w:pPr>
      <w:r w:rsidRPr="00D64A24">
        <w:rPr>
          <w:lang w:val="es-ES_tradnl"/>
        </w:rPr>
        <w:t>Cambio de modo de funcionamiento (Activo / Standby) en el servicio.</w:t>
      </w:r>
    </w:p>
    <w:p w:rsidR="00D64540" w:rsidRPr="00D64A24" w:rsidRDefault="00D64540" w:rsidP="002D56A7">
      <w:pPr>
        <w:pStyle w:val="Prrafodelista"/>
        <w:numPr>
          <w:ilvl w:val="2"/>
          <w:numId w:val="22"/>
        </w:numPr>
        <w:rPr>
          <w:lang w:val="es-ES_tradnl"/>
        </w:rPr>
      </w:pPr>
      <w:r w:rsidRPr="00D64A24">
        <w:rPr>
          <w:lang w:val="es-ES_tradnl"/>
        </w:rPr>
        <w:t>Login / Logout / Intentos fallidos de acceso de Usuarios.</w:t>
      </w:r>
    </w:p>
    <w:p w:rsidR="00D64540" w:rsidRPr="00D64A24" w:rsidRDefault="00D64540" w:rsidP="002D56A7">
      <w:pPr>
        <w:pStyle w:val="Prrafodelista"/>
        <w:numPr>
          <w:ilvl w:val="2"/>
          <w:numId w:val="22"/>
        </w:numPr>
        <w:rPr>
          <w:lang w:val="es-ES_tradnl"/>
        </w:rPr>
      </w:pPr>
      <w:r w:rsidRPr="00D64A24">
        <w:rPr>
          <w:lang w:val="es-ES_tradnl"/>
        </w:rPr>
        <w:t>Cambio de configuración efectuada por usuario.</w:t>
      </w:r>
    </w:p>
    <w:p w:rsidR="00D64540" w:rsidRPr="00D64A24" w:rsidRDefault="00D64540" w:rsidP="002D56A7">
      <w:pPr>
        <w:pStyle w:val="Prrafodelista"/>
        <w:numPr>
          <w:ilvl w:val="2"/>
          <w:numId w:val="22"/>
        </w:numPr>
        <w:rPr>
          <w:lang w:val="es-ES_tradnl"/>
        </w:rPr>
      </w:pPr>
      <w:r w:rsidRPr="00D64A24">
        <w:rPr>
          <w:lang w:val="es-ES_tradnl"/>
        </w:rPr>
        <w:t>Cambio en actividad LAN (Recepción y/o habilitación de Transmisión) en Dependencia.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aceptada.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rechazada.</w:t>
      </w:r>
    </w:p>
    <w:p w:rsidR="00D64540" w:rsidRPr="00D64A24" w:rsidRDefault="00D64540" w:rsidP="002D56A7">
      <w:pPr>
        <w:pStyle w:val="Prrafodelista"/>
        <w:numPr>
          <w:ilvl w:val="2"/>
          <w:numId w:val="22"/>
        </w:numPr>
        <w:rPr>
          <w:lang w:val="es-ES_tradnl"/>
        </w:rPr>
      </w:pPr>
      <w:r w:rsidRPr="00D64A24">
        <w:rPr>
          <w:lang w:val="es-ES_tradnl"/>
        </w:rPr>
        <w:t>Sectorización Enviada al SCV.</w:t>
      </w:r>
    </w:p>
    <w:p w:rsidR="00D64540" w:rsidRPr="00D64A24" w:rsidRDefault="00D64540" w:rsidP="002D56A7">
      <w:pPr>
        <w:pStyle w:val="Prrafodelista"/>
        <w:numPr>
          <w:ilvl w:val="1"/>
          <w:numId w:val="22"/>
        </w:numPr>
        <w:rPr>
          <w:lang w:val="es-ES_tradnl"/>
        </w:rPr>
      </w:pPr>
      <w:r w:rsidRPr="00D64A24">
        <w:rPr>
          <w:lang w:val="es-ES_tradnl"/>
        </w:rPr>
        <w:t>Usuario que efectuó el reconocimiento, en caso que la incidencia genere alarma.</w:t>
      </w:r>
    </w:p>
    <w:p w:rsidR="00D64540" w:rsidRPr="00D64A24" w:rsidRDefault="00D64540" w:rsidP="002D56A7">
      <w:pPr>
        <w:pStyle w:val="Prrafodelista"/>
        <w:numPr>
          <w:ilvl w:val="1"/>
          <w:numId w:val="22"/>
        </w:numPr>
        <w:rPr>
          <w:lang w:val="es-ES_tradnl"/>
        </w:rPr>
      </w:pPr>
      <w:r w:rsidRPr="00D64A24">
        <w:rPr>
          <w:lang w:val="es-ES_tradnl"/>
        </w:rPr>
        <w:t>Dependencia, asociada a la incidencia.</w:t>
      </w:r>
    </w:p>
    <w:p w:rsidR="00D64540" w:rsidRPr="00D64A24" w:rsidRDefault="00D64540" w:rsidP="002D56A7">
      <w:pPr>
        <w:pStyle w:val="Prrafodelista"/>
        <w:numPr>
          <w:ilvl w:val="1"/>
          <w:numId w:val="22"/>
        </w:numPr>
        <w:rPr>
          <w:lang w:val="es-ES_tradnl"/>
        </w:rPr>
      </w:pPr>
      <w:r w:rsidRPr="00D64A24">
        <w:rPr>
          <w:lang w:val="es-ES_tradnl"/>
        </w:rPr>
        <w:t>Estado, en formato texto, asociado a la incidencia.</w:t>
      </w:r>
    </w:p>
    <w:p w:rsidR="00D64540" w:rsidRPr="00D64A24" w:rsidRDefault="00D64540" w:rsidP="002D56A7">
      <w:pPr>
        <w:pStyle w:val="Prrafodelista"/>
        <w:numPr>
          <w:ilvl w:val="1"/>
          <w:numId w:val="22"/>
        </w:numPr>
        <w:rPr>
          <w:lang w:val="es-ES_tradnl"/>
        </w:rPr>
      </w:pPr>
      <w:r w:rsidRPr="00D64A24">
        <w:rPr>
          <w:lang w:val="es-ES_tradnl"/>
        </w:rPr>
        <w:t>Mapa de sectorización asociada al evento.</w:t>
      </w:r>
    </w:p>
    <w:p w:rsidR="00D64540" w:rsidRPr="00524F97" w:rsidRDefault="00D64540" w:rsidP="002D56A7">
      <w:pPr>
        <w:pStyle w:val="Prrafodelista"/>
        <w:numPr>
          <w:ilvl w:val="1"/>
          <w:numId w:val="22"/>
        </w:numPr>
      </w:pPr>
      <w:r w:rsidRPr="00D64A24">
        <w:rPr>
          <w:lang w:val="es-ES_tradnl"/>
        </w:rPr>
        <w:lastRenderedPageBreak/>
        <w:t>Causa</w:t>
      </w:r>
      <w:r>
        <w:t>, asociada a los eventos de error.</w:t>
      </w:r>
    </w:p>
    <w:p w:rsidR="00D64540" w:rsidRPr="00D64A24" w:rsidRDefault="00D64540" w:rsidP="002D56A7">
      <w:pPr>
        <w:pStyle w:val="Prrafodelista"/>
        <w:numPr>
          <w:ilvl w:val="0"/>
          <w:numId w:val="22"/>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2D56A7">
      <w:pPr>
        <w:pStyle w:val="Prrafodelista"/>
        <w:numPr>
          <w:ilvl w:val="0"/>
          <w:numId w:val="22"/>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69" w:name="_Ref62636995"/>
      <w:bookmarkStart w:id="170" w:name="_Ref62637001"/>
      <w:bookmarkStart w:id="171" w:name="_Toc63863968"/>
      <w:r>
        <w:t>Configuración.</w:t>
      </w:r>
      <w:bookmarkEnd w:id="169"/>
      <w:bookmarkEnd w:id="170"/>
      <w:bookmarkEnd w:id="171"/>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2D56A7">
      <w:pPr>
        <w:pStyle w:val="Prrafodelista"/>
        <w:numPr>
          <w:ilvl w:val="0"/>
          <w:numId w:val="33"/>
        </w:numPr>
        <w:rPr>
          <w:lang w:val="es-ES_tradnl"/>
        </w:rPr>
      </w:pPr>
      <w:r w:rsidRPr="00CA641D">
        <w:rPr>
          <w:lang w:val="es-ES_tradnl"/>
        </w:rPr>
        <w:t>Parámetros Generales.</w:t>
      </w:r>
    </w:p>
    <w:p w:rsidR="00C45249" w:rsidRPr="00CA641D" w:rsidRDefault="00C45249" w:rsidP="002D56A7">
      <w:pPr>
        <w:pStyle w:val="Prrafodelista"/>
        <w:numPr>
          <w:ilvl w:val="0"/>
          <w:numId w:val="33"/>
        </w:numPr>
        <w:rPr>
          <w:lang w:val="es-ES_tradnl"/>
        </w:rPr>
      </w:pPr>
      <w:r w:rsidRPr="00CA641D">
        <w:rPr>
          <w:lang w:val="es-ES_tradnl"/>
        </w:rPr>
        <w:t>Interfaz con SCV.</w:t>
      </w:r>
    </w:p>
    <w:p w:rsidR="00C45249" w:rsidRPr="00CA641D" w:rsidRDefault="00C45249" w:rsidP="002D56A7">
      <w:pPr>
        <w:pStyle w:val="Prrafodelista"/>
        <w:numPr>
          <w:ilvl w:val="0"/>
          <w:numId w:val="33"/>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2D56A7">
      <w:pPr>
        <w:pStyle w:val="Prrafodelista"/>
        <w:numPr>
          <w:ilvl w:val="0"/>
          <w:numId w:val="34"/>
        </w:numPr>
        <w:rPr>
          <w:lang w:val="es-ES_tradnl"/>
        </w:rPr>
      </w:pPr>
      <w:r w:rsidRPr="00CA641D">
        <w:rPr>
          <w:lang w:val="es-ES_tradnl"/>
        </w:rPr>
        <w:t>A través de los controles de edición ofrecidos se modifican los parámetros.</w:t>
      </w:r>
    </w:p>
    <w:p w:rsidR="00C45249" w:rsidRPr="00CA641D" w:rsidRDefault="00C45249" w:rsidP="002D56A7">
      <w:pPr>
        <w:pStyle w:val="Prrafodelista"/>
        <w:numPr>
          <w:ilvl w:val="0"/>
          <w:numId w:val="34"/>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2D56A7">
      <w:pPr>
        <w:pStyle w:val="Prrafodelista"/>
        <w:numPr>
          <w:ilvl w:val="0"/>
          <w:numId w:val="34"/>
        </w:numPr>
        <w:rPr>
          <w:lang w:val="es-ES_tradnl"/>
        </w:rPr>
      </w:pPr>
      <w:r w:rsidRPr="00CA641D">
        <w:rPr>
          <w:lang w:val="es-ES_tradnl"/>
        </w:rPr>
        <w:t>Si todos los valores establecidos (en la página visualizada y en las ocultas) están dentro de los rangos establecidos, se habilita el control ‘Save’. La acción sobre este control</w:t>
      </w:r>
      <w:r w:rsidR="00CA641D" w:rsidRPr="00CA641D">
        <w:rPr>
          <w:lang w:val="es-ES_tradnl"/>
        </w:rPr>
        <w:t xml:space="preserve"> desencadena el proceso de actualización de los ‘nuevos’ valores en el servicio:</w:t>
      </w:r>
    </w:p>
    <w:p w:rsidR="00CA641D" w:rsidRPr="00CA641D" w:rsidRDefault="00CA641D" w:rsidP="002D56A7">
      <w:pPr>
        <w:pStyle w:val="Prrafodelista"/>
        <w:numPr>
          <w:ilvl w:val="1"/>
          <w:numId w:val="34"/>
        </w:numPr>
        <w:rPr>
          <w:lang w:val="es-ES_tradnl"/>
        </w:rPr>
      </w:pPr>
      <w:r w:rsidRPr="00CA641D">
        <w:rPr>
          <w:lang w:val="es-ES_tradnl"/>
        </w:rPr>
        <w:t>Aparece un mensaje de Configuración.</w:t>
      </w:r>
    </w:p>
    <w:p w:rsidR="00CA641D" w:rsidRPr="00CA641D" w:rsidRDefault="00CA641D" w:rsidP="002D56A7">
      <w:pPr>
        <w:pStyle w:val="Prrafodelista"/>
        <w:numPr>
          <w:ilvl w:val="1"/>
          <w:numId w:val="34"/>
        </w:numPr>
        <w:rPr>
          <w:lang w:val="es-ES_tradnl"/>
        </w:rPr>
      </w:pPr>
      <w:r w:rsidRPr="00CA641D">
        <w:rPr>
          <w:lang w:val="es-ES_tradnl"/>
        </w:rPr>
        <w:t>Si se acepta, se envían los nuevos valores al servicio, este los actualiza y se REINICIA para activarlos.</w:t>
      </w:r>
    </w:p>
    <w:p w:rsidR="00CA641D" w:rsidRPr="00CA641D" w:rsidRDefault="00CA641D" w:rsidP="002D56A7">
      <w:pPr>
        <w:pStyle w:val="Prrafodelista"/>
        <w:numPr>
          <w:ilvl w:val="1"/>
          <w:numId w:val="34"/>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2D56A7">
      <w:pPr>
        <w:pStyle w:val="Prrafodelista"/>
        <w:numPr>
          <w:ilvl w:val="0"/>
          <w:numId w:val="34"/>
        </w:numPr>
        <w:rPr>
          <w:lang w:val="es-ES_tradnl"/>
        </w:rPr>
      </w:pPr>
      <w:r w:rsidRPr="00CA641D">
        <w:rPr>
          <w:lang w:val="es-ES_tradnl"/>
        </w:rPr>
        <w:t>Al modificar cualquier valor (en rango o fuera de rango), se activa el control ‘Reset’. La acción sobre este control permite ‘recargar’ los valores del servicio desechando los cambios que pudiesen haberse efectuado.</w:t>
      </w:r>
    </w:p>
    <w:p w:rsidR="00CA641D" w:rsidRPr="00B37D5C" w:rsidRDefault="00CA641D" w:rsidP="002D56A7">
      <w:pPr>
        <w:pStyle w:val="Prrafodelista"/>
        <w:numPr>
          <w:ilvl w:val="0"/>
          <w:numId w:val="34"/>
        </w:numPr>
        <w:rPr>
          <w:lang w:val="es-ES_tradnl"/>
        </w:rPr>
      </w:pPr>
      <w:r w:rsidRPr="00CA641D">
        <w:rPr>
          <w:lang w:val="es-ES_tradnl"/>
        </w:rPr>
        <w:t>Si se han hecho cambios (en rango o fuera de rango) sin que hayan sido desechados (Reset) y se intenta cambiar de página a través del Menu Principal, el sistema presenta un mensaje de confirmación avisando que existen cambios pendientes que se perderían al efectuar el cambio. Si se confirma el cambio de Menu los cambios se pierde.</w:t>
      </w:r>
    </w:p>
    <w:p w:rsidR="002740FA" w:rsidRDefault="002740FA" w:rsidP="002740FA">
      <w:pPr>
        <w:pStyle w:val="Ttulo3"/>
      </w:pPr>
      <w:bookmarkStart w:id="172" w:name="_Toc63863969"/>
      <w:r>
        <w:t>Parámetros Generales</w:t>
      </w:r>
      <w:bookmarkEnd w:id="172"/>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73" w:name="_Toc63863998"/>
      <w:r w:rsidRPr="00447DE3">
        <w:t xml:space="preserve">Ilustración </w:t>
      </w:r>
      <w:r>
        <w:rPr>
          <w:noProof/>
        </w:rPr>
        <w:fldChar w:fldCharType="begin"/>
      </w:r>
      <w:r>
        <w:rPr>
          <w:noProof/>
        </w:rPr>
        <w:instrText xml:space="preserve"> SEQ Ilustración \* ARABIC </w:instrText>
      </w:r>
      <w:r>
        <w:rPr>
          <w:noProof/>
        </w:rPr>
        <w:fldChar w:fldCharType="separate"/>
      </w:r>
      <w:r w:rsidR="0052175C">
        <w:rPr>
          <w:noProof/>
        </w:rPr>
        <w:t>21</w:t>
      </w:r>
      <w:r>
        <w:rPr>
          <w:noProof/>
        </w:rPr>
        <w:fldChar w:fldCharType="end"/>
      </w:r>
      <w:r w:rsidRPr="00447DE3">
        <w:t xml:space="preserve">. </w:t>
      </w:r>
      <w:r>
        <w:t>Aplicación. Configuración de Parámetros Generales.</w:t>
      </w:r>
      <w:bookmarkEnd w:id="173"/>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lastRenderedPageBreak/>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32"/>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74" w:name="_Ref62641681"/>
      <w:bookmarkStart w:id="175" w:name="_Toc63863970"/>
      <w:r>
        <w:t>Configuración de Interfaz con SCV</w:t>
      </w:r>
      <w:bookmarkEnd w:id="174"/>
      <w:bookmarkEnd w:id="175"/>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841B48" w:rsidP="00453D9B">
      <w:pPr>
        <w:jc w:val="center"/>
        <w:rPr>
          <w:lang w:val="es-ES_tradnl"/>
        </w:rPr>
      </w:pPr>
      <w:r>
        <w:rPr>
          <w:noProof/>
        </w:rPr>
        <w:drawing>
          <wp:inline distT="0" distB="0" distL="0" distR="0" wp14:anchorId="3F8F55B6" wp14:editId="78D80E97">
            <wp:extent cx="5612130" cy="32175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217545"/>
                    </a:xfrm>
                    <a:prstGeom prst="rect">
                      <a:avLst/>
                    </a:prstGeom>
                  </pic:spPr>
                </pic:pic>
              </a:graphicData>
            </a:graphic>
          </wp:inline>
        </w:drawing>
      </w:r>
    </w:p>
    <w:p w:rsidR="00453D9B" w:rsidRPr="00447DE3" w:rsidRDefault="00453D9B" w:rsidP="00453D9B">
      <w:pPr>
        <w:pStyle w:val="PiedeIlustracion"/>
      </w:pPr>
      <w:bookmarkStart w:id="176" w:name="_Toc63863999"/>
      <w:r w:rsidRPr="00447DE3">
        <w:t xml:space="preserve">Ilustración </w:t>
      </w:r>
      <w:r>
        <w:rPr>
          <w:noProof/>
        </w:rPr>
        <w:fldChar w:fldCharType="begin"/>
      </w:r>
      <w:r>
        <w:rPr>
          <w:noProof/>
        </w:rPr>
        <w:instrText xml:space="preserve"> SEQ Ilustración \* ARABIC </w:instrText>
      </w:r>
      <w:r>
        <w:rPr>
          <w:noProof/>
        </w:rPr>
        <w:fldChar w:fldCharType="separate"/>
      </w:r>
      <w:r w:rsidR="0052175C">
        <w:rPr>
          <w:noProof/>
        </w:rPr>
        <w:t>22</w:t>
      </w:r>
      <w:r>
        <w:rPr>
          <w:noProof/>
        </w:rPr>
        <w:fldChar w:fldCharType="end"/>
      </w:r>
      <w:r w:rsidRPr="00447DE3">
        <w:t xml:space="preserve">. </w:t>
      </w:r>
      <w:r>
        <w:t>Aplicación. Configuración de Interfaz al SCV.</w:t>
      </w:r>
      <w:bookmarkEnd w:id="176"/>
    </w:p>
    <w:p w:rsidR="00687D2F" w:rsidRDefault="007A1339" w:rsidP="007A1339">
      <w:r>
        <w:t xml:space="preserve">La presentación de estos parámetros, está divida en </w:t>
      </w:r>
      <w:r w:rsidR="00687D2F">
        <w:t>grupos:</w:t>
      </w:r>
    </w:p>
    <w:p w:rsidR="007A1339" w:rsidRDefault="007A1339" w:rsidP="002D56A7">
      <w:pPr>
        <w:pStyle w:val="Prrafodelista"/>
        <w:numPr>
          <w:ilvl w:val="0"/>
          <w:numId w:val="35"/>
        </w:numPr>
      </w:pPr>
      <w:r>
        <w:t>Comunicaciones.</w:t>
      </w:r>
    </w:p>
    <w:p w:rsidR="007A1339" w:rsidRDefault="007A1339" w:rsidP="002D56A7">
      <w:pPr>
        <w:pStyle w:val="Prrafodelista"/>
        <w:numPr>
          <w:ilvl w:val="0"/>
          <w:numId w:val="35"/>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77" w:name="_Toc63863971"/>
      <w:r>
        <w:t>Grupo de Comunicaciones.</w:t>
      </w:r>
      <w:bookmarkEnd w:id="177"/>
    </w:p>
    <w:p w:rsidR="007A1339" w:rsidRDefault="007A1339" w:rsidP="00BD4693">
      <w:r>
        <w:t>Permite configurar los siguientes parámetros:</w:t>
      </w:r>
    </w:p>
    <w:p w:rsidR="000974B1" w:rsidRPr="000974B1" w:rsidRDefault="000974B1" w:rsidP="002D56A7">
      <w:pPr>
        <w:pStyle w:val="Prrafodelista"/>
        <w:numPr>
          <w:ilvl w:val="0"/>
          <w:numId w:val="36"/>
        </w:numPr>
      </w:pPr>
      <w:r>
        <w:t>Puertos UDP: Valores de Puertos UDP de envío y recepción de tramas. Permite valores en el Rango 1025, 49999.</w:t>
      </w:r>
    </w:p>
    <w:p w:rsidR="007A1339" w:rsidRDefault="007A1339" w:rsidP="002D56A7">
      <w:pPr>
        <w:pStyle w:val="Prrafodelista"/>
        <w:numPr>
          <w:ilvl w:val="1"/>
          <w:numId w:val="36"/>
        </w:numPr>
      </w:pPr>
      <w:r w:rsidRPr="000974B1">
        <w:lastRenderedPageBreak/>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2D56A7">
      <w:pPr>
        <w:pStyle w:val="Prrafodelista"/>
        <w:numPr>
          <w:ilvl w:val="1"/>
          <w:numId w:val="36"/>
        </w:numPr>
      </w:pPr>
      <w:r>
        <w:t>Envío:</w:t>
      </w:r>
      <w:r w:rsidR="000974B1">
        <w:t xml:space="preserve"> Puerto UDP donde el emulador envía las tramas. Debe coincidir con el puerto de recepción configurado en el SCV (CD30 o ULISES).</w:t>
      </w:r>
    </w:p>
    <w:p w:rsidR="000974B1" w:rsidRDefault="000974B1" w:rsidP="002D56A7">
      <w:pPr>
        <w:pStyle w:val="Prrafodelista"/>
        <w:numPr>
          <w:ilvl w:val="0"/>
          <w:numId w:val="36"/>
        </w:numPr>
      </w:pPr>
      <w:r>
        <w:t>Interfaz 1. Parámetros asociados  a la LAN1 del protocolo.</w:t>
      </w:r>
    </w:p>
    <w:p w:rsidR="000974B1" w:rsidRDefault="007A1339" w:rsidP="002D56A7">
      <w:pPr>
        <w:pStyle w:val="Prrafodelista"/>
        <w:numPr>
          <w:ilvl w:val="1"/>
          <w:numId w:val="36"/>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2D56A7">
      <w:pPr>
        <w:pStyle w:val="Prrafodelista"/>
        <w:numPr>
          <w:ilvl w:val="1"/>
          <w:numId w:val="36"/>
        </w:numPr>
      </w:pPr>
      <w:r>
        <w:t>Grupo M</w:t>
      </w:r>
      <w:r w:rsidR="00566A57">
        <w:t>ulticast: Dirección IP Multicast al que hay que subscribirse para recibir las tramas de LAN1 procedentes del SCV. El parámetro introducido debe cumplimentar el formato para direcciones IPV4.</w:t>
      </w:r>
    </w:p>
    <w:p w:rsidR="000974B1" w:rsidRDefault="000974B1" w:rsidP="002D56A7">
      <w:pPr>
        <w:pStyle w:val="Prrafodelista"/>
        <w:numPr>
          <w:ilvl w:val="1"/>
          <w:numId w:val="36"/>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2D56A7">
      <w:pPr>
        <w:pStyle w:val="Prrafodelista"/>
        <w:numPr>
          <w:ilvl w:val="0"/>
          <w:numId w:val="36"/>
        </w:numPr>
      </w:pPr>
      <w:r>
        <w:t xml:space="preserve">Interfaz 2. Parámetros asociados a la LAN2 del protocolo </w:t>
      </w:r>
    </w:p>
    <w:p w:rsidR="007A1339" w:rsidRDefault="007A1339" w:rsidP="002D56A7">
      <w:pPr>
        <w:pStyle w:val="Prrafodelista"/>
        <w:numPr>
          <w:ilvl w:val="1"/>
          <w:numId w:val="36"/>
        </w:numPr>
      </w:pPr>
      <w:r>
        <w:t>Dirección IP de la I</w:t>
      </w:r>
      <w:r w:rsidR="000974B1">
        <w:t>nterfaz</w:t>
      </w:r>
      <w:r>
        <w:t>:</w:t>
      </w:r>
      <w:r w:rsidR="00684AA8">
        <w:t xml:space="preserve"> ídem al grupo anterior.</w:t>
      </w:r>
    </w:p>
    <w:p w:rsidR="007A1339" w:rsidRDefault="007A1339" w:rsidP="002D56A7">
      <w:pPr>
        <w:pStyle w:val="Prrafodelista"/>
        <w:numPr>
          <w:ilvl w:val="1"/>
          <w:numId w:val="36"/>
        </w:numPr>
      </w:pPr>
      <w:r>
        <w:t>Grupo M</w:t>
      </w:r>
      <w:r w:rsidR="000974B1">
        <w:t>ulticast</w:t>
      </w:r>
      <w:r>
        <w:t>:</w:t>
      </w:r>
      <w:r w:rsidR="00684AA8">
        <w:t xml:space="preserve"> ídem al grupo anterior.</w:t>
      </w:r>
    </w:p>
    <w:p w:rsidR="007A1339" w:rsidRPr="007A1339" w:rsidRDefault="000974B1" w:rsidP="002D56A7">
      <w:pPr>
        <w:pStyle w:val="Prrafodelista"/>
        <w:numPr>
          <w:ilvl w:val="1"/>
          <w:numId w:val="36"/>
        </w:numPr>
      </w:pPr>
      <w:r>
        <w:t xml:space="preserve">Dirección IP de </w:t>
      </w:r>
      <w:r w:rsidR="00A8223E">
        <w:t>Envío</w:t>
      </w:r>
      <w:r w:rsidR="00BD4693">
        <w:rPr>
          <w:rStyle w:val="Refdenotaalpie"/>
        </w:rPr>
        <w:footnoteReference w:id="33"/>
      </w:r>
      <w:r w:rsidR="007A1339">
        <w:t>:</w:t>
      </w:r>
      <w:r w:rsidR="00684AA8">
        <w:t xml:space="preserve"> Ídem al grupo anterior.</w:t>
      </w:r>
    </w:p>
    <w:p w:rsidR="007A1339" w:rsidRPr="007A1339" w:rsidRDefault="007A1339" w:rsidP="007A1339">
      <w:pPr>
        <w:pStyle w:val="Ttulo4"/>
      </w:pPr>
      <w:bookmarkStart w:id="178" w:name="_Toc63863972"/>
      <w:r>
        <w:t>Grupo de Protocolo Sacta.</w:t>
      </w:r>
      <w:bookmarkEnd w:id="178"/>
    </w:p>
    <w:p w:rsidR="00687D2F" w:rsidRDefault="009038C9" w:rsidP="007A1339">
      <w:r>
        <w:t>Permite configurar los siguientes</w:t>
      </w:r>
      <w:r w:rsidR="00687D2F">
        <w:t xml:space="preserve"> parámetros operativos del protocolo:</w:t>
      </w:r>
    </w:p>
    <w:p w:rsidR="007A1339" w:rsidRDefault="009038C9" w:rsidP="002D56A7">
      <w:pPr>
        <w:pStyle w:val="Prrafodelista"/>
        <w:numPr>
          <w:ilvl w:val="0"/>
          <w:numId w:val="37"/>
        </w:numPr>
      </w:pPr>
      <w:r>
        <w:t>Tick Presencia.</w:t>
      </w:r>
      <w:r w:rsidR="00F5523F">
        <w:t xml:space="preserve"> Establece el periodo de envió de mensajes de presencia del emulador hacia el SCV. Permite valores en el rango 1…10 segundos.</w:t>
      </w:r>
    </w:p>
    <w:p w:rsidR="009038C9" w:rsidRDefault="009038C9" w:rsidP="002D56A7">
      <w:pPr>
        <w:pStyle w:val="Prrafodelista"/>
        <w:numPr>
          <w:ilvl w:val="0"/>
          <w:numId w:val="37"/>
        </w:numPr>
      </w:pPr>
      <w:r>
        <w:t>Timeout P</w:t>
      </w:r>
      <w:r w:rsidR="00F5523F">
        <w:t>resencia. Establece el tiempo, transcurrido el cual sin recibir ‘presencias’ procedentes del SCV, se considera que este ha dejado de estar ACTIVO. Permite valores en el rango 20…60 segundos.</w:t>
      </w:r>
    </w:p>
    <w:p w:rsidR="009038C9" w:rsidRDefault="009038C9" w:rsidP="002D56A7">
      <w:pPr>
        <w:pStyle w:val="Prrafodelista"/>
        <w:numPr>
          <w:ilvl w:val="0"/>
          <w:numId w:val="37"/>
        </w:numPr>
      </w:pPr>
      <w:r>
        <w:t>Proxy.</w:t>
      </w:r>
      <w:r w:rsidR="00F5523F">
        <w:t xml:space="preserve"> Parámetros que identifican al emulador dentro del protocolo SACTA frente al SCV (deben  corresponder a los configurados en la contraparte).</w:t>
      </w:r>
    </w:p>
    <w:p w:rsidR="00F5523F" w:rsidRDefault="00F5523F" w:rsidP="002D56A7">
      <w:pPr>
        <w:pStyle w:val="Prrafodelista"/>
        <w:numPr>
          <w:ilvl w:val="1"/>
          <w:numId w:val="37"/>
        </w:numPr>
      </w:pPr>
      <w:r>
        <w:t>Dominio. Permite valores en el rango 0…1.</w:t>
      </w:r>
    </w:p>
    <w:p w:rsidR="00F5523F" w:rsidRDefault="00F5523F" w:rsidP="002D56A7">
      <w:pPr>
        <w:pStyle w:val="Prrafodelista"/>
        <w:numPr>
          <w:ilvl w:val="1"/>
          <w:numId w:val="37"/>
        </w:numPr>
      </w:pPr>
      <w:r>
        <w:t>Centro. Permite valores en el rango 100…120.</w:t>
      </w:r>
    </w:p>
    <w:p w:rsidR="00F5523F" w:rsidRDefault="00F5523F" w:rsidP="002D56A7">
      <w:pPr>
        <w:pStyle w:val="Prrafodelista"/>
        <w:numPr>
          <w:ilvl w:val="1"/>
          <w:numId w:val="37"/>
        </w:numPr>
      </w:pPr>
      <w:r>
        <w:t>Grupo. Permite valores en el rango 1…120.</w:t>
      </w:r>
    </w:p>
    <w:p w:rsidR="00F5523F" w:rsidRDefault="00F5523F" w:rsidP="002D56A7">
      <w:pPr>
        <w:pStyle w:val="Prrafodelista"/>
        <w:numPr>
          <w:ilvl w:val="1"/>
          <w:numId w:val="37"/>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2D56A7">
      <w:pPr>
        <w:pStyle w:val="Prrafodelista"/>
        <w:numPr>
          <w:ilvl w:val="1"/>
          <w:numId w:val="37"/>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2D56A7">
      <w:pPr>
        <w:pStyle w:val="Prrafodelista"/>
        <w:numPr>
          <w:ilvl w:val="0"/>
          <w:numId w:val="37"/>
        </w:numPr>
      </w:pPr>
      <w:r>
        <w:t>Scv.</w:t>
      </w:r>
      <w:r w:rsidR="002558AA">
        <w:t xml:space="preserve"> Parámetros que identifican al SCV dentro del protocolo SACTA frente al emulador (deben  corresponder a los configurados en la contraparte).</w:t>
      </w:r>
    </w:p>
    <w:p w:rsidR="00F5523F" w:rsidRDefault="00F5523F" w:rsidP="002D56A7">
      <w:pPr>
        <w:pStyle w:val="Prrafodelista"/>
        <w:numPr>
          <w:ilvl w:val="1"/>
          <w:numId w:val="37"/>
        </w:numPr>
      </w:pPr>
      <w:r>
        <w:t>Dominio.</w:t>
      </w:r>
      <w:r w:rsidR="002558AA">
        <w:t xml:space="preserve"> Permite valores en el rango 0…1.</w:t>
      </w:r>
    </w:p>
    <w:p w:rsidR="00F5523F" w:rsidRDefault="00F5523F" w:rsidP="002D56A7">
      <w:pPr>
        <w:pStyle w:val="Prrafodelista"/>
        <w:numPr>
          <w:ilvl w:val="1"/>
          <w:numId w:val="37"/>
        </w:numPr>
      </w:pPr>
      <w:r>
        <w:t>Centro.</w:t>
      </w:r>
      <w:r w:rsidR="002558AA">
        <w:t xml:space="preserve"> Permite valores en el rango 100…120.</w:t>
      </w:r>
    </w:p>
    <w:p w:rsidR="00F5523F" w:rsidRDefault="00F5523F" w:rsidP="002D56A7">
      <w:pPr>
        <w:pStyle w:val="Prrafodelista"/>
        <w:numPr>
          <w:ilvl w:val="1"/>
          <w:numId w:val="37"/>
        </w:numPr>
      </w:pPr>
      <w:r>
        <w:t>Usuario.</w:t>
      </w:r>
      <w:r w:rsidR="002558AA">
        <w:t xml:space="preserve"> Permite valores en el rango 1…120.</w:t>
      </w:r>
    </w:p>
    <w:p w:rsidR="002740FA" w:rsidRDefault="002740FA" w:rsidP="002740FA">
      <w:pPr>
        <w:pStyle w:val="Ttulo3"/>
      </w:pPr>
      <w:bookmarkStart w:id="179" w:name="_Ref62639570"/>
      <w:bookmarkStart w:id="180" w:name="_Toc63863973"/>
      <w:r>
        <w:t>Configuración de Interfaz con SACTA.</w:t>
      </w:r>
      <w:bookmarkEnd w:id="179"/>
      <w:bookmarkEnd w:id="180"/>
    </w:p>
    <w:p w:rsidR="00841B48" w:rsidRDefault="002558AA" w:rsidP="00841B48">
      <w:pPr>
        <w:rPr>
          <w:lang w:val="es-ES_tradnl"/>
        </w:rPr>
      </w:pPr>
      <w:r>
        <w:rPr>
          <w:lang w:val="es-ES_tradnl"/>
        </w:rPr>
        <w:t xml:space="preserve">La opción ‘Configuración’ + ‘Interfaz SACTA’ da acceso a la pantalla de configuración de </w:t>
      </w:r>
      <w:r>
        <w:t>los parámetros del Protocolo SACTA de los emuladores de SCV que hablan con las PSIs de las diferentes dependencias.</w:t>
      </w:r>
    </w:p>
    <w:p w:rsidR="00841B48" w:rsidRDefault="00841B48" w:rsidP="00453D9B">
      <w:pPr>
        <w:jc w:val="center"/>
        <w:rPr>
          <w:lang w:val="es-ES_tradnl"/>
        </w:rPr>
      </w:pPr>
      <w:r>
        <w:rPr>
          <w:noProof/>
        </w:rPr>
        <w:lastRenderedPageBreak/>
        <w:drawing>
          <wp:inline distT="0" distB="0" distL="0" distR="0" wp14:anchorId="62F0E492" wp14:editId="4E7D9E63">
            <wp:extent cx="5612130" cy="36620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662045"/>
                    </a:xfrm>
                    <a:prstGeom prst="rect">
                      <a:avLst/>
                    </a:prstGeom>
                  </pic:spPr>
                </pic:pic>
              </a:graphicData>
            </a:graphic>
          </wp:inline>
        </w:drawing>
      </w:r>
    </w:p>
    <w:p w:rsidR="00453D9B" w:rsidRPr="00447DE3" w:rsidRDefault="00453D9B" w:rsidP="00453D9B">
      <w:pPr>
        <w:pStyle w:val="PiedeIlustracion"/>
      </w:pPr>
      <w:bookmarkStart w:id="181" w:name="_Toc63864000"/>
      <w:r w:rsidRPr="00447DE3">
        <w:t xml:space="preserve">Ilustración </w:t>
      </w:r>
      <w:r>
        <w:rPr>
          <w:noProof/>
        </w:rPr>
        <w:fldChar w:fldCharType="begin"/>
      </w:r>
      <w:r>
        <w:rPr>
          <w:noProof/>
        </w:rPr>
        <w:instrText xml:space="preserve"> SEQ Ilustración \* ARABIC </w:instrText>
      </w:r>
      <w:r>
        <w:rPr>
          <w:noProof/>
        </w:rPr>
        <w:fldChar w:fldCharType="separate"/>
      </w:r>
      <w:r w:rsidR="0052175C">
        <w:rPr>
          <w:noProof/>
        </w:rPr>
        <w:t>23</w:t>
      </w:r>
      <w:r>
        <w:rPr>
          <w:noProof/>
        </w:rPr>
        <w:fldChar w:fldCharType="end"/>
      </w:r>
      <w:r w:rsidRPr="00447DE3">
        <w:t xml:space="preserve">. </w:t>
      </w:r>
      <w:r>
        <w:t>Aplicación. Configuración de Interfaz con SACTA</w:t>
      </w:r>
      <w:r w:rsidRPr="00447DE3">
        <w:t>.</w:t>
      </w:r>
      <w:bookmarkEnd w:id="181"/>
    </w:p>
    <w:p w:rsidR="00841B48" w:rsidRDefault="002558AA" w:rsidP="00841B48">
      <w:pPr>
        <w:rPr>
          <w:lang w:val="es-ES_tradnl"/>
        </w:rPr>
      </w:pPr>
      <w:r>
        <w:rPr>
          <w:lang w:val="es-ES_tradnl"/>
        </w:rPr>
        <w:t>Dentro de esta pantalla, se distinguen dos zonas:</w:t>
      </w:r>
    </w:p>
    <w:p w:rsidR="002558AA" w:rsidRPr="00272087" w:rsidRDefault="002558AA" w:rsidP="002D56A7">
      <w:pPr>
        <w:pStyle w:val="Prrafodelista"/>
        <w:numPr>
          <w:ilvl w:val="0"/>
          <w:numId w:val="38"/>
        </w:numPr>
        <w:rPr>
          <w:lang w:val="es-ES_tradnl"/>
        </w:rPr>
      </w:pPr>
      <w:r w:rsidRPr="00272087">
        <w:rPr>
          <w:lang w:val="es-ES_tradnl"/>
        </w:rPr>
        <w:t>Selector de Dependencia Sacta.</w:t>
      </w:r>
    </w:p>
    <w:p w:rsidR="002558AA" w:rsidRDefault="002558AA" w:rsidP="002D56A7">
      <w:pPr>
        <w:pStyle w:val="Prrafodelista"/>
        <w:numPr>
          <w:ilvl w:val="0"/>
          <w:numId w:val="38"/>
        </w:numPr>
      </w:pPr>
      <w:r w:rsidRPr="00272087">
        <w:rPr>
          <w:lang w:val="es-ES_tradnl"/>
        </w:rPr>
        <w:t>Datos de Dependencia Sacta Seleccionada. Q</w:t>
      </w:r>
      <w:r w:rsidR="00272087" w:rsidRPr="00272087">
        <w:rPr>
          <w:lang w:val="es-ES_tradnl"/>
        </w:rPr>
        <w:t>ue a su vez</w:t>
      </w:r>
      <w:r>
        <w:t xml:space="preserve">, está divida en </w:t>
      </w:r>
      <w:r w:rsidR="00272087">
        <w:t xml:space="preserve">dos </w:t>
      </w:r>
      <w:r>
        <w:t>grupos:</w:t>
      </w:r>
    </w:p>
    <w:p w:rsidR="002558AA" w:rsidRDefault="002558AA" w:rsidP="002D56A7">
      <w:pPr>
        <w:pStyle w:val="Prrafodelista"/>
        <w:numPr>
          <w:ilvl w:val="1"/>
          <w:numId w:val="38"/>
        </w:numPr>
      </w:pPr>
      <w:r>
        <w:t>Comunicaciones.</w:t>
      </w:r>
    </w:p>
    <w:p w:rsidR="002558AA" w:rsidRDefault="002558AA" w:rsidP="002D56A7">
      <w:pPr>
        <w:pStyle w:val="Prrafodelista"/>
        <w:numPr>
          <w:ilvl w:val="1"/>
          <w:numId w:val="38"/>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82" w:name="_Toc63863974"/>
      <w:r>
        <w:t>Grupo de Comunicaciones.</w:t>
      </w:r>
      <w:bookmarkEnd w:id="182"/>
    </w:p>
    <w:p w:rsidR="00272087" w:rsidRDefault="00272087" w:rsidP="00272087">
      <w:r>
        <w:t>Permite configurar los siguientes parámetros:</w:t>
      </w:r>
    </w:p>
    <w:p w:rsidR="00272087" w:rsidRPr="000974B1" w:rsidRDefault="00272087" w:rsidP="002D56A7">
      <w:pPr>
        <w:pStyle w:val="Prrafodelista"/>
        <w:numPr>
          <w:ilvl w:val="0"/>
          <w:numId w:val="36"/>
        </w:numPr>
      </w:pPr>
      <w:r>
        <w:t>Puertos UDP: Valores de Puertos UDP de envío y recepción de tramas. Permite valores en el Rango 1025, 49999.</w:t>
      </w:r>
    </w:p>
    <w:p w:rsidR="00272087" w:rsidRDefault="00272087" w:rsidP="002D56A7">
      <w:pPr>
        <w:pStyle w:val="Prrafodelista"/>
        <w:numPr>
          <w:ilvl w:val="1"/>
          <w:numId w:val="36"/>
        </w:numPr>
      </w:pPr>
      <w:r w:rsidRPr="000974B1">
        <w:t>Escucha</w:t>
      </w:r>
      <w:r>
        <w:t xml:space="preserve">: Puerto UDP donde el emulador recibe las tramas. Debe coincidir con el puerto de envío configurado en la dependencia SACTA. </w:t>
      </w:r>
    </w:p>
    <w:p w:rsidR="00272087" w:rsidRDefault="00272087" w:rsidP="002D56A7">
      <w:pPr>
        <w:pStyle w:val="Prrafodelista"/>
        <w:numPr>
          <w:ilvl w:val="1"/>
          <w:numId w:val="36"/>
        </w:numPr>
      </w:pPr>
      <w:r>
        <w:t>Envío: Puerto UDP donde el emulador envía las tramas. Debe coincidir con el puerto de recepción configurado en la dependencia SACTA.</w:t>
      </w:r>
    </w:p>
    <w:p w:rsidR="00272087" w:rsidRDefault="00272087" w:rsidP="002D56A7">
      <w:pPr>
        <w:pStyle w:val="Prrafodelista"/>
        <w:numPr>
          <w:ilvl w:val="0"/>
          <w:numId w:val="36"/>
        </w:numPr>
      </w:pPr>
      <w:r>
        <w:t>Interfaz 1. Parámetros asociados  a la LAN1 del protocolo.</w:t>
      </w:r>
    </w:p>
    <w:p w:rsidR="00272087" w:rsidRDefault="00272087" w:rsidP="002D56A7">
      <w:pPr>
        <w:pStyle w:val="Prrafodelista"/>
        <w:numPr>
          <w:ilvl w:val="1"/>
          <w:numId w:val="36"/>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PSIs. </w:t>
      </w:r>
      <w:r>
        <w:t>El parámetro introducido debe cumplimentar el formato para direcciones IPV4.</w:t>
      </w:r>
    </w:p>
    <w:p w:rsidR="00272087" w:rsidRDefault="00272087" w:rsidP="002D56A7">
      <w:pPr>
        <w:pStyle w:val="Prrafodelista"/>
        <w:numPr>
          <w:ilvl w:val="1"/>
          <w:numId w:val="36"/>
        </w:numPr>
      </w:pPr>
      <w:r>
        <w:t xml:space="preserve">Grupo Multicast: Dirección IP Multicast al </w:t>
      </w:r>
      <w:r w:rsidR="00442517">
        <w:t>que se envían</w:t>
      </w:r>
      <w:r>
        <w:t xml:space="preserve"> las tramas de LAN1. El parámetro introducido debe cumplimentar el formato para direcciones IPV4.</w:t>
      </w:r>
    </w:p>
    <w:p w:rsidR="00272087" w:rsidRDefault="00442517" w:rsidP="002D56A7">
      <w:pPr>
        <w:pStyle w:val="Prrafodelista"/>
        <w:numPr>
          <w:ilvl w:val="1"/>
          <w:numId w:val="36"/>
        </w:numPr>
      </w:pPr>
      <w:r>
        <w:t>Máscara SACTA</w:t>
      </w:r>
      <w:r>
        <w:rPr>
          <w:rStyle w:val="Refdenotaalpie"/>
        </w:rPr>
        <w:footnoteReference w:id="34"/>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2D56A7">
      <w:pPr>
        <w:pStyle w:val="Prrafodelista"/>
        <w:numPr>
          <w:ilvl w:val="0"/>
          <w:numId w:val="36"/>
        </w:numPr>
      </w:pPr>
      <w:r>
        <w:lastRenderedPageBreak/>
        <w:t xml:space="preserve">Interfaz 2. Parámetros asociados a la LAN2 del protocolo </w:t>
      </w:r>
    </w:p>
    <w:p w:rsidR="00272087" w:rsidRDefault="00272087" w:rsidP="002D56A7">
      <w:pPr>
        <w:pStyle w:val="Prrafodelista"/>
        <w:numPr>
          <w:ilvl w:val="1"/>
          <w:numId w:val="36"/>
        </w:numPr>
      </w:pPr>
      <w:r>
        <w:t>Dirección IP de la Interfaz: ídem al grupo anterior.</w:t>
      </w:r>
    </w:p>
    <w:p w:rsidR="00272087" w:rsidRDefault="00272087" w:rsidP="002D56A7">
      <w:pPr>
        <w:pStyle w:val="Prrafodelista"/>
        <w:numPr>
          <w:ilvl w:val="1"/>
          <w:numId w:val="36"/>
        </w:numPr>
      </w:pPr>
      <w:r>
        <w:t>Grupo Multicast: ídem al grupo anterior.</w:t>
      </w:r>
    </w:p>
    <w:p w:rsidR="00272087" w:rsidRPr="007A1339" w:rsidRDefault="00442517" w:rsidP="002D56A7">
      <w:pPr>
        <w:pStyle w:val="Prrafodelista"/>
        <w:numPr>
          <w:ilvl w:val="1"/>
          <w:numId w:val="36"/>
        </w:numPr>
      </w:pPr>
      <w:r>
        <w:t>Máscara SACTA</w:t>
      </w:r>
      <w:r>
        <w:rPr>
          <w:rStyle w:val="Refdenotaalpie"/>
        </w:rPr>
        <w:footnoteReference w:id="35"/>
      </w:r>
      <w:r>
        <w:t xml:space="preserve">. </w:t>
      </w:r>
      <w:r w:rsidR="00272087">
        <w:t>Ídem al grupo anterior.</w:t>
      </w:r>
    </w:p>
    <w:p w:rsidR="00272087" w:rsidRPr="007A1339" w:rsidRDefault="00272087" w:rsidP="00272087">
      <w:pPr>
        <w:pStyle w:val="Ttulo4"/>
      </w:pPr>
      <w:bookmarkStart w:id="183" w:name="_Toc63863975"/>
      <w:r>
        <w:t>Grupo de Protocolo Sacta.</w:t>
      </w:r>
      <w:bookmarkEnd w:id="183"/>
    </w:p>
    <w:p w:rsidR="00272087" w:rsidRDefault="00272087" w:rsidP="00272087">
      <w:r>
        <w:t>Permite configurar los siguientes parámetros operativos del protocolo:</w:t>
      </w:r>
    </w:p>
    <w:p w:rsidR="00272087" w:rsidRDefault="00272087" w:rsidP="002D56A7">
      <w:pPr>
        <w:pStyle w:val="Prrafodelista"/>
        <w:numPr>
          <w:ilvl w:val="0"/>
          <w:numId w:val="37"/>
        </w:numPr>
      </w:pPr>
      <w:r>
        <w:t xml:space="preserve">Tick Presencia. Establece el periodo de envió de mensajes de presencia del emulador hacia </w:t>
      </w:r>
      <w:r w:rsidR="0002619D">
        <w:t>las PSIs de dependencia</w:t>
      </w:r>
      <w:r>
        <w:t>. Permite valores en el rango 1…10 segundos.</w:t>
      </w:r>
    </w:p>
    <w:p w:rsidR="00272087" w:rsidRDefault="00272087" w:rsidP="002D56A7">
      <w:pPr>
        <w:pStyle w:val="Prrafodelista"/>
        <w:numPr>
          <w:ilvl w:val="0"/>
          <w:numId w:val="37"/>
        </w:numPr>
      </w:pPr>
      <w:r>
        <w:t xml:space="preserve">Timeout Presencia. Establece el tiempo, transcurrido el cual sin recibir </w:t>
      </w:r>
      <w:r w:rsidR="0002619D">
        <w:t>‘presencias’ procedentes de las PSIs de dependencias</w:t>
      </w:r>
      <w:r>
        <w:t xml:space="preserve">, se considera que </w:t>
      </w:r>
      <w:r w:rsidR="0002619D">
        <w:t>la dependencia ha dejado de estar ACTIVA</w:t>
      </w:r>
      <w:r>
        <w:t>. Permite valores en el rango 20…60 segundos.</w:t>
      </w:r>
    </w:p>
    <w:p w:rsidR="00272087" w:rsidRDefault="00AB7FB7" w:rsidP="002D56A7">
      <w:pPr>
        <w:pStyle w:val="Prrafodelista"/>
        <w:numPr>
          <w:ilvl w:val="0"/>
          <w:numId w:val="37"/>
        </w:numPr>
      </w:pPr>
      <w:r>
        <w:t>Dependencia</w:t>
      </w:r>
      <w:r w:rsidR="00272087">
        <w:t xml:space="preserve">. Parámetros que identifican </w:t>
      </w:r>
      <w:r w:rsidR="0002619D">
        <w:t>a las PSIs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72087" w:rsidRDefault="00272087" w:rsidP="002D56A7">
      <w:pPr>
        <w:pStyle w:val="Prrafodelista"/>
        <w:numPr>
          <w:ilvl w:val="1"/>
          <w:numId w:val="37"/>
        </w:numPr>
      </w:pPr>
      <w:r>
        <w:t>Grupo. Permite valores en el rango 1…120.</w:t>
      </w:r>
    </w:p>
    <w:p w:rsidR="00272087" w:rsidRDefault="00272087" w:rsidP="002D56A7">
      <w:pPr>
        <w:pStyle w:val="Prrafodelista"/>
        <w:numPr>
          <w:ilvl w:val="1"/>
          <w:numId w:val="37"/>
        </w:numPr>
      </w:pPr>
      <w:r>
        <w:t>SPSI. Lista de identificadores PSI (para sectorizar), esta lista está definida en el propio protocol</w:t>
      </w:r>
      <w:r w:rsidR="0002619D">
        <w:t>o y por tanto no es modificable</w:t>
      </w:r>
      <w:r>
        <w:t>.</w:t>
      </w:r>
    </w:p>
    <w:p w:rsidR="00272087" w:rsidRDefault="00272087" w:rsidP="002D56A7">
      <w:pPr>
        <w:pStyle w:val="Prrafodelista"/>
        <w:numPr>
          <w:ilvl w:val="1"/>
          <w:numId w:val="37"/>
        </w:numPr>
      </w:pPr>
      <w:r>
        <w:t xml:space="preserve">SSPV. Lista de identificadores PSI (para procesos de supervisión del protocolo). esta lista está definida en el propio protocolo y por tanto no es modificable. </w:t>
      </w:r>
    </w:p>
    <w:p w:rsidR="00272087" w:rsidRDefault="00AB7FB7" w:rsidP="002D56A7">
      <w:pPr>
        <w:pStyle w:val="Prrafodelista"/>
        <w:numPr>
          <w:ilvl w:val="0"/>
          <w:numId w:val="37"/>
        </w:numPr>
      </w:pPr>
      <w:r>
        <w:t>Proxy</w:t>
      </w:r>
      <w:r w:rsidR="00272087">
        <w:t xml:space="preserve">. Parámetros que identifican al </w:t>
      </w:r>
      <w:r w:rsidR="0002619D">
        <w:t>emulador SCV</w:t>
      </w:r>
      <w:r w:rsidR="00272087">
        <w:t xml:space="preserve"> dentro del protocolo SACTA frente a</w:t>
      </w:r>
      <w:r w:rsidR="001B04E8">
        <w:t xml:space="preserve"> las PSIs de la dependencia</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558AA" w:rsidRDefault="00272087" w:rsidP="002D56A7">
      <w:pPr>
        <w:pStyle w:val="Prrafodelista"/>
        <w:numPr>
          <w:ilvl w:val="1"/>
          <w:numId w:val="37"/>
        </w:numPr>
      </w:pPr>
      <w:r>
        <w:t>Usuario. Permite valores en el rango 1…120.</w:t>
      </w:r>
    </w:p>
    <w:p w:rsidR="00AB7FB7" w:rsidRDefault="00AB7FB7" w:rsidP="002D56A7">
      <w:pPr>
        <w:pStyle w:val="Prrafodelista"/>
        <w:numPr>
          <w:ilvl w:val="1"/>
          <w:numId w:val="37"/>
        </w:numPr>
      </w:pPr>
      <w:r>
        <w:t xml:space="preserve">Posiciones. Lista de ID de USCS (separadas por comas) manejadas en la interfaz con las PSIs de la dependencia. </w:t>
      </w:r>
    </w:p>
    <w:p w:rsidR="00AB7FB7" w:rsidRDefault="00AB7FB7" w:rsidP="002D56A7">
      <w:pPr>
        <w:pStyle w:val="Prrafodelista"/>
        <w:numPr>
          <w:ilvl w:val="1"/>
          <w:numId w:val="37"/>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2D56A7">
      <w:pPr>
        <w:pStyle w:val="Prrafodelista"/>
        <w:numPr>
          <w:ilvl w:val="1"/>
          <w:numId w:val="37"/>
        </w:numPr>
      </w:pPr>
      <w:r>
        <w:t>Sectores. Lista de ID de Sectores (OR) separados por comas (,) manejados en la interfaz con las PSIs de la dependencia.</w:t>
      </w:r>
    </w:p>
    <w:p w:rsidR="000230DB" w:rsidRPr="001B04E8" w:rsidRDefault="000230DB" w:rsidP="002D56A7">
      <w:pPr>
        <w:pStyle w:val="Prrafodelista"/>
        <w:numPr>
          <w:ilvl w:val="1"/>
          <w:numId w:val="37"/>
        </w:numPr>
      </w:pPr>
      <w:r>
        <w:t>Sectores Virtuales. Lista de ID de sectores virtuales (ORV) separados por comas (,) manejados en la interfaz con las PSIs</w:t>
      </w:r>
    </w:p>
    <w:p w:rsidR="00AB7FB7" w:rsidRDefault="00AB7FB7" w:rsidP="002D56A7">
      <w:pPr>
        <w:pStyle w:val="Prrafodelista"/>
        <w:numPr>
          <w:ilvl w:val="1"/>
          <w:numId w:val="37"/>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84" w:name="_Toc63863976"/>
      <w:r>
        <w:t>Datos de Aplicación.</w:t>
      </w:r>
      <w:bookmarkEnd w:id="184"/>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lastRenderedPageBreak/>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85" w:name="_Toc63864001"/>
      <w:r w:rsidRPr="00447DE3">
        <w:t xml:space="preserve">Ilustración </w:t>
      </w:r>
      <w:r>
        <w:rPr>
          <w:noProof/>
        </w:rPr>
        <w:fldChar w:fldCharType="begin"/>
      </w:r>
      <w:r>
        <w:rPr>
          <w:noProof/>
        </w:rPr>
        <w:instrText xml:space="preserve"> SEQ Ilustración \* ARABIC </w:instrText>
      </w:r>
      <w:r>
        <w:rPr>
          <w:noProof/>
        </w:rPr>
        <w:fldChar w:fldCharType="separate"/>
      </w:r>
      <w:r w:rsidR="0052175C">
        <w:rPr>
          <w:noProof/>
        </w:rPr>
        <w:t>24</w:t>
      </w:r>
      <w:r>
        <w:rPr>
          <w:noProof/>
        </w:rPr>
        <w:fldChar w:fldCharType="end"/>
      </w:r>
      <w:r w:rsidRPr="00447DE3">
        <w:t xml:space="preserve">. </w:t>
      </w:r>
      <w:r>
        <w:t>Aplicación. Datos de Aplicación</w:t>
      </w:r>
      <w:r w:rsidRPr="00447DE3">
        <w:t>.</w:t>
      </w:r>
      <w:bookmarkEnd w:id="185"/>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154303" w:rsidRDefault="001B2F9B" w:rsidP="002F6AB5">
      <w:pPr>
        <w:pStyle w:val="Ttulo1"/>
      </w:pPr>
      <w:bookmarkStart w:id="186" w:name="_Toc532379996"/>
      <w:bookmarkStart w:id="187" w:name="_Toc2246534"/>
      <w:bookmarkStart w:id="188" w:name="_Toc32919683"/>
      <w:bookmarkStart w:id="189" w:name="_Toc63863977"/>
      <w:r w:rsidRPr="00525470">
        <w:lastRenderedPageBreak/>
        <w:t>G</w:t>
      </w:r>
      <w:bookmarkEnd w:id="186"/>
      <w:bookmarkEnd w:id="187"/>
      <w:bookmarkEnd w:id="188"/>
      <w:r>
        <w:t>losario</w:t>
      </w:r>
      <w:bookmarkEnd w:id="189"/>
    </w:p>
    <w:tbl>
      <w:tblPr>
        <w:tblStyle w:val="Tablabsica1"/>
        <w:tblW w:w="0" w:type="auto"/>
        <w:tblInd w:w="675" w:type="dxa"/>
        <w:tblLook w:val="04A0" w:firstRow="1" w:lastRow="0" w:firstColumn="1" w:lastColumn="0" w:noHBand="0" w:noVBand="1"/>
      </w:tblPr>
      <w:tblGrid>
        <w:gridCol w:w="1304"/>
        <w:gridCol w:w="7768"/>
      </w:tblGrid>
      <w:tr w:rsidR="0052175C" w:rsidRPr="007467A0" w:rsidTr="00BC28DF">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BC28DF">
            <w:pPr>
              <w:pStyle w:val="TextoNivel1"/>
              <w:spacing w:before="0" w:after="0" w:line="360" w:lineRule="auto"/>
            </w:pPr>
          </w:p>
        </w:tc>
        <w:tc>
          <w:tcPr>
            <w:tcW w:w="7768" w:type="dxa"/>
          </w:tcPr>
          <w:p w:rsidR="0052175C" w:rsidRPr="007467A0" w:rsidRDefault="0052175C" w:rsidP="00BC28DF">
            <w:pPr>
              <w:pStyle w:val="TextoNivel1"/>
              <w:spacing w:before="0" w:after="0" w:line="360" w:lineRule="auto"/>
            </w:pPr>
          </w:p>
        </w:tc>
      </w:tr>
      <w:tr w:rsidR="0052175C" w:rsidRPr="007467A0" w:rsidTr="00BC28DF">
        <w:tc>
          <w:tcPr>
            <w:tcW w:w="1304" w:type="dxa"/>
          </w:tcPr>
          <w:p w:rsidR="0052175C" w:rsidRPr="007467A0" w:rsidRDefault="0052175C" w:rsidP="00BC28DF">
            <w:pPr>
              <w:pStyle w:val="TextoNivel1"/>
              <w:spacing w:before="0" w:after="0" w:line="360" w:lineRule="auto"/>
            </w:pPr>
            <w:r w:rsidRPr="007467A0">
              <w:t>ANSI</w:t>
            </w:r>
          </w:p>
        </w:tc>
        <w:tc>
          <w:tcPr>
            <w:tcW w:w="7768" w:type="dxa"/>
          </w:tcPr>
          <w:p w:rsidR="0052175C" w:rsidRPr="007467A0" w:rsidRDefault="0052175C" w:rsidP="00BC28DF">
            <w:pPr>
              <w:pStyle w:val="TextoNivel1"/>
              <w:spacing w:before="0" w:after="0" w:line="360" w:lineRule="auto"/>
            </w:pPr>
            <w:r w:rsidRPr="007467A0">
              <w:t>American National Standards Institute</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ACC</w:t>
            </w:r>
          </w:p>
        </w:tc>
        <w:tc>
          <w:tcPr>
            <w:tcW w:w="7768" w:type="dxa"/>
          </w:tcPr>
          <w:p w:rsidR="0052175C" w:rsidRPr="007467A0" w:rsidRDefault="0052175C" w:rsidP="00BC28DF">
            <w:pPr>
              <w:pStyle w:val="TextoNivel1"/>
              <w:spacing w:before="0" w:after="0" w:line="360" w:lineRule="auto"/>
            </w:pPr>
            <w:r w:rsidRPr="007467A0">
              <w:t>Area Control Centre.</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APP</w:t>
            </w:r>
          </w:p>
        </w:tc>
        <w:tc>
          <w:tcPr>
            <w:tcW w:w="7768" w:type="dxa"/>
          </w:tcPr>
          <w:p w:rsidR="0052175C" w:rsidRPr="007467A0" w:rsidRDefault="0052175C" w:rsidP="00BC28DF">
            <w:pPr>
              <w:pStyle w:val="TextoNivel1"/>
              <w:spacing w:before="0" w:after="0" w:line="360" w:lineRule="auto"/>
            </w:pPr>
            <w:r w:rsidRPr="007467A0">
              <w:t>Aproximación</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ATM</w:t>
            </w:r>
          </w:p>
        </w:tc>
        <w:tc>
          <w:tcPr>
            <w:tcW w:w="7768" w:type="dxa"/>
          </w:tcPr>
          <w:p w:rsidR="0052175C" w:rsidRPr="007467A0" w:rsidRDefault="0052175C" w:rsidP="00BC28DF">
            <w:pPr>
              <w:pStyle w:val="TextoNivel1"/>
              <w:spacing w:before="0" w:after="0" w:line="360" w:lineRule="auto"/>
            </w:pPr>
            <w:r w:rsidRPr="007467A0">
              <w:t>"Air Traffic Management"</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ATS</w:t>
            </w:r>
          </w:p>
        </w:tc>
        <w:tc>
          <w:tcPr>
            <w:tcW w:w="7768" w:type="dxa"/>
          </w:tcPr>
          <w:p w:rsidR="0052175C" w:rsidRPr="007467A0" w:rsidRDefault="0052175C" w:rsidP="00BC28DF">
            <w:pPr>
              <w:pStyle w:val="TextoNivel1"/>
              <w:spacing w:before="0" w:after="0" w:line="360" w:lineRule="auto"/>
            </w:pPr>
            <w:r w:rsidRPr="007467A0">
              <w:t>"Air Traffic System"</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ETSI</w:t>
            </w:r>
          </w:p>
        </w:tc>
        <w:tc>
          <w:tcPr>
            <w:tcW w:w="7768" w:type="dxa"/>
          </w:tcPr>
          <w:p w:rsidR="0052175C" w:rsidRPr="007467A0" w:rsidRDefault="0052175C" w:rsidP="00BC28DF">
            <w:pPr>
              <w:pStyle w:val="TextoNivel1"/>
              <w:spacing w:before="0" w:after="0" w:line="360" w:lineRule="auto"/>
            </w:pPr>
            <w:r w:rsidRPr="007467A0">
              <w:t>" European Telecommunications Standards Institute"</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IEEE</w:t>
            </w:r>
          </w:p>
        </w:tc>
        <w:tc>
          <w:tcPr>
            <w:tcW w:w="7768" w:type="dxa"/>
          </w:tcPr>
          <w:p w:rsidR="0052175C" w:rsidRPr="007467A0" w:rsidRDefault="0052175C" w:rsidP="00BC28DF">
            <w:pPr>
              <w:pStyle w:val="TextoNivel1"/>
              <w:spacing w:before="0" w:after="0" w:line="360" w:lineRule="auto"/>
            </w:pPr>
            <w:r w:rsidRPr="007467A0">
              <w:t>Institute of Electrical and Electronic Engineers</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EUROCAE</w:t>
            </w:r>
          </w:p>
        </w:tc>
        <w:tc>
          <w:tcPr>
            <w:tcW w:w="7768" w:type="dxa"/>
          </w:tcPr>
          <w:p w:rsidR="0052175C" w:rsidRPr="007467A0" w:rsidRDefault="0052175C" w:rsidP="00BC28DF">
            <w:pPr>
              <w:pStyle w:val="TextoNivel1"/>
              <w:spacing w:before="0" w:after="0" w:line="360" w:lineRule="auto"/>
            </w:pPr>
            <w:r w:rsidRPr="007467A0">
              <w:t>" European Organization for Civil Aviation Equipment"</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HMI</w:t>
            </w:r>
          </w:p>
        </w:tc>
        <w:tc>
          <w:tcPr>
            <w:tcW w:w="7768" w:type="dxa"/>
          </w:tcPr>
          <w:p w:rsidR="0052175C" w:rsidRPr="007467A0" w:rsidRDefault="0052175C" w:rsidP="00BC28DF">
            <w:pPr>
              <w:pStyle w:val="TextoNivel1"/>
              <w:spacing w:before="0" w:after="0" w:line="360" w:lineRule="auto"/>
            </w:pPr>
            <w:r w:rsidRPr="007467A0">
              <w:t>"Human Machine Interfaz"</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HTTP</w:t>
            </w:r>
          </w:p>
        </w:tc>
        <w:tc>
          <w:tcPr>
            <w:tcW w:w="7768" w:type="dxa"/>
          </w:tcPr>
          <w:p w:rsidR="0052175C" w:rsidRPr="007467A0" w:rsidRDefault="0052175C" w:rsidP="00BC28DF">
            <w:pPr>
              <w:pStyle w:val="TextoNivel1"/>
              <w:spacing w:before="0" w:after="0" w:line="360" w:lineRule="auto"/>
            </w:pPr>
            <w:r w:rsidRPr="007467A0">
              <w:t>"Hypertext Transfer Protocol"</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IP</w:t>
            </w:r>
          </w:p>
        </w:tc>
        <w:tc>
          <w:tcPr>
            <w:tcW w:w="7768" w:type="dxa"/>
          </w:tcPr>
          <w:p w:rsidR="0052175C" w:rsidRPr="007467A0" w:rsidRDefault="0052175C" w:rsidP="00BC28DF">
            <w:pPr>
              <w:pStyle w:val="TextoNivel1"/>
              <w:spacing w:before="0" w:after="0" w:line="360" w:lineRule="auto"/>
            </w:pPr>
            <w:r w:rsidRPr="007467A0">
              <w:t>Internet Protocol</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ISO</w:t>
            </w:r>
          </w:p>
        </w:tc>
        <w:tc>
          <w:tcPr>
            <w:tcW w:w="7768" w:type="dxa"/>
          </w:tcPr>
          <w:p w:rsidR="0052175C" w:rsidRPr="007467A0" w:rsidRDefault="0052175C" w:rsidP="00BC28DF">
            <w:pPr>
              <w:pStyle w:val="TextoNivel1"/>
              <w:spacing w:before="0" w:after="0" w:line="360" w:lineRule="auto"/>
            </w:pPr>
            <w:r w:rsidRPr="007467A0">
              <w:t>International Standards Organization</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ITU</w:t>
            </w:r>
          </w:p>
        </w:tc>
        <w:tc>
          <w:tcPr>
            <w:tcW w:w="7768" w:type="dxa"/>
          </w:tcPr>
          <w:p w:rsidR="0052175C" w:rsidRPr="007467A0" w:rsidRDefault="0052175C" w:rsidP="00BC28DF">
            <w:pPr>
              <w:pStyle w:val="TextoNivel1"/>
              <w:spacing w:before="0" w:after="0" w:line="360" w:lineRule="auto"/>
            </w:pPr>
            <w:r w:rsidRPr="007467A0">
              <w:t>International Telecommunications Union</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LAN</w:t>
            </w:r>
          </w:p>
        </w:tc>
        <w:tc>
          <w:tcPr>
            <w:tcW w:w="7768" w:type="dxa"/>
          </w:tcPr>
          <w:p w:rsidR="0052175C" w:rsidRPr="007467A0" w:rsidRDefault="0052175C" w:rsidP="00BC28DF">
            <w:pPr>
              <w:pStyle w:val="TextoNivel1"/>
              <w:spacing w:before="0" w:after="0" w:line="360" w:lineRule="auto"/>
            </w:pPr>
            <w:r w:rsidRPr="007467A0">
              <w:t>Local Area Network</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OSI</w:t>
            </w:r>
          </w:p>
        </w:tc>
        <w:tc>
          <w:tcPr>
            <w:tcW w:w="7768" w:type="dxa"/>
          </w:tcPr>
          <w:p w:rsidR="0052175C" w:rsidRPr="007467A0" w:rsidRDefault="0052175C" w:rsidP="00BC28DF">
            <w:pPr>
              <w:pStyle w:val="TextoNivel1"/>
              <w:spacing w:before="0" w:after="0" w:line="360" w:lineRule="auto"/>
            </w:pPr>
            <w:r w:rsidRPr="007467A0">
              <w:t>Open Systems Interconnection</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PROXY</w:t>
            </w:r>
          </w:p>
        </w:tc>
        <w:tc>
          <w:tcPr>
            <w:tcW w:w="7768" w:type="dxa"/>
          </w:tcPr>
          <w:p w:rsidR="0052175C" w:rsidRPr="007467A0" w:rsidRDefault="0052175C" w:rsidP="00BC28DF">
            <w:pPr>
              <w:pStyle w:val="TextoNivel1"/>
              <w:spacing w:before="0" w:after="0" w:line="360" w:lineRule="auto"/>
            </w:pPr>
            <w:r w:rsidRPr="007467A0">
              <w:t>Programa o dispositivo que realiza una acción en representación de otro.</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PSI</w:t>
            </w:r>
          </w:p>
        </w:tc>
        <w:tc>
          <w:tcPr>
            <w:tcW w:w="7768" w:type="dxa"/>
          </w:tcPr>
          <w:p w:rsidR="0052175C" w:rsidRPr="007467A0" w:rsidRDefault="0052175C" w:rsidP="00BC28DF">
            <w:pPr>
              <w:pStyle w:val="TextoNivel1"/>
              <w:spacing w:before="0" w:after="0" w:line="360" w:lineRule="auto"/>
            </w:pPr>
            <w:r w:rsidRPr="007467A0">
              <w:t>Posición de Supervisión Integrada</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PST</w:t>
            </w:r>
          </w:p>
        </w:tc>
        <w:tc>
          <w:tcPr>
            <w:tcW w:w="7768" w:type="dxa"/>
          </w:tcPr>
          <w:p w:rsidR="0052175C" w:rsidRPr="007467A0" w:rsidRDefault="0052175C" w:rsidP="00BC28DF">
            <w:pPr>
              <w:pStyle w:val="TextoNivel1"/>
              <w:spacing w:before="0" w:after="0" w:line="360" w:lineRule="auto"/>
            </w:pPr>
            <w:r w:rsidRPr="007467A0">
              <w:t>Posición de Supervisión de TWR</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REDAN</w:t>
            </w:r>
          </w:p>
        </w:tc>
        <w:tc>
          <w:tcPr>
            <w:tcW w:w="7768" w:type="dxa"/>
          </w:tcPr>
          <w:p w:rsidR="0052175C" w:rsidRPr="007467A0" w:rsidRDefault="0052175C" w:rsidP="00BC28DF">
            <w:pPr>
              <w:pStyle w:val="TextoNivel1"/>
              <w:spacing w:before="0" w:after="0" w:line="360" w:lineRule="auto"/>
            </w:pPr>
            <w:r w:rsidRPr="007467A0">
              <w:t>Red de Datos de Navegación Aérea</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SCV</w:t>
            </w:r>
          </w:p>
        </w:tc>
        <w:tc>
          <w:tcPr>
            <w:tcW w:w="7768" w:type="dxa"/>
          </w:tcPr>
          <w:p w:rsidR="0052175C" w:rsidRPr="007467A0" w:rsidRDefault="0052175C" w:rsidP="00BC28DF">
            <w:pPr>
              <w:pStyle w:val="TextoNivel1"/>
              <w:spacing w:before="0" w:after="0" w:line="360" w:lineRule="auto"/>
            </w:pPr>
            <w:r w:rsidRPr="007467A0">
              <w:t>Sistema de Comunicación de Voz</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SACTA</w:t>
            </w:r>
          </w:p>
        </w:tc>
        <w:tc>
          <w:tcPr>
            <w:tcW w:w="7768" w:type="dxa"/>
          </w:tcPr>
          <w:p w:rsidR="0052175C" w:rsidRPr="007467A0" w:rsidRDefault="0052175C" w:rsidP="00BC28DF">
            <w:pPr>
              <w:pStyle w:val="TextoNivel1"/>
              <w:spacing w:before="0" w:after="0" w:line="360" w:lineRule="auto"/>
            </w:pPr>
            <w:r w:rsidRPr="007467A0">
              <w:t>Sistema Automático de Control de Tráfico Aéreo</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TACC</w:t>
            </w:r>
          </w:p>
        </w:tc>
        <w:tc>
          <w:tcPr>
            <w:tcW w:w="7768" w:type="dxa"/>
          </w:tcPr>
          <w:p w:rsidR="0052175C" w:rsidRPr="007467A0" w:rsidRDefault="0052175C" w:rsidP="00BC28DF">
            <w:pPr>
              <w:pStyle w:val="TextoNivel1"/>
              <w:spacing w:before="0" w:after="0" w:line="360" w:lineRule="auto"/>
            </w:pPr>
            <w:r w:rsidRPr="007467A0">
              <w:t>Terminal Area Control Centre</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TCP</w:t>
            </w:r>
          </w:p>
        </w:tc>
        <w:tc>
          <w:tcPr>
            <w:tcW w:w="7768" w:type="dxa"/>
          </w:tcPr>
          <w:p w:rsidR="0052175C" w:rsidRPr="007467A0" w:rsidRDefault="0052175C" w:rsidP="00BC28DF">
            <w:pPr>
              <w:pStyle w:val="TextoNivel1"/>
              <w:spacing w:before="0" w:after="0" w:line="360" w:lineRule="auto"/>
            </w:pPr>
            <w:r w:rsidRPr="007467A0">
              <w:t>Transport Control Protocol</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TWR</w:t>
            </w:r>
          </w:p>
        </w:tc>
        <w:tc>
          <w:tcPr>
            <w:tcW w:w="7768" w:type="dxa"/>
          </w:tcPr>
          <w:p w:rsidR="0052175C" w:rsidRPr="007467A0" w:rsidRDefault="0052175C" w:rsidP="00BC28DF">
            <w:pPr>
              <w:pStyle w:val="TextoNivel1"/>
              <w:spacing w:before="0" w:after="0" w:line="360" w:lineRule="auto"/>
            </w:pPr>
            <w:r w:rsidRPr="007467A0">
              <w:t>Torre</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UCS</w:t>
            </w:r>
          </w:p>
        </w:tc>
        <w:tc>
          <w:tcPr>
            <w:tcW w:w="7768" w:type="dxa"/>
          </w:tcPr>
          <w:p w:rsidR="0052175C" w:rsidRPr="007467A0" w:rsidRDefault="0052175C" w:rsidP="00BC28DF">
            <w:pPr>
              <w:pStyle w:val="TextoNivel1"/>
              <w:spacing w:before="0" w:after="0" w:line="360" w:lineRule="auto"/>
            </w:pPr>
            <w:r w:rsidRPr="007467A0">
              <w:t>Unidad de Control de Sector</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UDP</w:t>
            </w:r>
          </w:p>
        </w:tc>
        <w:tc>
          <w:tcPr>
            <w:tcW w:w="7768" w:type="dxa"/>
          </w:tcPr>
          <w:p w:rsidR="0052175C" w:rsidRPr="007467A0" w:rsidRDefault="0052175C" w:rsidP="00BC28DF">
            <w:pPr>
              <w:pStyle w:val="TextoNivel1"/>
              <w:spacing w:before="0" w:after="0" w:line="360" w:lineRule="auto"/>
            </w:pPr>
            <w:r w:rsidRPr="007467A0">
              <w:t>User Datagram Protocol</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VC</w:t>
            </w:r>
          </w:p>
        </w:tc>
        <w:tc>
          <w:tcPr>
            <w:tcW w:w="7768" w:type="dxa"/>
          </w:tcPr>
          <w:p w:rsidR="0052175C" w:rsidRPr="007467A0" w:rsidRDefault="0052175C" w:rsidP="00BC28DF">
            <w:pPr>
              <w:pStyle w:val="TextoNivel1"/>
              <w:spacing w:before="0" w:after="0" w:line="360" w:lineRule="auto"/>
            </w:pPr>
            <w:r w:rsidRPr="007467A0">
              <w:t>Virtual Chasis</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VLAN</w:t>
            </w:r>
          </w:p>
        </w:tc>
        <w:tc>
          <w:tcPr>
            <w:tcW w:w="7768" w:type="dxa"/>
          </w:tcPr>
          <w:p w:rsidR="0052175C" w:rsidRPr="007467A0" w:rsidRDefault="0052175C" w:rsidP="00BC28DF">
            <w:pPr>
              <w:pStyle w:val="TextoNivel1"/>
              <w:spacing w:before="0" w:after="0" w:line="360" w:lineRule="auto"/>
            </w:pPr>
            <w:r w:rsidRPr="007467A0">
              <w:t>Virtual Local Area Network</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WAN</w:t>
            </w:r>
          </w:p>
        </w:tc>
        <w:tc>
          <w:tcPr>
            <w:tcW w:w="7768" w:type="dxa"/>
          </w:tcPr>
          <w:p w:rsidR="0052175C" w:rsidRPr="007467A0" w:rsidRDefault="0052175C" w:rsidP="00BC28DF">
            <w:pPr>
              <w:pStyle w:val="TextoNivel1"/>
              <w:spacing w:before="0" w:after="0" w:line="360" w:lineRule="auto"/>
            </w:pPr>
            <w:r w:rsidRPr="007467A0">
              <w:t>Wide Area Network</w:t>
            </w:r>
          </w:p>
        </w:tc>
      </w:tr>
      <w:tr w:rsidR="0052175C" w:rsidRPr="007467A0" w:rsidTr="00BC28DF">
        <w:tc>
          <w:tcPr>
            <w:tcW w:w="1304" w:type="dxa"/>
          </w:tcPr>
          <w:p w:rsidR="0052175C" w:rsidRPr="007467A0" w:rsidRDefault="0052175C" w:rsidP="00BC28DF">
            <w:pPr>
              <w:pStyle w:val="TextoNivel1"/>
              <w:spacing w:before="0" w:after="0" w:line="360" w:lineRule="auto"/>
            </w:pPr>
            <w:r w:rsidRPr="007467A0">
              <w:t>WEB</w:t>
            </w:r>
          </w:p>
        </w:tc>
        <w:tc>
          <w:tcPr>
            <w:tcW w:w="7768" w:type="dxa"/>
          </w:tcPr>
          <w:p w:rsidR="0052175C" w:rsidRPr="007467A0" w:rsidRDefault="0052175C" w:rsidP="00BC28DF">
            <w:pPr>
              <w:pStyle w:val="TextoNivel1"/>
              <w:spacing w:before="0" w:after="0" w:line="360" w:lineRule="auto"/>
            </w:pPr>
            <w:r w:rsidRPr="007467A0">
              <w:t>"World Wide Web". Sistema de documentos interconectados por enlaces de hipertexto, disponibles en una red.</w:t>
            </w:r>
          </w:p>
        </w:tc>
      </w:tr>
    </w:tbl>
    <w:p w:rsidR="001B2F9B" w:rsidRDefault="001B2F9B" w:rsidP="001B2F9B">
      <w:pPr>
        <w:pStyle w:val="PiedeIlustracion"/>
      </w:pPr>
      <w:bookmarkStart w:id="190" w:name="_Toc358037686"/>
      <w:bookmarkStart w:id="191" w:name="_Toc360025968"/>
      <w:bookmarkStart w:id="192" w:name="_Toc532380025"/>
      <w:bookmarkStart w:id="193" w:name="_Toc2246449"/>
      <w:bookmarkStart w:id="194" w:name="_Toc31697768"/>
      <w:bookmarkStart w:id="195" w:name="_Toc63864007"/>
      <w:r w:rsidRPr="00525470">
        <w:t xml:space="preserve">Tabla </w:t>
      </w:r>
      <w:r>
        <w:rPr>
          <w:noProof/>
        </w:rPr>
        <w:fldChar w:fldCharType="begin"/>
      </w:r>
      <w:r>
        <w:rPr>
          <w:noProof/>
        </w:rPr>
        <w:instrText xml:space="preserve"> SEQ Tabla \* ARABIC </w:instrText>
      </w:r>
      <w:r>
        <w:rPr>
          <w:noProof/>
        </w:rPr>
        <w:fldChar w:fldCharType="separate"/>
      </w:r>
      <w:r w:rsidR="0052175C">
        <w:rPr>
          <w:noProof/>
        </w:rPr>
        <w:t>6</w:t>
      </w:r>
      <w:r>
        <w:rPr>
          <w:noProof/>
        </w:rPr>
        <w:fldChar w:fldCharType="end"/>
      </w:r>
      <w:r w:rsidRPr="00525470">
        <w:t>. Glosario de Abreviaturas</w:t>
      </w:r>
      <w:bookmarkEnd w:id="190"/>
      <w:bookmarkEnd w:id="191"/>
      <w:bookmarkEnd w:id="192"/>
      <w:bookmarkEnd w:id="193"/>
      <w:bookmarkEnd w:id="194"/>
      <w:bookmarkEnd w:id="195"/>
    </w:p>
    <w:p w:rsidR="001B2F9B" w:rsidRPr="00525470" w:rsidRDefault="001B2F9B" w:rsidP="001B2F9B">
      <w:bookmarkStart w:id="196" w:name="_GoBack"/>
      <w:bookmarkEnd w:id="196"/>
    </w:p>
    <w:p w:rsidR="003C24EF" w:rsidRPr="003C24EF" w:rsidRDefault="003C24EF" w:rsidP="003C24EF">
      <w:pPr>
        <w:rPr>
          <w:lang w:val="es-ES_tradnl"/>
        </w:rPr>
      </w:pPr>
    </w:p>
    <w:sectPr w:rsidR="003C24EF" w:rsidRPr="003C24EF" w:rsidSect="006651B0">
      <w:headerReference w:type="even" r:id="rId45"/>
      <w:headerReference w:type="default" r:id="rId46"/>
      <w:footerReference w:type="even" r:id="rId47"/>
      <w:footerReference w:type="default" r:id="rId48"/>
      <w:headerReference w:type="first" r:id="rId49"/>
      <w:footerReference w:type="first" r:id="rId5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174" w:rsidRDefault="00A65174">
      <w:r>
        <w:separator/>
      </w:r>
    </w:p>
  </w:endnote>
  <w:endnote w:type="continuationSeparator" w:id="0">
    <w:p w:rsidR="00A65174" w:rsidRDefault="00A65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Default="000542A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Pr="00534726" w:rsidRDefault="00A65174"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0542A4">
          <w:rPr>
            <w:sz w:val="16"/>
            <w:szCs w:val="16"/>
          </w:rPr>
          <w:t>Referencia</w:t>
        </w:r>
      </w:sdtContent>
    </w:sdt>
    <w:r w:rsidR="000542A4">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r w:rsidR="000542A4">
          <w:rPr>
            <w:sz w:val="16"/>
            <w:szCs w:val="16"/>
          </w:rPr>
          <w:t>25/01/2021</w:t>
        </w:r>
      </w:sdtContent>
    </w:sdt>
    <w:r w:rsidR="000542A4">
      <w:rPr>
        <w:sz w:val="16"/>
        <w:szCs w:val="16"/>
      </w:rPr>
      <w:ptab w:relativeTo="margin" w:alignment="right" w:leader="none"/>
    </w:r>
    <w:r w:rsidR="000542A4" w:rsidRPr="00534726">
      <w:rPr>
        <w:sz w:val="16"/>
        <w:szCs w:val="16"/>
      </w:rPr>
      <w:t xml:space="preserve">Pág. </w:t>
    </w:r>
    <w:r w:rsidR="000542A4" w:rsidRPr="00534726">
      <w:rPr>
        <w:rStyle w:val="Nmerodepgina"/>
        <w:sz w:val="16"/>
        <w:szCs w:val="16"/>
      </w:rPr>
      <w:fldChar w:fldCharType="begin"/>
    </w:r>
    <w:r w:rsidR="000542A4" w:rsidRPr="00534726">
      <w:rPr>
        <w:rStyle w:val="Nmerodepgina"/>
        <w:sz w:val="16"/>
        <w:szCs w:val="16"/>
      </w:rPr>
      <w:instrText xml:space="preserve"> PAGE </w:instrText>
    </w:r>
    <w:r w:rsidR="000542A4" w:rsidRPr="00534726">
      <w:rPr>
        <w:rStyle w:val="Nmerodepgina"/>
        <w:sz w:val="16"/>
        <w:szCs w:val="16"/>
      </w:rPr>
      <w:fldChar w:fldCharType="separate"/>
    </w:r>
    <w:r w:rsidR="0052175C">
      <w:rPr>
        <w:rStyle w:val="Nmerodepgina"/>
        <w:noProof/>
        <w:sz w:val="16"/>
        <w:szCs w:val="16"/>
      </w:rPr>
      <w:t>43</w:t>
    </w:r>
    <w:r w:rsidR="000542A4" w:rsidRPr="00534726">
      <w:rPr>
        <w:rStyle w:val="Nmerodepgina"/>
        <w:sz w:val="16"/>
        <w:szCs w:val="16"/>
      </w:rPr>
      <w:fldChar w:fldCharType="end"/>
    </w:r>
  </w:p>
  <w:p w:rsidR="000542A4" w:rsidRPr="00F369A8" w:rsidRDefault="000542A4"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0542A4" w:rsidRPr="00F369A8" w:rsidRDefault="000542A4" w:rsidP="00F369A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Default="000542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174" w:rsidRDefault="00A65174">
      <w:r>
        <w:separator/>
      </w:r>
    </w:p>
  </w:footnote>
  <w:footnote w:type="continuationSeparator" w:id="0">
    <w:p w:rsidR="00A65174" w:rsidRDefault="00A65174">
      <w:r>
        <w:continuationSeparator/>
      </w:r>
    </w:p>
  </w:footnote>
  <w:footnote w:id="1">
    <w:p w:rsidR="000542A4" w:rsidRDefault="000542A4">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0542A4" w:rsidRDefault="000542A4">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0542A4" w:rsidRDefault="000542A4">
      <w:pPr>
        <w:pStyle w:val="Textonotapie"/>
      </w:pPr>
      <w:r>
        <w:rPr>
          <w:rStyle w:val="Refdenotaalpie"/>
        </w:rPr>
        <w:footnoteRef/>
      </w:r>
      <w:r>
        <w:t xml:space="preserve"> Se podrá consultar esta circunstancia en la página de estado del HMI.</w:t>
      </w:r>
    </w:p>
  </w:footnote>
  <w:footnote w:id="4">
    <w:p w:rsidR="000542A4" w:rsidRDefault="000542A4">
      <w:pPr>
        <w:pStyle w:val="Textonotapie"/>
      </w:pPr>
      <w:r>
        <w:rPr>
          <w:rStyle w:val="Refdenotaalpie"/>
        </w:rPr>
        <w:footnoteRef/>
      </w:r>
      <w:r>
        <w:t xml:space="preserve"> Esta función está disponible para los SCV que tengan soporte de Base de Datos tipo MySQL.</w:t>
      </w:r>
    </w:p>
  </w:footnote>
  <w:footnote w:id="5">
    <w:p w:rsidR="000542A4" w:rsidRDefault="000542A4">
      <w:pPr>
        <w:pStyle w:val="Textonotapie"/>
      </w:pPr>
      <w:r>
        <w:rPr>
          <w:rStyle w:val="Refdenotaalpie"/>
        </w:rPr>
        <w:footnoteRef/>
      </w:r>
      <w:r>
        <w:t xml:space="preserve"> Consultar cuando sea necesario.</w:t>
      </w:r>
    </w:p>
  </w:footnote>
  <w:footnote w:id="6">
    <w:p w:rsidR="000542A4" w:rsidRDefault="000542A4">
      <w:pPr>
        <w:pStyle w:val="Textonotapie"/>
      </w:pPr>
      <w:r>
        <w:rPr>
          <w:rStyle w:val="Refdenotaalpie"/>
        </w:rPr>
        <w:footnoteRef/>
      </w:r>
      <w:r>
        <w:t xml:space="preserve"> Se entienden por Dependencias, los elementos ‘emulados’, esto es los SCV respecto a SACTA y las PSI respecto al SCV.</w:t>
      </w:r>
    </w:p>
  </w:footnote>
  <w:footnote w:id="7">
    <w:p w:rsidR="000542A4" w:rsidRDefault="000542A4">
      <w:pPr>
        <w:pStyle w:val="Textonotapie"/>
      </w:pPr>
      <w:r>
        <w:rPr>
          <w:rStyle w:val="Refdenotaalpie"/>
        </w:rPr>
        <w:footnoteRef/>
      </w:r>
      <w:r>
        <w:t xml:space="preserve"> Conjunto IP</w:t>
      </w:r>
      <w:proofErr w:type="gramStart"/>
      <w:r>
        <w:t>:PUERTO</w:t>
      </w:r>
      <w:proofErr w:type="gramEnd"/>
      <w:r>
        <w:t>.</w:t>
      </w:r>
    </w:p>
  </w:footnote>
  <w:footnote w:id="8">
    <w:p w:rsidR="000542A4" w:rsidRDefault="000542A4">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9">
    <w:p w:rsidR="000542A4" w:rsidRDefault="000542A4">
      <w:pPr>
        <w:pStyle w:val="Textonotapie"/>
      </w:pPr>
      <w:r>
        <w:rPr>
          <w:rStyle w:val="Refdenotaalpie"/>
        </w:rPr>
        <w:footnoteRef/>
      </w:r>
      <w:r>
        <w:t xml:space="preserve"> Según define ENARIE, no es modificable. El emulador asume que su ID, en función de la trama enviada, es el primero de cada lista.</w:t>
      </w:r>
    </w:p>
  </w:footnote>
  <w:footnote w:id="10">
    <w:p w:rsidR="000542A4" w:rsidRDefault="000542A4" w:rsidP="0047219A">
      <w:pPr>
        <w:pStyle w:val="Textonotapie"/>
      </w:pPr>
      <w:r>
        <w:rPr>
          <w:rStyle w:val="Refdenotaalpie"/>
        </w:rPr>
        <w:footnoteRef/>
      </w:r>
      <w:r>
        <w:t xml:space="preserve"> Según define ENARIE, no es modificable.</w:t>
      </w:r>
    </w:p>
  </w:footnote>
  <w:footnote w:id="11">
    <w:p w:rsidR="000542A4" w:rsidRDefault="000542A4">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2">
    <w:p w:rsidR="000542A4" w:rsidRDefault="000542A4">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mas dependencias, se deberá solicitar un nuevo ‘fichero de configuración’ que incluya esta ampliación.</w:t>
      </w:r>
    </w:p>
  </w:footnote>
  <w:footnote w:id="13">
    <w:p w:rsidR="000542A4" w:rsidRDefault="000542A4">
      <w:pPr>
        <w:pStyle w:val="Textonotapie"/>
      </w:pPr>
      <w:r>
        <w:rPr>
          <w:rStyle w:val="Refdenotaalpie"/>
        </w:rPr>
        <w:footnoteRef/>
      </w:r>
      <w:r>
        <w:t xml:space="preserve"> Estos valores (x</w:t>
      </w:r>
      <w:proofErr w:type="gramStart"/>
      <w:r>
        <w:t>,y</w:t>
      </w:r>
      <w:proofErr w:type="gramEnd"/>
      <w:r>
        <w:t>) los debe dar ENAIRE para cada emplazamiento.</w:t>
      </w:r>
    </w:p>
  </w:footnote>
  <w:footnote w:id="14">
    <w:p w:rsidR="000542A4" w:rsidRDefault="000542A4">
      <w:pPr>
        <w:pStyle w:val="Textonotapie"/>
      </w:pPr>
      <w:r>
        <w:rPr>
          <w:rStyle w:val="Refdenotaalpie"/>
        </w:rPr>
        <w:footnoteRef/>
      </w:r>
      <w:r>
        <w:t xml:space="preserve"> Con ProtocolVersion=0</w:t>
      </w:r>
    </w:p>
  </w:footnote>
  <w:footnote w:id="15">
    <w:p w:rsidR="000542A4" w:rsidRDefault="000542A4">
      <w:pPr>
        <w:pStyle w:val="Textonotapie"/>
      </w:pPr>
      <w:r>
        <w:rPr>
          <w:rStyle w:val="Refdenotaalpie"/>
        </w:rPr>
        <w:footnoteRef/>
      </w:r>
      <w:r>
        <w:t xml:space="preserve"> Es necesario que IP-SCV-1 e IP-SCV-2 difieran en el segundo octeto de su valor.</w:t>
      </w:r>
    </w:p>
  </w:footnote>
  <w:footnote w:id="16">
    <w:p w:rsidR="000542A4" w:rsidRDefault="000542A4">
      <w:pPr>
        <w:pStyle w:val="Textonotapie"/>
      </w:pPr>
      <w:r>
        <w:rPr>
          <w:rStyle w:val="Refdenotaalpie"/>
        </w:rPr>
        <w:footnoteRef/>
      </w:r>
      <w:r>
        <w:t xml:space="preserve"> Este fichero se obtiene de la WEB de Microsoft.</w:t>
      </w:r>
    </w:p>
  </w:footnote>
  <w:footnote w:id="17">
    <w:p w:rsidR="000542A4" w:rsidRDefault="000542A4">
      <w:pPr>
        <w:pStyle w:val="Textonotapie"/>
      </w:pPr>
      <w:r>
        <w:rPr>
          <w:rStyle w:val="Refdenotaalpie"/>
        </w:rPr>
        <w:footnoteRef/>
      </w:r>
      <w:r>
        <w:t xml:space="preserve"> Ídem anterior.</w:t>
      </w:r>
    </w:p>
  </w:footnote>
  <w:footnote w:id="18">
    <w:p w:rsidR="000542A4" w:rsidRDefault="000542A4"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19">
    <w:p w:rsidR="000542A4" w:rsidRDefault="000542A4" w:rsidP="00AF6674">
      <w:pPr>
        <w:pStyle w:val="Textonotapie"/>
      </w:pPr>
      <w:r>
        <w:rPr>
          <w:rStyle w:val="Refdenotaalpie"/>
        </w:rPr>
        <w:footnoteRef/>
      </w:r>
      <w:r>
        <w:t xml:space="preserve"> Con ProtocolVersion=1</w:t>
      </w:r>
    </w:p>
  </w:footnote>
  <w:footnote w:id="20">
    <w:p w:rsidR="000542A4" w:rsidRDefault="000542A4">
      <w:pPr>
        <w:pStyle w:val="Textonotapie"/>
      </w:pPr>
      <w:r>
        <w:rPr>
          <w:rStyle w:val="Refdenotaalpie"/>
        </w:rPr>
        <w:footnoteRef/>
      </w:r>
      <w:r>
        <w:t xml:space="preserve"> Estas interfaces son las actualmente instaladas.</w:t>
      </w:r>
    </w:p>
  </w:footnote>
  <w:footnote w:id="21">
    <w:p w:rsidR="000542A4" w:rsidRDefault="000542A4">
      <w:pPr>
        <w:pStyle w:val="Textonotapie"/>
      </w:pPr>
      <w:r>
        <w:rPr>
          <w:rStyle w:val="Refdenotaalpie"/>
        </w:rPr>
        <w:footnoteRef/>
      </w:r>
      <w:r>
        <w:t xml:space="preserve"> Es necesario que IPL1 e IPL2 difieran en el segundo octeto de su valor y se configure como subred interna.</w:t>
      </w:r>
    </w:p>
  </w:footnote>
  <w:footnote w:id="22">
    <w:p w:rsidR="000542A4" w:rsidRDefault="000542A4"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23">
    <w:p w:rsidR="000542A4" w:rsidRDefault="000542A4" w:rsidP="00AF6674">
      <w:pPr>
        <w:pStyle w:val="Textonotapie"/>
      </w:pPr>
      <w:r>
        <w:rPr>
          <w:rStyle w:val="Refdenotaalpie"/>
        </w:rPr>
        <w:footnoteRef/>
      </w:r>
      <w:r>
        <w:t xml:space="preserve"> Con ProtocolVersion=1</w:t>
      </w:r>
    </w:p>
  </w:footnote>
  <w:footnote w:id="24">
    <w:p w:rsidR="000542A4" w:rsidRDefault="000542A4">
      <w:pPr>
        <w:pStyle w:val="Textonotapie"/>
      </w:pPr>
      <w:r>
        <w:rPr>
          <w:rStyle w:val="Refdenotaalpie"/>
        </w:rPr>
        <w:footnoteRef/>
      </w:r>
      <w:r>
        <w:t xml:space="preserve"> Estas interfaces son las actualmente instaladas.</w:t>
      </w:r>
    </w:p>
  </w:footnote>
  <w:footnote w:id="25">
    <w:p w:rsidR="000542A4" w:rsidRDefault="000542A4" w:rsidP="006E68AD">
      <w:pPr>
        <w:pStyle w:val="Textonotapie"/>
      </w:pPr>
      <w:r>
        <w:rPr>
          <w:rStyle w:val="Refdenotaalpie"/>
        </w:rPr>
        <w:footnoteRef/>
      </w:r>
      <w:r>
        <w:t xml:space="preserve"> Es necesario que IPL1 e IPL2 difieran en el segundo octeto de su valor y se configure como subred interna.</w:t>
      </w:r>
    </w:p>
    <w:p w:rsidR="000542A4" w:rsidRDefault="000542A4">
      <w:pPr>
        <w:pStyle w:val="Textonotapie"/>
      </w:pPr>
      <w:r>
        <w:t>.</w:t>
      </w:r>
    </w:p>
  </w:footnote>
  <w:footnote w:id="26">
    <w:p w:rsidR="000542A4" w:rsidRDefault="000542A4">
      <w:pPr>
        <w:pStyle w:val="Textonotapie"/>
      </w:pPr>
      <w:r>
        <w:rPr>
          <w:rStyle w:val="Refdenotaalpie"/>
        </w:rPr>
        <w:footnoteRef/>
      </w:r>
      <w:r>
        <w:t xml:space="preserve"> Normalmente en “</w:t>
      </w:r>
      <w:r w:rsidRPr="000542A4">
        <w:t>c:\Program Files (x86)\</w:t>
      </w:r>
      <w:r w:rsidR="007B5B2E" w:rsidRPr="007B5B2E">
        <w:t xml:space="preserve"> DF Nucleo\UlisesV5000Cluster</w:t>
      </w:r>
    </w:p>
  </w:footnote>
  <w:footnote w:id="27">
    <w:p w:rsidR="0037481B" w:rsidRDefault="0037481B">
      <w:pPr>
        <w:pStyle w:val="Textonotapie"/>
      </w:pPr>
      <w:r>
        <w:rPr>
          <w:rStyle w:val="Refdenotaalpie"/>
        </w:rPr>
        <w:footnoteRef/>
      </w:r>
      <w:r>
        <w:t xml:space="preserve"> Las direcciones de los Nodos y del Adaptador 1, deben de estar ya configuradas.</w:t>
      </w:r>
    </w:p>
  </w:footnote>
  <w:footnote w:id="28">
    <w:p w:rsidR="000542A4" w:rsidRDefault="000542A4">
      <w:pPr>
        <w:pStyle w:val="Textonotapie"/>
      </w:pPr>
      <w:r>
        <w:rPr>
          <w:rStyle w:val="Refdenotaalpie"/>
        </w:rPr>
        <w:footnoteRef/>
      </w:r>
      <w:r>
        <w:t xml:space="preserve"> Asegurarse que el Servicio SACTA está habilitado y activado.</w:t>
      </w:r>
    </w:p>
  </w:footnote>
  <w:footnote w:id="29">
    <w:p w:rsidR="000542A4" w:rsidRDefault="000542A4">
      <w:pPr>
        <w:pStyle w:val="Textonotapie"/>
      </w:pPr>
      <w:r>
        <w:rPr>
          <w:rStyle w:val="Refdenotaalpie"/>
        </w:rPr>
        <w:footnoteRef/>
      </w:r>
      <w:r>
        <w:t xml:space="preserve"> El puerto se puede modificar a través de las opciones de configuración de la propia aplicación.</w:t>
      </w:r>
    </w:p>
  </w:footnote>
  <w:footnote w:id="30">
    <w:p w:rsidR="000542A4" w:rsidRPr="00BC3DF2" w:rsidRDefault="000542A4" w:rsidP="003F47DF">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31">
    <w:p w:rsidR="000542A4" w:rsidRDefault="000542A4">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2">
    <w:p w:rsidR="000542A4" w:rsidRDefault="000542A4"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3">
    <w:p w:rsidR="000542A4" w:rsidRDefault="000542A4">
      <w:pPr>
        <w:pStyle w:val="Textonotapie"/>
      </w:pPr>
      <w:r>
        <w:rPr>
          <w:rStyle w:val="Refdenotaalpie"/>
        </w:rPr>
        <w:footnoteRef/>
      </w:r>
      <w:r>
        <w:t xml:space="preserve"> Solo cuando se esté configurando un PROXY para un SCV CD30</w:t>
      </w:r>
    </w:p>
  </w:footnote>
  <w:footnote w:id="34">
    <w:p w:rsidR="000542A4" w:rsidRDefault="000542A4">
      <w:pPr>
        <w:pStyle w:val="Textonotapie"/>
      </w:pPr>
      <w:r>
        <w:rPr>
          <w:rStyle w:val="Refdenotaalpie"/>
        </w:rPr>
        <w:footnoteRef/>
      </w:r>
      <w:r>
        <w:t xml:space="preserve"> Solo cuando se esté configurando un PROXY para un SCV ULISES.</w:t>
      </w:r>
    </w:p>
  </w:footnote>
  <w:footnote w:id="35">
    <w:p w:rsidR="000542A4" w:rsidRDefault="000542A4"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Default="00A65174">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Pr="00561317" w:rsidRDefault="00A65174"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0542A4">
          <w:rPr>
            <w:sz w:val="16"/>
            <w:szCs w:val="16"/>
          </w:rPr>
          <w:t>Proxy SACTA</w:t>
        </w:r>
      </w:sdtContent>
    </w:sdt>
    <w:r w:rsidR="000542A4">
      <w:rPr>
        <w:i/>
        <w:caps/>
        <w:noProof/>
        <w:sz w:val="14"/>
        <w:szCs w:val="14"/>
      </w:rPr>
      <w:drawing>
        <wp:anchor distT="0" distB="0" distL="114300" distR="114300" simplePos="0" relativeHeight="251666432" behindDoc="0" locked="0" layoutInCell="1" allowOverlap="1" wp14:anchorId="492A0BF5" wp14:editId="6D198C18">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EndPr/>
    <w:sdtContent>
      <w:p w:rsidR="000542A4" w:rsidRPr="00561317" w:rsidRDefault="000542A4" w:rsidP="00F369A8">
        <w:pPr>
          <w:pStyle w:val="Encabezado"/>
          <w:ind w:left="1870"/>
          <w:jc w:val="right"/>
          <w:rPr>
            <w:sz w:val="16"/>
            <w:szCs w:val="16"/>
            <w:lang w:val="en-US"/>
          </w:rPr>
        </w:pPr>
        <w:r>
          <w:rPr>
            <w:sz w:val="16"/>
            <w:szCs w:val="16"/>
          </w:rPr>
          <w:t>Descripción General</w:t>
        </w:r>
      </w:p>
    </w:sdtContent>
  </w:sdt>
  <w:p w:rsidR="000542A4" w:rsidRPr="00F72891" w:rsidRDefault="000542A4"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0820699C" wp14:editId="5E8046EF">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0542A4" w:rsidRDefault="000542A4"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0542A4" w:rsidRDefault="000542A4"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Default="00A65174">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511FB"/>
    <w:multiLevelType w:val="hybridMultilevel"/>
    <w:tmpl w:val="FB7ED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1"/>
  </w:num>
  <w:num w:numId="4">
    <w:abstractNumId w:val="17"/>
  </w:num>
  <w:num w:numId="5">
    <w:abstractNumId w:val="36"/>
  </w:num>
  <w:num w:numId="6">
    <w:abstractNumId w:val="38"/>
  </w:num>
  <w:num w:numId="7">
    <w:abstractNumId w:val="27"/>
  </w:num>
  <w:num w:numId="8">
    <w:abstractNumId w:val="19"/>
  </w:num>
  <w:num w:numId="9">
    <w:abstractNumId w:val="35"/>
  </w:num>
  <w:num w:numId="10">
    <w:abstractNumId w:val="3"/>
  </w:num>
  <w:num w:numId="11">
    <w:abstractNumId w:val="37"/>
  </w:num>
  <w:num w:numId="12">
    <w:abstractNumId w:val="10"/>
  </w:num>
  <w:num w:numId="13">
    <w:abstractNumId w:val="13"/>
  </w:num>
  <w:num w:numId="14">
    <w:abstractNumId w:val="5"/>
  </w:num>
  <w:num w:numId="15">
    <w:abstractNumId w:val="24"/>
  </w:num>
  <w:num w:numId="16">
    <w:abstractNumId w:val="6"/>
  </w:num>
  <w:num w:numId="17">
    <w:abstractNumId w:val="22"/>
  </w:num>
  <w:num w:numId="18">
    <w:abstractNumId w:val="39"/>
  </w:num>
  <w:num w:numId="19">
    <w:abstractNumId w:val="26"/>
  </w:num>
  <w:num w:numId="20">
    <w:abstractNumId w:val="0"/>
  </w:num>
  <w:num w:numId="21">
    <w:abstractNumId w:val="8"/>
  </w:num>
  <w:num w:numId="22">
    <w:abstractNumId w:val="25"/>
  </w:num>
  <w:num w:numId="23">
    <w:abstractNumId w:val="31"/>
  </w:num>
  <w:num w:numId="24">
    <w:abstractNumId w:val="30"/>
  </w:num>
  <w:num w:numId="25">
    <w:abstractNumId w:val="18"/>
  </w:num>
  <w:num w:numId="26">
    <w:abstractNumId w:val="23"/>
  </w:num>
  <w:num w:numId="27">
    <w:abstractNumId w:val="33"/>
  </w:num>
  <w:num w:numId="28">
    <w:abstractNumId w:val="34"/>
  </w:num>
  <w:num w:numId="29">
    <w:abstractNumId w:val="4"/>
  </w:num>
  <w:num w:numId="30">
    <w:abstractNumId w:val="14"/>
  </w:num>
  <w:num w:numId="31">
    <w:abstractNumId w:val="15"/>
  </w:num>
  <w:num w:numId="32">
    <w:abstractNumId w:val="21"/>
  </w:num>
  <w:num w:numId="33">
    <w:abstractNumId w:val="1"/>
  </w:num>
  <w:num w:numId="34">
    <w:abstractNumId w:val="41"/>
  </w:num>
  <w:num w:numId="35">
    <w:abstractNumId w:val="43"/>
  </w:num>
  <w:num w:numId="36">
    <w:abstractNumId w:val="16"/>
  </w:num>
  <w:num w:numId="37">
    <w:abstractNumId w:val="2"/>
  </w:num>
  <w:num w:numId="38">
    <w:abstractNumId w:val="40"/>
  </w:num>
  <w:num w:numId="39">
    <w:abstractNumId w:val="12"/>
  </w:num>
  <w:num w:numId="40">
    <w:abstractNumId w:val="9"/>
  </w:num>
  <w:num w:numId="41">
    <w:abstractNumId w:val="28"/>
  </w:num>
  <w:num w:numId="42">
    <w:abstractNumId w:val="7"/>
  </w:num>
  <w:num w:numId="43">
    <w:abstractNumId w:val="42"/>
  </w:num>
  <w:num w:numId="44">
    <w:abstractNumId w:val="3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3691"/>
    <w:rsid w:val="00134248"/>
    <w:rsid w:val="0013560A"/>
    <w:rsid w:val="00135F90"/>
    <w:rsid w:val="00136DB7"/>
    <w:rsid w:val="00137041"/>
    <w:rsid w:val="00137E24"/>
    <w:rsid w:val="00137EEB"/>
    <w:rsid w:val="00143506"/>
    <w:rsid w:val="00145595"/>
    <w:rsid w:val="00145853"/>
    <w:rsid w:val="00145959"/>
    <w:rsid w:val="00146359"/>
    <w:rsid w:val="00146ADC"/>
    <w:rsid w:val="001477DD"/>
    <w:rsid w:val="00147C4B"/>
    <w:rsid w:val="001508CD"/>
    <w:rsid w:val="0015375F"/>
    <w:rsid w:val="00154303"/>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3637"/>
    <w:rsid w:val="00565331"/>
    <w:rsid w:val="005667F0"/>
    <w:rsid w:val="00566A57"/>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3AF6"/>
    <w:rsid w:val="005B4EC3"/>
    <w:rsid w:val="005B56CD"/>
    <w:rsid w:val="005B6C1F"/>
    <w:rsid w:val="005C0822"/>
    <w:rsid w:val="005C1055"/>
    <w:rsid w:val="005C30DC"/>
    <w:rsid w:val="005C344F"/>
    <w:rsid w:val="005C3A1A"/>
    <w:rsid w:val="005C3FCC"/>
    <w:rsid w:val="005C4418"/>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C06"/>
    <w:rsid w:val="00915230"/>
    <w:rsid w:val="00916638"/>
    <w:rsid w:val="009214DE"/>
    <w:rsid w:val="00921695"/>
    <w:rsid w:val="009251E5"/>
    <w:rsid w:val="00926DDB"/>
    <w:rsid w:val="00927251"/>
    <w:rsid w:val="00931842"/>
    <w:rsid w:val="00932CF9"/>
    <w:rsid w:val="00933D58"/>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7632"/>
    <w:rsid w:val="009718F3"/>
    <w:rsid w:val="00972F12"/>
    <w:rsid w:val="00975863"/>
    <w:rsid w:val="00975E91"/>
    <w:rsid w:val="009825E2"/>
    <w:rsid w:val="009832EC"/>
    <w:rsid w:val="00983E7D"/>
    <w:rsid w:val="00985E3D"/>
    <w:rsid w:val="00990584"/>
    <w:rsid w:val="009912A1"/>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718B"/>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11AE"/>
    <w:rsid w:val="00C340AD"/>
    <w:rsid w:val="00C35B79"/>
    <w:rsid w:val="00C378F2"/>
    <w:rsid w:val="00C40A6F"/>
    <w:rsid w:val="00C41138"/>
    <w:rsid w:val="00C411D2"/>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C26"/>
    <w:rsid w:val="00DE46C9"/>
    <w:rsid w:val="00DE6746"/>
    <w:rsid w:val="00DE6D7F"/>
    <w:rsid w:val="00DE76C9"/>
    <w:rsid w:val="00DE7C4F"/>
    <w:rsid w:val="00DE7CAF"/>
    <w:rsid w:val="00DF1E52"/>
    <w:rsid w:val="00DF3648"/>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E8A"/>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561DBA"/>
    <w:rsid w:val="005A088C"/>
    <w:rsid w:val="00601804"/>
    <w:rsid w:val="00626EDE"/>
    <w:rsid w:val="008A24CD"/>
    <w:rsid w:val="009C60D3"/>
    <w:rsid w:val="00AE1C7E"/>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F05C42-D254-43C7-9855-FB507736F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3242</TotalTime>
  <Pages>43</Pages>
  <Words>10227</Words>
  <Characters>56254</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66349</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201</cp:revision>
  <cp:lastPrinted>2014-04-23T14:35:00Z</cp:lastPrinted>
  <dcterms:created xsi:type="dcterms:W3CDTF">2021-01-20T06:14:00Z</dcterms:created>
  <dcterms:modified xsi:type="dcterms:W3CDTF">2021-02-10T14:38:00Z</dcterms:modified>
  <cp:category>Manual Técnico</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