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592" w:rsidRDefault="00154592" w:rsidP="0025380F">
      <w:pPr>
        <w:ind w:left="708" w:hanging="708"/>
      </w:pPr>
      <w:bookmarkStart w:id="0" w:name="_GoBack"/>
      <w:bookmarkEnd w:id="0"/>
    </w:p>
    <w:p w:rsidR="008F454C" w:rsidRDefault="008F454C" w:rsidP="008F454C">
      <w:pPr>
        <w:pStyle w:val="TextoNivel1"/>
      </w:pPr>
    </w:p>
    <w:p w:rsidR="008F454C" w:rsidRDefault="008F454C" w:rsidP="008F454C">
      <w:pPr>
        <w:pStyle w:val="TextoNivel1"/>
      </w:pPr>
    </w:p>
    <w:p w:rsidR="00154592" w:rsidRDefault="00154592" w:rsidP="008F454C">
      <w:pPr>
        <w:pStyle w:val="TextoNivel1"/>
      </w:pPr>
    </w:p>
    <w:p w:rsidR="0064104D" w:rsidRPr="00370DBC" w:rsidRDefault="002860E9" w:rsidP="0064104D">
      <w:pPr>
        <w:pStyle w:val="PORTADA2"/>
        <w:rPr>
          <w:color w:val="17365D"/>
          <w:sz w:val="72"/>
          <w:szCs w:val="72"/>
          <w:lang w:val="es-ES"/>
        </w:rPr>
      </w:pPr>
      <w:sdt>
        <w:sdtPr>
          <w:rPr>
            <w:color w:val="17365D"/>
            <w:sz w:val="72"/>
            <w:szCs w:val="72"/>
            <w:lang w:val="es-ES"/>
          </w:rPr>
          <w:alias w:val="Asunto"/>
          <w:tag w:val=""/>
          <w:id w:val="-1769385187"/>
          <w:placeholder>
            <w:docPart w:val="E7CBFF3E36C0451784F477949690B36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ED2BD4">
            <w:rPr>
              <w:color w:val="17365D"/>
              <w:sz w:val="72"/>
              <w:szCs w:val="72"/>
              <w:lang w:val="es-ES"/>
            </w:rPr>
            <w:t>ULISES V 5000-I 2.X</w:t>
          </w:r>
        </w:sdtContent>
      </w:sdt>
    </w:p>
    <w:p w:rsidR="00154592" w:rsidRPr="007045A1" w:rsidRDefault="00401890" w:rsidP="00332274">
      <w:pPr>
        <w:pStyle w:val="PORTADA2"/>
        <w:rPr>
          <w:lang w:val="es-ES"/>
        </w:rPr>
      </w:pPr>
      <w:r w:rsidRPr="007045A1">
        <w:rPr>
          <w:lang w:val="es-ES"/>
        </w:rPr>
        <w:t xml:space="preserve">MANUAL </w:t>
      </w:r>
      <w:r w:rsidR="006B3D62">
        <w:rPr>
          <w:lang w:val="es-ES"/>
        </w:rPr>
        <w:t>DE USUARIO</w:t>
      </w:r>
    </w:p>
    <w:p w:rsidR="0064104D" w:rsidRPr="007045A1" w:rsidRDefault="002860E9" w:rsidP="00332274">
      <w:pPr>
        <w:pStyle w:val="PORTADA3"/>
        <w:rPr>
          <w:lang w:val="es-ES"/>
        </w:rPr>
      </w:pPr>
      <w:sdt>
        <w:sdtPr>
          <w:alias w:val="Título"/>
          <w:tag w:val=""/>
          <w:id w:val="64381380"/>
          <w:placeholder>
            <w:docPart w:val="F6AD1EEE30464521996C67AEEED7C6C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ED2BD4">
            <w:rPr>
              <w:lang w:val="es-ES"/>
            </w:rPr>
            <w:t>Mantenimiento e Históricos. Manual de Usuario</w:t>
          </w:r>
        </w:sdtContent>
      </w:sdt>
    </w:p>
    <w:p w:rsidR="00154592" w:rsidRPr="007045A1" w:rsidRDefault="002860E9" w:rsidP="00332274">
      <w:pPr>
        <w:pStyle w:val="PORTADA3"/>
        <w:rPr>
          <w:lang w:val="es-ES"/>
        </w:rPr>
      </w:pPr>
      <w:sdt>
        <w:sdtPr>
          <w:alias w:val="Palabras clave"/>
          <w:tag w:val=""/>
          <w:id w:val="-1170860922"/>
          <w:placeholder>
            <w:docPart w:val="F9A957747F624CA2946BA51815C59059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/>
        <w:sdtContent>
          <w:r w:rsidR="00ED2BD4">
            <w:rPr>
              <w:lang w:val="es-ES"/>
            </w:rPr>
            <w:t>U5K-MTMA-001</w:t>
          </w:r>
        </w:sdtContent>
      </w:sdt>
      <w:r w:rsidR="007D1001" w:rsidRPr="007045A1">
        <w:rPr>
          <w:lang w:val="es-ES"/>
        </w:rPr>
        <w:t xml:space="preserve"> </w:t>
      </w:r>
      <w:sdt>
        <w:sdtPr>
          <w:rPr>
            <w:lang w:val="es-ES"/>
          </w:rPr>
          <w:alias w:val="Estado"/>
          <w:tag w:val=""/>
          <w:id w:val="1692027536"/>
          <w:placeholder>
            <w:docPart w:val="C301CC830ED348FDB789517A47694211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492DE7">
            <w:rPr>
              <w:lang w:val="es-ES"/>
            </w:rPr>
            <w:t>3</w:t>
          </w:r>
        </w:sdtContent>
      </w:sdt>
    </w:p>
    <w:p w:rsidR="007D1001" w:rsidRPr="007045A1" w:rsidRDefault="007D1001" w:rsidP="007D1001">
      <w:pPr>
        <w:pStyle w:val="TextoNivel1"/>
        <w:jc w:val="center"/>
        <w:rPr>
          <w:b/>
          <w:color w:val="333333"/>
          <w:sz w:val="18"/>
          <w:szCs w:val="18"/>
          <w:lang w:val="es-ES"/>
        </w:rPr>
      </w:pPr>
      <w:r w:rsidRPr="007045A1">
        <w:rPr>
          <w:b/>
          <w:color w:val="333333"/>
          <w:sz w:val="18"/>
          <w:szCs w:val="18"/>
          <w:lang w:val="es-ES"/>
        </w:rPr>
        <w:t xml:space="preserve">REFERENCIA NUCLEO: </w:t>
      </w:r>
      <w:r w:rsidR="002860E9">
        <w:fldChar w:fldCharType="begin"/>
      </w:r>
      <w:r w:rsidR="002860E9">
        <w:instrText xml:space="preserve"> DOCPROPERTY  "Referencia Nucleo"  \* MERGEFORMAT </w:instrText>
      </w:r>
      <w:r w:rsidR="002860E9">
        <w:fldChar w:fldCharType="separate"/>
      </w:r>
      <w:r w:rsidR="00D26A82" w:rsidRPr="00D26A82">
        <w:rPr>
          <w:b/>
          <w:color w:val="333333"/>
          <w:sz w:val="18"/>
          <w:szCs w:val="18"/>
          <w:lang w:val="es-ES"/>
        </w:rPr>
        <w:t xml:space="preserve"> </w:t>
      </w:r>
      <w:r w:rsidR="002860E9">
        <w:rPr>
          <w:b/>
          <w:color w:val="333333"/>
          <w:sz w:val="18"/>
          <w:szCs w:val="18"/>
          <w:lang w:val="es-ES"/>
        </w:rPr>
        <w:fldChar w:fldCharType="end"/>
      </w:r>
    </w:p>
    <w:p w:rsidR="00CC5B47" w:rsidRPr="007045A1" w:rsidRDefault="007D1001" w:rsidP="007D1001">
      <w:pPr>
        <w:pStyle w:val="TextoNivel1"/>
        <w:jc w:val="center"/>
        <w:rPr>
          <w:b/>
          <w:color w:val="333333"/>
          <w:sz w:val="18"/>
          <w:szCs w:val="18"/>
          <w:lang w:val="es-ES"/>
        </w:rPr>
      </w:pPr>
      <w:r w:rsidRPr="007045A1">
        <w:rPr>
          <w:b/>
          <w:color w:val="333333"/>
          <w:sz w:val="18"/>
          <w:szCs w:val="18"/>
          <w:lang w:val="es-ES"/>
        </w:rPr>
        <w:t xml:space="preserve">EXPEDIENTE CLIENTE: </w:t>
      </w:r>
      <w:r w:rsidR="002860E9">
        <w:fldChar w:fldCharType="begin"/>
      </w:r>
      <w:r w:rsidR="002860E9">
        <w:instrText xml:space="preserve"> DOCPROPERTY  Expediente  \* MERGEFORMAT </w:instrText>
      </w:r>
      <w:r w:rsidR="002860E9">
        <w:fldChar w:fldCharType="separate"/>
      </w:r>
      <w:r w:rsidR="00D26A82" w:rsidRPr="00D26A82">
        <w:rPr>
          <w:b/>
          <w:color w:val="333333"/>
          <w:sz w:val="18"/>
          <w:szCs w:val="18"/>
          <w:lang w:val="es-ES"/>
        </w:rPr>
        <w:t xml:space="preserve"> </w:t>
      </w:r>
      <w:r w:rsidR="002860E9">
        <w:rPr>
          <w:b/>
          <w:color w:val="333333"/>
          <w:sz w:val="18"/>
          <w:szCs w:val="18"/>
          <w:lang w:val="es-ES"/>
        </w:rPr>
        <w:fldChar w:fldCharType="end"/>
      </w:r>
    </w:p>
    <w:p w:rsidR="00CC5B47" w:rsidRDefault="00CC5B47" w:rsidP="007D1001">
      <w:pPr>
        <w:pStyle w:val="TextoNivel1"/>
        <w:jc w:val="center"/>
        <w:rPr>
          <w:b/>
          <w:color w:val="333333"/>
          <w:sz w:val="18"/>
          <w:szCs w:val="18"/>
        </w:rPr>
      </w:pPr>
    </w:p>
    <w:p w:rsidR="00B86B3A" w:rsidRDefault="00B86B3A" w:rsidP="007D1001">
      <w:pPr>
        <w:pStyle w:val="TextoNivel1"/>
        <w:jc w:val="center"/>
        <w:rPr>
          <w:b/>
          <w:color w:val="333333"/>
          <w:sz w:val="18"/>
          <w:szCs w:val="18"/>
        </w:rPr>
        <w:sectPr w:rsidR="00B86B3A" w:rsidSect="0006050E">
          <w:footerReference w:type="default" r:id="rId10"/>
          <w:headerReference w:type="first" r:id="rId11"/>
          <w:footerReference w:type="first" r:id="rId12"/>
          <w:type w:val="continuous"/>
          <w:pgSz w:w="11906" w:h="16838" w:code="9"/>
          <w:pgMar w:top="1701" w:right="1701" w:bottom="1134" w:left="1701" w:header="539" w:footer="249" w:gutter="0"/>
          <w:pgNumType w:fmt="lowerRoman" w:start="1"/>
          <w:cols w:space="708"/>
          <w:docGrid w:linePitch="360"/>
        </w:sectPr>
      </w:pPr>
    </w:p>
    <w:p w:rsidR="00497911" w:rsidRDefault="00497911" w:rsidP="00ED52E5">
      <w:pPr>
        <w:pStyle w:val="INDICE"/>
      </w:pPr>
      <w:r>
        <w:lastRenderedPageBreak/>
        <w:t>REGISTRO Y CONTROL DEL DOCUMENTO</w:t>
      </w:r>
    </w:p>
    <w:p w:rsidR="00497911" w:rsidRPr="00C01E6D" w:rsidRDefault="00497911" w:rsidP="00497911">
      <w:pPr>
        <w:rPr>
          <w:rFonts w:cs="Arial"/>
        </w:rPr>
      </w:pPr>
    </w:p>
    <w:tbl>
      <w:tblPr>
        <w:tblW w:w="8640" w:type="dxa"/>
        <w:jc w:val="center"/>
        <w:tblInd w:w="4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6"/>
        <w:gridCol w:w="2835"/>
        <w:gridCol w:w="1277"/>
        <w:gridCol w:w="2192"/>
      </w:tblGrid>
      <w:tr w:rsidR="00497911" w:rsidRPr="002C527E" w:rsidTr="00240C5F">
        <w:trPr>
          <w:jc w:val="center"/>
        </w:trPr>
        <w:tc>
          <w:tcPr>
            <w:tcW w:w="23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97911" w:rsidRPr="002C527E" w:rsidRDefault="00497911" w:rsidP="00DE1C26">
            <w:pPr>
              <w:tabs>
                <w:tab w:val="left" w:pos="284"/>
              </w:tabs>
              <w:jc w:val="left"/>
              <w:rPr>
                <w:rFonts w:cs="Arial"/>
                <w:b/>
                <w:sz w:val="22"/>
                <w:szCs w:val="22"/>
              </w:rPr>
            </w:pPr>
            <w:r w:rsidRPr="002C527E">
              <w:rPr>
                <w:rFonts w:cs="Arial"/>
                <w:b/>
                <w:sz w:val="22"/>
                <w:szCs w:val="22"/>
              </w:rPr>
              <w:t>PROYECTO/ EQUIPO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7911" w:rsidRPr="002C527E" w:rsidRDefault="002860E9" w:rsidP="00ED2BD4">
            <w:pPr>
              <w:tabs>
                <w:tab w:val="left" w:pos="284"/>
              </w:tabs>
              <w:rPr>
                <w:rFonts w:cs="Arial"/>
              </w:rPr>
            </w:pPr>
            <w:sdt>
              <w:sdtPr>
                <w:alias w:val="Asunto"/>
                <w:tag w:val=""/>
                <w:id w:val="755097469"/>
                <w:placeholder>
                  <w:docPart w:val="FA02253AB2D34E95B41DD1B98C56568E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ED2BD4">
                  <w:t>ULISES V 5000-I 2.X</w:t>
                </w:r>
              </w:sdtContent>
            </w:sdt>
          </w:p>
        </w:tc>
        <w:tc>
          <w:tcPr>
            <w:tcW w:w="12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7911" w:rsidRPr="002C527E" w:rsidRDefault="00497911" w:rsidP="00CF0187">
            <w:pPr>
              <w:tabs>
                <w:tab w:val="left" w:pos="284"/>
              </w:tabs>
              <w:rPr>
                <w:rFonts w:cs="Arial"/>
                <w:b/>
                <w:i/>
                <w:color w:val="1C1C1C"/>
              </w:rPr>
            </w:pPr>
            <w:bookmarkStart w:id="1" w:name="_Toc221935148"/>
            <w:r w:rsidRPr="002C527E">
              <w:rPr>
                <w:rFonts w:cs="Arial"/>
                <w:b/>
                <w:i/>
                <w:color w:val="1C1C1C"/>
              </w:rPr>
              <w:t>Referenc</w:t>
            </w:r>
            <w:bookmarkEnd w:id="1"/>
            <w:r w:rsidRPr="002C527E">
              <w:rPr>
                <w:rFonts w:cs="Arial"/>
                <w:b/>
                <w:i/>
                <w:color w:val="1C1C1C"/>
              </w:rPr>
              <w:t>ia</w:t>
            </w:r>
          </w:p>
        </w:tc>
        <w:tc>
          <w:tcPr>
            <w:tcW w:w="21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97911" w:rsidRPr="002C527E" w:rsidRDefault="002860E9" w:rsidP="00497911">
            <w:pPr>
              <w:tabs>
                <w:tab w:val="left" w:pos="284"/>
              </w:tabs>
              <w:jc w:val="left"/>
              <w:rPr>
                <w:rFonts w:cs="Arial"/>
              </w:rPr>
            </w:pPr>
            <w:r>
              <w:fldChar w:fldCharType="begin"/>
            </w:r>
            <w:r>
              <w:instrText xml:space="preserve"> DOCPROPERTY  "Referencia Nucleo"  \* MERGEFORMAT </w:instrText>
            </w:r>
            <w:r>
              <w:fldChar w:fldCharType="separate"/>
            </w:r>
            <w:r w:rsidR="00D26A82" w:rsidRPr="00D26A82">
              <w:rPr>
                <w:rFonts w:cs="Arial"/>
              </w:rPr>
              <w:t xml:space="preserve"> </w:t>
            </w:r>
            <w:r>
              <w:rPr>
                <w:rFonts w:cs="Arial"/>
              </w:rPr>
              <w:fldChar w:fldCharType="end"/>
            </w:r>
          </w:p>
        </w:tc>
      </w:tr>
      <w:tr w:rsidR="00497911" w:rsidRPr="002C527E" w:rsidTr="00240C5F">
        <w:trPr>
          <w:jc w:val="center"/>
        </w:trPr>
        <w:tc>
          <w:tcPr>
            <w:tcW w:w="2336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  <w:right w:val="single" w:sz="6" w:space="0" w:color="auto"/>
            </w:tcBorders>
          </w:tcPr>
          <w:p w:rsidR="00497911" w:rsidRPr="002C527E" w:rsidRDefault="00497911" w:rsidP="00DE1C26">
            <w:pPr>
              <w:tabs>
                <w:tab w:val="left" w:pos="284"/>
              </w:tabs>
              <w:jc w:val="left"/>
              <w:rPr>
                <w:rFonts w:cs="Arial"/>
                <w:b/>
                <w:sz w:val="22"/>
                <w:szCs w:val="22"/>
              </w:rPr>
            </w:pPr>
            <w:bookmarkStart w:id="2" w:name="_Toc221935149"/>
            <w:r w:rsidRPr="002C527E">
              <w:rPr>
                <w:rFonts w:cs="Arial"/>
                <w:b/>
                <w:sz w:val="22"/>
                <w:szCs w:val="22"/>
              </w:rPr>
              <w:t>DOCUMENT</w:t>
            </w:r>
            <w:bookmarkEnd w:id="2"/>
            <w:r w:rsidRPr="002C527E">
              <w:rPr>
                <w:rFonts w:cs="Arial"/>
                <w:b/>
                <w:sz w:val="22"/>
                <w:szCs w:val="22"/>
              </w:rPr>
              <w:t>O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97911" w:rsidRPr="002C527E" w:rsidRDefault="002860E9" w:rsidP="00ED2BD4">
            <w:pPr>
              <w:tabs>
                <w:tab w:val="left" w:pos="284"/>
              </w:tabs>
              <w:rPr>
                <w:rFonts w:cs="Arial"/>
              </w:rPr>
            </w:pPr>
            <w:sdt>
              <w:sdtPr>
                <w:alias w:val="Título"/>
                <w:tag w:val=""/>
                <w:id w:val="531156632"/>
                <w:placeholder>
                  <w:docPart w:val="65962812ED2041B9A3E1A63DFD117978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ED2BD4">
                  <w:t>Mantenimiento e Históricos. Manual de Usuario</w:t>
                </w:r>
              </w:sdtContent>
            </w:sdt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97911" w:rsidRPr="002C527E" w:rsidRDefault="00497911" w:rsidP="00CF0187">
            <w:pPr>
              <w:tabs>
                <w:tab w:val="left" w:pos="284"/>
              </w:tabs>
              <w:rPr>
                <w:rFonts w:cs="Arial"/>
                <w:b/>
                <w:i/>
                <w:color w:val="1C1C1C"/>
              </w:rPr>
            </w:pPr>
            <w:bookmarkStart w:id="3" w:name="_Toc221935150"/>
            <w:r w:rsidRPr="002C527E">
              <w:rPr>
                <w:rFonts w:cs="Arial"/>
                <w:b/>
                <w:i/>
                <w:color w:val="1C1C1C"/>
              </w:rPr>
              <w:t>Código</w:t>
            </w:r>
            <w:bookmarkEnd w:id="3"/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</w:tcPr>
          <w:p w:rsidR="00497911" w:rsidRPr="002C527E" w:rsidRDefault="002860E9" w:rsidP="00ED2BD4">
            <w:pPr>
              <w:tabs>
                <w:tab w:val="left" w:pos="284"/>
              </w:tabs>
              <w:jc w:val="left"/>
              <w:rPr>
                <w:rFonts w:cs="Arial"/>
              </w:rPr>
            </w:pPr>
            <w:sdt>
              <w:sdtPr>
                <w:alias w:val="Palabras clave"/>
                <w:tag w:val=""/>
                <w:id w:val="-419496754"/>
                <w:placeholder>
                  <w:docPart w:val="F3CC8F334C034B4BAE5BAE8DE501A54D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ED2BD4">
                  <w:t>U5K-MTMA-001</w:t>
                </w:r>
              </w:sdtContent>
            </w:sdt>
          </w:p>
        </w:tc>
      </w:tr>
      <w:tr w:rsidR="00497911" w:rsidRPr="002C527E" w:rsidTr="00240C5F">
        <w:trPr>
          <w:jc w:val="center"/>
        </w:trPr>
        <w:tc>
          <w:tcPr>
            <w:tcW w:w="233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97911" w:rsidRPr="002C527E" w:rsidRDefault="00497911" w:rsidP="005752FB">
            <w:pPr>
              <w:tabs>
                <w:tab w:val="left" w:pos="284"/>
              </w:tabs>
              <w:rPr>
                <w:rFonts w:cs="Arial"/>
                <w:sz w:val="22"/>
                <w:szCs w:val="22"/>
              </w:rPr>
            </w:pPr>
          </w:p>
        </w:tc>
        <w:tc>
          <w:tcPr>
            <w:tcW w:w="2835" w:type="dxa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497911" w:rsidRPr="002C527E" w:rsidRDefault="00497911" w:rsidP="005752FB">
            <w:pPr>
              <w:tabs>
                <w:tab w:val="left" w:pos="284"/>
              </w:tabs>
              <w:rPr>
                <w:rFonts w:cs="Arial"/>
              </w:rPr>
            </w:pPr>
          </w:p>
        </w:tc>
        <w:tc>
          <w:tcPr>
            <w:tcW w:w="1277" w:type="dxa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497911" w:rsidRPr="002C527E" w:rsidRDefault="00497911" w:rsidP="00CF0187">
            <w:pPr>
              <w:tabs>
                <w:tab w:val="left" w:pos="284"/>
              </w:tabs>
              <w:rPr>
                <w:rFonts w:cs="Arial"/>
                <w:b/>
                <w:i/>
                <w:color w:val="1C1C1C"/>
              </w:rPr>
            </w:pPr>
            <w:r w:rsidRPr="002C527E">
              <w:rPr>
                <w:rFonts w:cs="Arial"/>
                <w:b/>
                <w:i/>
                <w:color w:val="1C1C1C"/>
              </w:rPr>
              <w:t>Fecha</w:t>
            </w:r>
          </w:p>
        </w:tc>
        <w:tc>
          <w:tcPr>
            <w:tcW w:w="2192" w:type="dxa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497911" w:rsidRPr="002C527E" w:rsidRDefault="002860E9" w:rsidP="00ED2BD4">
            <w:pPr>
              <w:tabs>
                <w:tab w:val="left" w:pos="284"/>
              </w:tabs>
              <w:jc w:val="left"/>
              <w:rPr>
                <w:rFonts w:cs="Arial"/>
              </w:rPr>
            </w:pPr>
            <w:sdt>
              <w:sdtPr>
                <w:alias w:val="Fecha de publicación"/>
                <w:tag w:val=""/>
                <w:id w:val="-363675963"/>
                <w:placeholder>
                  <w:docPart w:val="ABCDB06684664A829256D512358B7503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 w:fullDate="2015-12-14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r w:rsidR="00492DE7">
                  <w:t>14/12/2015</w:t>
                </w:r>
              </w:sdtContent>
            </w:sdt>
          </w:p>
        </w:tc>
      </w:tr>
    </w:tbl>
    <w:p w:rsidR="00497911" w:rsidRDefault="00497911" w:rsidP="008E51C3">
      <w:pPr>
        <w:pStyle w:val="TextoNivel1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2905"/>
        <w:gridCol w:w="2906"/>
      </w:tblGrid>
      <w:tr w:rsidR="00345119" w:rsidRPr="002C527E" w:rsidTr="00452098">
        <w:trPr>
          <w:jc w:val="center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345119" w:rsidRPr="002C527E" w:rsidRDefault="00345119" w:rsidP="008E51C3">
            <w:pPr>
              <w:tabs>
                <w:tab w:val="left" w:pos="284"/>
              </w:tabs>
              <w:jc w:val="center"/>
              <w:rPr>
                <w:rFonts w:cs="Arial"/>
                <w:b/>
                <w:sz w:val="22"/>
                <w:szCs w:val="22"/>
              </w:rPr>
            </w:pPr>
            <w:r w:rsidRPr="002C527E">
              <w:rPr>
                <w:rFonts w:cs="Arial"/>
                <w:b/>
                <w:sz w:val="22"/>
                <w:szCs w:val="22"/>
              </w:rPr>
              <w:t>REALIZADO POR</w:t>
            </w:r>
          </w:p>
        </w:tc>
        <w:tc>
          <w:tcPr>
            <w:tcW w:w="2905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345119" w:rsidRPr="002C527E" w:rsidRDefault="002860E9" w:rsidP="00ED2BD4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  <w:sdt>
              <w:sdtPr>
                <w:alias w:val="Autor"/>
                <w:tag w:val=""/>
                <w:id w:val="-456101348"/>
                <w:placeholder>
                  <w:docPart w:val="EBC5E42A3BCD4F2DAEF2852BE4D726A7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ED2BD4">
                  <w:t>Arturo García Luque</w:t>
                </w:r>
              </w:sdtContent>
            </w:sdt>
          </w:p>
        </w:tc>
        <w:tc>
          <w:tcPr>
            <w:tcW w:w="2906" w:type="dxa"/>
            <w:vMerge w:val="restart"/>
            <w:tcBorders>
              <w:top w:val="single" w:sz="12" w:space="0" w:color="auto"/>
              <w:right w:val="single" w:sz="12" w:space="0" w:color="auto"/>
            </w:tcBorders>
          </w:tcPr>
          <w:p w:rsidR="00345119" w:rsidRPr="002C527E" w:rsidRDefault="00314484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Línea de firma de Microsoft Office..." style="width:138.55pt;height:69.3pt">
                  <v:imagedata r:id="rId13" o:title=""/>
                  <o:lock v:ext="edit" ungrouping="t" rotation="t" cropping="t" verticies="t" text="t" grouping="t"/>
                  <o:signatureline v:ext="edit" id="{A02FF305-AB88-4111-A3B1-06AFB40C6BE8}" provid="{00000000-0000-0000-0000-000000000000}" issignatureline="t"/>
                </v:shape>
              </w:pict>
            </w:r>
          </w:p>
        </w:tc>
      </w:tr>
      <w:tr w:rsidR="00345119" w:rsidRPr="002C527E" w:rsidTr="00452098">
        <w:trPr>
          <w:trHeight w:val="387"/>
          <w:jc w:val="center"/>
        </w:trPr>
        <w:tc>
          <w:tcPr>
            <w:tcW w:w="2764" w:type="dxa"/>
            <w:tcBorders>
              <w:top w:val="nil"/>
              <w:left w:val="single" w:sz="12" w:space="0" w:color="auto"/>
              <w:bottom w:val="nil"/>
            </w:tcBorders>
          </w:tcPr>
          <w:p w:rsidR="00345119" w:rsidRPr="002C527E" w:rsidRDefault="00345119" w:rsidP="005752FB">
            <w:pPr>
              <w:tabs>
                <w:tab w:val="left" w:pos="284"/>
              </w:tabs>
              <w:jc w:val="center"/>
              <w:rPr>
                <w:rFonts w:cs="Arial"/>
                <w:b/>
                <w:sz w:val="22"/>
                <w:szCs w:val="22"/>
              </w:rPr>
            </w:pPr>
            <w:r w:rsidRPr="002C527E">
              <w:rPr>
                <w:rFonts w:cs="Arial"/>
                <w:b/>
                <w:sz w:val="22"/>
                <w:szCs w:val="22"/>
              </w:rPr>
              <w:t>FECHA</w:t>
            </w:r>
          </w:p>
        </w:tc>
        <w:tc>
          <w:tcPr>
            <w:tcW w:w="2905" w:type="dxa"/>
            <w:tcBorders>
              <w:top w:val="nil"/>
              <w:bottom w:val="nil"/>
              <w:right w:val="single" w:sz="12" w:space="0" w:color="auto"/>
            </w:tcBorders>
          </w:tcPr>
          <w:p w:rsidR="00345119" w:rsidRPr="002C527E" w:rsidRDefault="002860E9" w:rsidP="00ED2BD4">
            <w:pPr>
              <w:tabs>
                <w:tab w:val="left" w:pos="284"/>
              </w:tabs>
              <w:jc w:val="left"/>
              <w:rPr>
                <w:rFonts w:cs="Arial"/>
              </w:rPr>
            </w:pPr>
            <w:sdt>
              <w:sdtPr>
                <w:alias w:val="Fecha de publicación"/>
                <w:tag w:val=""/>
                <w:id w:val="-1071568631"/>
                <w:placeholder>
                  <w:docPart w:val="FF97960C172E4961AE7394EE1BB7DE62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 w:fullDate="2015-12-14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r w:rsidR="00492DE7">
                  <w:t>14/12/2015</w:t>
                </w:r>
              </w:sdtContent>
            </w:sdt>
          </w:p>
        </w:tc>
        <w:tc>
          <w:tcPr>
            <w:tcW w:w="2906" w:type="dxa"/>
            <w:vMerge/>
            <w:tcBorders>
              <w:right w:val="single" w:sz="12" w:space="0" w:color="auto"/>
            </w:tcBorders>
          </w:tcPr>
          <w:p w:rsidR="00345119" w:rsidRPr="002C527E" w:rsidRDefault="00345119" w:rsidP="0090317D">
            <w:pPr>
              <w:tabs>
                <w:tab w:val="left" w:pos="284"/>
              </w:tabs>
              <w:jc w:val="left"/>
              <w:rPr>
                <w:rFonts w:cs="Arial"/>
              </w:rPr>
            </w:pPr>
          </w:p>
        </w:tc>
      </w:tr>
      <w:tr w:rsidR="00345119" w:rsidRPr="002C527E" w:rsidTr="00452098">
        <w:trPr>
          <w:trHeight w:val="601"/>
          <w:jc w:val="center"/>
        </w:trPr>
        <w:tc>
          <w:tcPr>
            <w:tcW w:w="2764" w:type="dxa"/>
            <w:tcBorders>
              <w:top w:val="nil"/>
              <w:left w:val="single" w:sz="12" w:space="0" w:color="auto"/>
              <w:bottom w:val="single" w:sz="12" w:space="0" w:color="auto"/>
            </w:tcBorders>
          </w:tcPr>
          <w:p w:rsidR="00345119" w:rsidRPr="002C527E" w:rsidRDefault="00345119" w:rsidP="00481A5C">
            <w:pPr>
              <w:tabs>
                <w:tab w:val="left" w:pos="284"/>
              </w:tabs>
              <w:jc w:val="center"/>
              <w:rPr>
                <w:rFonts w:cs="Arial"/>
                <w:b/>
                <w:sz w:val="22"/>
                <w:szCs w:val="22"/>
              </w:rPr>
            </w:pPr>
            <w:r w:rsidRPr="002C527E">
              <w:rPr>
                <w:rFonts w:cs="Arial"/>
                <w:b/>
                <w:sz w:val="22"/>
                <w:szCs w:val="22"/>
              </w:rPr>
              <w:t>DIVISION /DTO.</w:t>
            </w:r>
          </w:p>
        </w:tc>
        <w:tc>
          <w:tcPr>
            <w:tcW w:w="2905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:rsidR="00345119" w:rsidRPr="002C527E" w:rsidRDefault="002860E9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  <w:r>
              <w:fldChar w:fldCharType="begin"/>
            </w:r>
            <w:r>
              <w:instrText xml:space="preserve"> DOCPROPERTY  Division  \* MERGEFORMAT </w:instrText>
            </w:r>
            <w:r>
              <w:fldChar w:fldCharType="separate"/>
            </w:r>
            <w:r w:rsidR="00D26A82" w:rsidRPr="00D26A82">
              <w:rPr>
                <w:rFonts w:cs="Arial"/>
                <w:szCs w:val="20"/>
              </w:rPr>
              <w:t>Técnica</w:t>
            </w:r>
            <w:r>
              <w:rPr>
                <w:rFonts w:cs="Arial"/>
                <w:szCs w:val="20"/>
              </w:rPr>
              <w:fldChar w:fldCharType="end"/>
            </w:r>
          </w:p>
        </w:tc>
        <w:tc>
          <w:tcPr>
            <w:tcW w:w="290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:rsidR="00345119" w:rsidRPr="002C527E" w:rsidRDefault="00345119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</w:tr>
      <w:tr w:rsidR="00345119" w:rsidRPr="002C527E" w:rsidTr="00452098">
        <w:trPr>
          <w:jc w:val="center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345119" w:rsidRPr="002C527E" w:rsidRDefault="00345119" w:rsidP="005752FB">
            <w:pPr>
              <w:tabs>
                <w:tab w:val="left" w:pos="284"/>
              </w:tabs>
              <w:jc w:val="center"/>
              <w:rPr>
                <w:rFonts w:cs="Arial"/>
                <w:b/>
                <w:sz w:val="22"/>
                <w:szCs w:val="22"/>
              </w:rPr>
            </w:pPr>
            <w:r w:rsidRPr="002C527E">
              <w:rPr>
                <w:rFonts w:cs="Arial"/>
                <w:b/>
                <w:sz w:val="22"/>
                <w:szCs w:val="22"/>
              </w:rPr>
              <w:t>REVISADO POR</w:t>
            </w:r>
          </w:p>
        </w:tc>
        <w:tc>
          <w:tcPr>
            <w:tcW w:w="2905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345119" w:rsidRPr="002C527E" w:rsidRDefault="002860E9" w:rsidP="00D317FE">
            <w:pPr>
              <w:jc w:val="left"/>
              <w:rPr>
                <w:rFonts w:cs="Arial"/>
                <w:szCs w:val="20"/>
              </w:rPr>
            </w:pPr>
            <w:r>
              <w:fldChar w:fldCharType="begin"/>
            </w:r>
            <w:r>
              <w:instrText xml:space="preserve"> DOCPROPERTY  Revisado  \* MERGEFORMAT </w:instrText>
            </w:r>
            <w:r>
              <w:fldChar w:fldCharType="separate"/>
            </w:r>
            <w:r w:rsidR="00D26A82" w:rsidRPr="00D26A82">
              <w:rPr>
                <w:rFonts w:cs="Arial"/>
                <w:szCs w:val="20"/>
              </w:rPr>
              <w:t>DT</w:t>
            </w:r>
            <w:r>
              <w:rPr>
                <w:rFonts w:cs="Arial"/>
                <w:szCs w:val="20"/>
              </w:rPr>
              <w:fldChar w:fldCharType="end"/>
            </w:r>
          </w:p>
        </w:tc>
        <w:tc>
          <w:tcPr>
            <w:tcW w:w="2906" w:type="dxa"/>
            <w:vMerge w:val="restart"/>
            <w:tcBorders>
              <w:top w:val="single" w:sz="12" w:space="0" w:color="auto"/>
              <w:right w:val="single" w:sz="12" w:space="0" w:color="auto"/>
            </w:tcBorders>
          </w:tcPr>
          <w:p w:rsidR="00345119" w:rsidRPr="002C527E" w:rsidRDefault="00314484" w:rsidP="00D317FE">
            <w:pPr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pict>
                <v:shape id="_x0000_i1026" type="#_x0000_t75" alt="Línea de firma de Microsoft Office..." style="width:138.55pt;height:69.3pt">
                  <v:imagedata r:id="rId13" o:title=""/>
                  <o:lock v:ext="edit" ungrouping="t" rotation="t" cropping="t" verticies="t" text="t" grouping="t"/>
                  <o:signatureline v:ext="edit" id="{72D79FD3-3AE5-47E1-9AE7-AE422B1E4301}" provid="{00000000-0000-0000-0000-000000000000}" issignatureline="t"/>
                </v:shape>
              </w:pict>
            </w:r>
          </w:p>
        </w:tc>
      </w:tr>
      <w:tr w:rsidR="00345119" w:rsidRPr="002C527E" w:rsidTr="00452098">
        <w:trPr>
          <w:trHeight w:val="797"/>
          <w:jc w:val="center"/>
        </w:trPr>
        <w:tc>
          <w:tcPr>
            <w:tcW w:w="2764" w:type="dxa"/>
            <w:tcBorders>
              <w:top w:val="nil"/>
              <w:left w:val="single" w:sz="12" w:space="0" w:color="auto"/>
              <w:bottom w:val="single" w:sz="12" w:space="0" w:color="auto"/>
            </w:tcBorders>
          </w:tcPr>
          <w:p w:rsidR="00345119" w:rsidRPr="002C527E" w:rsidRDefault="00345119" w:rsidP="00481A5C">
            <w:pPr>
              <w:tabs>
                <w:tab w:val="left" w:pos="284"/>
              </w:tabs>
              <w:jc w:val="center"/>
              <w:rPr>
                <w:rFonts w:cs="Arial"/>
                <w:b/>
                <w:sz w:val="22"/>
                <w:szCs w:val="22"/>
              </w:rPr>
            </w:pPr>
            <w:r w:rsidRPr="002C527E">
              <w:rPr>
                <w:rFonts w:cs="Arial"/>
                <w:b/>
                <w:sz w:val="22"/>
                <w:szCs w:val="22"/>
              </w:rPr>
              <w:t>FECHA</w:t>
            </w:r>
          </w:p>
          <w:p w:rsidR="00345119" w:rsidRPr="002C527E" w:rsidRDefault="00345119" w:rsidP="00481A5C">
            <w:pPr>
              <w:tabs>
                <w:tab w:val="left" w:pos="284"/>
              </w:tabs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905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:rsidR="00345119" w:rsidRPr="002C527E" w:rsidRDefault="00345119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  <w:tc>
          <w:tcPr>
            <w:tcW w:w="290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:rsidR="00345119" w:rsidRPr="002C527E" w:rsidRDefault="00345119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</w:tr>
      <w:tr w:rsidR="00345119" w:rsidRPr="002C527E" w:rsidTr="00452098">
        <w:trPr>
          <w:trHeight w:val="357"/>
          <w:jc w:val="center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345119" w:rsidRPr="002C527E" w:rsidRDefault="00345119" w:rsidP="00D317FE">
            <w:pPr>
              <w:tabs>
                <w:tab w:val="left" w:pos="284"/>
              </w:tabs>
              <w:jc w:val="center"/>
              <w:rPr>
                <w:rFonts w:cs="Arial"/>
                <w:b/>
                <w:sz w:val="22"/>
                <w:szCs w:val="22"/>
              </w:rPr>
            </w:pPr>
            <w:r w:rsidRPr="002C527E">
              <w:rPr>
                <w:rFonts w:cs="Arial"/>
                <w:b/>
                <w:sz w:val="22"/>
                <w:szCs w:val="22"/>
              </w:rPr>
              <w:t>VALIDADO POR</w:t>
            </w:r>
          </w:p>
        </w:tc>
        <w:tc>
          <w:tcPr>
            <w:tcW w:w="2905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345119" w:rsidRPr="002C527E" w:rsidRDefault="002860E9" w:rsidP="00D317FE">
            <w:pPr>
              <w:jc w:val="left"/>
              <w:rPr>
                <w:rFonts w:cs="Arial"/>
                <w:szCs w:val="20"/>
              </w:rPr>
            </w:pPr>
            <w:r>
              <w:fldChar w:fldCharType="begin"/>
            </w:r>
            <w:r>
              <w:instrText xml:space="preserve"> DOCPROPERTY  Validado  \* MERGEFORMAT </w:instrText>
            </w:r>
            <w:r>
              <w:fldChar w:fldCharType="separate"/>
            </w:r>
            <w:r w:rsidR="00D26A82" w:rsidRPr="00D26A82">
              <w:rPr>
                <w:rFonts w:cs="Arial"/>
                <w:szCs w:val="20"/>
              </w:rPr>
              <w:t>DT</w:t>
            </w:r>
            <w:r>
              <w:rPr>
                <w:rFonts w:cs="Arial"/>
                <w:szCs w:val="20"/>
              </w:rPr>
              <w:fldChar w:fldCharType="end"/>
            </w:r>
          </w:p>
        </w:tc>
        <w:tc>
          <w:tcPr>
            <w:tcW w:w="2906" w:type="dxa"/>
            <w:vMerge w:val="restart"/>
            <w:tcBorders>
              <w:top w:val="single" w:sz="12" w:space="0" w:color="auto"/>
              <w:right w:val="single" w:sz="12" w:space="0" w:color="auto"/>
            </w:tcBorders>
          </w:tcPr>
          <w:p w:rsidR="00345119" w:rsidRPr="002C527E" w:rsidRDefault="00314484" w:rsidP="00D317FE">
            <w:pPr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pict>
                <v:shape id="_x0000_i1027" type="#_x0000_t75" alt="Línea de firma de Microsoft Office..." style="width:138.55pt;height:69.3pt">
                  <v:imagedata r:id="rId13" o:title=""/>
                  <o:lock v:ext="edit" ungrouping="t" rotation="t" cropping="t" verticies="t" text="t" grouping="t"/>
                  <o:signatureline v:ext="edit" id="{69921BEF-13F7-45DE-9E74-E5D39725BA92}" provid="{00000000-0000-0000-0000-000000000000}" issignatureline="t"/>
                </v:shape>
              </w:pict>
            </w:r>
          </w:p>
        </w:tc>
      </w:tr>
      <w:tr w:rsidR="00345119" w:rsidRPr="002C527E" w:rsidTr="00452098">
        <w:trPr>
          <w:jc w:val="center"/>
        </w:trPr>
        <w:tc>
          <w:tcPr>
            <w:tcW w:w="2764" w:type="dxa"/>
            <w:tcBorders>
              <w:top w:val="nil"/>
              <w:left w:val="single" w:sz="12" w:space="0" w:color="auto"/>
              <w:bottom w:val="single" w:sz="12" w:space="0" w:color="auto"/>
            </w:tcBorders>
          </w:tcPr>
          <w:p w:rsidR="00345119" w:rsidRPr="002C527E" w:rsidRDefault="00345119" w:rsidP="00D317FE">
            <w:pPr>
              <w:tabs>
                <w:tab w:val="left" w:pos="284"/>
              </w:tabs>
              <w:jc w:val="center"/>
              <w:rPr>
                <w:rFonts w:cs="Arial"/>
                <w:b/>
                <w:sz w:val="22"/>
                <w:szCs w:val="22"/>
              </w:rPr>
            </w:pPr>
            <w:r w:rsidRPr="002C527E">
              <w:rPr>
                <w:rFonts w:cs="Arial"/>
                <w:b/>
                <w:sz w:val="22"/>
                <w:szCs w:val="22"/>
              </w:rPr>
              <w:t>FECHA</w:t>
            </w:r>
          </w:p>
          <w:p w:rsidR="00345119" w:rsidRPr="002C527E" w:rsidRDefault="00345119" w:rsidP="005752FB">
            <w:pPr>
              <w:tabs>
                <w:tab w:val="left" w:pos="284"/>
              </w:tabs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905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:rsidR="00345119" w:rsidRPr="002C527E" w:rsidRDefault="00345119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  <w:tc>
          <w:tcPr>
            <w:tcW w:w="290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:rsidR="00345119" w:rsidRPr="002C527E" w:rsidRDefault="00345119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</w:tr>
    </w:tbl>
    <w:p w:rsidR="002F01AE" w:rsidRDefault="002F01AE" w:rsidP="00497911">
      <w:pPr>
        <w:rPr>
          <w:rFonts w:cs="Arial"/>
          <w:sz w:val="22"/>
          <w:szCs w:val="22"/>
        </w:rPr>
      </w:pPr>
    </w:p>
    <w:p w:rsidR="00D959EA" w:rsidRDefault="00D959EA" w:rsidP="00ED52E5">
      <w:pPr>
        <w:pStyle w:val="INDICE"/>
      </w:pPr>
      <w:r>
        <w:lastRenderedPageBreak/>
        <w:t>REGISTRO DE MODIFICACIONES</w:t>
      </w:r>
    </w:p>
    <w:tbl>
      <w:tblPr>
        <w:tblW w:w="8575" w:type="dxa"/>
        <w:jc w:val="center"/>
        <w:tblInd w:w="700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04"/>
        <w:gridCol w:w="1418"/>
        <w:gridCol w:w="1417"/>
        <w:gridCol w:w="4536"/>
      </w:tblGrid>
      <w:tr w:rsidR="00D959EA" w:rsidRPr="002C527E">
        <w:trPr>
          <w:jc w:val="center"/>
        </w:trPr>
        <w:tc>
          <w:tcPr>
            <w:tcW w:w="1204" w:type="dxa"/>
            <w:tcBorders>
              <w:top w:val="double" w:sz="6" w:space="0" w:color="000000"/>
              <w:bottom w:val="double" w:sz="6" w:space="0" w:color="000000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b/>
                <w:bCs/>
                <w:color w:val="000080"/>
                <w:sz w:val="22"/>
                <w:szCs w:val="22"/>
              </w:rPr>
            </w:pPr>
            <w:r w:rsidRPr="002C527E">
              <w:rPr>
                <w:rFonts w:cs="Arial"/>
                <w:b/>
                <w:bCs/>
                <w:color w:val="000080"/>
                <w:sz w:val="22"/>
                <w:szCs w:val="22"/>
              </w:rPr>
              <w:t>Edición</w:t>
            </w:r>
          </w:p>
        </w:tc>
        <w:tc>
          <w:tcPr>
            <w:tcW w:w="1418" w:type="dxa"/>
            <w:tcBorders>
              <w:top w:val="double" w:sz="6" w:space="0" w:color="000000"/>
              <w:bottom w:val="double" w:sz="6" w:space="0" w:color="000000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b/>
                <w:bCs/>
                <w:color w:val="000080"/>
                <w:sz w:val="22"/>
                <w:szCs w:val="22"/>
              </w:rPr>
            </w:pPr>
            <w:r w:rsidRPr="002C527E">
              <w:rPr>
                <w:rFonts w:cs="Arial"/>
                <w:b/>
                <w:bCs/>
                <w:color w:val="000080"/>
                <w:sz w:val="22"/>
                <w:szCs w:val="22"/>
              </w:rPr>
              <w:t>Revisión</w:t>
            </w:r>
          </w:p>
        </w:tc>
        <w:tc>
          <w:tcPr>
            <w:tcW w:w="1417" w:type="dxa"/>
            <w:tcBorders>
              <w:top w:val="double" w:sz="6" w:space="0" w:color="000000"/>
              <w:bottom w:val="double" w:sz="6" w:space="0" w:color="000000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b/>
                <w:bCs/>
                <w:color w:val="000080"/>
                <w:sz w:val="22"/>
                <w:szCs w:val="22"/>
              </w:rPr>
            </w:pPr>
            <w:r w:rsidRPr="002C527E">
              <w:rPr>
                <w:rFonts w:cs="Arial"/>
                <w:b/>
                <w:bCs/>
                <w:color w:val="000080"/>
                <w:sz w:val="22"/>
                <w:szCs w:val="22"/>
              </w:rPr>
              <w:t>Fecha</w:t>
            </w:r>
          </w:p>
        </w:tc>
        <w:tc>
          <w:tcPr>
            <w:tcW w:w="4536" w:type="dxa"/>
            <w:tcBorders>
              <w:top w:val="double" w:sz="6" w:space="0" w:color="000000"/>
              <w:bottom w:val="double" w:sz="6" w:space="0" w:color="000000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b/>
                <w:bCs/>
                <w:color w:val="000080"/>
                <w:sz w:val="22"/>
                <w:szCs w:val="22"/>
              </w:rPr>
            </w:pPr>
            <w:r w:rsidRPr="002C527E">
              <w:rPr>
                <w:rFonts w:cs="Arial"/>
                <w:b/>
                <w:bCs/>
                <w:color w:val="000080"/>
                <w:sz w:val="22"/>
                <w:szCs w:val="22"/>
              </w:rPr>
              <w:t>Modificación</w:t>
            </w: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nil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nil"/>
              <w:bottom w:val="dotted" w:sz="4" w:space="0" w:color="auto"/>
            </w:tcBorders>
          </w:tcPr>
          <w:p w:rsidR="00D959EA" w:rsidRPr="002C527E" w:rsidRDefault="00492DE7" w:rsidP="00D959EA">
            <w:pPr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1417" w:type="dxa"/>
            <w:tcBorders>
              <w:top w:val="nil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nil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492DE7" w:rsidP="00D959EA">
            <w:pPr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</w:t>
            </w: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492DE7" w:rsidP="00D959EA">
            <w:pPr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2</w:t>
            </w: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492DE7" w:rsidP="00D959EA">
            <w:pPr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3</w:t>
            </w: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492DE7" w:rsidP="00D959EA">
            <w:pPr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14-12-2015</w:t>
            </w: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jc w:val="center"/>
        </w:trPr>
        <w:tc>
          <w:tcPr>
            <w:tcW w:w="1204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</w:tr>
      <w:tr w:rsidR="00D959EA" w:rsidRPr="002C527E">
        <w:trPr>
          <w:trHeight w:val="351"/>
          <w:jc w:val="center"/>
        </w:trPr>
        <w:tc>
          <w:tcPr>
            <w:tcW w:w="1204" w:type="dxa"/>
            <w:tcBorders>
              <w:top w:val="dotted" w:sz="4" w:space="0" w:color="auto"/>
            </w:tcBorders>
          </w:tcPr>
          <w:p w:rsidR="00D959EA" w:rsidRPr="002C527E" w:rsidRDefault="00D959EA" w:rsidP="00D959EA">
            <w:pPr>
              <w:rPr>
                <w:rFonts w:cs="Arial"/>
                <w:szCs w:val="18"/>
              </w:rPr>
            </w:pPr>
          </w:p>
        </w:tc>
        <w:tc>
          <w:tcPr>
            <w:tcW w:w="1418" w:type="dxa"/>
            <w:tcBorders>
              <w:top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1417" w:type="dxa"/>
            <w:tcBorders>
              <w:top w:val="dotted" w:sz="4" w:space="0" w:color="auto"/>
            </w:tcBorders>
          </w:tcPr>
          <w:p w:rsidR="00D959EA" w:rsidRPr="002C527E" w:rsidRDefault="00D959EA" w:rsidP="00D959EA">
            <w:pPr>
              <w:jc w:val="center"/>
              <w:rPr>
                <w:rFonts w:cs="Arial"/>
                <w:szCs w:val="18"/>
              </w:rPr>
            </w:pPr>
          </w:p>
        </w:tc>
        <w:tc>
          <w:tcPr>
            <w:tcW w:w="4536" w:type="dxa"/>
            <w:tcBorders>
              <w:top w:val="dotted" w:sz="4" w:space="0" w:color="auto"/>
            </w:tcBorders>
          </w:tcPr>
          <w:p w:rsidR="00D959EA" w:rsidRPr="002C527E" w:rsidRDefault="00D959EA" w:rsidP="00D959EA">
            <w:pPr>
              <w:keepNext/>
              <w:rPr>
                <w:rFonts w:cs="Arial"/>
                <w:szCs w:val="18"/>
              </w:rPr>
            </w:pPr>
          </w:p>
        </w:tc>
      </w:tr>
    </w:tbl>
    <w:p w:rsidR="002F01AE" w:rsidRPr="00ED52E5" w:rsidRDefault="002F01AE" w:rsidP="004A0716">
      <w:pPr>
        <w:pStyle w:val="INDICE"/>
        <w:pBdr>
          <w:bottom w:val="single" w:sz="12" w:space="1" w:color="000080"/>
        </w:pBdr>
        <w:shd w:val="clear" w:color="auto" w:fill="F3F3F3"/>
        <w:jc w:val="left"/>
      </w:pPr>
      <w:r w:rsidRPr="00ED52E5">
        <w:lastRenderedPageBreak/>
        <w:t>ÍNDICE</w:t>
      </w:r>
    </w:p>
    <w:p w:rsidR="00D26A82" w:rsidRDefault="00880943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r>
        <w:fldChar w:fldCharType="begin"/>
      </w:r>
      <w:r>
        <w:instrText xml:space="preserve"> TOC \o "2-2" \h \z \t "Título 1;1;Título 3;3;Título 4;4;Título 5;5" </w:instrText>
      </w:r>
      <w:r>
        <w:fldChar w:fldCharType="separate"/>
      </w:r>
      <w:hyperlink w:anchor="_Toc434334429" w:history="1">
        <w:r w:rsidR="00D26A82" w:rsidRPr="00BC5EC9">
          <w:rPr>
            <w:rStyle w:val="Hipervnculo"/>
          </w:rPr>
          <w:t>1.</w:t>
        </w:r>
        <w:r w:rsidR="00D26A8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26A82" w:rsidRPr="00BC5EC9">
          <w:rPr>
            <w:rStyle w:val="Hipervnculo"/>
          </w:rPr>
          <w:t>Introducción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_Toc434334429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30" w:history="1">
        <w:r w:rsidR="00D26A82" w:rsidRPr="00BC5EC9">
          <w:rPr>
            <w:rStyle w:val="Hipervnculo"/>
          </w:rPr>
          <w:t>1.1.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Objeto.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_Toc434334430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31" w:history="1">
        <w:r w:rsidR="00D26A82" w:rsidRPr="00BC5EC9">
          <w:rPr>
            <w:rStyle w:val="Hipervnculo"/>
          </w:rPr>
          <w:t>1.2.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Documentación de Referencia.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_Toc434334431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434334432" w:history="1">
        <w:r w:rsidR="00D26A82" w:rsidRPr="00BC5EC9">
          <w:rPr>
            <w:rStyle w:val="Hipervnculo"/>
          </w:rPr>
          <w:t>2.</w:t>
        </w:r>
        <w:r w:rsidR="00D26A8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26A82" w:rsidRPr="00BC5EC9">
          <w:rPr>
            <w:rStyle w:val="Hipervnculo"/>
          </w:rPr>
          <w:t>Descripción de Arquitectura Hardware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_Toc434334432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8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33" w:history="1">
        <w:r w:rsidR="00D26A82" w:rsidRPr="00BC5EC9">
          <w:rPr>
            <w:rStyle w:val="Hipervnculo"/>
          </w:rPr>
          <w:t>2.1.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Especificaciones Técnicas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_Toc434334433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9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434334434" w:history="1">
        <w:r w:rsidR="00D26A82" w:rsidRPr="00BC5EC9">
          <w:rPr>
            <w:rStyle w:val="Hipervnculo"/>
          </w:rPr>
          <w:t>3.</w:t>
        </w:r>
        <w:r w:rsidR="00D26A8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26A82" w:rsidRPr="00BC5EC9">
          <w:rPr>
            <w:rStyle w:val="Hipervnculo"/>
          </w:rPr>
          <w:t>Arquitectura Software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_Toc434334434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11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35" w:history="1">
        <w:r w:rsidR="00D26A82" w:rsidRPr="00BC5EC9">
          <w:rPr>
            <w:rStyle w:val="Hipervnculo"/>
          </w:rPr>
          <w:t>3.1.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Estructura Cliente Servidor.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_Toc434334435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11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36" w:history="1">
        <w:r w:rsidR="00D26A82" w:rsidRPr="00BC5EC9">
          <w:rPr>
            <w:rStyle w:val="Hipervnculo"/>
          </w:rPr>
          <w:t>3.2.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Aplicaciones.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_Toc434334436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11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434334437" w:history="1">
        <w:r w:rsidR="00D26A82" w:rsidRPr="00BC5EC9">
          <w:rPr>
            <w:rStyle w:val="Hipervnculo"/>
          </w:rPr>
          <w:t>4.</w:t>
        </w:r>
        <w:r w:rsidR="00D26A8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26A82" w:rsidRPr="00BC5EC9">
          <w:rPr>
            <w:rStyle w:val="Hipervnculo"/>
          </w:rPr>
          <w:t>Servicios Soportados.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_Toc434334437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12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38" w:history="1">
        <w:r w:rsidR="00D26A82" w:rsidRPr="00BC5EC9">
          <w:rPr>
            <w:rStyle w:val="Hipervnculo"/>
          </w:rPr>
          <w:t>4.1.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Supervisión de Estado de hardware.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_Toc434334438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12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39" w:history="1">
        <w:r w:rsidR="00D26A82" w:rsidRPr="00BC5EC9">
          <w:rPr>
            <w:rStyle w:val="Hipervnculo"/>
          </w:rPr>
          <w:t>4.2.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Gestión de Históricos.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_Toc434334439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13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40" w:history="1">
        <w:r w:rsidR="00D26A82" w:rsidRPr="00BC5EC9">
          <w:rPr>
            <w:rStyle w:val="Hipervnculo"/>
          </w:rPr>
          <w:t>4.2.1.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Operaciones.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_Toc434334440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13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41" w:history="1">
        <w:r w:rsidR="00D26A82" w:rsidRPr="00BC5EC9">
          <w:rPr>
            <w:rStyle w:val="Hipervnculo"/>
          </w:rPr>
          <w:t>4.2.2.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Incidencias Registradas por el sistema.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_Toc434334441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14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42" w:history="1">
        <w:r w:rsidR="00D26A82" w:rsidRPr="00BC5EC9">
          <w:rPr>
            <w:rStyle w:val="Hipervnculo"/>
          </w:rPr>
          <w:t>4.3.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Gestión de Alarmas.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_Toc434334442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16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434334443" w:history="1">
        <w:r w:rsidR="00D26A82" w:rsidRPr="00BC5EC9">
          <w:rPr>
            <w:rStyle w:val="Hipervnculo"/>
          </w:rPr>
          <w:t>5.</w:t>
        </w:r>
        <w:r w:rsidR="00D26A8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26A82" w:rsidRPr="00BC5EC9">
          <w:rPr>
            <w:rStyle w:val="Hipervnculo"/>
          </w:rPr>
          <w:t>Instalación.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_Toc434334443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44" w:history="1">
        <w:r w:rsidR="00D26A82" w:rsidRPr="00BC5EC9">
          <w:rPr>
            <w:rStyle w:val="Hipervnculo"/>
          </w:rPr>
          <w:t>5.1.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Servidor.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_Toc434334444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45" w:history="1">
        <w:r w:rsidR="00D26A82" w:rsidRPr="00BC5EC9">
          <w:rPr>
            <w:rStyle w:val="Hipervnculo"/>
          </w:rPr>
          <w:t>5.1.1.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Instalar Aplicación.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_Toc434334445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46" w:history="1">
        <w:r w:rsidR="00D26A82" w:rsidRPr="00BC5EC9">
          <w:rPr>
            <w:rStyle w:val="Hipervnculo"/>
          </w:rPr>
          <w:t>5.1.1.1.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Prerrequisitos.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_Toc434334446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47" w:history="1">
        <w:r w:rsidR="00D26A82" w:rsidRPr="00BC5EC9">
          <w:rPr>
            <w:rStyle w:val="Hipervnculo"/>
          </w:rPr>
          <w:t>5.1.1.2.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Proceso.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_Toc434334447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17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48" w:history="1">
        <w:r w:rsidR="00D26A82" w:rsidRPr="00BC5EC9">
          <w:rPr>
            <w:rStyle w:val="Hipervnculo"/>
          </w:rPr>
          <w:t>5.1.2.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Parámetros de Configuración.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_Toc434334448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20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49" w:history="1">
        <w:r w:rsidR="00D26A82" w:rsidRPr="00BC5EC9">
          <w:rPr>
            <w:rStyle w:val="Hipervnculo"/>
          </w:rPr>
          <w:t>5.2.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Aplicación WEB.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_Toc434334449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22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50" w:history="1">
        <w:r w:rsidR="00D26A82" w:rsidRPr="00BC5EC9">
          <w:rPr>
            <w:rStyle w:val="Hipervnculo"/>
          </w:rPr>
          <w:t>5.2.1.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Instalar aplicación.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_Toc434334450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22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51" w:history="1">
        <w:r w:rsidR="00D26A82" w:rsidRPr="00BC5EC9">
          <w:rPr>
            <w:rStyle w:val="Hipervnculo"/>
          </w:rPr>
          <w:t>5.2.1.1.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Prerrequisitos.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_Toc434334451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22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52" w:history="1">
        <w:r w:rsidR="00D26A82" w:rsidRPr="00BC5EC9">
          <w:rPr>
            <w:rStyle w:val="Hipervnculo"/>
          </w:rPr>
          <w:t>5.2.1.2.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Instalar WEB DEPLOY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_Toc434334452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22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53" w:history="1">
        <w:r w:rsidR="00D26A82" w:rsidRPr="00BC5EC9">
          <w:rPr>
            <w:rStyle w:val="Hipervnculo"/>
          </w:rPr>
          <w:t>5.2.1.3.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Proceso.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_Toc434334453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25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54" w:history="1">
        <w:r w:rsidR="00D26A82" w:rsidRPr="00BC5EC9">
          <w:rPr>
            <w:rStyle w:val="Hipervnculo"/>
          </w:rPr>
          <w:t>5.2.2.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Parámetros de Configuración.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_Toc434334454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28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434334455" w:history="1">
        <w:r w:rsidR="00D26A82" w:rsidRPr="00BC5EC9">
          <w:rPr>
            <w:rStyle w:val="Hipervnculo"/>
          </w:rPr>
          <w:t>6.</w:t>
        </w:r>
        <w:r w:rsidR="00D26A8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26A82" w:rsidRPr="00BC5EC9">
          <w:rPr>
            <w:rStyle w:val="Hipervnculo"/>
          </w:rPr>
          <w:t>Condiciones de uso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_Toc434334455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30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56" w:history="1">
        <w:r w:rsidR="00D26A82" w:rsidRPr="00BC5EC9">
          <w:rPr>
            <w:rStyle w:val="Hipervnculo"/>
          </w:rPr>
          <w:t>6.1.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Recomendaciones previas al uso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_Toc434334456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30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434334457" w:history="1">
        <w:r w:rsidR="00D26A82" w:rsidRPr="00BC5EC9">
          <w:rPr>
            <w:rStyle w:val="Hipervnculo"/>
          </w:rPr>
          <w:t>7.</w:t>
        </w:r>
        <w:r w:rsidR="00D26A8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26A82" w:rsidRPr="00BC5EC9">
          <w:rPr>
            <w:rStyle w:val="Hipervnculo"/>
          </w:rPr>
          <w:t>Guía de Utilización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_Toc434334457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31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58" w:history="1">
        <w:r w:rsidR="00D26A82" w:rsidRPr="00BC5EC9">
          <w:rPr>
            <w:rStyle w:val="Hipervnculo"/>
          </w:rPr>
          <w:t>7.1.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Acceso.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_Toc434334458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31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59" w:history="1">
        <w:r w:rsidR="00D26A82" w:rsidRPr="00BC5EC9">
          <w:rPr>
            <w:rStyle w:val="Hipervnculo"/>
          </w:rPr>
          <w:t>7.2.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Página Principal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_Toc434334459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31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60" w:history="1">
        <w:r w:rsidR="00D26A82" w:rsidRPr="00BC5EC9">
          <w:rPr>
            <w:rStyle w:val="Hipervnculo"/>
          </w:rPr>
          <w:t>7.2.1.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Estructura General.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_Toc434334460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32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61" w:history="1">
        <w:r w:rsidR="00D26A82" w:rsidRPr="00BC5EC9">
          <w:rPr>
            <w:rStyle w:val="Hipervnculo"/>
          </w:rPr>
          <w:t>7.3.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Subsistema de Supervisión.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_Toc434334461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33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62" w:history="1">
        <w:r w:rsidR="00D26A82" w:rsidRPr="00BC5EC9">
          <w:rPr>
            <w:rStyle w:val="Hipervnculo"/>
          </w:rPr>
          <w:t>7.3.1.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Pantalla de Supervisión General.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_Toc434334462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33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63" w:history="1">
        <w:r w:rsidR="00D26A82" w:rsidRPr="00BC5EC9">
          <w:rPr>
            <w:rStyle w:val="Hipervnculo"/>
          </w:rPr>
          <w:t>7.3.1.1.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Estado General de los servidores.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_Toc434334463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33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64" w:history="1">
        <w:r w:rsidR="00D26A82" w:rsidRPr="00BC5EC9">
          <w:rPr>
            <w:rStyle w:val="Hipervnculo"/>
          </w:rPr>
          <w:t>7.3.1.2.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Estado General del Servicio Radio.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_Toc434334464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33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65" w:history="1">
        <w:r w:rsidR="00D26A82" w:rsidRPr="00BC5EC9">
          <w:rPr>
            <w:rStyle w:val="Hipervnculo"/>
          </w:rPr>
          <w:t>7.3.1.3.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Estado General de la PABX Interna (Si está configurada en el servidor).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_Toc434334465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34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66" w:history="1">
        <w:r w:rsidR="00D26A82" w:rsidRPr="00BC5EC9">
          <w:rPr>
            <w:rStyle w:val="Hipervnculo"/>
          </w:rPr>
          <w:t>7.3.1.4.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Estado General del Subsistema de Pasarelas.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_Toc434334466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34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67" w:history="1">
        <w:r w:rsidR="00D26A82" w:rsidRPr="00BC5EC9">
          <w:rPr>
            <w:rStyle w:val="Hipervnculo"/>
          </w:rPr>
          <w:t>7.3.1.5.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Estado General del Subsistema de Operadores.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_Toc434334467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34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68" w:history="1">
        <w:r w:rsidR="00D26A82" w:rsidRPr="00BC5EC9">
          <w:rPr>
            <w:rStyle w:val="Hipervnculo"/>
          </w:rPr>
          <w:t>7.3.1.6.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Estado General del Subsistema de Tiempos (Si está configurado en el servidor).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_Toc434334468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34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69" w:history="1">
        <w:r w:rsidR="00D26A82" w:rsidRPr="00BC5EC9">
          <w:rPr>
            <w:rStyle w:val="Hipervnculo"/>
          </w:rPr>
          <w:t>7.3.1.7.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Estado General del Subsistema SACTA (Si así está configurador en el servidor).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_Toc434334469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34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70" w:history="1">
        <w:r w:rsidR="00D26A82" w:rsidRPr="00BC5EC9">
          <w:rPr>
            <w:rStyle w:val="Hipervnculo"/>
          </w:rPr>
          <w:t>7.3.2.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Pantalla de Supervisión de Pasarelas.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_Toc434334470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35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71" w:history="1">
        <w:r w:rsidR="00D26A82" w:rsidRPr="00BC5EC9">
          <w:rPr>
            <w:rStyle w:val="Hipervnculo"/>
          </w:rPr>
          <w:t>7.3.2.1.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Pasarelas Duales.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_Toc434334471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36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72" w:history="1">
        <w:r w:rsidR="00D26A82" w:rsidRPr="00BC5EC9">
          <w:rPr>
            <w:rStyle w:val="Hipervnculo"/>
          </w:rPr>
          <w:t>7.3.2.2.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Versión software.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_Toc434334472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36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4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34334473" w:history="1">
        <w:r w:rsidR="00D26A82" w:rsidRPr="00BC5EC9">
          <w:rPr>
            <w:rStyle w:val="Hipervnculo"/>
          </w:rPr>
          <w:t>7.3.2.3.</w:t>
        </w:r>
        <w:r w:rsidR="00D26A8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Detalle de Pasarela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_Toc434334473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74" w:history="1">
        <w:r w:rsidR="00D26A82" w:rsidRPr="00BC5EC9">
          <w:rPr>
            <w:rStyle w:val="Hipervnculo"/>
          </w:rPr>
          <w:t>7.3.3.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Pantalla de Supervisión de Operadores.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_Toc434334474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38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75" w:history="1">
        <w:r w:rsidR="00D26A82" w:rsidRPr="00BC5EC9">
          <w:rPr>
            <w:rStyle w:val="Hipervnculo"/>
          </w:rPr>
          <w:t>7.3.4.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Pantalla de Supervisión de Abonados PABX.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_Toc434334475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40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76" w:history="1">
        <w:r w:rsidR="00D26A82" w:rsidRPr="00BC5EC9">
          <w:rPr>
            <w:rStyle w:val="Hipervnculo"/>
          </w:rPr>
          <w:t>7.3.5.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Pantalla de Supervisión de Equipos Externos VoIP.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_Toc434334476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40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77" w:history="1">
        <w:r w:rsidR="00D26A82" w:rsidRPr="00BC5EC9">
          <w:rPr>
            <w:rStyle w:val="Hipervnculo"/>
          </w:rPr>
          <w:t>7.4.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Subsistema de Históricos.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_Toc434334477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42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78" w:history="1">
        <w:r w:rsidR="00D26A82" w:rsidRPr="00BC5EC9">
          <w:rPr>
            <w:rStyle w:val="Hipervnculo"/>
          </w:rPr>
          <w:t>7.4.1.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Página de Históricos.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_Toc434334478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42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79" w:history="1">
        <w:r w:rsidR="00D26A82" w:rsidRPr="00BC5EC9">
          <w:rPr>
            <w:rStyle w:val="Hipervnculo"/>
          </w:rPr>
          <w:t>7.4.2.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Configuración de las Incidencias.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_Toc434334479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43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434334480" w:history="1">
        <w:r w:rsidR="00D26A82" w:rsidRPr="00BC5EC9">
          <w:rPr>
            <w:rStyle w:val="Hipervnculo"/>
          </w:rPr>
          <w:t>7.5.</w:t>
        </w:r>
        <w:r w:rsidR="00D26A82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D26A82" w:rsidRPr="00BC5EC9">
          <w:rPr>
            <w:rStyle w:val="Hipervnculo"/>
          </w:rPr>
          <w:t>Configuración de la Aplicación.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_Toc434334480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44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81" w:history="1">
        <w:r w:rsidR="00D26A82" w:rsidRPr="00BC5EC9">
          <w:rPr>
            <w:rStyle w:val="Hipervnculo"/>
          </w:rPr>
          <w:t>7.5.1.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Configuración del Servidor.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_Toc434334481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45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434334482" w:history="1">
        <w:r w:rsidR="00D26A82" w:rsidRPr="00BC5EC9">
          <w:rPr>
            <w:rStyle w:val="Hipervnculo"/>
          </w:rPr>
          <w:t>7.5.2.</w:t>
        </w:r>
        <w:r w:rsidR="00D26A8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26A82" w:rsidRPr="00BC5EC9">
          <w:rPr>
            <w:rStyle w:val="Hipervnculo"/>
          </w:rPr>
          <w:t>Configuración de la Aplicación WEB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_Toc434334482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46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434334483" w:history="1">
        <w:r w:rsidR="00D26A82" w:rsidRPr="00BC5EC9">
          <w:rPr>
            <w:rStyle w:val="Hipervnculo"/>
          </w:rPr>
          <w:t>8.</w:t>
        </w:r>
        <w:r w:rsidR="00D26A8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26A82" w:rsidRPr="00BC5EC9">
          <w:rPr>
            <w:rStyle w:val="Hipervnculo"/>
          </w:rPr>
          <w:t>Glosario de Términos.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_Toc434334483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47</w:t>
        </w:r>
        <w:r w:rsidR="00D26A82">
          <w:rPr>
            <w:webHidden/>
          </w:rPr>
          <w:fldChar w:fldCharType="end"/>
        </w:r>
      </w:hyperlink>
    </w:p>
    <w:p w:rsidR="00D26A82" w:rsidRDefault="002860E9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434334484" w:history="1">
        <w:r w:rsidR="00D26A82" w:rsidRPr="00BC5EC9">
          <w:rPr>
            <w:rStyle w:val="Hipervnculo"/>
          </w:rPr>
          <w:t>9.</w:t>
        </w:r>
        <w:r w:rsidR="00D26A8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26A82" w:rsidRPr="00BC5EC9">
          <w:rPr>
            <w:rStyle w:val="Hipervnculo"/>
          </w:rPr>
          <w:t>Anexo A. Pantallas en Francés</w:t>
        </w:r>
        <w:r w:rsidR="00D26A82">
          <w:rPr>
            <w:webHidden/>
          </w:rPr>
          <w:tab/>
        </w:r>
        <w:r w:rsidR="00D26A82">
          <w:rPr>
            <w:webHidden/>
          </w:rPr>
          <w:fldChar w:fldCharType="begin"/>
        </w:r>
        <w:r w:rsidR="00D26A82">
          <w:rPr>
            <w:webHidden/>
          </w:rPr>
          <w:instrText xml:space="preserve"> PAGEREF _Toc434334484 \h </w:instrText>
        </w:r>
        <w:r w:rsidR="00D26A82">
          <w:rPr>
            <w:webHidden/>
          </w:rPr>
        </w:r>
        <w:r w:rsidR="00D26A82">
          <w:rPr>
            <w:webHidden/>
          </w:rPr>
          <w:fldChar w:fldCharType="separate"/>
        </w:r>
        <w:r w:rsidR="00D26A82">
          <w:rPr>
            <w:webHidden/>
          </w:rPr>
          <w:t>50</w:t>
        </w:r>
        <w:r w:rsidR="00D26A82">
          <w:rPr>
            <w:webHidden/>
          </w:rPr>
          <w:fldChar w:fldCharType="end"/>
        </w:r>
      </w:hyperlink>
    </w:p>
    <w:p w:rsidR="002F01AE" w:rsidRDefault="00880943" w:rsidP="00D85BBC">
      <w:pPr>
        <w:pStyle w:val="TextoNivel1"/>
      </w:pPr>
      <w:r>
        <w:rPr>
          <w:noProof/>
        </w:rPr>
        <w:fldChar w:fldCharType="end"/>
      </w:r>
    </w:p>
    <w:p w:rsidR="009D60EC" w:rsidRPr="00ED52E5" w:rsidRDefault="009D60EC" w:rsidP="004A0716">
      <w:pPr>
        <w:pStyle w:val="INDICE"/>
        <w:pBdr>
          <w:bottom w:val="single" w:sz="12" w:space="1" w:color="000080"/>
        </w:pBdr>
        <w:shd w:val="clear" w:color="auto" w:fill="F3F3F3"/>
        <w:jc w:val="left"/>
      </w:pPr>
      <w:r>
        <w:lastRenderedPageBreak/>
        <w:t>ÍNDICE</w:t>
      </w:r>
      <w:r w:rsidRPr="00ED52E5">
        <w:t xml:space="preserve"> DE </w:t>
      </w:r>
      <w:r w:rsidR="00294232">
        <w:t>ILUSTRACIONES</w:t>
      </w:r>
    </w:p>
    <w:p w:rsidR="00D26A82" w:rsidRDefault="0029423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434334485" w:history="1">
        <w:r w:rsidR="00D26A82" w:rsidRPr="00190B50">
          <w:rPr>
            <w:rStyle w:val="Hipervnculo"/>
            <w:noProof/>
          </w:rPr>
          <w:t>Ilustración 1. Arquitectura Red de Gestión Sistema ULISES V 5000-I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_Toc434334485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8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86" w:history="1">
        <w:r w:rsidR="00D26A82" w:rsidRPr="00190B50">
          <w:rPr>
            <w:rStyle w:val="Hipervnculo"/>
            <w:noProof/>
          </w:rPr>
          <w:t>Ilustración 2. Instalación Servidor. Pantalla de Presentación.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_Toc434334486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17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87" w:history="1">
        <w:r w:rsidR="00D26A82" w:rsidRPr="00190B50">
          <w:rPr>
            <w:rStyle w:val="Hipervnculo"/>
            <w:noProof/>
          </w:rPr>
          <w:t>Ilustración 3. Instalación del Servidor. Confirmación.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_Toc434334487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17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88" w:history="1">
        <w:r w:rsidR="00D26A82" w:rsidRPr="00190B50">
          <w:rPr>
            <w:rStyle w:val="Hipervnculo"/>
            <w:noProof/>
          </w:rPr>
          <w:t>Ilustración 4. Instalación del Servidor. Instalación efectuada.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_Toc434334488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18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89" w:history="1">
        <w:r w:rsidR="00D26A82" w:rsidRPr="00190B50">
          <w:rPr>
            <w:rStyle w:val="Hipervnculo"/>
            <w:noProof/>
          </w:rPr>
          <w:t>Ilustración 5. Instalación del Servidor. Arrancar el gestor de servicios.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_Toc434334489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18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0" w:history="1">
        <w:r w:rsidR="00D26A82" w:rsidRPr="00190B50">
          <w:rPr>
            <w:rStyle w:val="Hipervnculo"/>
            <w:noProof/>
          </w:rPr>
          <w:t>Ilustración 6. Instalación del Servidor. Localización del Servicio de Mantenimiento.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_Toc434334490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19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1" w:history="1">
        <w:r w:rsidR="00D26A82" w:rsidRPr="00190B50">
          <w:rPr>
            <w:rStyle w:val="Hipervnculo"/>
            <w:noProof/>
          </w:rPr>
          <w:t>Ilustración 7. Instalación del Servidor. Arranque con la cuenta del sistema local.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_Toc434334491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19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2" w:history="1">
        <w:r w:rsidR="00D26A82" w:rsidRPr="00190B50">
          <w:rPr>
            <w:rStyle w:val="Hipervnculo"/>
            <w:noProof/>
          </w:rPr>
          <w:t>Ilustración 8. Instalación del Servidor. Arranque automático…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_Toc434334492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20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3" w:history="1">
        <w:r w:rsidR="00D26A82" w:rsidRPr="00190B50">
          <w:rPr>
            <w:rStyle w:val="Hipervnculo"/>
            <w:noProof/>
          </w:rPr>
          <w:t>Ilustración 9. Instalar WEB DEPLOY. Acceso a WEB PLATFORM INSTALLER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_Toc434334493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22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4" w:history="1">
        <w:r w:rsidR="00D26A82" w:rsidRPr="00190B50">
          <w:rPr>
            <w:rStyle w:val="Hipervnculo"/>
            <w:noProof/>
          </w:rPr>
          <w:t>Ilustración 10. Instalar WEB DEPLOY. Buscar en WEB PLATFORM INSTALLER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_Toc434334494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23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5" w:history="1">
        <w:r w:rsidR="00D26A82" w:rsidRPr="00190B50">
          <w:rPr>
            <w:rStyle w:val="Hipervnculo"/>
            <w:noProof/>
          </w:rPr>
          <w:t>Ilustración 11. Instalar WEB DEPLOY. Iniciar Instalación.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_Toc434334495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23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6" w:history="1">
        <w:r w:rsidR="00D26A82" w:rsidRPr="00190B50">
          <w:rPr>
            <w:rStyle w:val="Hipervnculo"/>
            <w:noProof/>
          </w:rPr>
          <w:t>Ilustración 12. Instalar WEB DEPLOY. Términos de Instalación.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_Toc434334496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24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7" w:history="1">
        <w:r w:rsidR="00D26A82" w:rsidRPr="00190B50">
          <w:rPr>
            <w:rStyle w:val="Hipervnculo"/>
            <w:noProof/>
          </w:rPr>
          <w:t>Ilustración 13. Instalar WEB DEPLOY. Proceso de Instalación.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_Toc434334497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24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8" w:history="1">
        <w:r w:rsidR="00D26A82" w:rsidRPr="00190B50">
          <w:rPr>
            <w:rStyle w:val="Hipervnculo"/>
            <w:noProof/>
          </w:rPr>
          <w:t>Ilustración 14. Instalar WEB DEPLOY. Instalación Finalizada.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_Toc434334498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25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499" w:history="1">
        <w:r w:rsidR="00D26A82" w:rsidRPr="00190B50">
          <w:rPr>
            <w:rStyle w:val="Hipervnculo"/>
            <w:noProof/>
          </w:rPr>
          <w:t>Ilustración 15. Instalación de Aplicación WEB. Selección de Objeto en IIS.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_Toc434334499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25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0" w:history="1">
        <w:r w:rsidR="00D26A82" w:rsidRPr="00190B50">
          <w:rPr>
            <w:rStyle w:val="Hipervnculo"/>
            <w:noProof/>
          </w:rPr>
          <w:t>Ilustración 16. Instalación de Aplicación WEB. Inicio de Importación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_Toc434334500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26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1" w:history="1">
        <w:r w:rsidR="00D26A82" w:rsidRPr="00190B50">
          <w:rPr>
            <w:rStyle w:val="Hipervnculo"/>
            <w:noProof/>
          </w:rPr>
          <w:t>Ilustración 17. Instalación de Aplicación WEB. Selección de Paquete.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_Toc434334501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26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2" w:history="1">
        <w:r w:rsidR="00D26A82" w:rsidRPr="00190B50">
          <w:rPr>
            <w:rStyle w:val="Hipervnculo"/>
            <w:noProof/>
          </w:rPr>
          <w:t>Ilustración 18. Instalación de Aplicación WEB. Selección de Contenido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_Toc434334502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27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3" w:history="1">
        <w:r w:rsidR="00D26A82" w:rsidRPr="00190B50">
          <w:rPr>
            <w:rStyle w:val="Hipervnculo"/>
            <w:noProof/>
          </w:rPr>
          <w:t>Ilustración 19. Instalación de Aplicación WEB. Información de Aplicación.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_Toc434334503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27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4" w:history="1">
        <w:r w:rsidR="00D26A82" w:rsidRPr="00190B50">
          <w:rPr>
            <w:rStyle w:val="Hipervnculo"/>
            <w:noProof/>
          </w:rPr>
          <w:t>Ilustración 20. Instalación de Aplicación WEB. Fin de Instalación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_Toc434334504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28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5" w:history="1">
        <w:r w:rsidR="00D26A82" w:rsidRPr="00190B50">
          <w:rPr>
            <w:rStyle w:val="Hipervnculo"/>
            <w:noProof/>
          </w:rPr>
          <w:t>Ilustración 21. Página de Solicitud de Acceso.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_Toc434334505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31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6" w:history="1">
        <w:r w:rsidR="00D26A82" w:rsidRPr="00190B50">
          <w:rPr>
            <w:rStyle w:val="Hipervnculo"/>
            <w:noProof/>
          </w:rPr>
          <w:t>Ilustración 22. Página Principal.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_Toc434334506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32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7" w:history="1">
        <w:r w:rsidR="00D26A82" w:rsidRPr="00190B50">
          <w:rPr>
            <w:rStyle w:val="Hipervnculo"/>
            <w:noProof/>
          </w:rPr>
          <w:t>Ilustración 23. Pantalla de Supervisión de Pasarelas.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_Toc434334507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35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8" w:history="1">
        <w:r w:rsidR="00D26A82" w:rsidRPr="00190B50">
          <w:rPr>
            <w:rStyle w:val="Hipervnculo"/>
            <w:noProof/>
          </w:rPr>
          <w:t>Ilustración 24. Versión Software de Pasarela.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_Toc434334508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37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09" w:history="1">
        <w:r w:rsidR="00D26A82" w:rsidRPr="00190B50">
          <w:rPr>
            <w:rStyle w:val="Hipervnculo"/>
            <w:noProof/>
          </w:rPr>
          <w:t>Ilustración 25. Detalle de Pasarela.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_Toc434334509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37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10" w:history="1">
        <w:r w:rsidR="00D26A82" w:rsidRPr="00190B50">
          <w:rPr>
            <w:rStyle w:val="Hipervnculo"/>
            <w:noProof/>
          </w:rPr>
          <w:t>Ilustración 26. Supervisión de Operadores.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_Toc434334510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39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11" w:history="1">
        <w:r w:rsidR="00D26A82" w:rsidRPr="00190B50">
          <w:rPr>
            <w:rStyle w:val="Hipervnculo"/>
            <w:noProof/>
          </w:rPr>
          <w:t>Ilustración 27. Supervisión de Abonados PABX.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_Toc434334511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40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12" w:history="1">
        <w:r w:rsidR="00D26A82" w:rsidRPr="00190B50">
          <w:rPr>
            <w:rStyle w:val="Hipervnculo"/>
            <w:noProof/>
          </w:rPr>
          <w:t>Ilustración 28. Supervisión de Equipos Externos.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_Toc434334512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41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13" w:history="1">
        <w:r w:rsidR="00D26A82" w:rsidRPr="00190B50">
          <w:rPr>
            <w:rStyle w:val="Hipervnculo"/>
            <w:noProof/>
          </w:rPr>
          <w:t>Ilustración 29. Pantalla de Históricos.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_Toc434334513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42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14" w:history="1">
        <w:r w:rsidR="00D26A82" w:rsidRPr="00190B50">
          <w:rPr>
            <w:rStyle w:val="Hipervnculo"/>
            <w:noProof/>
          </w:rPr>
          <w:t>Ilustración 30. Configuración de Incidencias.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_Toc434334514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44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15" w:history="1">
        <w:r w:rsidR="00D26A82" w:rsidRPr="00190B50">
          <w:rPr>
            <w:rStyle w:val="Hipervnculo"/>
            <w:noProof/>
          </w:rPr>
          <w:t>Ilustración 31. Configuración de Servidor.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_Toc434334515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45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16" w:history="1">
        <w:r w:rsidR="00D26A82" w:rsidRPr="00190B50">
          <w:rPr>
            <w:rStyle w:val="Hipervnculo"/>
            <w:noProof/>
          </w:rPr>
          <w:t>Ilustración 32. Configuración de Aplicación WEB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_Toc434334516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46</w:t>
        </w:r>
        <w:r w:rsidR="00D26A82">
          <w:rPr>
            <w:noProof/>
            <w:webHidden/>
          </w:rPr>
          <w:fldChar w:fldCharType="end"/>
        </w:r>
      </w:hyperlink>
    </w:p>
    <w:p w:rsidR="009D60EC" w:rsidRDefault="00294232" w:rsidP="009D60EC">
      <w:pPr>
        <w:pStyle w:val="TextoNivel1"/>
      </w:pPr>
      <w:r>
        <w:fldChar w:fldCharType="end"/>
      </w:r>
    </w:p>
    <w:p w:rsidR="00940703" w:rsidRDefault="00940703" w:rsidP="004A0716">
      <w:pPr>
        <w:pStyle w:val="INDICE"/>
        <w:pBdr>
          <w:bottom w:val="single" w:sz="12" w:space="1" w:color="000080"/>
        </w:pBdr>
        <w:shd w:val="clear" w:color="auto" w:fill="F3F3F3"/>
        <w:jc w:val="left"/>
      </w:pPr>
      <w:r>
        <w:lastRenderedPageBreak/>
        <w:t>ÍNDICE DE TABLAS</w:t>
      </w:r>
    </w:p>
    <w:p w:rsidR="00D26A82" w:rsidRDefault="0094070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434334517" w:history="1">
        <w:r w:rsidR="00D26A82" w:rsidRPr="00AF057F">
          <w:rPr>
            <w:rStyle w:val="Hipervnculo"/>
            <w:noProof/>
          </w:rPr>
          <w:t>Tabla 1. Funciones asociada a cada Elemento de la Red de Gestión.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_Toc434334517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9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18" w:history="1">
        <w:r w:rsidR="00D26A82" w:rsidRPr="00AF057F">
          <w:rPr>
            <w:rStyle w:val="Hipervnculo"/>
            <w:noProof/>
          </w:rPr>
          <w:t>Tabla 2. Especificaciones de Servidor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_Toc434334518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9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19" w:history="1">
        <w:r w:rsidR="00D26A82" w:rsidRPr="00AF057F">
          <w:rPr>
            <w:rStyle w:val="Hipervnculo"/>
            <w:noProof/>
          </w:rPr>
          <w:t>Tabla 3. Especificaciones de Consolas.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_Toc434334519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10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20" w:history="1">
        <w:r w:rsidR="00D26A82" w:rsidRPr="00AF057F">
          <w:rPr>
            <w:rStyle w:val="Hipervnculo"/>
            <w:noProof/>
          </w:rPr>
          <w:t>Tabla 4. Aplicaciones de Mantenimiento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_Toc434334520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11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21" w:history="1">
        <w:r w:rsidR="00D26A82" w:rsidRPr="00AF057F">
          <w:rPr>
            <w:rStyle w:val="Hipervnculo"/>
            <w:noProof/>
          </w:rPr>
          <w:t>Tabla 5. Listado de Eventos Controlados por el Sistema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_Toc434334521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16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22" w:history="1">
        <w:r w:rsidR="00D26A82" w:rsidRPr="00AF057F">
          <w:rPr>
            <w:rStyle w:val="Hipervnculo"/>
            <w:noProof/>
          </w:rPr>
          <w:t>Tabla 6. Parámetros de Configuración del Servidor.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_Toc434334522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21</w:t>
        </w:r>
        <w:r w:rsidR="00D26A82">
          <w:rPr>
            <w:noProof/>
            <w:webHidden/>
          </w:rPr>
          <w:fldChar w:fldCharType="end"/>
        </w:r>
      </w:hyperlink>
    </w:p>
    <w:p w:rsidR="00D26A82" w:rsidRDefault="002860E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4334523" w:history="1">
        <w:r w:rsidR="00D26A82" w:rsidRPr="00AF057F">
          <w:rPr>
            <w:rStyle w:val="Hipervnculo"/>
            <w:noProof/>
          </w:rPr>
          <w:t>Tabla 7. Parámetros de Configuración de la Aplicación WEB</w:t>
        </w:r>
        <w:r w:rsidR="00D26A82">
          <w:rPr>
            <w:noProof/>
            <w:webHidden/>
          </w:rPr>
          <w:tab/>
        </w:r>
        <w:r w:rsidR="00D26A82">
          <w:rPr>
            <w:noProof/>
            <w:webHidden/>
          </w:rPr>
          <w:fldChar w:fldCharType="begin"/>
        </w:r>
        <w:r w:rsidR="00D26A82">
          <w:rPr>
            <w:noProof/>
            <w:webHidden/>
          </w:rPr>
          <w:instrText xml:space="preserve"> PAGEREF _Toc434334523 \h </w:instrText>
        </w:r>
        <w:r w:rsidR="00D26A82">
          <w:rPr>
            <w:noProof/>
            <w:webHidden/>
          </w:rPr>
        </w:r>
        <w:r w:rsidR="00D26A82">
          <w:rPr>
            <w:noProof/>
            <w:webHidden/>
          </w:rPr>
          <w:fldChar w:fldCharType="separate"/>
        </w:r>
        <w:r w:rsidR="00D26A82">
          <w:rPr>
            <w:noProof/>
            <w:webHidden/>
          </w:rPr>
          <w:t>29</w:t>
        </w:r>
        <w:r w:rsidR="00D26A82">
          <w:rPr>
            <w:noProof/>
            <w:webHidden/>
          </w:rPr>
          <w:fldChar w:fldCharType="end"/>
        </w:r>
      </w:hyperlink>
    </w:p>
    <w:p w:rsidR="00940703" w:rsidRDefault="00940703" w:rsidP="00940703">
      <w:pPr>
        <w:pStyle w:val="TextoNivel1"/>
      </w:pPr>
      <w:r>
        <w:rPr>
          <w:sz w:val="18"/>
          <w:lang w:val="es-ES"/>
        </w:rPr>
        <w:fldChar w:fldCharType="end"/>
      </w:r>
    </w:p>
    <w:p w:rsidR="003346D4" w:rsidRDefault="003346D4" w:rsidP="00FD56D8">
      <w:pPr>
        <w:pStyle w:val="TextoNivel1"/>
      </w:pPr>
    </w:p>
    <w:p w:rsidR="00D85BBC" w:rsidRDefault="00D85BBC" w:rsidP="00FD56D8">
      <w:pPr>
        <w:pStyle w:val="TextoNivel1"/>
        <w:sectPr w:rsidR="00D85BBC" w:rsidSect="0006050E">
          <w:headerReference w:type="default" r:id="rId14"/>
          <w:footerReference w:type="default" r:id="rId15"/>
          <w:pgSz w:w="11906" w:h="16838" w:code="9"/>
          <w:pgMar w:top="1701" w:right="1701" w:bottom="1134" w:left="1701" w:header="539" w:footer="340" w:gutter="0"/>
          <w:pgNumType w:fmt="lowerRoman" w:start="1"/>
          <w:cols w:space="708"/>
          <w:docGrid w:linePitch="360"/>
        </w:sectPr>
      </w:pPr>
    </w:p>
    <w:p w:rsidR="00ED4309" w:rsidRDefault="00ED4309" w:rsidP="00ED4309">
      <w:pPr>
        <w:pStyle w:val="Ttulo1"/>
        <w:tabs>
          <w:tab w:val="left" w:pos="-1480"/>
          <w:tab w:val="left" w:pos="-1191"/>
          <w:tab w:val="left" w:pos="-760"/>
          <w:tab w:val="left" w:pos="567"/>
          <w:tab w:val="left" w:pos="680"/>
          <w:tab w:val="left" w:pos="1400"/>
          <w:tab w:val="left" w:pos="2120"/>
          <w:tab w:val="left" w:pos="2840"/>
          <w:tab w:val="left" w:pos="3560"/>
          <w:tab w:val="left" w:pos="4280"/>
          <w:tab w:val="left" w:pos="5000"/>
          <w:tab w:val="left" w:pos="5720"/>
          <w:tab w:val="left" w:pos="6440"/>
          <w:tab w:val="left" w:pos="7160"/>
          <w:tab w:val="left" w:pos="7880"/>
          <w:tab w:val="left" w:pos="8600"/>
          <w:tab w:val="left" w:pos="9320"/>
          <w:tab w:val="left" w:pos="10040"/>
          <w:tab w:val="left" w:pos="10760"/>
        </w:tabs>
        <w:spacing w:before="120"/>
      </w:pPr>
      <w:bookmarkStart w:id="4" w:name="_Toc434334429"/>
      <w:r>
        <w:lastRenderedPageBreak/>
        <w:t>Introducción</w:t>
      </w:r>
      <w:bookmarkEnd w:id="4"/>
    </w:p>
    <w:p w:rsidR="00563B7B" w:rsidRPr="003C01E1" w:rsidRDefault="00563B7B" w:rsidP="00563B7B">
      <w:pPr>
        <w:pStyle w:val="Ttulo2"/>
        <w:rPr>
          <w:lang w:val="es-ES"/>
        </w:rPr>
      </w:pPr>
      <w:bookmarkStart w:id="5" w:name="_Toc409087760"/>
      <w:bookmarkStart w:id="6" w:name="_Toc409728287"/>
      <w:bookmarkStart w:id="7" w:name="_Toc433169897"/>
      <w:bookmarkStart w:id="8" w:name="_Toc34991352"/>
      <w:bookmarkStart w:id="9" w:name="_Toc37034712"/>
      <w:bookmarkStart w:id="10" w:name="_Toc48456571"/>
      <w:bookmarkStart w:id="11" w:name="_Toc221019109"/>
      <w:bookmarkStart w:id="12" w:name="_Toc274832496"/>
      <w:bookmarkStart w:id="13" w:name="_Toc434334430"/>
      <w:r w:rsidRPr="003C01E1">
        <w:rPr>
          <w:lang w:val="es-ES"/>
        </w:rPr>
        <w:t>Objeto.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563B7B" w:rsidRPr="003C01E1" w:rsidRDefault="00563B7B" w:rsidP="00563B7B">
      <w:bookmarkStart w:id="14" w:name="_Toc34991353"/>
      <w:bookmarkStart w:id="15" w:name="_Toc37034713"/>
      <w:r w:rsidRPr="003C01E1">
        <w:t xml:space="preserve">Este documento, describe los modos de operación establecidos en las distintas aplicaciones y herramientas que componen el subsistema de Mantenimiento, para los Sistemas </w:t>
      </w:r>
      <w:r>
        <w:t>ULISES V 5000-I</w:t>
      </w:r>
      <w:r w:rsidRPr="003C01E1">
        <w:t xml:space="preserve">, en su versión </w:t>
      </w:r>
      <w:r>
        <w:t>2.X</w:t>
      </w:r>
      <w:r w:rsidRPr="003C01E1">
        <w:t xml:space="preserve">, que recoge el control de Instalaciones con </w:t>
      </w:r>
      <w:r>
        <w:t>pasarelas Simples o Duales</w:t>
      </w:r>
      <w:r w:rsidRPr="003C01E1">
        <w:t>. Este documento, abarca los siguientes conceptos:</w:t>
      </w:r>
    </w:p>
    <w:p w:rsidR="00563B7B" w:rsidRPr="003C01E1" w:rsidRDefault="00563B7B" w:rsidP="00563B7B">
      <w:pPr>
        <w:ind w:left="708"/>
      </w:pPr>
      <w:r w:rsidRPr="003C01E1">
        <w:t>Descripción General de Arquitectura Hardware y software.</w:t>
      </w:r>
    </w:p>
    <w:p w:rsidR="00563B7B" w:rsidRPr="003C01E1" w:rsidRDefault="00563B7B" w:rsidP="00563B7B">
      <w:pPr>
        <w:ind w:left="708"/>
      </w:pPr>
      <w:r w:rsidRPr="003C01E1">
        <w:t>Instalación de las Aplicaciones.</w:t>
      </w:r>
    </w:p>
    <w:p w:rsidR="00563B7B" w:rsidRPr="003C01E1" w:rsidRDefault="00563B7B" w:rsidP="00563B7B">
      <w:pPr>
        <w:ind w:left="708"/>
      </w:pPr>
      <w:r w:rsidRPr="003C01E1">
        <w:t>Manual de Usuario de Aplicaciones de Gestión.</w:t>
      </w:r>
    </w:p>
    <w:p w:rsidR="00563B7B" w:rsidRDefault="00563B7B" w:rsidP="00563B7B">
      <w:bookmarkStart w:id="16" w:name="_Toc48456572"/>
      <w:bookmarkStart w:id="17" w:name="_Toc221019110"/>
      <w:bookmarkStart w:id="18" w:name="_Toc274832497"/>
    </w:p>
    <w:p w:rsidR="00563B7B" w:rsidRDefault="00563B7B" w:rsidP="00563B7B">
      <w:pPr>
        <w:pStyle w:val="Ttulo2"/>
        <w:rPr>
          <w:lang w:val="es-ES"/>
        </w:rPr>
      </w:pPr>
      <w:bookmarkStart w:id="19" w:name="_Toc434334431"/>
      <w:r w:rsidRPr="003C01E1">
        <w:rPr>
          <w:lang w:val="es-ES"/>
        </w:rPr>
        <w:t>Documentación de Referencia.</w:t>
      </w:r>
      <w:bookmarkEnd w:id="14"/>
      <w:bookmarkEnd w:id="15"/>
      <w:bookmarkEnd w:id="16"/>
      <w:bookmarkEnd w:id="17"/>
      <w:bookmarkEnd w:id="18"/>
      <w:bookmarkEnd w:id="19"/>
    </w:p>
    <w:tbl>
      <w:tblPr>
        <w:tblW w:w="85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985"/>
        <w:gridCol w:w="4677"/>
        <w:gridCol w:w="1328"/>
      </w:tblGrid>
      <w:tr w:rsidR="00563B7B" w:rsidRPr="00527409" w:rsidTr="00452098">
        <w:trPr>
          <w:trHeight w:val="456"/>
        </w:trPr>
        <w:tc>
          <w:tcPr>
            <w:tcW w:w="567" w:type="dxa"/>
            <w:shd w:val="clear" w:color="auto" w:fill="auto"/>
          </w:tcPr>
          <w:p w:rsidR="00563B7B" w:rsidRPr="00527409" w:rsidRDefault="00563B7B" w:rsidP="00452098">
            <w:pPr>
              <w:keepNext/>
              <w:jc w:val="center"/>
              <w:rPr>
                <w:b/>
                <w:color w:val="000080"/>
                <w:sz w:val="18"/>
                <w:szCs w:val="22"/>
              </w:rPr>
            </w:pPr>
            <w:r w:rsidRPr="00527409">
              <w:rPr>
                <w:b/>
                <w:color w:val="000080"/>
                <w:sz w:val="18"/>
                <w:szCs w:val="22"/>
              </w:rPr>
              <w:t>Id</w:t>
            </w:r>
          </w:p>
        </w:tc>
        <w:tc>
          <w:tcPr>
            <w:tcW w:w="1985" w:type="dxa"/>
            <w:shd w:val="clear" w:color="auto" w:fill="auto"/>
          </w:tcPr>
          <w:p w:rsidR="00563B7B" w:rsidRPr="00527409" w:rsidRDefault="00563B7B" w:rsidP="00452098">
            <w:pPr>
              <w:keepNext/>
              <w:jc w:val="center"/>
              <w:rPr>
                <w:b/>
                <w:color w:val="000080"/>
                <w:sz w:val="18"/>
                <w:szCs w:val="22"/>
              </w:rPr>
            </w:pPr>
            <w:r w:rsidRPr="00527409">
              <w:rPr>
                <w:b/>
                <w:color w:val="000080"/>
                <w:sz w:val="18"/>
                <w:szCs w:val="22"/>
              </w:rPr>
              <w:t>Código</w:t>
            </w:r>
          </w:p>
        </w:tc>
        <w:tc>
          <w:tcPr>
            <w:tcW w:w="4677" w:type="dxa"/>
            <w:shd w:val="clear" w:color="auto" w:fill="auto"/>
          </w:tcPr>
          <w:p w:rsidR="00563B7B" w:rsidRPr="00527409" w:rsidRDefault="00563B7B" w:rsidP="00452098">
            <w:pPr>
              <w:keepNext/>
              <w:jc w:val="center"/>
              <w:rPr>
                <w:b/>
                <w:color w:val="000080"/>
                <w:sz w:val="18"/>
                <w:szCs w:val="22"/>
              </w:rPr>
            </w:pPr>
            <w:r w:rsidRPr="00527409">
              <w:rPr>
                <w:b/>
                <w:color w:val="000080"/>
                <w:sz w:val="18"/>
                <w:szCs w:val="22"/>
              </w:rPr>
              <w:t xml:space="preserve">Descripción </w:t>
            </w:r>
          </w:p>
        </w:tc>
        <w:tc>
          <w:tcPr>
            <w:tcW w:w="1328" w:type="dxa"/>
            <w:shd w:val="clear" w:color="auto" w:fill="auto"/>
          </w:tcPr>
          <w:p w:rsidR="00563B7B" w:rsidRPr="00527409" w:rsidRDefault="00563B7B" w:rsidP="00452098">
            <w:pPr>
              <w:keepNext/>
              <w:jc w:val="center"/>
              <w:rPr>
                <w:b/>
                <w:color w:val="000080"/>
                <w:sz w:val="18"/>
                <w:szCs w:val="22"/>
              </w:rPr>
            </w:pPr>
            <w:r w:rsidRPr="00527409">
              <w:rPr>
                <w:b/>
                <w:color w:val="000080"/>
                <w:sz w:val="18"/>
                <w:szCs w:val="22"/>
              </w:rPr>
              <w:t>Versión</w:t>
            </w:r>
          </w:p>
        </w:tc>
      </w:tr>
      <w:tr w:rsidR="00563B7B" w:rsidRPr="00527409" w:rsidTr="00452098">
        <w:tc>
          <w:tcPr>
            <w:tcW w:w="567" w:type="dxa"/>
            <w:shd w:val="clear" w:color="auto" w:fill="auto"/>
          </w:tcPr>
          <w:p w:rsidR="00563B7B" w:rsidRPr="00527409" w:rsidRDefault="00563B7B" w:rsidP="00452098">
            <w:pPr>
              <w:keepNext/>
              <w:jc w:val="center"/>
              <w:rPr>
                <w:b/>
                <w:sz w:val="18"/>
                <w:szCs w:val="18"/>
              </w:rPr>
            </w:pPr>
            <w:r w:rsidRPr="00527409">
              <w:rPr>
                <w:b/>
                <w:sz w:val="18"/>
                <w:szCs w:val="18"/>
              </w:rPr>
              <w:t>[1]</w:t>
            </w:r>
          </w:p>
        </w:tc>
        <w:tc>
          <w:tcPr>
            <w:tcW w:w="1985" w:type="dxa"/>
            <w:shd w:val="clear" w:color="auto" w:fill="auto"/>
          </w:tcPr>
          <w:p w:rsidR="00563B7B" w:rsidRPr="00527409" w:rsidRDefault="00563B7B" w:rsidP="00452098">
            <w:pPr>
              <w:keepNext/>
              <w:jc w:val="left"/>
              <w:rPr>
                <w:sz w:val="18"/>
                <w:szCs w:val="18"/>
              </w:rPr>
            </w:pPr>
            <w:r w:rsidRPr="00527409">
              <w:rPr>
                <w:sz w:val="18"/>
                <w:szCs w:val="18"/>
              </w:rPr>
              <w:t>SGYER1661.100</w:t>
            </w:r>
          </w:p>
        </w:tc>
        <w:tc>
          <w:tcPr>
            <w:tcW w:w="4677" w:type="dxa"/>
            <w:shd w:val="clear" w:color="auto" w:fill="auto"/>
          </w:tcPr>
          <w:p w:rsidR="00563B7B" w:rsidRPr="00527409" w:rsidRDefault="00563B7B" w:rsidP="00452098">
            <w:pPr>
              <w:keepNext/>
              <w:jc w:val="left"/>
              <w:rPr>
                <w:rFonts w:cs="Arial"/>
                <w:sz w:val="18"/>
                <w:szCs w:val="18"/>
                <w:lang w:val="en-US"/>
              </w:rPr>
            </w:pPr>
            <w:r w:rsidRPr="00527409">
              <w:rPr>
                <w:rFonts w:cs="Arial"/>
                <w:sz w:val="18"/>
                <w:szCs w:val="18"/>
              </w:rPr>
              <w:t xml:space="preserve">SISTEMA DE COMUNICACIONES DE VOZ PARA CONTROL DEL TRÁFICO AÉREO.- </w:t>
            </w:r>
            <w:r w:rsidRPr="00527409">
              <w:rPr>
                <w:rFonts w:cs="Arial"/>
                <w:sz w:val="18"/>
                <w:szCs w:val="18"/>
                <w:lang w:val="en-US"/>
              </w:rPr>
              <w:t>ESPECIFICACIÓN TÉCNICA.</w:t>
            </w:r>
          </w:p>
        </w:tc>
        <w:tc>
          <w:tcPr>
            <w:tcW w:w="1328" w:type="dxa"/>
            <w:shd w:val="clear" w:color="auto" w:fill="auto"/>
          </w:tcPr>
          <w:p w:rsidR="00563B7B" w:rsidRPr="00527409" w:rsidRDefault="00563B7B" w:rsidP="00452098">
            <w:pPr>
              <w:keepNext/>
              <w:jc w:val="left"/>
              <w:rPr>
                <w:rFonts w:cs="Arial"/>
                <w:sz w:val="18"/>
                <w:szCs w:val="18"/>
                <w:lang w:val="en-US"/>
              </w:rPr>
            </w:pPr>
          </w:p>
        </w:tc>
      </w:tr>
      <w:tr w:rsidR="00563B7B" w:rsidRPr="00527409" w:rsidTr="00452098">
        <w:tc>
          <w:tcPr>
            <w:tcW w:w="567" w:type="dxa"/>
            <w:shd w:val="clear" w:color="auto" w:fill="auto"/>
          </w:tcPr>
          <w:p w:rsidR="00563B7B" w:rsidRPr="00527409" w:rsidRDefault="00563B7B" w:rsidP="00452098">
            <w:pPr>
              <w:keepNext/>
              <w:jc w:val="center"/>
              <w:rPr>
                <w:b/>
                <w:sz w:val="18"/>
                <w:szCs w:val="18"/>
              </w:rPr>
            </w:pPr>
            <w:r w:rsidRPr="00527409">
              <w:rPr>
                <w:b/>
                <w:sz w:val="18"/>
                <w:szCs w:val="18"/>
              </w:rPr>
              <w:t>[2]</w:t>
            </w:r>
          </w:p>
        </w:tc>
        <w:tc>
          <w:tcPr>
            <w:tcW w:w="1985" w:type="dxa"/>
            <w:shd w:val="clear" w:color="auto" w:fill="auto"/>
          </w:tcPr>
          <w:p w:rsidR="00563B7B" w:rsidRPr="00527409" w:rsidRDefault="00563B7B" w:rsidP="00452098">
            <w:pPr>
              <w:keepNext/>
              <w:jc w:val="left"/>
              <w:rPr>
                <w:sz w:val="18"/>
                <w:szCs w:val="18"/>
              </w:rPr>
            </w:pPr>
            <w:r w:rsidRPr="00527409">
              <w:rPr>
                <w:sz w:val="18"/>
                <w:szCs w:val="18"/>
              </w:rPr>
              <w:t>CNSA-09-SPE-006-1.0</w:t>
            </w:r>
          </w:p>
        </w:tc>
        <w:tc>
          <w:tcPr>
            <w:tcW w:w="4677" w:type="dxa"/>
            <w:shd w:val="clear" w:color="auto" w:fill="auto"/>
          </w:tcPr>
          <w:p w:rsidR="00563B7B" w:rsidRPr="00527409" w:rsidRDefault="00563B7B" w:rsidP="00452098">
            <w:pPr>
              <w:keepNext/>
              <w:jc w:val="left"/>
              <w:rPr>
                <w:rFonts w:cs="Arial"/>
                <w:sz w:val="18"/>
                <w:szCs w:val="18"/>
              </w:rPr>
            </w:pPr>
            <w:r w:rsidRPr="00527409">
              <w:rPr>
                <w:rFonts w:cs="Arial"/>
                <w:sz w:val="18"/>
                <w:szCs w:val="18"/>
              </w:rPr>
              <w:t>REQUISITOS OPERATIVOS PARA LAS COMUNICACIONES DE VOZ DE TORRE DE CONTROL</w:t>
            </w:r>
          </w:p>
        </w:tc>
        <w:tc>
          <w:tcPr>
            <w:tcW w:w="1328" w:type="dxa"/>
            <w:shd w:val="clear" w:color="auto" w:fill="auto"/>
          </w:tcPr>
          <w:p w:rsidR="00563B7B" w:rsidRPr="00527409" w:rsidRDefault="00563B7B" w:rsidP="00452098">
            <w:pPr>
              <w:keepNext/>
              <w:jc w:val="left"/>
              <w:rPr>
                <w:rFonts w:cs="Arial"/>
                <w:sz w:val="18"/>
                <w:szCs w:val="18"/>
              </w:rPr>
            </w:pPr>
          </w:p>
        </w:tc>
      </w:tr>
      <w:tr w:rsidR="00563B7B" w:rsidRPr="00527409" w:rsidTr="00452098">
        <w:tc>
          <w:tcPr>
            <w:tcW w:w="567" w:type="dxa"/>
            <w:shd w:val="clear" w:color="auto" w:fill="auto"/>
          </w:tcPr>
          <w:p w:rsidR="00563B7B" w:rsidRPr="00527409" w:rsidRDefault="00563B7B" w:rsidP="00452098">
            <w:pPr>
              <w:jc w:val="center"/>
              <w:rPr>
                <w:b/>
                <w:sz w:val="18"/>
                <w:szCs w:val="18"/>
              </w:rPr>
            </w:pPr>
            <w:r w:rsidRPr="00527409">
              <w:rPr>
                <w:b/>
                <w:sz w:val="18"/>
                <w:szCs w:val="18"/>
              </w:rPr>
              <w:t>[3]</w:t>
            </w:r>
          </w:p>
        </w:tc>
        <w:tc>
          <w:tcPr>
            <w:tcW w:w="1985" w:type="dxa"/>
            <w:shd w:val="clear" w:color="auto" w:fill="auto"/>
          </w:tcPr>
          <w:p w:rsidR="00563B7B" w:rsidRPr="00527409" w:rsidRDefault="00563B7B" w:rsidP="00452098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4677" w:type="dxa"/>
            <w:shd w:val="clear" w:color="auto" w:fill="auto"/>
          </w:tcPr>
          <w:p w:rsidR="00563B7B" w:rsidRPr="00527409" w:rsidRDefault="00563B7B" w:rsidP="00452098">
            <w:pPr>
              <w:keepNext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1328" w:type="dxa"/>
            <w:shd w:val="clear" w:color="auto" w:fill="auto"/>
          </w:tcPr>
          <w:p w:rsidR="00563B7B" w:rsidRPr="00527409" w:rsidRDefault="00563B7B" w:rsidP="00452098">
            <w:pPr>
              <w:jc w:val="left"/>
              <w:rPr>
                <w:sz w:val="18"/>
                <w:szCs w:val="18"/>
              </w:rPr>
            </w:pPr>
          </w:p>
        </w:tc>
      </w:tr>
      <w:tr w:rsidR="00563B7B" w:rsidRPr="00527409" w:rsidTr="00452098">
        <w:tc>
          <w:tcPr>
            <w:tcW w:w="567" w:type="dxa"/>
            <w:shd w:val="clear" w:color="auto" w:fill="auto"/>
          </w:tcPr>
          <w:p w:rsidR="00563B7B" w:rsidRPr="00527409" w:rsidRDefault="00563B7B" w:rsidP="00452098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985" w:type="dxa"/>
            <w:shd w:val="clear" w:color="auto" w:fill="auto"/>
          </w:tcPr>
          <w:p w:rsidR="00563B7B" w:rsidRPr="00527409" w:rsidRDefault="00563B7B" w:rsidP="00452098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4677" w:type="dxa"/>
            <w:shd w:val="clear" w:color="auto" w:fill="auto"/>
          </w:tcPr>
          <w:p w:rsidR="00563B7B" w:rsidRPr="00527409" w:rsidRDefault="00563B7B" w:rsidP="0045209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8" w:type="dxa"/>
            <w:shd w:val="clear" w:color="auto" w:fill="auto"/>
          </w:tcPr>
          <w:p w:rsidR="00563B7B" w:rsidRPr="00527409" w:rsidRDefault="00563B7B" w:rsidP="00452098">
            <w:pPr>
              <w:keepNext/>
              <w:jc w:val="left"/>
              <w:rPr>
                <w:sz w:val="18"/>
                <w:szCs w:val="18"/>
              </w:rPr>
            </w:pPr>
          </w:p>
        </w:tc>
      </w:tr>
    </w:tbl>
    <w:p w:rsidR="00563B7B" w:rsidRPr="003C01E1" w:rsidRDefault="00563B7B" w:rsidP="00563B7B"/>
    <w:p w:rsidR="00ED4309" w:rsidRDefault="00ED4309" w:rsidP="00ED4309">
      <w:pPr>
        <w:rPr>
          <w:i/>
          <w:lang w:val="es-ES_tradnl"/>
        </w:rPr>
      </w:pPr>
    </w:p>
    <w:p w:rsidR="00F0504B" w:rsidRPr="003C01E1" w:rsidRDefault="00F0504B" w:rsidP="00F0504B">
      <w:pPr>
        <w:pStyle w:val="Ttulo1"/>
        <w:rPr>
          <w:lang w:val="es-ES"/>
        </w:rPr>
      </w:pPr>
      <w:bookmarkStart w:id="20" w:name="_Toc274832498"/>
      <w:bookmarkStart w:id="21" w:name="_Toc434334432"/>
      <w:r w:rsidRPr="003C01E1">
        <w:rPr>
          <w:lang w:val="es-ES"/>
        </w:rPr>
        <w:lastRenderedPageBreak/>
        <w:t>Descripción de Arquitectura Hardware</w:t>
      </w:r>
      <w:bookmarkEnd w:id="20"/>
      <w:bookmarkEnd w:id="21"/>
    </w:p>
    <w:p w:rsidR="00F0504B" w:rsidRPr="003C01E1" w:rsidRDefault="00F0504B" w:rsidP="00F0504B">
      <w:pPr>
        <w:tabs>
          <w:tab w:val="left" w:pos="284"/>
        </w:tabs>
      </w:pPr>
    </w:p>
    <w:p w:rsidR="00F0504B" w:rsidRPr="003C01E1" w:rsidRDefault="00F0504B" w:rsidP="00F0504B">
      <w:r w:rsidRPr="003C01E1">
        <w:t xml:space="preserve">Desde el punto de vista, de red de </w:t>
      </w:r>
      <w:r w:rsidR="00AE5459">
        <w:t>Supervisión</w:t>
      </w:r>
      <w:r w:rsidRPr="003C01E1">
        <w:t xml:space="preserve"> y Mantenimiento, el sistema </w:t>
      </w:r>
      <w:r w:rsidR="00AE5459">
        <w:t>ULISES V 5000-I</w:t>
      </w:r>
      <w:r w:rsidRPr="003C01E1">
        <w:t xml:space="preserve"> presenta la siguiente arquitectura:</w:t>
      </w:r>
    </w:p>
    <w:p w:rsidR="00045F52" w:rsidRDefault="00CD53DD" w:rsidP="00045F52">
      <w:pPr>
        <w:keepNext/>
        <w:jc w:val="center"/>
      </w:pPr>
      <w:r>
        <w:rPr>
          <w:noProof/>
        </w:rPr>
        <w:drawing>
          <wp:inline distT="0" distB="0" distL="0" distR="0" wp14:anchorId="4EB0F7DC" wp14:editId="76217FF2">
            <wp:extent cx="5400040" cy="4507976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4B" w:rsidRPr="003C01E1" w:rsidRDefault="00045F52" w:rsidP="00F0504B">
      <w:pPr>
        <w:pStyle w:val="Epgrafe"/>
        <w:rPr>
          <w:b w:val="0"/>
        </w:rPr>
      </w:pPr>
      <w:bookmarkStart w:id="22" w:name="_Toc434334485"/>
      <w:r>
        <w:t xml:space="preserve">Ilustración </w:t>
      </w:r>
      <w:fldSimple w:instr=" SEQ Ilustración \* ARABIC ">
        <w:r w:rsidR="00D26A82">
          <w:rPr>
            <w:noProof/>
          </w:rPr>
          <w:t>1</w:t>
        </w:r>
      </w:fldSimple>
      <w:r>
        <w:t>.</w:t>
      </w:r>
      <w:bookmarkStart w:id="23" w:name="_Toc274832536"/>
      <w:bookmarkStart w:id="24" w:name="_Toc393722124"/>
      <w:r>
        <w:t xml:space="preserve"> </w:t>
      </w:r>
      <w:r w:rsidR="00F0504B" w:rsidRPr="003C01E1">
        <w:rPr>
          <w:b w:val="0"/>
        </w:rPr>
        <w:t xml:space="preserve">Arquitectura Red de Gestión Sistema </w:t>
      </w:r>
      <w:bookmarkEnd w:id="23"/>
      <w:r w:rsidR="00AE5459">
        <w:rPr>
          <w:b w:val="0"/>
        </w:rPr>
        <w:t>ULISES V 5000-I</w:t>
      </w:r>
      <w:bookmarkEnd w:id="22"/>
      <w:bookmarkEnd w:id="24"/>
    </w:p>
    <w:p w:rsidR="00F0504B" w:rsidRPr="003C01E1" w:rsidRDefault="00F0504B" w:rsidP="00F0504B">
      <w:r w:rsidRPr="003C01E1">
        <w:t>Los elementos que componen esta RED, y sus misiones asociadas, son las siguientes: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7"/>
        <w:gridCol w:w="4735"/>
      </w:tblGrid>
      <w:tr w:rsidR="00F0504B" w:rsidRPr="00527409" w:rsidTr="00452098">
        <w:tc>
          <w:tcPr>
            <w:tcW w:w="3337" w:type="dxa"/>
          </w:tcPr>
          <w:p w:rsidR="00F0504B" w:rsidRPr="00527409" w:rsidRDefault="00F0504B" w:rsidP="00452098">
            <w:pPr>
              <w:rPr>
                <w:b/>
              </w:rPr>
            </w:pPr>
            <w:r w:rsidRPr="00527409">
              <w:rPr>
                <w:b/>
              </w:rPr>
              <w:t>Elemento</w:t>
            </w:r>
          </w:p>
        </w:tc>
        <w:tc>
          <w:tcPr>
            <w:tcW w:w="4735" w:type="dxa"/>
          </w:tcPr>
          <w:p w:rsidR="00F0504B" w:rsidRPr="00527409" w:rsidRDefault="00F0504B" w:rsidP="00452098">
            <w:pPr>
              <w:rPr>
                <w:b/>
              </w:rPr>
            </w:pPr>
            <w:r w:rsidRPr="00527409">
              <w:rPr>
                <w:b/>
              </w:rPr>
              <w:t>Funciones</w:t>
            </w:r>
          </w:p>
        </w:tc>
      </w:tr>
      <w:tr w:rsidR="00F0504B" w:rsidRPr="00527409" w:rsidTr="00452098">
        <w:tc>
          <w:tcPr>
            <w:tcW w:w="3337" w:type="dxa"/>
          </w:tcPr>
          <w:p w:rsidR="00F0504B" w:rsidRPr="00527409" w:rsidRDefault="0088561C" w:rsidP="00452098">
            <w:r>
              <w:t>U5K-SRV. Puede ser simple o Dual</w:t>
            </w:r>
          </w:p>
        </w:tc>
        <w:tc>
          <w:tcPr>
            <w:tcW w:w="4735" w:type="dxa"/>
          </w:tcPr>
          <w:p w:rsidR="00F0504B" w:rsidRPr="00527409" w:rsidRDefault="00AE5459" w:rsidP="00452098">
            <w:r>
              <w:t>Base de Datos para configuración e históricos.</w:t>
            </w:r>
          </w:p>
        </w:tc>
      </w:tr>
      <w:tr w:rsidR="00F0504B" w:rsidRPr="00527409" w:rsidTr="00452098">
        <w:tc>
          <w:tcPr>
            <w:tcW w:w="3337" w:type="dxa"/>
          </w:tcPr>
          <w:p w:rsidR="00F0504B" w:rsidRPr="00527409" w:rsidRDefault="00F0504B" w:rsidP="00452098"/>
        </w:tc>
        <w:tc>
          <w:tcPr>
            <w:tcW w:w="4735" w:type="dxa"/>
          </w:tcPr>
          <w:p w:rsidR="00F0504B" w:rsidRPr="00527409" w:rsidRDefault="00AE5459" w:rsidP="00452098">
            <w:r>
              <w:t>Supervisión hardware de Posiciones y Pasarelas</w:t>
            </w:r>
          </w:p>
        </w:tc>
      </w:tr>
      <w:tr w:rsidR="00F0504B" w:rsidRPr="00527409" w:rsidTr="00452098">
        <w:tc>
          <w:tcPr>
            <w:tcW w:w="3337" w:type="dxa"/>
          </w:tcPr>
          <w:p w:rsidR="00F0504B" w:rsidRPr="00527409" w:rsidRDefault="00F0504B" w:rsidP="00452098"/>
        </w:tc>
        <w:tc>
          <w:tcPr>
            <w:tcW w:w="4735" w:type="dxa"/>
          </w:tcPr>
          <w:p w:rsidR="00F0504B" w:rsidRPr="00527409" w:rsidRDefault="00AE5459" w:rsidP="00452098">
            <w:r>
              <w:t>Sincronización Horaria.</w:t>
            </w:r>
          </w:p>
        </w:tc>
      </w:tr>
      <w:tr w:rsidR="00F0504B" w:rsidRPr="00527409" w:rsidTr="00452098">
        <w:tc>
          <w:tcPr>
            <w:tcW w:w="3337" w:type="dxa"/>
          </w:tcPr>
          <w:p w:rsidR="00F0504B" w:rsidRPr="00527409" w:rsidRDefault="00F0504B" w:rsidP="00452098"/>
        </w:tc>
        <w:tc>
          <w:tcPr>
            <w:tcW w:w="4735" w:type="dxa"/>
          </w:tcPr>
          <w:p w:rsidR="00F0504B" w:rsidRPr="00527409" w:rsidRDefault="00AE5459" w:rsidP="00452098">
            <w:r>
              <w:t>Acceso a Equipos Externos (como SACTA).</w:t>
            </w:r>
          </w:p>
        </w:tc>
      </w:tr>
      <w:tr w:rsidR="00F0504B" w:rsidRPr="00527409" w:rsidTr="00452098">
        <w:tc>
          <w:tcPr>
            <w:tcW w:w="3337" w:type="dxa"/>
          </w:tcPr>
          <w:p w:rsidR="00F0504B" w:rsidRPr="00527409" w:rsidRDefault="00F0504B" w:rsidP="00452098"/>
        </w:tc>
        <w:tc>
          <w:tcPr>
            <w:tcW w:w="4735" w:type="dxa"/>
          </w:tcPr>
          <w:p w:rsidR="00F0504B" w:rsidRPr="00527409" w:rsidRDefault="00F0504B" w:rsidP="00452098"/>
        </w:tc>
      </w:tr>
      <w:tr w:rsidR="00F0504B" w:rsidRPr="00527409" w:rsidTr="00452098">
        <w:tc>
          <w:tcPr>
            <w:tcW w:w="3337" w:type="dxa"/>
          </w:tcPr>
          <w:p w:rsidR="00F0504B" w:rsidRPr="00527409" w:rsidRDefault="0088561C" w:rsidP="00AE5459">
            <w:r>
              <w:t>U5K-PSSE/PSSO</w:t>
            </w:r>
          </w:p>
        </w:tc>
        <w:tc>
          <w:tcPr>
            <w:tcW w:w="4735" w:type="dxa"/>
          </w:tcPr>
          <w:p w:rsidR="00F0504B" w:rsidRPr="00527409" w:rsidRDefault="00AE5459" w:rsidP="00452098">
            <w:r>
              <w:t>Cliente Configuración ULISES V 5000-I. A través de un explorador WEB</w:t>
            </w:r>
          </w:p>
        </w:tc>
      </w:tr>
      <w:tr w:rsidR="00F0504B" w:rsidRPr="00527409" w:rsidTr="00452098">
        <w:tc>
          <w:tcPr>
            <w:tcW w:w="3337" w:type="dxa"/>
          </w:tcPr>
          <w:p w:rsidR="00F0504B" w:rsidRPr="00527409" w:rsidRDefault="00F0504B" w:rsidP="00452098"/>
        </w:tc>
        <w:tc>
          <w:tcPr>
            <w:tcW w:w="4735" w:type="dxa"/>
          </w:tcPr>
          <w:p w:rsidR="00F0504B" w:rsidRPr="00527409" w:rsidRDefault="00F0504B" w:rsidP="00AE5459">
            <w:r w:rsidRPr="00527409">
              <w:t xml:space="preserve">Cliente Mantenimiento </w:t>
            </w:r>
            <w:r w:rsidR="00AE5459">
              <w:t>ULISES V 5000-I. A través de un explorador WEB.</w:t>
            </w:r>
          </w:p>
        </w:tc>
      </w:tr>
      <w:tr w:rsidR="00F0504B" w:rsidRPr="00527409" w:rsidTr="00452098">
        <w:tc>
          <w:tcPr>
            <w:tcW w:w="3337" w:type="dxa"/>
          </w:tcPr>
          <w:p w:rsidR="00F0504B" w:rsidRPr="00527409" w:rsidRDefault="00F0504B" w:rsidP="00452098"/>
        </w:tc>
        <w:tc>
          <w:tcPr>
            <w:tcW w:w="4735" w:type="dxa"/>
          </w:tcPr>
          <w:p w:rsidR="00F0504B" w:rsidRPr="00527409" w:rsidRDefault="00F0504B" w:rsidP="00452098"/>
        </w:tc>
      </w:tr>
      <w:tr w:rsidR="0088561C" w:rsidRPr="00527409" w:rsidTr="00452098">
        <w:tc>
          <w:tcPr>
            <w:tcW w:w="3337" w:type="dxa"/>
          </w:tcPr>
          <w:p w:rsidR="0088561C" w:rsidRPr="00527409" w:rsidRDefault="0088561C" w:rsidP="00452098">
            <w:r>
              <w:lastRenderedPageBreak/>
              <w:t>U5K-WS</w:t>
            </w:r>
          </w:p>
        </w:tc>
        <w:tc>
          <w:tcPr>
            <w:tcW w:w="4735" w:type="dxa"/>
          </w:tcPr>
          <w:p w:rsidR="0088561C" w:rsidRPr="00527409" w:rsidRDefault="0088561C" w:rsidP="00452098">
            <w:r>
              <w:t>Puestos de Operación</w:t>
            </w:r>
          </w:p>
        </w:tc>
      </w:tr>
      <w:tr w:rsidR="0088561C" w:rsidRPr="00527409" w:rsidTr="00452098">
        <w:tc>
          <w:tcPr>
            <w:tcW w:w="3337" w:type="dxa"/>
          </w:tcPr>
          <w:p w:rsidR="0088561C" w:rsidRDefault="0088561C" w:rsidP="00452098"/>
        </w:tc>
        <w:tc>
          <w:tcPr>
            <w:tcW w:w="4735" w:type="dxa"/>
          </w:tcPr>
          <w:p w:rsidR="0088561C" w:rsidRDefault="0088561C" w:rsidP="00452098"/>
        </w:tc>
      </w:tr>
      <w:tr w:rsidR="0088561C" w:rsidRPr="00527409" w:rsidTr="00452098">
        <w:tc>
          <w:tcPr>
            <w:tcW w:w="3337" w:type="dxa"/>
          </w:tcPr>
          <w:p w:rsidR="0088561C" w:rsidRDefault="0088561C" w:rsidP="00452098">
            <w:r>
              <w:t>U5K-GW</w:t>
            </w:r>
          </w:p>
        </w:tc>
        <w:tc>
          <w:tcPr>
            <w:tcW w:w="4735" w:type="dxa"/>
          </w:tcPr>
          <w:p w:rsidR="0088561C" w:rsidRDefault="0088561C" w:rsidP="00452098">
            <w:r>
              <w:t>Pasarelas</w:t>
            </w:r>
          </w:p>
        </w:tc>
      </w:tr>
      <w:tr w:rsidR="0088561C" w:rsidRPr="00527409" w:rsidTr="00452098">
        <w:tc>
          <w:tcPr>
            <w:tcW w:w="3337" w:type="dxa"/>
          </w:tcPr>
          <w:p w:rsidR="0088561C" w:rsidRDefault="0088561C" w:rsidP="00452098"/>
        </w:tc>
        <w:tc>
          <w:tcPr>
            <w:tcW w:w="4735" w:type="dxa"/>
          </w:tcPr>
          <w:p w:rsidR="0088561C" w:rsidRDefault="0088561C" w:rsidP="00452098"/>
        </w:tc>
      </w:tr>
    </w:tbl>
    <w:p w:rsidR="00F0504B" w:rsidRPr="003C01E1" w:rsidRDefault="00F0504B" w:rsidP="00F0504B">
      <w:pPr>
        <w:pStyle w:val="Epgrafe"/>
      </w:pPr>
      <w:bookmarkStart w:id="25" w:name="_Toc274832567"/>
      <w:bookmarkStart w:id="26" w:name="_Toc434334517"/>
      <w:r w:rsidRPr="003C01E1">
        <w:t xml:space="preserve">Tabla </w:t>
      </w:r>
      <w:fldSimple w:instr=" SEQ Tabla \* ARABIC ">
        <w:r w:rsidR="00D26A82">
          <w:rPr>
            <w:noProof/>
          </w:rPr>
          <w:t>1</w:t>
        </w:r>
      </w:fldSimple>
      <w:r w:rsidRPr="003C01E1">
        <w:t xml:space="preserve">. Funciones </w:t>
      </w:r>
      <w:r w:rsidR="00A04621" w:rsidRPr="003C01E1">
        <w:t>asociada</w:t>
      </w:r>
      <w:r w:rsidRPr="003C01E1">
        <w:t xml:space="preserve"> a cada Elemento de la Red de Gestión.</w:t>
      </w:r>
      <w:bookmarkEnd w:id="25"/>
      <w:bookmarkEnd w:id="26"/>
    </w:p>
    <w:p w:rsidR="00F0504B" w:rsidRPr="003C01E1" w:rsidRDefault="00F0504B" w:rsidP="00F0504B">
      <w:r w:rsidRPr="003C01E1">
        <w:t>Todos estos elementos se conectan en Red Local. La configuración de conectividad TCP/IP, formará una subred local.</w:t>
      </w:r>
    </w:p>
    <w:p w:rsidR="00F0504B" w:rsidRPr="003C01E1" w:rsidRDefault="00F0504B" w:rsidP="00F0504B">
      <w:r w:rsidRPr="003C01E1">
        <w:t>El diagrama anterior, representa la configuración máxima de un sistema. En determinadas instalaciones algunos elementos pueden no estar presentes y otros pueden asumir varias funciones. Por ejemplo, en una configuración  simple, el servidor y la consola pueden residir en una misma máquina.</w:t>
      </w:r>
    </w:p>
    <w:p w:rsidR="00F0504B" w:rsidRPr="003C01E1" w:rsidRDefault="00F0504B" w:rsidP="00F0504B">
      <w:pPr>
        <w:pStyle w:val="Ttulo2"/>
        <w:rPr>
          <w:lang w:val="es-ES"/>
        </w:rPr>
      </w:pPr>
      <w:bookmarkStart w:id="27" w:name="_Toc46726037"/>
      <w:bookmarkStart w:id="28" w:name="_Toc221019112"/>
      <w:bookmarkStart w:id="29" w:name="_Toc274832499"/>
      <w:bookmarkStart w:id="30" w:name="_Toc434334433"/>
      <w:r w:rsidRPr="003C01E1">
        <w:rPr>
          <w:lang w:val="es-ES"/>
        </w:rPr>
        <w:t>Especificaciones Técnicas</w:t>
      </w:r>
      <w:bookmarkEnd w:id="27"/>
      <w:bookmarkEnd w:id="28"/>
      <w:bookmarkEnd w:id="29"/>
      <w:bookmarkEnd w:id="30"/>
    </w:p>
    <w:p w:rsidR="00F0504B" w:rsidRPr="003C01E1" w:rsidRDefault="00F0504B" w:rsidP="00F0504B">
      <w:r w:rsidRPr="003C01E1">
        <w:t>Las especificaciones técnicas de cada uno de los elementos, es la siguiente:</w:t>
      </w:r>
    </w:p>
    <w:p w:rsidR="00F0504B" w:rsidRPr="003C01E1" w:rsidRDefault="00F0504B" w:rsidP="00F0504B">
      <w:r w:rsidRPr="003C01E1">
        <w:rPr>
          <w:b/>
          <w:u w:val="single"/>
        </w:rPr>
        <w:t>Servidor</w:t>
      </w:r>
      <w:r w:rsidRPr="003C01E1">
        <w:t>.</w:t>
      </w:r>
    </w:p>
    <w:p w:rsidR="00F0504B" w:rsidRDefault="00F0504B" w:rsidP="00AE5459">
      <w:pPr>
        <w:ind w:left="708"/>
      </w:pPr>
      <w:r w:rsidRPr="003C01E1">
        <w:t>Puede equiparse con servidores duales o no duales. Las especificaciones técnicas recomendadas para cada uno de ellos son las siguientes:</w:t>
      </w:r>
    </w:p>
    <w:p w:rsidR="00234736" w:rsidRDefault="00234736" w:rsidP="00AE5459">
      <w:pPr>
        <w:ind w:left="708"/>
      </w:pPr>
    </w:p>
    <w:tbl>
      <w:tblPr>
        <w:tblW w:w="4879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5"/>
        <w:gridCol w:w="2149"/>
        <w:gridCol w:w="4641"/>
      </w:tblGrid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Grupo</w:t>
            </w:r>
          </w:p>
        </w:tc>
        <w:tc>
          <w:tcPr>
            <w:tcW w:w="1274" w:type="pct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Elemento</w:t>
            </w:r>
          </w:p>
        </w:tc>
        <w:tc>
          <w:tcPr>
            <w:tcW w:w="2751" w:type="pct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Especificación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Procesado</w:t>
            </w: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Chipset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Chipset Intel® C206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Procesador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 xml:space="preserve">Procesador Intel® </w:t>
            </w:r>
            <w:proofErr w:type="spellStart"/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Xeon</w:t>
            </w:r>
            <w:proofErr w:type="spellEnd"/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® serie E3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Memoria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8 GB DDR3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Ranuras Expansión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Almacenamiento</w:t>
            </w: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Disco Duro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SATA de 3,5" a 7200 rpm: 250 GB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Unidad Óptica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DVD R/W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Comunicaciones</w:t>
            </w: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Controladores de Red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Ethernet 100MB/1GB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USB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USB 2.0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Puertos Serie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RS-232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Puertos Paralelos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Otros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Gráficos / Audio</w:t>
            </w: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Controlador Gráfico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 xml:space="preserve">Gráficos de alta definición Intel® 2000 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Monitor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21" 16x9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Tarjeta Audio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 xml:space="preserve">Audio integrado de alta definición tipo </w:t>
            </w:r>
            <w:proofErr w:type="spellStart"/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Realtek</w:t>
            </w:r>
            <w:proofErr w:type="spellEnd"/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 xml:space="preserve"> ALC262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Altavoces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Integrados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Software</w:t>
            </w: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SO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Windows 7 Professional 32 BITS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Drivers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SGBD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Otros</w:t>
            </w: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Formato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proofErr w:type="spellStart"/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Enracable</w:t>
            </w:r>
            <w:proofErr w:type="spellEnd"/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 xml:space="preserve"> 19"-3U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Alimentación</w:t>
            </w: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600 w</w:t>
            </w:r>
          </w:p>
        </w:tc>
      </w:tr>
      <w:tr w:rsidR="00234736" w:rsidRPr="00234736" w:rsidTr="00234736">
        <w:trPr>
          <w:trHeight w:val="210"/>
          <w:jc w:val="center"/>
        </w:trPr>
        <w:tc>
          <w:tcPr>
            <w:tcW w:w="975" w:type="pct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4" w:type="pct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51" w:type="pct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</w:tbl>
    <w:p w:rsidR="00F0504B" w:rsidRDefault="00F0504B" w:rsidP="00F0504B">
      <w:pPr>
        <w:pStyle w:val="Epgrafe"/>
      </w:pPr>
      <w:bookmarkStart w:id="31" w:name="_Toc274832568"/>
      <w:bookmarkStart w:id="32" w:name="_Toc434334518"/>
      <w:r>
        <w:t xml:space="preserve">Tabla </w:t>
      </w:r>
      <w:fldSimple w:instr=" SEQ Tabla \* ARABIC ">
        <w:r w:rsidR="00D26A82">
          <w:rPr>
            <w:noProof/>
          </w:rPr>
          <w:t>2</w:t>
        </w:r>
      </w:fldSimple>
      <w:r>
        <w:t>. Especificaciones de Servidor</w:t>
      </w:r>
      <w:bookmarkEnd w:id="31"/>
      <w:bookmarkEnd w:id="32"/>
    </w:p>
    <w:p w:rsidR="00234736" w:rsidRPr="00234736" w:rsidRDefault="00234736" w:rsidP="00234736">
      <w:pPr>
        <w:pStyle w:val="TextoNivel1"/>
        <w:rPr>
          <w:lang w:val="es-ES"/>
        </w:rPr>
      </w:pPr>
    </w:p>
    <w:p w:rsidR="00F0504B" w:rsidRPr="003C01E1" w:rsidRDefault="0088561C" w:rsidP="00F0504B">
      <w:r>
        <w:rPr>
          <w:b/>
          <w:u w:val="single"/>
        </w:rPr>
        <w:lastRenderedPageBreak/>
        <w:t>PSSE/PSSO</w:t>
      </w:r>
      <w:r w:rsidR="00F0504B" w:rsidRPr="003C01E1">
        <w:t>.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70"/>
        <w:gridCol w:w="2128"/>
        <w:gridCol w:w="4746"/>
      </w:tblGrid>
      <w:tr w:rsidR="00234736" w:rsidRPr="00234736" w:rsidTr="00234736">
        <w:trPr>
          <w:trHeight w:val="210"/>
        </w:trPr>
        <w:tc>
          <w:tcPr>
            <w:tcW w:w="102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Grupo</w:t>
            </w:r>
          </w:p>
        </w:tc>
        <w:tc>
          <w:tcPr>
            <w:tcW w:w="1231" w:type="pct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Elemento</w:t>
            </w:r>
          </w:p>
        </w:tc>
        <w:tc>
          <w:tcPr>
            <w:tcW w:w="2745" w:type="pct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Especificación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Procesado</w:t>
            </w: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Chipset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Chipset Intel® C206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Procesador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Procesadores Intel® Core™ i5 o i7 de segunda generación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Memoria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8 GB DDR3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Ranuras Expansión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Almacenamiento</w:t>
            </w: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Disco Duro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SATA de 3,5" a 7200 rpm: 250 GB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Unidad Óptica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Comunicaciones</w:t>
            </w: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Controladores de Red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Ethernet 100MB/1GB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USB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USB 2.0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Puertos Serie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Puertos Paralelos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Otros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Gráficos / Audio</w:t>
            </w: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Controlador Gráfico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 xml:space="preserve">Gráficos de alta definición Intel® 2000 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Monitor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21" 16x9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Tarjeta Audio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 xml:space="preserve">Audio integrado de alta definición tipo </w:t>
            </w:r>
            <w:proofErr w:type="spellStart"/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Realtek</w:t>
            </w:r>
            <w:proofErr w:type="spellEnd"/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 xml:space="preserve"> ALC262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Altavoces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Integrados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Software</w:t>
            </w: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SO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Windows 7 Profesional 32 BITS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Drivers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SGBD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NO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Otros</w:t>
            </w: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Formato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Mini-torre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  <w:t>Alimentación</w:t>
            </w: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  <w:r w:rsidRPr="00234736">
              <w:rPr>
                <w:rFonts w:ascii="Verdana" w:hAnsi="Verdana"/>
                <w:color w:val="000000"/>
                <w:sz w:val="16"/>
                <w:szCs w:val="16"/>
              </w:rPr>
              <w:t>400 w</w:t>
            </w:r>
          </w:p>
        </w:tc>
      </w:tr>
      <w:tr w:rsidR="00234736" w:rsidRPr="00234736" w:rsidTr="00234736">
        <w:trPr>
          <w:trHeight w:val="210"/>
        </w:trPr>
        <w:tc>
          <w:tcPr>
            <w:tcW w:w="1024" w:type="pct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1" w:type="pct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CE6F1" w:fill="DCE6F1"/>
            <w:noWrap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745" w:type="pct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CE6F1" w:fill="DCE6F1"/>
            <w:hideMark/>
          </w:tcPr>
          <w:p w:rsidR="00234736" w:rsidRPr="00234736" w:rsidRDefault="00234736" w:rsidP="00234736">
            <w:pPr>
              <w:spacing w:before="0" w:after="0"/>
              <w:jc w:val="left"/>
              <w:rPr>
                <w:rFonts w:ascii="Verdana" w:hAnsi="Verdana"/>
                <w:color w:val="000000"/>
                <w:sz w:val="16"/>
                <w:szCs w:val="16"/>
              </w:rPr>
            </w:pPr>
          </w:p>
        </w:tc>
      </w:tr>
    </w:tbl>
    <w:p w:rsidR="00234736" w:rsidRPr="003C01E1" w:rsidRDefault="00234736" w:rsidP="00F0504B"/>
    <w:p w:rsidR="00F0504B" w:rsidRDefault="00F0504B" w:rsidP="00F0504B">
      <w:pPr>
        <w:pStyle w:val="Epgrafe"/>
      </w:pPr>
      <w:bookmarkStart w:id="33" w:name="_Toc274832569"/>
      <w:bookmarkStart w:id="34" w:name="_Toc434334519"/>
      <w:r>
        <w:t xml:space="preserve">Tabla </w:t>
      </w:r>
      <w:fldSimple w:instr=" SEQ Tabla \* ARABIC ">
        <w:r w:rsidR="00D26A82">
          <w:rPr>
            <w:noProof/>
          </w:rPr>
          <w:t>3</w:t>
        </w:r>
      </w:fldSimple>
      <w:r>
        <w:t>. Especificaciones de Consolas.</w:t>
      </w:r>
      <w:bookmarkEnd w:id="33"/>
      <w:bookmarkEnd w:id="34"/>
    </w:p>
    <w:p w:rsidR="00234736" w:rsidRDefault="00234736" w:rsidP="00F0504B"/>
    <w:p w:rsidR="00F0504B" w:rsidRPr="003C01E1" w:rsidRDefault="00F0504B" w:rsidP="00F0504B">
      <w:r w:rsidRPr="003C01E1">
        <w:t>En los casos, en los que el servidor y la consola se localicen en la misma máquina, como especificaciones prevalecerán las establecidas para el servidor.</w:t>
      </w:r>
    </w:p>
    <w:p w:rsidR="00F0504B" w:rsidRDefault="00F0504B" w:rsidP="00F0504B"/>
    <w:p w:rsidR="008076D2" w:rsidRPr="003C01E1" w:rsidRDefault="008076D2" w:rsidP="008076D2">
      <w:pPr>
        <w:pStyle w:val="Ttulo1"/>
        <w:rPr>
          <w:lang w:val="es-ES"/>
        </w:rPr>
      </w:pPr>
      <w:bookmarkStart w:id="35" w:name="_Toc274832500"/>
      <w:bookmarkStart w:id="36" w:name="_Toc434334434"/>
      <w:r w:rsidRPr="003C01E1">
        <w:rPr>
          <w:lang w:val="es-ES"/>
        </w:rPr>
        <w:lastRenderedPageBreak/>
        <w:t>Arquitectura Software</w:t>
      </w:r>
      <w:bookmarkEnd w:id="35"/>
      <w:bookmarkEnd w:id="36"/>
    </w:p>
    <w:p w:rsidR="008076D2" w:rsidRPr="003C01E1" w:rsidRDefault="008076D2" w:rsidP="008076D2">
      <w:pPr>
        <w:pStyle w:val="Ttulo2"/>
        <w:rPr>
          <w:lang w:val="es-ES"/>
        </w:rPr>
      </w:pPr>
      <w:bookmarkStart w:id="37" w:name="_Toc34991366"/>
      <w:bookmarkStart w:id="38" w:name="_Toc35655090"/>
      <w:bookmarkStart w:id="39" w:name="_Toc46543975"/>
      <w:bookmarkStart w:id="40" w:name="_Toc221019118"/>
      <w:bookmarkStart w:id="41" w:name="_Toc274832505"/>
      <w:bookmarkStart w:id="42" w:name="_Toc434334435"/>
      <w:r w:rsidRPr="003C01E1">
        <w:rPr>
          <w:lang w:val="es-ES"/>
        </w:rPr>
        <w:t>Estructura Cliente Servidor.</w:t>
      </w:r>
      <w:bookmarkEnd w:id="37"/>
      <w:bookmarkEnd w:id="38"/>
      <w:bookmarkEnd w:id="39"/>
      <w:bookmarkEnd w:id="40"/>
      <w:bookmarkEnd w:id="41"/>
      <w:bookmarkEnd w:id="42"/>
    </w:p>
    <w:p w:rsidR="008076D2" w:rsidRPr="003C01E1" w:rsidRDefault="008076D2" w:rsidP="008076D2">
      <w:r w:rsidRPr="003C01E1">
        <w:t xml:space="preserve">Desde el punto de vista de software, las aplicaciones se organizan sobre una </w:t>
      </w:r>
      <w:r w:rsidR="00E37326">
        <w:t xml:space="preserve">infraestructura </w:t>
      </w:r>
      <w:r w:rsidRPr="003C01E1">
        <w:t xml:space="preserve"> de Red Local, en la que conviven dos tipos de elementos.</w:t>
      </w:r>
    </w:p>
    <w:p w:rsidR="008076D2" w:rsidRPr="003C01E1" w:rsidRDefault="008076D2" w:rsidP="008076D2">
      <w:pPr>
        <w:ind w:left="471"/>
      </w:pPr>
      <w:r w:rsidRPr="003C01E1">
        <w:rPr>
          <w:u w:val="single"/>
        </w:rPr>
        <w:t>Servidores</w:t>
      </w:r>
      <w:r w:rsidRPr="003C01E1">
        <w:t>. Implementan los soportes de bases de datos consolidadas (de configuración e históricos), y dan soporte a las funciones distribuidas en red y a los procesos automáticos o de “BACKGROUND” que se deben implantar en los diferentes módulos funcionales de que consta el sistema.</w:t>
      </w:r>
    </w:p>
    <w:p w:rsidR="008076D2" w:rsidRDefault="008076D2" w:rsidP="008076D2">
      <w:pPr>
        <w:ind w:left="471"/>
      </w:pPr>
      <w:r w:rsidRPr="003C01E1">
        <w:rPr>
          <w:u w:val="single"/>
        </w:rPr>
        <w:t>Consolas o Programas de Operación</w:t>
      </w:r>
      <w:r w:rsidRPr="003C01E1">
        <w:t xml:space="preserve">. </w:t>
      </w:r>
      <w:r w:rsidR="00E37326">
        <w:t xml:space="preserve">Ofrecen el acceso a </w:t>
      </w:r>
      <w:r w:rsidRPr="003C01E1">
        <w:t>la interfaz de usuario (HMI) de los operadores del sistema.</w:t>
      </w:r>
      <w:r w:rsidR="00E37326">
        <w:t xml:space="preserve"> Debido a la naturaleza del sistema, las interfaces de usuario ofrecidas, son de tipo WEB.</w:t>
      </w:r>
    </w:p>
    <w:p w:rsidR="00E37326" w:rsidRPr="003C01E1" w:rsidRDefault="00E37326" w:rsidP="008076D2">
      <w:pPr>
        <w:ind w:left="471"/>
      </w:pPr>
    </w:p>
    <w:p w:rsidR="008076D2" w:rsidRPr="003C01E1" w:rsidRDefault="008076D2" w:rsidP="008076D2">
      <w:r w:rsidRPr="003C01E1">
        <w:t>Sobre este modelo, se han desarrollado los siguientes servicios:</w:t>
      </w:r>
    </w:p>
    <w:p w:rsidR="00E37326" w:rsidRPr="003C01E1" w:rsidRDefault="00E37326" w:rsidP="00E37326">
      <w:pPr>
        <w:ind w:left="708"/>
      </w:pPr>
      <w:r w:rsidRPr="003C01E1">
        <w:t>Servicio de Supervisión de Estado de hardware.</w:t>
      </w:r>
    </w:p>
    <w:p w:rsidR="008076D2" w:rsidRDefault="008076D2" w:rsidP="008076D2">
      <w:pPr>
        <w:ind w:left="708"/>
      </w:pPr>
      <w:r w:rsidRPr="003C01E1">
        <w:t>Servicio de Gestión de Históricos.</w:t>
      </w:r>
    </w:p>
    <w:p w:rsidR="00C31342" w:rsidRDefault="00C31342" w:rsidP="008076D2">
      <w:pPr>
        <w:ind w:left="708"/>
      </w:pPr>
      <w:r w:rsidRPr="003C01E1">
        <w:t>Servicio de Gestión de Alarmas.</w:t>
      </w:r>
    </w:p>
    <w:p w:rsidR="00C31342" w:rsidRPr="003C01E1" w:rsidRDefault="00C31342" w:rsidP="008076D2">
      <w:pPr>
        <w:ind w:left="708"/>
      </w:pPr>
    </w:p>
    <w:p w:rsidR="008076D2" w:rsidRPr="003C01E1" w:rsidRDefault="008076D2" w:rsidP="008076D2">
      <w:pPr>
        <w:pStyle w:val="Ttulo2"/>
        <w:rPr>
          <w:lang w:val="es-ES"/>
        </w:rPr>
      </w:pPr>
      <w:bookmarkStart w:id="43" w:name="_Toc34991367"/>
      <w:bookmarkStart w:id="44" w:name="_Toc35655091"/>
      <w:bookmarkStart w:id="45" w:name="_Toc46543976"/>
      <w:bookmarkStart w:id="46" w:name="_Toc221019119"/>
      <w:bookmarkStart w:id="47" w:name="_Toc274832506"/>
      <w:bookmarkStart w:id="48" w:name="_Toc434334436"/>
      <w:r w:rsidRPr="003C01E1">
        <w:rPr>
          <w:lang w:val="es-ES"/>
        </w:rPr>
        <w:t>Aplicaciones.</w:t>
      </w:r>
      <w:bookmarkEnd w:id="43"/>
      <w:bookmarkEnd w:id="44"/>
      <w:bookmarkEnd w:id="45"/>
      <w:bookmarkEnd w:id="46"/>
      <w:bookmarkEnd w:id="47"/>
      <w:bookmarkEnd w:id="48"/>
    </w:p>
    <w:p w:rsidR="008076D2" w:rsidRPr="003C01E1" w:rsidRDefault="008076D2" w:rsidP="008076D2">
      <w:r w:rsidRPr="003C01E1">
        <w:t>La estructura de servicios descrita anteriormente, se estructura en una serie de aplicaciones, cada una de las cuales puede contener uno o más componentes, tal y como se describe en la siguiente tabla:</w:t>
      </w:r>
    </w:p>
    <w:p w:rsidR="008076D2" w:rsidRPr="003C01E1" w:rsidRDefault="008076D2" w:rsidP="008076D2"/>
    <w:tbl>
      <w:tblPr>
        <w:tblW w:w="0" w:type="auto"/>
        <w:tblInd w:w="675" w:type="dxa"/>
        <w:tblLook w:val="01E0" w:firstRow="1" w:lastRow="1" w:firstColumn="1" w:lastColumn="1" w:noHBand="0" w:noVBand="0"/>
      </w:tblPr>
      <w:tblGrid>
        <w:gridCol w:w="1867"/>
        <w:gridCol w:w="1526"/>
        <w:gridCol w:w="4652"/>
      </w:tblGrid>
      <w:tr w:rsidR="008076D2" w:rsidRPr="00527409" w:rsidTr="00452098">
        <w:tc>
          <w:tcPr>
            <w:tcW w:w="1867" w:type="dxa"/>
          </w:tcPr>
          <w:p w:rsidR="008076D2" w:rsidRPr="00527409" w:rsidRDefault="008076D2" w:rsidP="00452098">
            <w:pPr>
              <w:rPr>
                <w:b/>
              </w:rPr>
            </w:pPr>
            <w:r w:rsidRPr="00527409">
              <w:rPr>
                <w:b/>
              </w:rPr>
              <w:t>Aplicación</w:t>
            </w:r>
          </w:p>
        </w:tc>
        <w:tc>
          <w:tcPr>
            <w:tcW w:w="1526" w:type="dxa"/>
          </w:tcPr>
          <w:p w:rsidR="008076D2" w:rsidRPr="00527409" w:rsidRDefault="008076D2" w:rsidP="00452098">
            <w:pPr>
              <w:rPr>
                <w:b/>
              </w:rPr>
            </w:pPr>
            <w:r w:rsidRPr="00527409">
              <w:rPr>
                <w:b/>
              </w:rPr>
              <w:t>Localización</w:t>
            </w:r>
          </w:p>
        </w:tc>
        <w:tc>
          <w:tcPr>
            <w:tcW w:w="4652" w:type="dxa"/>
          </w:tcPr>
          <w:p w:rsidR="008076D2" w:rsidRPr="00527409" w:rsidRDefault="008076D2" w:rsidP="00452098">
            <w:pPr>
              <w:rPr>
                <w:b/>
              </w:rPr>
            </w:pPr>
            <w:r w:rsidRPr="00527409">
              <w:rPr>
                <w:b/>
              </w:rPr>
              <w:t>Servicios Asociados</w:t>
            </w:r>
          </w:p>
        </w:tc>
      </w:tr>
      <w:tr w:rsidR="008076D2" w:rsidRPr="00527409" w:rsidTr="00452098">
        <w:tc>
          <w:tcPr>
            <w:tcW w:w="1867" w:type="dxa"/>
          </w:tcPr>
          <w:p w:rsidR="008076D2" w:rsidRPr="00527409" w:rsidRDefault="008076D2" w:rsidP="00452098">
            <w:pPr>
              <w:rPr>
                <w:noProof/>
              </w:rPr>
            </w:pPr>
          </w:p>
        </w:tc>
        <w:tc>
          <w:tcPr>
            <w:tcW w:w="1526" w:type="dxa"/>
          </w:tcPr>
          <w:p w:rsidR="008076D2" w:rsidRPr="00527409" w:rsidRDefault="008076D2" w:rsidP="00452098"/>
        </w:tc>
        <w:tc>
          <w:tcPr>
            <w:tcW w:w="4652" w:type="dxa"/>
          </w:tcPr>
          <w:p w:rsidR="008076D2" w:rsidRPr="00527409" w:rsidRDefault="008076D2" w:rsidP="00452098"/>
        </w:tc>
      </w:tr>
      <w:tr w:rsidR="008076D2" w:rsidRPr="00527409" w:rsidTr="00452098">
        <w:tc>
          <w:tcPr>
            <w:tcW w:w="1867" w:type="dxa"/>
          </w:tcPr>
          <w:p w:rsidR="008076D2" w:rsidRPr="00527409" w:rsidRDefault="00452098" w:rsidP="00452098">
            <w:pPr>
              <w:rPr>
                <w:noProof/>
              </w:rPr>
            </w:pPr>
            <w:r>
              <w:rPr>
                <w:noProof/>
              </w:rPr>
              <w:t>U5k</w:t>
            </w:r>
            <w:r w:rsidR="008076D2" w:rsidRPr="00527409">
              <w:rPr>
                <w:noProof/>
              </w:rPr>
              <w:t>ManServer</w:t>
            </w:r>
          </w:p>
        </w:tc>
        <w:tc>
          <w:tcPr>
            <w:tcW w:w="1526" w:type="dxa"/>
          </w:tcPr>
          <w:p w:rsidR="008076D2" w:rsidRPr="00527409" w:rsidRDefault="008076D2" w:rsidP="00452098">
            <w:r w:rsidRPr="00527409">
              <w:t>Servidor</w:t>
            </w:r>
          </w:p>
        </w:tc>
        <w:tc>
          <w:tcPr>
            <w:tcW w:w="4652" w:type="dxa"/>
          </w:tcPr>
          <w:p w:rsidR="008076D2" w:rsidRPr="00527409" w:rsidRDefault="008076D2" w:rsidP="00452098">
            <w:r w:rsidRPr="00527409">
              <w:t>Sincronización horaria</w:t>
            </w:r>
          </w:p>
        </w:tc>
      </w:tr>
      <w:tr w:rsidR="008076D2" w:rsidRPr="00527409" w:rsidTr="00452098">
        <w:tc>
          <w:tcPr>
            <w:tcW w:w="1867" w:type="dxa"/>
          </w:tcPr>
          <w:p w:rsidR="008076D2" w:rsidRPr="00527409" w:rsidRDefault="008076D2" w:rsidP="00452098">
            <w:pPr>
              <w:rPr>
                <w:noProof/>
              </w:rPr>
            </w:pPr>
          </w:p>
        </w:tc>
        <w:tc>
          <w:tcPr>
            <w:tcW w:w="1526" w:type="dxa"/>
          </w:tcPr>
          <w:p w:rsidR="008076D2" w:rsidRPr="00527409" w:rsidRDefault="008076D2" w:rsidP="00452098"/>
        </w:tc>
        <w:tc>
          <w:tcPr>
            <w:tcW w:w="4652" w:type="dxa"/>
          </w:tcPr>
          <w:p w:rsidR="008076D2" w:rsidRPr="00527409" w:rsidRDefault="008076D2" w:rsidP="00452098">
            <w:r w:rsidRPr="00527409">
              <w:t>Supervisión Estado Hardware</w:t>
            </w:r>
          </w:p>
        </w:tc>
      </w:tr>
      <w:tr w:rsidR="008076D2" w:rsidRPr="00527409" w:rsidTr="00452098">
        <w:tc>
          <w:tcPr>
            <w:tcW w:w="1867" w:type="dxa"/>
          </w:tcPr>
          <w:p w:rsidR="008076D2" w:rsidRPr="00527409" w:rsidRDefault="008076D2" w:rsidP="00452098">
            <w:pPr>
              <w:rPr>
                <w:noProof/>
              </w:rPr>
            </w:pPr>
          </w:p>
        </w:tc>
        <w:tc>
          <w:tcPr>
            <w:tcW w:w="1526" w:type="dxa"/>
          </w:tcPr>
          <w:p w:rsidR="008076D2" w:rsidRPr="00527409" w:rsidRDefault="008076D2" w:rsidP="00452098"/>
        </w:tc>
        <w:tc>
          <w:tcPr>
            <w:tcW w:w="4652" w:type="dxa"/>
          </w:tcPr>
          <w:p w:rsidR="008076D2" w:rsidRPr="00527409" w:rsidRDefault="008076D2" w:rsidP="00452098">
            <w:r w:rsidRPr="00527409">
              <w:t>Gestión de Alarmas</w:t>
            </w:r>
          </w:p>
        </w:tc>
      </w:tr>
      <w:tr w:rsidR="008076D2" w:rsidRPr="00527409" w:rsidTr="00452098">
        <w:tc>
          <w:tcPr>
            <w:tcW w:w="1867" w:type="dxa"/>
          </w:tcPr>
          <w:p w:rsidR="008076D2" w:rsidRPr="00527409" w:rsidRDefault="008076D2" w:rsidP="00452098">
            <w:pPr>
              <w:rPr>
                <w:noProof/>
              </w:rPr>
            </w:pPr>
          </w:p>
        </w:tc>
        <w:tc>
          <w:tcPr>
            <w:tcW w:w="1526" w:type="dxa"/>
          </w:tcPr>
          <w:p w:rsidR="008076D2" w:rsidRPr="00527409" w:rsidRDefault="008076D2" w:rsidP="00452098"/>
        </w:tc>
        <w:tc>
          <w:tcPr>
            <w:tcW w:w="4652" w:type="dxa"/>
          </w:tcPr>
          <w:p w:rsidR="008076D2" w:rsidRPr="00527409" w:rsidRDefault="008076D2" w:rsidP="00452098">
            <w:r w:rsidRPr="00527409">
              <w:t>Gestión de Históricos.</w:t>
            </w:r>
          </w:p>
        </w:tc>
      </w:tr>
      <w:tr w:rsidR="008076D2" w:rsidRPr="00527409" w:rsidTr="00452098">
        <w:tc>
          <w:tcPr>
            <w:tcW w:w="1867" w:type="dxa"/>
          </w:tcPr>
          <w:p w:rsidR="008076D2" w:rsidRPr="00527409" w:rsidRDefault="008076D2" w:rsidP="00452098">
            <w:pPr>
              <w:rPr>
                <w:noProof/>
              </w:rPr>
            </w:pPr>
          </w:p>
        </w:tc>
        <w:tc>
          <w:tcPr>
            <w:tcW w:w="1526" w:type="dxa"/>
          </w:tcPr>
          <w:p w:rsidR="008076D2" w:rsidRPr="00527409" w:rsidRDefault="008076D2" w:rsidP="00452098"/>
        </w:tc>
        <w:tc>
          <w:tcPr>
            <w:tcW w:w="4652" w:type="dxa"/>
          </w:tcPr>
          <w:p w:rsidR="008076D2" w:rsidRPr="00527409" w:rsidRDefault="008076D2" w:rsidP="00452098"/>
        </w:tc>
      </w:tr>
      <w:tr w:rsidR="008076D2" w:rsidRPr="00527409" w:rsidTr="00452098">
        <w:tc>
          <w:tcPr>
            <w:tcW w:w="1867" w:type="dxa"/>
          </w:tcPr>
          <w:p w:rsidR="008076D2" w:rsidRPr="00527409" w:rsidRDefault="00452098" w:rsidP="00452098">
            <w:pPr>
              <w:rPr>
                <w:noProof/>
              </w:rPr>
            </w:pPr>
            <w:r>
              <w:rPr>
                <w:noProof/>
              </w:rPr>
              <w:t>U5kManWebSite</w:t>
            </w:r>
          </w:p>
        </w:tc>
        <w:tc>
          <w:tcPr>
            <w:tcW w:w="1526" w:type="dxa"/>
          </w:tcPr>
          <w:p w:rsidR="008076D2" w:rsidRPr="00527409" w:rsidRDefault="00452098" w:rsidP="00452098">
            <w:r>
              <w:t>Exploradores WEB</w:t>
            </w:r>
          </w:p>
        </w:tc>
        <w:tc>
          <w:tcPr>
            <w:tcW w:w="4652" w:type="dxa"/>
          </w:tcPr>
          <w:p w:rsidR="008076D2" w:rsidRPr="00527409" w:rsidRDefault="008076D2" w:rsidP="00452098">
            <w:r w:rsidRPr="00527409">
              <w:t xml:space="preserve">HMI del </w:t>
            </w:r>
            <w:r w:rsidR="00452098">
              <w:t>Subsistema de</w:t>
            </w:r>
            <w:r w:rsidRPr="00527409">
              <w:t xml:space="preserve"> </w:t>
            </w:r>
            <w:r w:rsidR="00452098">
              <w:t>Supervisión e Históricos</w:t>
            </w:r>
          </w:p>
        </w:tc>
      </w:tr>
      <w:tr w:rsidR="008076D2" w:rsidRPr="00527409" w:rsidTr="00452098">
        <w:tc>
          <w:tcPr>
            <w:tcW w:w="1867" w:type="dxa"/>
          </w:tcPr>
          <w:p w:rsidR="008076D2" w:rsidRPr="00527409" w:rsidRDefault="008076D2" w:rsidP="00452098">
            <w:pPr>
              <w:rPr>
                <w:noProof/>
              </w:rPr>
            </w:pPr>
          </w:p>
        </w:tc>
        <w:tc>
          <w:tcPr>
            <w:tcW w:w="1526" w:type="dxa"/>
          </w:tcPr>
          <w:p w:rsidR="008076D2" w:rsidRPr="00527409" w:rsidRDefault="008076D2" w:rsidP="00452098"/>
        </w:tc>
        <w:tc>
          <w:tcPr>
            <w:tcW w:w="4652" w:type="dxa"/>
          </w:tcPr>
          <w:p w:rsidR="008076D2" w:rsidRPr="00527409" w:rsidRDefault="008076D2" w:rsidP="00452098">
            <w:pPr>
              <w:keepNext/>
            </w:pPr>
          </w:p>
        </w:tc>
      </w:tr>
    </w:tbl>
    <w:p w:rsidR="008076D2" w:rsidRPr="003C01E1" w:rsidRDefault="008076D2" w:rsidP="008076D2">
      <w:pPr>
        <w:pStyle w:val="Epgrafe"/>
      </w:pPr>
      <w:bookmarkStart w:id="49" w:name="_Toc274832571"/>
      <w:bookmarkStart w:id="50" w:name="_Toc434334520"/>
      <w:r>
        <w:t xml:space="preserve">Tabla </w:t>
      </w:r>
      <w:fldSimple w:instr=" SEQ Tabla \* ARABIC ">
        <w:r w:rsidR="00D26A82">
          <w:rPr>
            <w:noProof/>
          </w:rPr>
          <w:t>4</w:t>
        </w:r>
      </w:fldSimple>
      <w:r>
        <w:t>. Aplicaciones de Mantenimiento</w:t>
      </w:r>
      <w:bookmarkEnd w:id="49"/>
      <w:bookmarkEnd w:id="50"/>
    </w:p>
    <w:p w:rsidR="008076D2" w:rsidRPr="003C01E1" w:rsidRDefault="008076D2" w:rsidP="008076D2">
      <w:r w:rsidRPr="003C01E1">
        <w:t>Como modelo de aplicación hay que decir que el servidor se estructura so</w:t>
      </w:r>
      <w:r w:rsidR="00022A31">
        <w:t xml:space="preserve">bre un ‘servicio’ de Windows </w:t>
      </w:r>
      <w:r w:rsidRPr="003C01E1">
        <w:t>y la aplicación de Consola se estructura como una aplicación</w:t>
      </w:r>
      <w:r w:rsidR="00022A31">
        <w:t xml:space="preserve"> web localizada en el servidor IIS de U5k-SRV.</w:t>
      </w:r>
    </w:p>
    <w:p w:rsidR="008076D2" w:rsidRPr="003C01E1" w:rsidRDefault="008076D2" w:rsidP="008076D2"/>
    <w:p w:rsidR="008076D2" w:rsidRPr="003C01E1" w:rsidRDefault="008076D2" w:rsidP="008076D2">
      <w:pPr>
        <w:pStyle w:val="Ttulo1"/>
        <w:rPr>
          <w:lang w:val="es-ES"/>
        </w:rPr>
      </w:pPr>
      <w:bookmarkStart w:id="51" w:name="_Toc221019120"/>
      <w:bookmarkStart w:id="52" w:name="_Toc274832507"/>
      <w:bookmarkStart w:id="53" w:name="_Toc434334437"/>
      <w:r w:rsidRPr="003C01E1">
        <w:rPr>
          <w:lang w:val="es-ES"/>
        </w:rPr>
        <w:lastRenderedPageBreak/>
        <w:t>Servicios Soportados.</w:t>
      </w:r>
      <w:bookmarkEnd w:id="51"/>
      <w:bookmarkEnd w:id="52"/>
      <w:bookmarkEnd w:id="53"/>
    </w:p>
    <w:p w:rsidR="008076D2" w:rsidRPr="003C01E1" w:rsidRDefault="008076D2" w:rsidP="008076D2">
      <w:pPr>
        <w:pStyle w:val="Ttulo2"/>
        <w:rPr>
          <w:lang w:val="es-ES"/>
        </w:rPr>
      </w:pPr>
      <w:bookmarkStart w:id="54" w:name="_Toc221019123"/>
      <w:bookmarkStart w:id="55" w:name="_Toc274832510"/>
      <w:bookmarkStart w:id="56" w:name="_Toc434334438"/>
      <w:r w:rsidRPr="003C01E1">
        <w:rPr>
          <w:lang w:val="es-ES"/>
        </w:rPr>
        <w:t>Supervisión de Estado de hardware.</w:t>
      </w:r>
      <w:bookmarkEnd w:id="54"/>
      <w:bookmarkEnd w:id="55"/>
      <w:bookmarkEnd w:id="56"/>
    </w:p>
    <w:p w:rsidR="008076D2" w:rsidRPr="003C01E1" w:rsidRDefault="008076D2" w:rsidP="008076D2">
      <w:r w:rsidRPr="003C01E1">
        <w:t>Todos y cada uno de los elementos que componen la red de mantenimiento (incluido los elementos activos del SCV), se encuentran supervisados de forma que se comunican entre ellos su estado operativo y el de sus elementos asociados.</w:t>
      </w:r>
    </w:p>
    <w:p w:rsidR="00C31342" w:rsidRDefault="008076D2" w:rsidP="008076D2">
      <w:pPr>
        <w:rPr>
          <w:u w:val="single"/>
        </w:rPr>
      </w:pPr>
      <w:r w:rsidRPr="003C01E1">
        <w:t>Esta información es recopilada y mantenida ON-LINE en el programa servidor, pudiendo ser consultada desde los programas clientes (consolas). Los elementos de instalación supervisados son los siguientes:</w:t>
      </w:r>
    </w:p>
    <w:p w:rsidR="008A5A25" w:rsidRDefault="00C31342" w:rsidP="00197B41">
      <w:r>
        <w:rPr>
          <w:u w:val="single"/>
        </w:rPr>
        <w:t xml:space="preserve">Estado de </w:t>
      </w:r>
      <w:r w:rsidR="008076D2" w:rsidRPr="003C01E1">
        <w:rPr>
          <w:u w:val="single"/>
        </w:rPr>
        <w:t>Servicios</w:t>
      </w:r>
      <w:r w:rsidR="008076D2" w:rsidRPr="003C01E1">
        <w:t xml:space="preserve">. La red de gestión </w:t>
      </w:r>
      <w:r w:rsidR="008A5A25">
        <w:t>ULISES V 5000-I</w:t>
      </w:r>
      <w:r w:rsidR="008076D2" w:rsidRPr="003C01E1">
        <w:t>, mantiene en sus comunicaciones de red local una trama de estado con la presencia o ausencia (con códigos de diagnóstico asociados) de cada uno de los servicios posibles. Esta información es presentada en los clientes, de esta forma se puede obtener los siguientes datos:</w:t>
      </w:r>
    </w:p>
    <w:p w:rsidR="00C83EE9" w:rsidRDefault="00C83EE9" w:rsidP="008076D2">
      <w:pPr>
        <w:ind w:left="708"/>
      </w:pPr>
      <w:r>
        <w:t>Estado de los Servidores.</w:t>
      </w:r>
    </w:p>
    <w:p w:rsidR="00C83EE9" w:rsidRDefault="00C83EE9" w:rsidP="008076D2">
      <w:pPr>
        <w:ind w:left="708"/>
      </w:pPr>
      <w:r>
        <w:t>Estado Global de Pasarelas (U5K-GW).</w:t>
      </w:r>
    </w:p>
    <w:p w:rsidR="00C83EE9" w:rsidRDefault="00C83EE9" w:rsidP="008076D2">
      <w:pPr>
        <w:ind w:left="708"/>
      </w:pPr>
      <w:r>
        <w:t>Estado Global de Posiciones de Operador (U5K-WS)</w:t>
      </w:r>
    </w:p>
    <w:p w:rsidR="00197B41" w:rsidRDefault="00197B41" w:rsidP="008076D2">
      <w:pPr>
        <w:ind w:left="708"/>
      </w:pPr>
      <w:r>
        <w:t>Localización del Servicio PABX Interno.</w:t>
      </w:r>
    </w:p>
    <w:p w:rsidR="00C83EE9" w:rsidRDefault="00C83EE9" w:rsidP="008076D2">
      <w:pPr>
        <w:ind w:left="708"/>
      </w:pPr>
      <w:r>
        <w:t>Localización del Servicio de Gestión Radio.</w:t>
      </w:r>
    </w:p>
    <w:p w:rsidR="008076D2" w:rsidRDefault="00C83EE9" w:rsidP="008076D2">
      <w:pPr>
        <w:ind w:left="708"/>
      </w:pPr>
      <w:r>
        <w:t xml:space="preserve">Localización </w:t>
      </w:r>
      <w:r w:rsidR="008A5A25">
        <w:t>de</w:t>
      </w:r>
      <w:r>
        <w:t>l</w:t>
      </w:r>
      <w:r w:rsidR="008A5A25">
        <w:t xml:space="preserve"> Patrón de Sincronización</w:t>
      </w:r>
      <w:r w:rsidR="008076D2" w:rsidRPr="003C01E1">
        <w:t>.</w:t>
      </w:r>
    </w:p>
    <w:p w:rsidR="008A5A25" w:rsidRDefault="00C83EE9" w:rsidP="00197B41">
      <w:pPr>
        <w:ind w:left="708"/>
      </w:pPr>
      <w:r>
        <w:t>Localización y estado de Redes de Gestión Superiores (En nuestro caso, solo SACTA).</w:t>
      </w:r>
    </w:p>
    <w:p w:rsidR="00C31342" w:rsidRDefault="00C31342" w:rsidP="00C31342">
      <w:r w:rsidRPr="00C31342">
        <w:rPr>
          <w:u w:val="single"/>
        </w:rPr>
        <w:t>Posiciones de Operador</w:t>
      </w:r>
      <w:r>
        <w:t>. Por cada uno de las posiciones físicas configuradas, el subsistema de supervisión y mantenimiento, muestra el estado operativo de:</w:t>
      </w:r>
    </w:p>
    <w:p w:rsidR="00C31342" w:rsidRDefault="00C31342" w:rsidP="00C31342">
      <w:pPr>
        <w:ind w:left="708"/>
      </w:pPr>
      <w:r w:rsidRPr="003C01E1">
        <w:t xml:space="preserve">Presencia de </w:t>
      </w:r>
      <w:r>
        <w:t xml:space="preserve">la </w:t>
      </w:r>
      <w:r w:rsidRPr="003C01E1">
        <w:t xml:space="preserve">Unidad en </w:t>
      </w:r>
      <w:r>
        <w:t>la red de gestión.</w:t>
      </w:r>
    </w:p>
    <w:p w:rsidR="00C31342" w:rsidRDefault="00C31342" w:rsidP="00C31342">
      <w:pPr>
        <w:ind w:left="708"/>
      </w:pPr>
      <w:r>
        <w:t>Presencia de la aplicación (panel) y su estado (operativo o STANDBY)</w:t>
      </w:r>
    </w:p>
    <w:p w:rsidR="00C31342" w:rsidRPr="003C01E1" w:rsidRDefault="00C31342" w:rsidP="00C31342">
      <w:pPr>
        <w:ind w:left="708"/>
      </w:pPr>
      <w:r>
        <w:t>Estado operativo de las Interfaces LAN.</w:t>
      </w:r>
    </w:p>
    <w:p w:rsidR="00C31342" w:rsidRPr="003C01E1" w:rsidRDefault="00C31342" w:rsidP="00C31342">
      <w:pPr>
        <w:ind w:left="708"/>
      </w:pPr>
      <w:r w:rsidRPr="003C01E1">
        <w:t xml:space="preserve">Presencia de Altavoz </w:t>
      </w:r>
      <w:r>
        <w:t xml:space="preserve">o altavoces </w:t>
      </w:r>
      <w:r w:rsidRPr="003C01E1">
        <w:t>Radio Asociado</w:t>
      </w:r>
      <w:r>
        <w:t>s</w:t>
      </w:r>
      <w:r w:rsidRPr="003C01E1">
        <w:t>.</w:t>
      </w:r>
    </w:p>
    <w:p w:rsidR="00C31342" w:rsidRPr="003C01E1" w:rsidRDefault="00C31342" w:rsidP="00C31342">
      <w:pPr>
        <w:ind w:left="708"/>
      </w:pPr>
      <w:r w:rsidRPr="003C01E1">
        <w:t>Presencia de Altavoz de Línea Caliente Asociado.</w:t>
      </w:r>
    </w:p>
    <w:p w:rsidR="00C31342" w:rsidRPr="003C01E1" w:rsidRDefault="00C31342" w:rsidP="00C31342">
      <w:pPr>
        <w:ind w:left="708"/>
      </w:pPr>
      <w:r w:rsidRPr="003C01E1">
        <w:t xml:space="preserve">Presencia de Cascos insertados </w:t>
      </w:r>
      <w:r>
        <w:t>en JACK</w:t>
      </w:r>
      <w:r w:rsidRPr="003C01E1">
        <w:t xml:space="preserve"> Ejecutivo.</w:t>
      </w:r>
    </w:p>
    <w:p w:rsidR="00C31342" w:rsidRDefault="00C31342" w:rsidP="00197B41">
      <w:pPr>
        <w:ind w:left="708"/>
      </w:pPr>
      <w:r w:rsidRPr="003C01E1">
        <w:t xml:space="preserve">Presencia de Cascos insertados </w:t>
      </w:r>
      <w:r>
        <w:t>en JACK</w:t>
      </w:r>
      <w:r w:rsidRPr="003C01E1">
        <w:t xml:space="preserve"> Ayudante.</w:t>
      </w:r>
    </w:p>
    <w:p w:rsidR="00C31342" w:rsidRDefault="00C31342" w:rsidP="00C31342">
      <w:r w:rsidRPr="00C31342">
        <w:rPr>
          <w:u w:val="single"/>
        </w:rPr>
        <w:t>Pasarelas</w:t>
      </w:r>
      <w:r>
        <w:t>. Por cada una de las pasarelas físicas configuradas, el subsistema de supervisión y mantenimiento, muestra el estado operativo de:</w:t>
      </w:r>
    </w:p>
    <w:p w:rsidR="00C31342" w:rsidRDefault="00C31342" w:rsidP="00C31342">
      <w:pPr>
        <w:ind w:left="708"/>
      </w:pPr>
      <w:r>
        <w:t>Presencia de la Unidad en la Red de Gestión. En caso de pasarelas DUALES, se mostraría el estado de ambas pasarelas físicas y quien está como principal, y quién como reserva.</w:t>
      </w:r>
    </w:p>
    <w:p w:rsidR="00C31342" w:rsidRPr="003C01E1" w:rsidRDefault="00C31342" w:rsidP="00C31342">
      <w:pPr>
        <w:ind w:left="708"/>
      </w:pPr>
      <w:r>
        <w:t>Estado operativo de las Interfaces LAN.</w:t>
      </w:r>
    </w:p>
    <w:p w:rsidR="00C31342" w:rsidRDefault="00C31342" w:rsidP="00197B41">
      <w:pPr>
        <w:ind w:left="708"/>
      </w:pPr>
      <w:r>
        <w:t>Estado de Inserción de las tarjetas esclavas o de interface.</w:t>
      </w:r>
    </w:p>
    <w:p w:rsidR="00197B41" w:rsidRDefault="00197B41" w:rsidP="00197B41">
      <w:r>
        <w:rPr>
          <w:u w:val="single"/>
        </w:rPr>
        <w:t>Abonados PABX</w:t>
      </w:r>
      <w:r>
        <w:t>. Por cada una de los Abonados internos de la PABX, el subsistema de supervisión y mantenimiento, muestra:</w:t>
      </w:r>
    </w:p>
    <w:p w:rsidR="00197B41" w:rsidRDefault="00197B41" w:rsidP="00197B41">
      <w:pPr>
        <w:ind w:left="708"/>
      </w:pPr>
      <w:r>
        <w:t>El identificador de Recurso asociado.</w:t>
      </w:r>
    </w:p>
    <w:p w:rsidR="00197B41" w:rsidRDefault="00197B41" w:rsidP="00197B41">
      <w:pPr>
        <w:ind w:left="708"/>
      </w:pPr>
      <w:r>
        <w:t>El estado de Registro del mismo en la PABX interna.</w:t>
      </w:r>
    </w:p>
    <w:p w:rsidR="00C31342" w:rsidRDefault="00C31342" w:rsidP="00C31342">
      <w:r w:rsidRPr="00C31342">
        <w:rPr>
          <w:u w:val="single"/>
        </w:rPr>
        <w:t xml:space="preserve">Equipos </w:t>
      </w:r>
      <w:proofErr w:type="spellStart"/>
      <w:r w:rsidRPr="00C31342">
        <w:rPr>
          <w:u w:val="single"/>
        </w:rPr>
        <w:t>VoIP</w:t>
      </w:r>
      <w:proofErr w:type="spellEnd"/>
      <w:r>
        <w:t xml:space="preserve">. Por cada uno de los equipos </w:t>
      </w:r>
      <w:proofErr w:type="spellStart"/>
      <w:r>
        <w:t>VoIP</w:t>
      </w:r>
      <w:proofErr w:type="spellEnd"/>
      <w:r>
        <w:t xml:space="preserve"> (Radios o Teléfonos IP) configurados en el sistema, se muestra el estado operativo de:</w:t>
      </w:r>
    </w:p>
    <w:p w:rsidR="00197B41" w:rsidRDefault="00197B41" w:rsidP="00197B41">
      <w:pPr>
        <w:ind w:left="708"/>
      </w:pPr>
      <w:r>
        <w:t>El identificador de Recurso asociado.</w:t>
      </w:r>
    </w:p>
    <w:p w:rsidR="00C31342" w:rsidRDefault="00C31342" w:rsidP="00C31342">
      <w:pPr>
        <w:ind w:left="708"/>
      </w:pPr>
      <w:r>
        <w:t>Tipo de Equipo (Radio o Telefonía).</w:t>
      </w:r>
    </w:p>
    <w:p w:rsidR="00C31342" w:rsidRDefault="00197B41" w:rsidP="00C31342">
      <w:pPr>
        <w:ind w:left="708"/>
      </w:pPr>
      <w:r>
        <w:lastRenderedPageBreak/>
        <w:t>La dirección IP Asociada.</w:t>
      </w:r>
    </w:p>
    <w:p w:rsidR="00C31342" w:rsidRDefault="00C31342" w:rsidP="00C31342">
      <w:pPr>
        <w:ind w:left="708"/>
      </w:pPr>
      <w:r>
        <w:t>El Estado de</w:t>
      </w:r>
      <w:r w:rsidR="00197B41">
        <w:t>l Equipo.</w:t>
      </w:r>
    </w:p>
    <w:p w:rsidR="00C31342" w:rsidRDefault="00C31342" w:rsidP="00C31342"/>
    <w:p w:rsidR="00C31342" w:rsidRPr="003C01E1" w:rsidRDefault="00C31342" w:rsidP="00C31342">
      <w:r>
        <w:rPr>
          <w:u w:val="single"/>
        </w:rPr>
        <w:t>Interfaces</w:t>
      </w:r>
      <w:r w:rsidRPr="003C01E1">
        <w:t>. El sistema mantiene una tabla de estado correspondiente a cada una de las interfaces de canal presentes en el sistema. Cada una de estas interfaces es</w:t>
      </w:r>
      <w:r>
        <w:t>tá asociada a una pasarela.</w:t>
      </w:r>
      <w:r w:rsidRPr="003C01E1">
        <w:t xml:space="preserve"> Por cada una de estas unidades se mantiene la siguiente información:</w:t>
      </w:r>
    </w:p>
    <w:p w:rsidR="00C31342" w:rsidRDefault="00C31342" w:rsidP="00C31342">
      <w:pPr>
        <w:ind w:left="708"/>
      </w:pPr>
      <w:r>
        <w:t>Tarjeta de Interfaz asociada (dentro de cada pasarela)</w:t>
      </w:r>
      <w:r w:rsidRPr="003C01E1">
        <w:t>.</w:t>
      </w:r>
    </w:p>
    <w:p w:rsidR="00C31342" w:rsidRDefault="00C31342" w:rsidP="00C31342">
      <w:pPr>
        <w:ind w:left="708"/>
      </w:pPr>
      <w:r>
        <w:t>Posición dentro de la interfaz.</w:t>
      </w:r>
    </w:p>
    <w:p w:rsidR="00C31342" w:rsidRPr="003C01E1" w:rsidRDefault="00C31342" w:rsidP="00C31342">
      <w:pPr>
        <w:ind w:left="708"/>
      </w:pPr>
      <w:r>
        <w:t>Nombre del recurso de comunicaciones asociado.</w:t>
      </w:r>
    </w:p>
    <w:p w:rsidR="00C31342" w:rsidRDefault="00C31342" w:rsidP="00C31342">
      <w:pPr>
        <w:ind w:left="708"/>
      </w:pPr>
      <w:r w:rsidRPr="003C01E1">
        <w:t>Tipo de Interfaz física</w:t>
      </w:r>
      <w:r>
        <w:t xml:space="preserve"> y protocolo de señalización</w:t>
      </w:r>
      <w:r w:rsidRPr="003C01E1">
        <w:t xml:space="preserve"> (</w:t>
      </w:r>
      <w:r>
        <w:t>Radio, Telefonía AB/BL/BC, Telefonía R2/N5. LCEN, etc…</w:t>
      </w:r>
      <w:r w:rsidRPr="003C01E1">
        <w:t>).</w:t>
      </w:r>
    </w:p>
    <w:p w:rsidR="00C31342" w:rsidRDefault="00C31342" w:rsidP="00C31342">
      <w:pPr>
        <w:ind w:left="708"/>
      </w:pPr>
      <w:r>
        <w:t>Estado de la Interfaz al recurso. Señalizando cuales están funcionando correctamente, y cuales están en fallo.</w:t>
      </w:r>
    </w:p>
    <w:p w:rsidR="00C31342" w:rsidRPr="003C01E1" w:rsidRDefault="00C31342" w:rsidP="00C31342"/>
    <w:p w:rsidR="008076D2" w:rsidRPr="003C01E1" w:rsidRDefault="008076D2" w:rsidP="008076D2">
      <w:pPr>
        <w:pStyle w:val="Ttulo2"/>
        <w:rPr>
          <w:lang w:val="es-ES"/>
        </w:rPr>
      </w:pPr>
      <w:bookmarkStart w:id="57" w:name="_Toc221019125"/>
      <w:bookmarkStart w:id="58" w:name="_Toc274832512"/>
      <w:bookmarkStart w:id="59" w:name="_Toc434334439"/>
      <w:r w:rsidRPr="003C01E1">
        <w:rPr>
          <w:lang w:val="es-ES"/>
        </w:rPr>
        <w:t>Gestión de Históricos.</w:t>
      </w:r>
      <w:bookmarkEnd w:id="57"/>
      <w:bookmarkEnd w:id="58"/>
      <w:bookmarkEnd w:id="59"/>
    </w:p>
    <w:p w:rsidR="008076D2" w:rsidRPr="003C01E1" w:rsidRDefault="008076D2" w:rsidP="008076D2">
      <w:r w:rsidRPr="003C01E1">
        <w:t>El servicio de gestión de históricos es el único elemento del sistema que tiene acceso directo a la tabla de incidencias. Cuando los clientes necesitan ‘archivar’ algún evento lo realizan mediante el intercambio de tramas en este servicio.</w:t>
      </w:r>
    </w:p>
    <w:p w:rsidR="008076D2" w:rsidRPr="003C01E1" w:rsidRDefault="008076D2" w:rsidP="008076D2">
      <w:pPr>
        <w:pStyle w:val="Textoindependiente"/>
        <w:spacing w:after="0"/>
      </w:pPr>
      <w:r w:rsidRPr="003C01E1">
        <w:t xml:space="preserve">El fichero está soportado en </w:t>
      </w:r>
      <w:smartTag w:uri="urn:schemas-microsoft-com:office:smarttags" w:element="PersonName">
        <w:smartTagPr>
          <w:attr w:name="ProductID" w:val="la Base"/>
        </w:smartTagPr>
        <w:r w:rsidRPr="003C01E1">
          <w:t>la Base</w:t>
        </w:r>
      </w:smartTag>
      <w:r w:rsidRPr="003C01E1">
        <w:t xml:space="preserve"> de Datos Global del sistema, que además de mantener el LOG de incidencias, le aporta el soporte de gestión de literales, lo que optimiza el tamaño de los ficheros.</w:t>
      </w:r>
    </w:p>
    <w:p w:rsidR="00A41F70" w:rsidRPr="003C01E1" w:rsidRDefault="008076D2" w:rsidP="008076D2">
      <w:pPr>
        <w:pStyle w:val="Textoindependiente"/>
        <w:spacing w:after="0"/>
      </w:pPr>
      <w:r w:rsidRPr="003C01E1">
        <w:t>Cada registro de incidencia, contiene información relativa a:</w:t>
      </w:r>
    </w:p>
    <w:p w:rsidR="00BE3977" w:rsidRPr="003C01E1" w:rsidRDefault="00BE3977" w:rsidP="00BE3977">
      <w:pPr>
        <w:pStyle w:val="Textoindependiente"/>
        <w:spacing w:after="0"/>
        <w:ind w:left="709"/>
      </w:pPr>
      <w:r w:rsidRPr="003C01E1">
        <w:t>Fecha y Hora, en la que la incidencia se produjo.</w:t>
      </w:r>
    </w:p>
    <w:p w:rsidR="008076D2" w:rsidRDefault="008076D2" w:rsidP="008076D2">
      <w:pPr>
        <w:pStyle w:val="Textoindependiente"/>
        <w:spacing w:after="0"/>
        <w:ind w:left="709"/>
      </w:pPr>
      <w:r w:rsidRPr="003C01E1">
        <w:t>Código de Incidencia. Dígito que identifica el tipo de incidencia.</w:t>
      </w:r>
    </w:p>
    <w:p w:rsidR="00BE3977" w:rsidRPr="003C01E1" w:rsidRDefault="00BE3977" w:rsidP="008076D2">
      <w:pPr>
        <w:pStyle w:val="Textoindependiente"/>
        <w:spacing w:after="0"/>
        <w:ind w:left="709"/>
      </w:pPr>
      <w:r>
        <w:t>Grupo de Incidencia (General, de operadores, de pasarelas, etc.)</w:t>
      </w:r>
    </w:p>
    <w:p w:rsidR="008076D2" w:rsidRDefault="00BE3977" w:rsidP="008076D2">
      <w:pPr>
        <w:pStyle w:val="Textoindependiente"/>
        <w:spacing w:after="0"/>
        <w:ind w:left="709"/>
      </w:pPr>
      <w:r>
        <w:t xml:space="preserve">Elemento Hardware (Subsistema, Pasarela u Operador) </w:t>
      </w:r>
      <w:r w:rsidR="008076D2" w:rsidRPr="003C01E1">
        <w:t>implicada en la incidencia.</w:t>
      </w:r>
    </w:p>
    <w:p w:rsidR="00BE3977" w:rsidRDefault="00BE3977" w:rsidP="008076D2">
      <w:pPr>
        <w:pStyle w:val="Textoindependiente"/>
        <w:spacing w:after="0"/>
        <w:ind w:left="709"/>
      </w:pPr>
      <w:r>
        <w:t>Datos asociados a la pasarela en forma de STRING.</w:t>
      </w:r>
    </w:p>
    <w:p w:rsidR="00BE3977" w:rsidRDefault="00BE3977" w:rsidP="008076D2">
      <w:pPr>
        <w:pStyle w:val="Textoindependiente"/>
        <w:spacing w:after="0"/>
        <w:ind w:left="709"/>
      </w:pPr>
      <w:r>
        <w:t>Fecha y Hora de Reconocimiento, en caso que la incidencia genere alarma.</w:t>
      </w:r>
    </w:p>
    <w:p w:rsidR="00BE3977" w:rsidRPr="003C01E1" w:rsidRDefault="00BE3977" w:rsidP="008076D2">
      <w:pPr>
        <w:pStyle w:val="Textoindependiente"/>
        <w:spacing w:after="0"/>
        <w:ind w:left="709"/>
      </w:pPr>
      <w:r>
        <w:t>Usuario que efectuó el reconocimiento, en caso que la incidencia genere alarma.</w:t>
      </w:r>
    </w:p>
    <w:p w:rsidR="006D3051" w:rsidRPr="003C01E1" w:rsidRDefault="006D3051" w:rsidP="008076D2">
      <w:pPr>
        <w:pStyle w:val="Textoindependiente"/>
        <w:spacing w:after="0"/>
        <w:ind w:left="709"/>
      </w:pPr>
    </w:p>
    <w:p w:rsidR="00972A41" w:rsidRDefault="008076D2" w:rsidP="008076D2">
      <w:pPr>
        <w:pStyle w:val="Ttulo3"/>
        <w:spacing w:after="0"/>
        <w:rPr>
          <w:noProof/>
        </w:rPr>
      </w:pPr>
      <w:bookmarkStart w:id="60" w:name="_Toc434334440"/>
      <w:r w:rsidRPr="003C01E1">
        <w:t>Operaciones.</w:t>
      </w:r>
      <w:bookmarkEnd w:id="60"/>
    </w:p>
    <w:p w:rsidR="008076D2" w:rsidRPr="003C01E1" w:rsidRDefault="008076D2" w:rsidP="008076D2">
      <w:pPr>
        <w:pStyle w:val="Textoindependiente"/>
        <w:spacing w:after="0"/>
        <w:rPr>
          <w:noProof/>
        </w:rPr>
      </w:pPr>
      <w:r w:rsidRPr="003C01E1">
        <w:rPr>
          <w:noProof/>
        </w:rPr>
        <w:t>Respecto al Archivo  General de Históricos, este servicio ofrece las siguientes funciones y operaciones.</w:t>
      </w:r>
    </w:p>
    <w:p w:rsidR="008076D2" w:rsidRPr="003C01E1" w:rsidRDefault="008076D2" w:rsidP="008076D2">
      <w:r w:rsidRPr="003C01E1">
        <w:rPr>
          <w:u w:val="single"/>
        </w:rPr>
        <w:t>Supervisión de Tabla de Históricos</w:t>
      </w:r>
      <w:r w:rsidRPr="003C01E1">
        <w:t>. El proceso SERVIDOR se programa para mantener en el registro Histórico una determinada cantidad (días) de incidencias, evitándose el colapso de la tabla por el excesivo número de registros contenidos.</w:t>
      </w:r>
    </w:p>
    <w:p w:rsidR="008076D2" w:rsidRPr="003C01E1" w:rsidRDefault="008076D2" w:rsidP="008076D2">
      <w:pPr>
        <w:pStyle w:val="Textoindependiente"/>
      </w:pPr>
      <w:r w:rsidRPr="003C01E1">
        <w:rPr>
          <w:u w:val="single"/>
        </w:rPr>
        <w:t>Explotación de los Datos Contenidos</w:t>
      </w:r>
      <w:r w:rsidRPr="003C01E1">
        <w:t>. Los elementos HMI, incorporan las opciones necesarias para la explotación de la información contenida en estas tablas. El resumen de estas funciones es:</w:t>
      </w:r>
    </w:p>
    <w:p w:rsidR="008076D2" w:rsidRPr="003C01E1" w:rsidRDefault="008076D2" w:rsidP="008076D2">
      <w:pPr>
        <w:ind w:left="708"/>
      </w:pPr>
      <w:r w:rsidRPr="003C01E1">
        <w:rPr>
          <w:u w:val="single"/>
        </w:rPr>
        <w:t>Visualizar en Pantalla</w:t>
      </w:r>
      <w:r w:rsidRPr="003C01E1">
        <w:t>, los registros contenidos del fichero seleccionado.</w:t>
      </w:r>
    </w:p>
    <w:p w:rsidR="008076D2" w:rsidRPr="003C01E1" w:rsidRDefault="008076D2" w:rsidP="008076D2">
      <w:pPr>
        <w:ind w:left="708"/>
      </w:pPr>
      <w:r w:rsidRPr="003C01E1">
        <w:rPr>
          <w:u w:val="single"/>
        </w:rPr>
        <w:t>Establecer filtros</w:t>
      </w:r>
      <w:r w:rsidRPr="003C01E1">
        <w:t xml:space="preserve"> sobre el fichero seleccionado. Estos filtros son relativos a:</w:t>
      </w:r>
    </w:p>
    <w:p w:rsidR="008076D2" w:rsidRDefault="008076D2" w:rsidP="008076D2">
      <w:pPr>
        <w:ind w:left="1416"/>
      </w:pPr>
      <w:r w:rsidRPr="003C01E1">
        <w:t>Fecha y Hora Inicial y/o final.</w:t>
      </w:r>
    </w:p>
    <w:p w:rsidR="005A2B33" w:rsidRPr="003C01E1" w:rsidRDefault="005A2B33" w:rsidP="008076D2">
      <w:pPr>
        <w:ind w:left="1416"/>
      </w:pPr>
      <w:r>
        <w:t>Grupo de Incidencias.</w:t>
      </w:r>
    </w:p>
    <w:p w:rsidR="005A2B33" w:rsidRPr="003C01E1" w:rsidRDefault="005A2B33" w:rsidP="005A2B33">
      <w:pPr>
        <w:ind w:left="1416"/>
      </w:pPr>
      <w:r>
        <w:t>Elemento Hardware.</w:t>
      </w:r>
    </w:p>
    <w:p w:rsidR="008076D2" w:rsidRDefault="008076D2" w:rsidP="008076D2">
      <w:pPr>
        <w:ind w:left="1416"/>
      </w:pPr>
      <w:r w:rsidRPr="003C01E1">
        <w:t>Código de Incidencia.</w:t>
      </w:r>
    </w:p>
    <w:p w:rsidR="005A2B33" w:rsidRDefault="005A2B33" w:rsidP="008076D2">
      <w:pPr>
        <w:ind w:left="1416"/>
      </w:pPr>
    </w:p>
    <w:p w:rsidR="008076D2" w:rsidRDefault="008076D2" w:rsidP="008076D2">
      <w:pPr>
        <w:ind w:left="708"/>
      </w:pPr>
      <w:r w:rsidRPr="003C01E1">
        <w:rPr>
          <w:u w:val="single"/>
        </w:rPr>
        <w:t>Generar Informes</w:t>
      </w:r>
      <w:r w:rsidRPr="003C01E1">
        <w:t xml:space="preserve"> </w:t>
      </w:r>
      <w:r w:rsidR="005A2B33">
        <w:t>en PDF</w:t>
      </w:r>
      <w:r w:rsidRPr="003C01E1">
        <w:t xml:space="preserve"> de los registros mostrados en pantalla.</w:t>
      </w:r>
    </w:p>
    <w:p w:rsidR="005A2B33" w:rsidRPr="003C01E1" w:rsidRDefault="005A2B33" w:rsidP="008076D2">
      <w:pPr>
        <w:ind w:left="708"/>
      </w:pPr>
    </w:p>
    <w:p w:rsidR="00972A41" w:rsidRDefault="00972A41" w:rsidP="00972A41">
      <w:pPr>
        <w:pStyle w:val="Ttulo3"/>
      </w:pPr>
      <w:bookmarkStart w:id="61" w:name="_Ref393721309"/>
      <w:bookmarkStart w:id="62" w:name="_Toc434334441"/>
      <w:r>
        <w:t>Incidencias Registradas por el sistema.</w:t>
      </w:r>
      <w:bookmarkEnd w:id="61"/>
      <w:bookmarkEnd w:id="62"/>
    </w:p>
    <w:p w:rsidR="00972A41" w:rsidRDefault="00972A41" w:rsidP="008076D2"/>
    <w:p w:rsidR="008076D2" w:rsidRDefault="008076D2" w:rsidP="008076D2">
      <w:r w:rsidRPr="003C01E1">
        <w:t>El conjunto de incidencias registradas por el sistema son las siguientes:</w:t>
      </w:r>
    </w:p>
    <w:tbl>
      <w:tblPr>
        <w:tblW w:w="846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720"/>
        <w:gridCol w:w="5560"/>
      </w:tblGrid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b/>
                <w:bCs/>
                <w:color w:val="FFFFFF"/>
                <w:sz w:val="22"/>
                <w:szCs w:val="22"/>
              </w:rPr>
            </w:pPr>
            <w:r w:rsidRPr="004768C5">
              <w:rPr>
                <w:b/>
                <w:bCs/>
                <w:color w:val="FFFFFF"/>
                <w:sz w:val="22"/>
                <w:szCs w:val="22"/>
              </w:rPr>
              <w:t>N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b/>
                <w:bCs/>
                <w:color w:val="FFFFFF"/>
                <w:sz w:val="22"/>
                <w:szCs w:val="22"/>
              </w:rPr>
            </w:pPr>
            <w:r w:rsidRPr="004768C5">
              <w:rPr>
                <w:b/>
                <w:bCs/>
                <w:color w:val="FFFFFF"/>
                <w:sz w:val="22"/>
                <w:szCs w:val="22"/>
              </w:rPr>
              <w:t>Grupo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4F81BD" w:fill="4F81BD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b/>
                <w:bCs/>
                <w:color w:val="FFFFFF"/>
                <w:sz w:val="22"/>
                <w:szCs w:val="22"/>
              </w:rPr>
            </w:pPr>
            <w:r w:rsidRPr="004768C5">
              <w:rPr>
                <w:b/>
                <w:bCs/>
                <w:color w:val="FFFFFF"/>
                <w:sz w:val="22"/>
                <w:szCs w:val="22"/>
              </w:rPr>
              <w:t>Incidencia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Equipo HF conectado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Error en equipo HF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Equipo HF desconectado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Equipo HF asignado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Equipo HF liberado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Error HF general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Error HF asignación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Error HF </w:t>
            </w:r>
            <w:proofErr w:type="spellStart"/>
            <w:r w:rsidRPr="004768C5">
              <w:rPr>
                <w:color w:val="000000"/>
                <w:sz w:val="22"/>
                <w:szCs w:val="22"/>
              </w:rPr>
              <w:t>desasignación</w:t>
            </w:r>
            <w:proofErr w:type="spellEnd"/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Error HF asignación múltiple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Error HF preparación SELCAL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U5KI_NBX_002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U5KI_NBX_003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96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Cambio de día.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Selección SCV.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105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Carga de sectorización.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106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Error carga sectorización.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108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Rechazo sectorización. No están todos los sectores reales.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109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Sectorización automática implantada.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110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Sectorización automática rechazada.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111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Sector asignado a posición.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112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Sector desasignado de la posición.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113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Rechazo sectorización. 1 + 1 no activo.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Servidor 1 activo.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Servidor 1 caído.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Servidor 2 activo.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204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GENERAL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Servidor 2 caído.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1001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Entrada TOP.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1002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Caída TOP.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1003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Conexión </w:t>
            </w:r>
            <w:r w:rsidR="009C17F7" w:rsidRPr="004768C5">
              <w:rPr>
                <w:color w:val="000000"/>
                <w:sz w:val="22"/>
                <w:szCs w:val="22"/>
              </w:rPr>
              <w:t xml:space="preserve">JACKS </w:t>
            </w:r>
            <w:r w:rsidRPr="004768C5">
              <w:rPr>
                <w:color w:val="000000"/>
                <w:sz w:val="22"/>
                <w:szCs w:val="22"/>
              </w:rPr>
              <w:t>ejecutivo.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1004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Desconexión </w:t>
            </w:r>
            <w:r w:rsidR="009C17F7" w:rsidRPr="004768C5">
              <w:rPr>
                <w:color w:val="000000"/>
                <w:sz w:val="22"/>
                <w:szCs w:val="22"/>
              </w:rPr>
              <w:t xml:space="preserve">JACKS </w:t>
            </w:r>
            <w:r w:rsidRPr="004768C5">
              <w:rPr>
                <w:color w:val="000000"/>
                <w:sz w:val="22"/>
                <w:szCs w:val="22"/>
              </w:rPr>
              <w:t>ejecutivo.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1005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Conexión </w:t>
            </w:r>
            <w:r w:rsidR="009C17F7" w:rsidRPr="004768C5">
              <w:rPr>
                <w:color w:val="000000"/>
                <w:sz w:val="22"/>
                <w:szCs w:val="22"/>
              </w:rPr>
              <w:t xml:space="preserve">JACKS </w:t>
            </w:r>
            <w:r w:rsidRPr="004768C5">
              <w:rPr>
                <w:color w:val="000000"/>
                <w:sz w:val="22"/>
                <w:szCs w:val="22"/>
              </w:rPr>
              <w:t>ayudante.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1006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Desconexión </w:t>
            </w:r>
            <w:r w:rsidR="009C17F7" w:rsidRPr="004768C5">
              <w:rPr>
                <w:color w:val="000000"/>
                <w:sz w:val="22"/>
                <w:szCs w:val="22"/>
              </w:rPr>
              <w:t xml:space="preserve">JACKS </w:t>
            </w:r>
            <w:r w:rsidRPr="004768C5">
              <w:rPr>
                <w:color w:val="000000"/>
                <w:sz w:val="22"/>
                <w:szCs w:val="22"/>
              </w:rPr>
              <w:t>ayudante.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1007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Conexión altavoz.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1008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Desconexión altavoz.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1009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Panel pasa a operación.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Panel pasa a </w:t>
            </w:r>
            <w:r w:rsidR="009C17F7" w:rsidRPr="004768C5">
              <w:rPr>
                <w:color w:val="000000"/>
                <w:sz w:val="22"/>
                <w:szCs w:val="22"/>
              </w:rPr>
              <w:t>STANDBY</w:t>
            </w:r>
            <w:r w:rsidRPr="004768C5">
              <w:rPr>
                <w:color w:val="000000"/>
                <w:sz w:val="22"/>
                <w:szCs w:val="22"/>
              </w:rPr>
              <w:t>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lastRenderedPageBreak/>
              <w:t>1011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Página de frecuencias seleccionada.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Selección recurso radio.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Estado selección.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1014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Estado PTT.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1015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Facilidad seleccionada.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1016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Llamada entrante </w:t>
            </w:r>
            <w:r w:rsidR="009C17F7" w:rsidRPr="004768C5">
              <w:rPr>
                <w:color w:val="000000"/>
                <w:sz w:val="22"/>
                <w:szCs w:val="22"/>
              </w:rPr>
              <w:t>Posición</w:t>
            </w:r>
            <w:r w:rsidRPr="004768C5">
              <w:rPr>
                <w:color w:val="000000"/>
                <w:sz w:val="22"/>
                <w:szCs w:val="22"/>
              </w:rPr>
              <w:t>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1017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Llamada saliente </w:t>
            </w:r>
            <w:r w:rsidR="009C17F7" w:rsidRPr="004768C5">
              <w:rPr>
                <w:color w:val="000000"/>
                <w:sz w:val="22"/>
                <w:szCs w:val="22"/>
              </w:rPr>
              <w:t>Posición</w:t>
            </w:r>
            <w:r w:rsidRPr="004768C5">
              <w:rPr>
                <w:color w:val="000000"/>
                <w:sz w:val="22"/>
                <w:szCs w:val="22"/>
              </w:rPr>
              <w:t>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1018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Estado Recepción.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1019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Fin llamada </w:t>
            </w:r>
            <w:r w:rsidR="009C17F7" w:rsidRPr="004768C5">
              <w:rPr>
                <w:color w:val="000000"/>
                <w:sz w:val="22"/>
                <w:szCs w:val="22"/>
              </w:rPr>
              <w:t>Posición</w:t>
            </w:r>
            <w:r w:rsidRPr="004768C5">
              <w:rPr>
                <w:color w:val="000000"/>
                <w:sz w:val="22"/>
                <w:szCs w:val="22"/>
              </w:rPr>
              <w:t>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1020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Llamada telefonía establecida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1021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Función </w:t>
            </w:r>
            <w:r w:rsidR="009C17F7" w:rsidRPr="004768C5">
              <w:rPr>
                <w:color w:val="000000"/>
                <w:sz w:val="22"/>
                <w:szCs w:val="22"/>
              </w:rPr>
              <w:t>BRIEFING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1022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Operadores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Reproducción GLP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2001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Entrada GW.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2002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Caída GW.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2003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Conexión Recurso Radio.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Desconexión Recurso Radio.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2005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Conexión Recurso Telefonía.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2006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Desconexión Recurso Telefonía.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2007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Conexión tarjeta interfaz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2008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Desconexión tarjeta interfaz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2009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Conexión Recurso R2.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2010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Desconexión Recurso R2.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2012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Error protocolo LCN.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2013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Conexión Recurso LCN.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2014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Desconexión Recurso LCN.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2020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Llamada entrante R2.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2021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Fin llamada entrante R2.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2022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Llamada saliente R2.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2023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Fin llamada saliente R2.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2024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Llamada prueba R2.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2025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Error protocolo R2.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2030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Llamada entrante LCN.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2031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Fin llamada entrante LCN.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2032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Llamada saliente LCN.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2033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Fin llamada saliente LCN.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2040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Llamada entrante telefonía.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2041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Fin llamada entrante telefonía.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2042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Llamada saliente telefonía.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2043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Fin llamada saliente telefonía.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2050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PTT </w:t>
            </w:r>
            <w:r w:rsidR="009C17F7" w:rsidRPr="004768C5">
              <w:rPr>
                <w:color w:val="000000"/>
                <w:sz w:val="22"/>
                <w:szCs w:val="22"/>
              </w:rPr>
              <w:t>ON</w:t>
            </w:r>
            <w:r w:rsidRPr="004768C5">
              <w:rPr>
                <w:color w:val="000000"/>
                <w:sz w:val="22"/>
                <w:szCs w:val="22"/>
              </w:rPr>
              <w:t>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2051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PTT </w:t>
            </w:r>
            <w:r w:rsidR="009C17F7" w:rsidRPr="004768C5">
              <w:rPr>
                <w:color w:val="000000"/>
                <w:sz w:val="22"/>
                <w:szCs w:val="22"/>
              </w:rPr>
              <w:t>OFF</w:t>
            </w:r>
            <w:r w:rsidRPr="004768C5">
              <w:rPr>
                <w:color w:val="000000"/>
                <w:sz w:val="22"/>
                <w:szCs w:val="22"/>
              </w:rPr>
              <w:t>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2052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 xml:space="preserve">SQ </w:t>
            </w:r>
            <w:r w:rsidR="009C17F7" w:rsidRPr="004768C5">
              <w:rPr>
                <w:color w:val="000000"/>
                <w:sz w:val="22"/>
                <w:szCs w:val="22"/>
              </w:rPr>
              <w:t>ON.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2053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SQ Off.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2100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Pasarelas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Selección Principal/Reserva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lastRenderedPageBreak/>
              <w:t>3001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Equipos externos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Entrada Equipo Externo.</w:t>
            </w:r>
          </w:p>
        </w:tc>
      </w:tr>
      <w:tr w:rsidR="004768C5" w:rsidRPr="004768C5" w:rsidTr="004768C5">
        <w:trPr>
          <w:trHeight w:val="300"/>
          <w:jc w:val="center"/>
        </w:trPr>
        <w:tc>
          <w:tcPr>
            <w:tcW w:w="11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3002</w:t>
            </w:r>
          </w:p>
        </w:tc>
        <w:tc>
          <w:tcPr>
            <w:tcW w:w="17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Equipos externos</w:t>
            </w:r>
          </w:p>
        </w:tc>
        <w:tc>
          <w:tcPr>
            <w:tcW w:w="556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4768C5" w:rsidRPr="004768C5" w:rsidRDefault="004768C5" w:rsidP="004768C5">
            <w:pPr>
              <w:spacing w:before="0" w:after="0"/>
              <w:jc w:val="left"/>
              <w:rPr>
                <w:color w:val="000000"/>
                <w:sz w:val="22"/>
                <w:szCs w:val="22"/>
              </w:rPr>
            </w:pPr>
            <w:r w:rsidRPr="004768C5">
              <w:rPr>
                <w:color w:val="000000"/>
                <w:sz w:val="22"/>
                <w:szCs w:val="22"/>
              </w:rPr>
              <w:t>Caída Equipo Externo.</w:t>
            </w:r>
          </w:p>
        </w:tc>
      </w:tr>
    </w:tbl>
    <w:p w:rsidR="00972A41" w:rsidRPr="003C01E1" w:rsidRDefault="00972A41" w:rsidP="00972A41">
      <w:pPr>
        <w:jc w:val="center"/>
      </w:pPr>
    </w:p>
    <w:p w:rsidR="008076D2" w:rsidRPr="003C01E1" w:rsidRDefault="008076D2" w:rsidP="008076D2">
      <w:pPr>
        <w:pStyle w:val="Epgrafe"/>
      </w:pPr>
      <w:bookmarkStart w:id="63" w:name="_Toc274832574"/>
      <w:bookmarkStart w:id="64" w:name="_Toc434334521"/>
      <w:r w:rsidRPr="003C01E1">
        <w:t xml:space="preserve">Tabla </w:t>
      </w:r>
      <w:fldSimple w:instr=" SEQ Tabla \* ARABIC ">
        <w:r w:rsidR="00D26A82">
          <w:rPr>
            <w:noProof/>
          </w:rPr>
          <w:t>5</w:t>
        </w:r>
      </w:fldSimple>
      <w:r w:rsidRPr="003C01E1">
        <w:t>. Listado de Eventos Controlados por el Sistema</w:t>
      </w:r>
      <w:bookmarkEnd w:id="63"/>
      <w:bookmarkEnd w:id="64"/>
    </w:p>
    <w:p w:rsidR="008076D2" w:rsidRPr="003C01E1" w:rsidRDefault="008076D2" w:rsidP="008076D2">
      <w:pPr>
        <w:pStyle w:val="Ttulo2"/>
        <w:rPr>
          <w:lang w:val="es-ES"/>
        </w:rPr>
      </w:pPr>
      <w:bookmarkStart w:id="65" w:name="_Toc221019126"/>
      <w:bookmarkStart w:id="66" w:name="_Toc274832513"/>
      <w:bookmarkStart w:id="67" w:name="_Ref393698764"/>
      <w:bookmarkStart w:id="68" w:name="_Toc434334442"/>
      <w:r w:rsidRPr="003C01E1">
        <w:rPr>
          <w:lang w:val="es-ES"/>
        </w:rPr>
        <w:t>Gestión de Alarmas.</w:t>
      </w:r>
      <w:bookmarkEnd w:id="65"/>
      <w:bookmarkEnd w:id="66"/>
      <w:bookmarkEnd w:id="67"/>
      <w:bookmarkEnd w:id="68"/>
    </w:p>
    <w:p w:rsidR="008076D2" w:rsidRPr="003C01E1" w:rsidRDefault="008076D2" w:rsidP="008076D2">
      <w:r w:rsidRPr="003C01E1">
        <w:t xml:space="preserve">Un conjunto de las incidencias almacenadas por el servicio de históricos, </w:t>
      </w:r>
      <w:r w:rsidR="009C17F7">
        <w:t xml:space="preserve">pueden ser configuradas para que sean </w:t>
      </w:r>
      <w:r w:rsidRPr="003C01E1">
        <w:t>consideradas como eventos importantes, que merecen la atención del operador del sistema. Estas incidencias se denominarán “</w:t>
      </w:r>
      <w:r w:rsidRPr="003C01E1">
        <w:rPr>
          <w:i/>
        </w:rPr>
        <w:t>alarmas</w:t>
      </w:r>
      <w:r w:rsidRPr="003C01E1">
        <w:t>”, y requieren un tratamiento especial por parte del programa:</w:t>
      </w:r>
    </w:p>
    <w:p w:rsidR="008076D2" w:rsidRDefault="008076D2" w:rsidP="008076D2">
      <w:r w:rsidRPr="003C01E1">
        <w:t>El servidor notifica a las diferentes consolas conectadas, las incidencias, consideradas alarmas, que se están archivando. Esto permite la presentación en los clientes de un resumen de incidencias con refresco ON-LINE, así como la posibilidad de efectuar reconocimientos de las mismas.</w:t>
      </w:r>
    </w:p>
    <w:p w:rsidR="00B7523D" w:rsidRPr="003C01E1" w:rsidRDefault="00B7523D" w:rsidP="008076D2">
      <w:r>
        <w:t xml:space="preserve">El número de alarmas sin reconocer que mantiene el sistema, es limitado y configurable a través de los parámetros del servidor (Ver </w:t>
      </w:r>
      <w:r>
        <w:fldChar w:fldCharType="begin"/>
      </w:r>
      <w:r>
        <w:instrText xml:space="preserve"> REF _Ref393698730 \r \h </w:instrText>
      </w:r>
      <w:r>
        <w:fldChar w:fldCharType="separate"/>
      </w:r>
      <w:r w:rsidR="00D26A82">
        <w:t>5.1.2</w:t>
      </w:r>
      <w:r>
        <w:fldChar w:fldCharType="end"/>
      </w:r>
      <w:r>
        <w:t>).</w:t>
      </w:r>
    </w:p>
    <w:p w:rsidR="008076D2" w:rsidRDefault="008076D2" w:rsidP="008076D2"/>
    <w:p w:rsidR="004A5101" w:rsidRDefault="004A5101" w:rsidP="004A5101">
      <w:pPr>
        <w:pStyle w:val="Ttulo1"/>
      </w:pPr>
      <w:bookmarkStart w:id="69" w:name="_Toc434334443"/>
      <w:r>
        <w:lastRenderedPageBreak/>
        <w:t>Instalación.</w:t>
      </w:r>
      <w:bookmarkEnd w:id="69"/>
    </w:p>
    <w:p w:rsidR="004A5101" w:rsidRDefault="004A5101" w:rsidP="004A5101">
      <w:pPr>
        <w:pStyle w:val="Ttulo2"/>
      </w:pPr>
      <w:bookmarkStart w:id="70" w:name="_Toc434334444"/>
      <w:r>
        <w:t>Servidor.</w:t>
      </w:r>
      <w:bookmarkEnd w:id="70"/>
    </w:p>
    <w:p w:rsidR="004A5101" w:rsidRDefault="004A5101" w:rsidP="004A5101">
      <w:pPr>
        <w:pStyle w:val="Ttulo3"/>
      </w:pPr>
      <w:bookmarkStart w:id="71" w:name="_Toc434334445"/>
      <w:r>
        <w:t>Instalar Aplicación.</w:t>
      </w:r>
      <w:bookmarkEnd w:id="71"/>
    </w:p>
    <w:p w:rsidR="00A547A9" w:rsidRDefault="00A547A9" w:rsidP="00A547A9">
      <w:pPr>
        <w:pStyle w:val="Ttulo4"/>
      </w:pPr>
      <w:bookmarkStart w:id="72" w:name="_Toc434334446"/>
      <w:r>
        <w:t>Prerrequisitos.</w:t>
      </w:r>
      <w:bookmarkEnd w:id="72"/>
    </w:p>
    <w:p w:rsidR="00A547A9" w:rsidRPr="00A547A9" w:rsidRDefault="00A547A9" w:rsidP="00A547A9">
      <w:pPr>
        <w:pStyle w:val="Prrafodelista"/>
        <w:numPr>
          <w:ilvl w:val="0"/>
          <w:numId w:val="46"/>
        </w:numPr>
        <w:rPr>
          <w:lang w:val="es-ES_tradnl"/>
        </w:rPr>
      </w:pPr>
      <w:r w:rsidRPr="00A547A9">
        <w:rPr>
          <w:lang w:val="es-ES_tradnl"/>
        </w:rPr>
        <w:t>Windows 7 o superior.</w:t>
      </w:r>
    </w:p>
    <w:p w:rsidR="00A547A9" w:rsidRPr="00A547A9" w:rsidRDefault="00A547A9" w:rsidP="00A547A9">
      <w:pPr>
        <w:pStyle w:val="Prrafodelista"/>
        <w:numPr>
          <w:ilvl w:val="0"/>
          <w:numId w:val="46"/>
        </w:numPr>
        <w:rPr>
          <w:lang w:val="es-ES_tradnl"/>
        </w:rPr>
      </w:pPr>
      <w:r w:rsidRPr="00A547A9">
        <w:rPr>
          <w:lang w:val="es-ES_tradnl"/>
        </w:rPr>
        <w:t>FRAMEWORK Punto Net 4.0 o superior.</w:t>
      </w:r>
    </w:p>
    <w:p w:rsidR="00A547A9" w:rsidRDefault="00A547A9" w:rsidP="00A547A9">
      <w:pPr>
        <w:pStyle w:val="Ttulo4"/>
      </w:pPr>
      <w:bookmarkStart w:id="73" w:name="_Toc434334447"/>
      <w:r>
        <w:t>Proceso.</w:t>
      </w:r>
      <w:bookmarkEnd w:id="73"/>
    </w:p>
    <w:p w:rsidR="00A547A9" w:rsidRDefault="00A547A9" w:rsidP="00A547A9">
      <w:pPr>
        <w:pStyle w:val="Prrafodelista"/>
        <w:numPr>
          <w:ilvl w:val="0"/>
          <w:numId w:val="47"/>
        </w:numPr>
        <w:rPr>
          <w:lang w:val="es-ES_tradnl"/>
        </w:rPr>
      </w:pPr>
      <w:r>
        <w:rPr>
          <w:lang w:val="es-ES_tradnl"/>
        </w:rPr>
        <w:t>Programa de instalación “setup.exe”, suministrado con la versión software.</w:t>
      </w:r>
    </w:p>
    <w:p w:rsidR="00A547A9" w:rsidRDefault="00A547A9" w:rsidP="00A547A9">
      <w:pPr>
        <w:pStyle w:val="Prrafodelista"/>
        <w:numPr>
          <w:ilvl w:val="0"/>
          <w:numId w:val="47"/>
        </w:numPr>
        <w:rPr>
          <w:lang w:val="es-ES_tradnl"/>
        </w:rPr>
      </w:pPr>
      <w:r>
        <w:rPr>
          <w:lang w:val="es-ES_tradnl"/>
        </w:rPr>
        <w:t>Ejecutar dicho programa con permisos de supervisor.</w:t>
      </w:r>
    </w:p>
    <w:p w:rsidR="00A547A9" w:rsidRDefault="00A547A9" w:rsidP="00A547A9">
      <w:pPr>
        <w:rPr>
          <w:lang w:val="es-ES_tradnl"/>
        </w:rPr>
      </w:pPr>
    </w:p>
    <w:p w:rsidR="00A547A9" w:rsidRDefault="00A547A9" w:rsidP="00A547A9">
      <w:pPr>
        <w:keepNext/>
        <w:jc w:val="center"/>
      </w:pPr>
      <w:r>
        <w:rPr>
          <w:noProof/>
        </w:rPr>
        <w:drawing>
          <wp:inline distT="0" distB="0" distL="0" distR="0" wp14:anchorId="4B0FC176" wp14:editId="367DAA34">
            <wp:extent cx="3358800" cy="254520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A9" w:rsidRDefault="00A547A9" w:rsidP="00A547A9">
      <w:pPr>
        <w:pStyle w:val="Epgrafe"/>
      </w:pPr>
      <w:bookmarkStart w:id="74" w:name="_Toc434334486"/>
      <w:r>
        <w:t xml:space="preserve">Ilustración </w:t>
      </w:r>
      <w:fldSimple w:instr=" SEQ Ilustración \* ARABIC ">
        <w:r w:rsidR="00D26A82">
          <w:rPr>
            <w:noProof/>
          </w:rPr>
          <w:t>2</w:t>
        </w:r>
      </w:fldSimple>
      <w:r>
        <w:t>. Instalación Servidor. Pantalla de Presentación.</w:t>
      </w:r>
      <w:bookmarkEnd w:id="74"/>
    </w:p>
    <w:p w:rsidR="00A547A9" w:rsidRDefault="00A547A9" w:rsidP="00A547A9">
      <w:pPr>
        <w:pStyle w:val="Prrafodelista"/>
        <w:numPr>
          <w:ilvl w:val="0"/>
          <w:numId w:val="47"/>
        </w:numPr>
      </w:pPr>
      <w:r>
        <w:t>Ir aceptando las opciones que se presentan…</w:t>
      </w:r>
    </w:p>
    <w:p w:rsidR="00A547A9" w:rsidRDefault="00A547A9" w:rsidP="00A547A9"/>
    <w:p w:rsidR="00A547A9" w:rsidRDefault="00A547A9" w:rsidP="00A547A9">
      <w:pPr>
        <w:keepNext/>
        <w:jc w:val="center"/>
      </w:pPr>
      <w:r>
        <w:rPr>
          <w:noProof/>
        </w:rPr>
        <w:drawing>
          <wp:inline distT="0" distB="0" distL="0" distR="0" wp14:anchorId="032E1CF0" wp14:editId="1B18C6A2">
            <wp:extent cx="3358800" cy="254520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A9" w:rsidRPr="00A547A9" w:rsidRDefault="00A547A9" w:rsidP="00A547A9">
      <w:pPr>
        <w:pStyle w:val="Epgrafe"/>
      </w:pPr>
      <w:bookmarkStart w:id="75" w:name="_Toc434334487"/>
      <w:r>
        <w:t xml:space="preserve">Ilustración </w:t>
      </w:r>
      <w:fldSimple w:instr=" SEQ Ilustración \* ARABIC ">
        <w:r w:rsidR="00D26A82">
          <w:rPr>
            <w:noProof/>
          </w:rPr>
          <w:t>3</w:t>
        </w:r>
      </w:fldSimple>
      <w:r>
        <w:t>. Instalación del Servidor. Confirmación.</w:t>
      </w:r>
      <w:bookmarkEnd w:id="75"/>
    </w:p>
    <w:p w:rsidR="00A547A9" w:rsidRDefault="00A547A9" w:rsidP="00A547A9">
      <w:pPr>
        <w:rPr>
          <w:lang w:val="es-ES_tradnl"/>
        </w:rPr>
      </w:pPr>
    </w:p>
    <w:p w:rsidR="00A547A9" w:rsidRDefault="00A547A9" w:rsidP="00A547A9">
      <w:pPr>
        <w:keepNext/>
        <w:jc w:val="center"/>
      </w:pPr>
      <w:r>
        <w:rPr>
          <w:noProof/>
        </w:rPr>
        <w:drawing>
          <wp:inline distT="0" distB="0" distL="0" distR="0" wp14:anchorId="607AFD28" wp14:editId="694EC63D">
            <wp:extent cx="3362400" cy="2548800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A9" w:rsidRDefault="00A547A9" w:rsidP="00A547A9">
      <w:pPr>
        <w:pStyle w:val="Epgrafe"/>
      </w:pPr>
      <w:bookmarkStart w:id="76" w:name="_Toc434334488"/>
      <w:r>
        <w:t xml:space="preserve">Ilustración </w:t>
      </w:r>
      <w:fldSimple w:instr=" SEQ Ilustración \* ARABIC ">
        <w:r w:rsidR="00D26A82">
          <w:rPr>
            <w:noProof/>
          </w:rPr>
          <w:t>4</w:t>
        </w:r>
      </w:fldSimple>
      <w:r>
        <w:t>. Instalación del Servidor. Instalación efectuada.</w:t>
      </w:r>
      <w:bookmarkEnd w:id="76"/>
    </w:p>
    <w:p w:rsidR="00A547A9" w:rsidRDefault="00A547A9" w:rsidP="00A547A9">
      <w:pPr>
        <w:pStyle w:val="TextoNivel1"/>
        <w:rPr>
          <w:lang w:val="es-ES"/>
        </w:rPr>
      </w:pPr>
    </w:p>
    <w:p w:rsidR="00A547A9" w:rsidRDefault="00A547A9" w:rsidP="00A547A9">
      <w:pPr>
        <w:pStyle w:val="Prrafodelista"/>
        <w:numPr>
          <w:ilvl w:val="0"/>
          <w:numId w:val="47"/>
        </w:numPr>
      </w:pPr>
      <w:r>
        <w:t>Actualizar el modo de arranque y la seguridad del servicio Instalado:</w:t>
      </w:r>
    </w:p>
    <w:p w:rsidR="003958CB" w:rsidRDefault="003958CB" w:rsidP="003958CB"/>
    <w:p w:rsidR="00A547A9" w:rsidRDefault="00A547A9" w:rsidP="00A547A9">
      <w:pPr>
        <w:pStyle w:val="Prrafodelista"/>
        <w:numPr>
          <w:ilvl w:val="1"/>
          <w:numId w:val="47"/>
        </w:numPr>
      </w:pPr>
      <w:r>
        <w:t>Arrancar el gestor de servicios.</w:t>
      </w:r>
    </w:p>
    <w:p w:rsidR="003958CB" w:rsidRDefault="003958CB" w:rsidP="003958CB"/>
    <w:p w:rsidR="00A547A9" w:rsidRDefault="00A547A9" w:rsidP="00A547A9">
      <w:pPr>
        <w:keepNext/>
        <w:jc w:val="center"/>
      </w:pPr>
      <w:r>
        <w:rPr>
          <w:noProof/>
        </w:rPr>
        <w:drawing>
          <wp:inline distT="0" distB="0" distL="0" distR="0" wp14:anchorId="24038ADE" wp14:editId="36F31A46">
            <wp:extent cx="3276000" cy="3175200"/>
            <wp:effectExtent l="0" t="0" r="63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31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A9" w:rsidRDefault="00A547A9" w:rsidP="00A547A9">
      <w:pPr>
        <w:pStyle w:val="Epgrafe"/>
      </w:pPr>
      <w:bookmarkStart w:id="77" w:name="_Toc434334489"/>
      <w:r>
        <w:t xml:space="preserve">Ilustración </w:t>
      </w:r>
      <w:fldSimple w:instr=" SEQ Ilustración \* ARABIC ">
        <w:r w:rsidR="00D26A82">
          <w:rPr>
            <w:noProof/>
          </w:rPr>
          <w:t>5</w:t>
        </w:r>
      </w:fldSimple>
      <w:r>
        <w:t>. Instalación del Servidor. Arrancar el gestor de servicios.</w:t>
      </w:r>
      <w:bookmarkEnd w:id="77"/>
    </w:p>
    <w:p w:rsidR="00A547A9" w:rsidRPr="00A547A9" w:rsidRDefault="00A547A9" w:rsidP="00A547A9">
      <w:pPr>
        <w:pStyle w:val="TextoNivel1"/>
        <w:rPr>
          <w:lang w:val="es-ES"/>
        </w:rPr>
      </w:pPr>
    </w:p>
    <w:p w:rsidR="00A547A9" w:rsidRPr="00A547A9" w:rsidRDefault="00A547A9" w:rsidP="00A547A9">
      <w:pPr>
        <w:pStyle w:val="Prrafodelista"/>
        <w:numPr>
          <w:ilvl w:val="1"/>
          <w:numId w:val="47"/>
        </w:numPr>
      </w:pPr>
      <w:r>
        <w:t>Localizar el servicio instalado</w:t>
      </w:r>
    </w:p>
    <w:p w:rsidR="00A547A9" w:rsidRDefault="00A547A9" w:rsidP="00A547A9">
      <w:pPr>
        <w:rPr>
          <w:lang w:val="es-ES_tradnl"/>
        </w:rPr>
      </w:pPr>
    </w:p>
    <w:p w:rsidR="00A547A9" w:rsidRDefault="00A547A9" w:rsidP="00A547A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990E46" wp14:editId="37C551C5">
            <wp:extent cx="5400040" cy="389277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A9" w:rsidRDefault="00A547A9" w:rsidP="00A547A9">
      <w:pPr>
        <w:pStyle w:val="Epgrafe"/>
        <w:rPr>
          <w:lang w:val="es-ES_tradnl"/>
        </w:rPr>
      </w:pPr>
      <w:bookmarkStart w:id="78" w:name="_Toc434334490"/>
      <w:r>
        <w:t xml:space="preserve">Ilustración </w:t>
      </w:r>
      <w:fldSimple w:instr=" SEQ Ilustración \* ARABIC ">
        <w:r w:rsidR="00D26A82">
          <w:rPr>
            <w:noProof/>
          </w:rPr>
          <w:t>6</w:t>
        </w:r>
      </w:fldSimple>
      <w:r>
        <w:t>. Instalación del Servidor. Localización del Servicio de Mantenimiento.</w:t>
      </w:r>
      <w:bookmarkEnd w:id="78"/>
    </w:p>
    <w:p w:rsidR="00A547A9" w:rsidRDefault="00A547A9" w:rsidP="00A547A9">
      <w:pPr>
        <w:pStyle w:val="Prrafodelista"/>
        <w:numPr>
          <w:ilvl w:val="1"/>
          <w:numId w:val="47"/>
        </w:numPr>
        <w:rPr>
          <w:lang w:val="es-ES_tradnl"/>
        </w:rPr>
      </w:pPr>
      <w:r>
        <w:rPr>
          <w:lang w:val="es-ES_tradnl"/>
        </w:rPr>
        <w:t>Acceder a las propiedades del servicio y configurar el arranque con la cuenta del sistema local.</w:t>
      </w:r>
    </w:p>
    <w:p w:rsidR="00A547A9" w:rsidRDefault="00A547A9" w:rsidP="00A547A9">
      <w:pPr>
        <w:rPr>
          <w:lang w:val="es-ES_tradnl"/>
        </w:rPr>
      </w:pPr>
    </w:p>
    <w:p w:rsidR="00A547A9" w:rsidRDefault="00A547A9" w:rsidP="00A547A9">
      <w:pPr>
        <w:keepNext/>
        <w:jc w:val="center"/>
      </w:pPr>
      <w:r>
        <w:rPr>
          <w:noProof/>
        </w:rPr>
        <w:drawing>
          <wp:inline distT="0" distB="0" distL="0" distR="0" wp14:anchorId="41B43962" wp14:editId="3A0A45A2">
            <wp:extent cx="2800800" cy="3160800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800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A9" w:rsidRDefault="00A547A9" w:rsidP="00A547A9">
      <w:pPr>
        <w:pStyle w:val="Epgrafe"/>
      </w:pPr>
      <w:bookmarkStart w:id="79" w:name="_Toc434334491"/>
      <w:r>
        <w:t xml:space="preserve">Ilustración </w:t>
      </w:r>
      <w:fldSimple w:instr=" SEQ Ilustración \* ARABIC ">
        <w:r w:rsidR="00D26A82">
          <w:rPr>
            <w:noProof/>
          </w:rPr>
          <w:t>7</w:t>
        </w:r>
      </w:fldSimple>
      <w:r>
        <w:t>. Instalación del Servidor. Arranque con la cuenta del sistema local.</w:t>
      </w:r>
      <w:bookmarkEnd w:id="79"/>
    </w:p>
    <w:p w:rsidR="00A547A9" w:rsidRPr="00A547A9" w:rsidRDefault="00A547A9" w:rsidP="00A547A9">
      <w:pPr>
        <w:pStyle w:val="TextoNivel1"/>
        <w:rPr>
          <w:lang w:val="es-ES"/>
        </w:rPr>
      </w:pPr>
    </w:p>
    <w:p w:rsidR="00A547A9" w:rsidRDefault="00A547A9" w:rsidP="00A547A9">
      <w:pPr>
        <w:pStyle w:val="Prrafodelista"/>
        <w:numPr>
          <w:ilvl w:val="1"/>
          <w:numId w:val="47"/>
        </w:numPr>
        <w:rPr>
          <w:lang w:val="es-ES_tradnl"/>
        </w:rPr>
      </w:pPr>
      <w:r>
        <w:rPr>
          <w:lang w:val="es-ES_tradnl"/>
        </w:rPr>
        <w:t>Desde la misma ventana, configurar el arranque automático</w:t>
      </w:r>
    </w:p>
    <w:p w:rsidR="00A547A9" w:rsidRDefault="00A547A9" w:rsidP="00A547A9">
      <w:pPr>
        <w:rPr>
          <w:lang w:val="es-ES_tradnl"/>
        </w:rPr>
      </w:pPr>
    </w:p>
    <w:p w:rsidR="00A547A9" w:rsidRDefault="00A547A9" w:rsidP="00A547A9">
      <w:pPr>
        <w:keepNext/>
        <w:jc w:val="center"/>
      </w:pPr>
      <w:r>
        <w:rPr>
          <w:noProof/>
        </w:rPr>
        <w:drawing>
          <wp:inline distT="0" distB="0" distL="0" distR="0" wp14:anchorId="242AF132" wp14:editId="1E73CBAE">
            <wp:extent cx="2800800" cy="3160800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800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A9" w:rsidRDefault="00A547A9" w:rsidP="00A547A9">
      <w:pPr>
        <w:pStyle w:val="Epgrafe"/>
        <w:rPr>
          <w:lang w:val="es-ES_tradnl"/>
        </w:rPr>
      </w:pPr>
      <w:bookmarkStart w:id="80" w:name="_Toc434334492"/>
      <w:r>
        <w:t xml:space="preserve">Ilustración </w:t>
      </w:r>
      <w:fldSimple w:instr=" SEQ Ilustración \* ARABIC ">
        <w:r w:rsidR="00D26A82">
          <w:rPr>
            <w:noProof/>
          </w:rPr>
          <w:t>8</w:t>
        </w:r>
      </w:fldSimple>
      <w:r>
        <w:t>. Instalación del Servidor. Arranque automático…</w:t>
      </w:r>
      <w:bookmarkEnd w:id="80"/>
    </w:p>
    <w:p w:rsidR="00A547A9" w:rsidRDefault="003958CB" w:rsidP="003958CB">
      <w:pPr>
        <w:pStyle w:val="Prrafodelista"/>
        <w:numPr>
          <w:ilvl w:val="1"/>
          <w:numId w:val="47"/>
        </w:numPr>
        <w:rPr>
          <w:lang w:val="es-ES_tradnl"/>
        </w:rPr>
      </w:pPr>
      <w:r>
        <w:rPr>
          <w:lang w:val="es-ES_tradnl"/>
        </w:rPr>
        <w:t>Aceptar los cambios. En el próximo reinicio se activará el servicio.</w:t>
      </w:r>
    </w:p>
    <w:p w:rsidR="00A547A9" w:rsidRPr="00A547A9" w:rsidRDefault="00A547A9" w:rsidP="00A547A9">
      <w:pPr>
        <w:rPr>
          <w:lang w:val="es-ES_tradnl"/>
        </w:rPr>
      </w:pPr>
    </w:p>
    <w:p w:rsidR="004A5101" w:rsidRDefault="004A5101" w:rsidP="008076D2">
      <w:pPr>
        <w:pStyle w:val="Ttulo3"/>
      </w:pPr>
      <w:bookmarkStart w:id="81" w:name="_Ref393698730"/>
      <w:bookmarkStart w:id="82" w:name="_Ref393721952"/>
      <w:bookmarkStart w:id="83" w:name="_Toc434334448"/>
      <w:r>
        <w:t>Parámetros de Configuración.</w:t>
      </w:r>
      <w:bookmarkEnd w:id="81"/>
      <w:bookmarkEnd w:id="82"/>
      <w:bookmarkEnd w:id="83"/>
    </w:p>
    <w:p w:rsidR="004A5101" w:rsidRDefault="004A5101" w:rsidP="008076D2">
      <w:r>
        <w:t>Los parámetros de configuración del servidor, se localizan en el fichero “</w:t>
      </w:r>
      <w:r w:rsidR="00685D71" w:rsidRPr="00685D71">
        <w:rPr>
          <w:b/>
        </w:rPr>
        <w:t>U5KMANSERVER.EXE.CONFIG</w:t>
      </w:r>
      <w:r w:rsidR="00685D71">
        <w:t>” que se encuentra el directorio en el que se ha instalado el servidor. Este fichero tiene un formato XML y puede ser modificado por cualquier editor de texto plano (como el NOTEPAD de WINDOWS).</w:t>
      </w:r>
    </w:p>
    <w:p w:rsidR="00685D71" w:rsidRDefault="00685D71" w:rsidP="008076D2">
      <w:r>
        <w:t>La instalación ya provee unos parámetros operativos, la mayoría de los cuales no necesitan ser modificados. Además la propia aplicación, ofrece la posibilidad de cambiar algunos de estos parámetros a través de las pantallas propias.</w:t>
      </w:r>
    </w:p>
    <w:p w:rsidR="00685D71" w:rsidRDefault="00685D71" w:rsidP="008076D2"/>
    <w:p w:rsidR="00AE3CE1" w:rsidRDefault="00AE3CE1" w:rsidP="008076D2">
      <w:r>
        <w:t>La tabla de parámetros, su significado y si deben ser o no modificados en la configuración inicial, tras la instalación, es la siguiente:</w:t>
      </w:r>
    </w:p>
    <w:p w:rsidR="00AE3CE1" w:rsidRDefault="00AE3CE1" w:rsidP="008076D2"/>
    <w:tbl>
      <w:tblPr>
        <w:tblStyle w:val="Sombreadomedio1-nfasis1"/>
        <w:tblW w:w="5000" w:type="pct"/>
        <w:tblLayout w:type="fixed"/>
        <w:tblLook w:val="04A0" w:firstRow="1" w:lastRow="0" w:firstColumn="1" w:lastColumn="0" w:noHBand="0" w:noVBand="1"/>
      </w:tblPr>
      <w:tblGrid>
        <w:gridCol w:w="2359"/>
        <w:gridCol w:w="3682"/>
        <w:gridCol w:w="614"/>
        <w:gridCol w:w="2065"/>
      </w:tblGrid>
      <w:tr w:rsidR="00B45E48" w:rsidRPr="00C95F92" w:rsidTr="00EF6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C95F92" w:rsidRDefault="00C95F92" w:rsidP="00C95F92">
            <w:pPr>
              <w:spacing w:before="0" w:after="0"/>
              <w:jc w:val="left"/>
              <w:rPr>
                <w:b w:val="0"/>
                <w:bCs w:val="0"/>
                <w:color w:val="FFFFFF"/>
                <w:sz w:val="22"/>
                <w:szCs w:val="22"/>
              </w:rPr>
            </w:pPr>
            <w:r w:rsidRPr="00C95F92">
              <w:rPr>
                <w:color w:val="FFFFFF"/>
                <w:sz w:val="22"/>
                <w:szCs w:val="22"/>
              </w:rPr>
              <w:t>Nombre</w:t>
            </w:r>
          </w:p>
        </w:tc>
        <w:tc>
          <w:tcPr>
            <w:tcW w:w="2111" w:type="pct"/>
            <w:noWrap/>
            <w:hideMark/>
          </w:tcPr>
          <w:p w:rsidR="00C95F92" w:rsidRPr="00C95F92" w:rsidRDefault="00C95F92" w:rsidP="00C95F92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  <w:sz w:val="22"/>
                <w:szCs w:val="22"/>
              </w:rPr>
            </w:pPr>
            <w:r w:rsidRPr="00C95F92">
              <w:rPr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352" w:type="pct"/>
            <w:noWrap/>
            <w:hideMark/>
          </w:tcPr>
          <w:p w:rsidR="00C95F92" w:rsidRPr="00C95F92" w:rsidRDefault="00C95F92" w:rsidP="00C95F92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  <w:sz w:val="22"/>
                <w:szCs w:val="22"/>
              </w:rPr>
            </w:pPr>
            <w:proofErr w:type="spellStart"/>
            <w:r w:rsidRPr="00C95F92">
              <w:rPr>
                <w:color w:val="FFFFFF"/>
                <w:sz w:val="22"/>
                <w:szCs w:val="22"/>
              </w:rPr>
              <w:t>Install</w:t>
            </w:r>
            <w:proofErr w:type="spellEnd"/>
          </w:p>
        </w:tc>
        <w:tc>
          <w:tcPr>
            <w:tcW w:w="1184" w:type="pct"/>
            <w:noWrap/>
            <w:hideMark/>
          </w:tcPr>
          <w:p w:rsidR="00C95F92" w:rsidRPr="00C95F92" w:rsidRDefault="00C95F92" w:rsidP="00C95F92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  <w:sz w:val="22"/>
                <w:szCs w:val="22"/>
              </w:rPr>
            </w:pPr>
            <w:r w:rsidRPr="00C95F92">
              <w:rPr>
                <w:color w:val="FFFFFF"/>
                <w:sz w:val="22"/>
                <w:szCs w:val="22"/>
              </w:rPr>
              <w:t>Comentarios</w:t>
            </w: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AtsOids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bdtStringConn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Para la conexión a la base de datos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Debe apuntar al servidor</w:t>
            </w: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bGenerarHistoricos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Habilita o Deshabilita la generación de Históricos.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646C40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>
              <w:rPr>
                <w:rFonts w:asciiTheme="minorHAnsi" w:hAnsiTheme="minorHAnsi"/>
                <w:noProof/>
                <w:color w:val="000000"/>
                <w:szCs w:val="20"/>
              </w:rPr>
              <w:t>CfgEventOid</w:t>
            </w:r>
          </w:p>
        </w:tc>
        <w:tc>
          <w:tcPr>
            <w:tcW w:w="2111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CfgService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URL del Servicio de Configuración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Debe apuntar al servidor.</w:t>
            </w: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DiasEnHistorico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Profundidad en Días del histórico.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FiltroGW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 xml:space="preserve">Reservado (debe ser igual a </w:t>
            </w:r>
            <w:proofErr w:type="spellStart"/>
            <w:r w:rsidRPr="0009530A">
              <w:rPr>
                <w:rFonts w:asciiTheme="minorHAnsi" w:hAnsiTheme="minorHAnsi"/>
                <w:color w:val="000000"/>
                <w:szCs w:val="20"/>
              </w:rPr>
              <w:t>None</w:t>
            </w:r>
            <w:proofErr w:type="spellEnd"/>
            <w:r w:rsidRPr="0009530A">
              <w:rPr>
                <w:rFonts w:asciiTheme="minorHAnsi" w:hAnsiTheme="minorHAnsi"/>
                <w:color w:val="000000"/>
                <w:szCs w:val="20"/>
              </w:rPr>
              <w:t>)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FiltroPOS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 xml:space="preserve">Reservado (debe ser igual a </w:t>
            </w:r>
            <w:proofErr w:type="spellStart"/>
            <w:r w:rsidRPr="0009530A">
              <w:rPr>
                <w:rFonts w:asciiTheme="minorHAnsi" w:hAnsiTheme="minorHAnsi"/>
                <w:color w:val="000000"/>
                <w:szCs w:val="20"/>
              </w:rPr>
              <w:t>None</w:t>
            </w:r>
            <w:proofErr w:type="spellEnd"/>
            <w:r w:rsidRPr="0009530A">
              <w:rPr>
                <w:rFonts w:asciiTheme="minorHAnsi" w:hAnsiTheme="minorHAnsi"/>
                <w:color w:val="000000"/>
                <w:szCs w:val="20"/>
              </w:rPr>
              <w:t>)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lastRenderedPageBreak/>
              <w:t>GwFtpPwd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GwFtpUser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GwOids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646C40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>
              <w:rPr>
                <w:rFonts w:asciiTheme="minorHAnsi" w:hAnsiTheme="minorHAnsi"/>
                <w:noProof/>
                <w:color w:val="000000"/>
                <w:szCs w:val="20"/>
              </w:rPr>
              <w:t>HayPabx</w:t>
            </w:r>
          </w:p>
        </w:tc>
        <w:tc>
          <w:tcPr>
            <w:tcW w:w="2111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Indica si existe centralita Interna</w:t>
            </w:r>
          </w:p>
        </w:tc>
        <w:tc>
          <w:tcPr>
            <w:tcW w:w="352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HayReloj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Indica si se supervisa o no un RELOJ patrón.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HaySacta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Indica si se supervisa o no la interfaz a SACTA.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HfEventOids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Idioma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Marca el idioma en el que se generan las incidencias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es: Español</w:t>
            </w:r>
          </w:p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en: Ingles</w:t>
            </w:r>
          </w:p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proofErr w:type="spellStart"/>
            <w:r w:rsidRPr="0009530A">
              <w:rPr>
                <w:rFonts w:asciiTheme="minorHAnsi" w:hAnsiTheme="minorHAnsi"/>
                <w:color w:val="000000"/>
                <w:szCs w:val="20"/>
              </w:rPr>
              <w:t>fr</w:t>
            </w:r>
            <w:proofErr w:type="spellEnd"/>
            <w:r w:rsidRPr="0009530A">
              <w:rPr>
                <w:rFonts w:asciiTheme="minorHAnsi" w:hAnsiTheme="minorHAnsi"/>
                <w:color w:val="000000"/>
                <w:szCs w:val="20"/>
              </w:rPr>
              <w:t>: Francés</w:t>
            </w: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LcenOids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LineasIncidencias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B7523D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Número máximo de alarmas no reconocidas que mantiene el sistema.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B7523D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MainStanbyMcastAdd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MainStandByMcastPort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9163D4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MiDireccionIP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Dirección IP de la máquina, donde reside el servicio.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nbxSupPort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nbxSupTime</w:t>
            </w:r>
          </w:p>
        </w:tc>
        <w:tc>
          <w:tcPr>
            <w:tcW w:w="2111" w:type="pct"/>
            <w:noWrap/>
            <w:hideMark/>
          </w:tcPr>
          <w:p w:rsidR="00C95F92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C95F92" w:rsidRPr="0009530A" w:rsidRDefault="00C95F92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646C40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>
              <w:rPr>
                <w:rFonts w:asciiTheme="minorHAnsi" w:hAnsiTheme="minorHAnsi"/>
                <w:noProof/>
                <w:color w:val="000000"/>
                <w:szCs w:val="20"/>
              </w:rPr>
              <w:t>PabxIP</w:t>
            </w:r>
          </w:p>
        </w:tc>
        <w:tc>
          <w:tcPr>
            <w:tcW w:w="2111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Dirección IP de la Centralita</w:t>
            </w:r>
          </w:p>
        </w:tc>
        <w:tc>
          <w:tcPr>
            <w:tcW w:w="352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646C40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:rsidR="00646C40" w:rsidRDefault="00646C40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>
              <w:rPr>
                <w:rFonts w:asciiTheme="minorHAnsi" w:hAnsiTheme="minorHAnsi"/>
                <w:noProof/>
                <w:color w:val="000000"/>
                <w:szCs w:val="20"/>
              </w:rPr>
              <w:t>PabxWsPort</w:t>
            </w:r>
          </w:p>
        </w:tc>
        <w:tc>
          <w:tcPr>
            <w:tcW w:w="2111" w:type="pct"/>
            <w:noWrap/>
          </w:tcPr>
          <w:p w:rsidR="00646C40" w:rsidRDefault="00646C40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Puerto WS de la Centralita</w:t>
            </w:r>
          </w:p>
        </w:tc>
        <w:tc>
          <w:tcPr>
            <w:tcW w:w="352" w:type="pct"/>
            <w:noWrap/>
          </w:tcPr>
          <w:p w:rsidR="00646C40" w:rsidRDefault="00646C40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646C40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:rsidR="00646C40" w:rsidRDefault="00646C40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>
              <w:rPr>
                <w:rFonts w:asciiTheme="minorHAnsi" w:hAnsiTheme="minorHAnsi"/>
                <w:noProof/>
                <w:color w:val="000000"/>
                <w:szCs w:val="20"/>
              </w:rPr>
              <w:t>PabxSaPwd</w:t>
            </w:r>
          </w:p>
        </w:tc>
        <w:tc>
          <w:tcPr>
            <w:tcW w:w="2111" w:type="pct"/>
            <w:noWrap/>
          </w:tcPr>
          <w:p w:rsidR="00646C40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</w:tcPr>
          <w:p w:rsidR="00646C40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646C40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:rsidR="00646C40" w:rsidRDefault="00646C40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>
              <w:rPr>
                <w:rFonts w:asciiTheme="minorHAnsi" w:hAnsiTheme="minorHAnsi"/>
                <w:noProof/>
                <w:color w:val="000000"/>
                <w:szCs w:val="20"/>
              </w:rPr>
              <w:t>PabxSimulada</w:t>
            </w:r>
          </w:p>
        </w:tc>
        <w:tc>
          <w:tcPr>
            <w:tcW w:w="2111" w:type="pct"/>
            <w:noWrap/>
          </w:tcPr>
          <w:p w:rsidR="00646C40" w:rsidRDefault="00646C40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</w:tcPr>
          <w:p w:rsidR="00646C40" w:rsidRDefault="00646C40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</w:tcPr>
          <w:p w:rsidR="00646C40" w:rsidRPr="0009530A" w:rsidRDefault="00646C40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PollActivas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PollCaidas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9163D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RadioOids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SactaService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URL del servicio de Supervisión SACTA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Solo si se habilita SACTA</w:t>
            </w: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ScvOids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Server1IP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646C40" w:rsidP="00646C40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646C40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Server2IP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646C40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646C40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ServidorDual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Marca si el Servidor es Dual o No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SistemaDual</w:t>
            </w:r>
          </w:p>
        </w:tc>
        <w:tc>
          <w:tcPr>
            <w:tcW w:w="2111" w:type="pct"/>
            <w:noWrap/>
          </w:tcPr>
          <w:p w:rsidR="00B45E48" w:rsidRPr="0009530A" w:rsidRDefault="00B45E48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SonidoAlarmas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Habilita o deshabilita la señalización acústica de alarmas.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stringSistema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TelefOids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9163D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Tick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TopOids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9163D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B45E48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noProof/>
                <w:color w:val="000000"/>
                <w:szCs w:val="20"/>
              </w:rPr>
              <w:t>TopSnmpPort</w:t>
            </w:r>
          </w:p>
        </w:tc>
        <w:tc>
          <w:tcPr>
            <w:tcW w:w="2111" w:type="pct"/>
            <w:noWrap/>
            <w:hideMark/>
          </w:tcPr>
          <w:p w:rsidR="00B45E48" w:rsidRPr="0009530A" w:rsidRDefault="00B45E48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  <w:hideMark/>
          </w:tcPr>
          <w:p w:rsidR="00B45E48" w:rsidRPr="0009530A" w:rsidRDefault="00B45E48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 w:rsidRPr="0009530A"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  <w:hideMark/>
          </w:tcPr>
          <w:p w:rsidR="00B45E48" w:rsidRPr="0009530A" w:rsidRDefault="00B45E48" w:rsidP="009163D4">
            <w:pPr>
              <w:keepNext/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492DE7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:rsidR="00492DE7" w:rsidRPr="0009530A" w:rsidRDefault="00492DE7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>
              <w:rPr>
                <w:rFonts w:asciiTheme="minorHAnsi" w:hAnsiTheme="minorHAnsi"/>
                <w:noProof/>
                <w:color w:val="000000"/>
                <w:szCs w:val="20"/>
              </w:rPr>
              <w:t>MySqlServer</w:t>
            </w:r>
          </w:p>
        </w:tc>
        <w:tc>
          <w:tcPr>
            <w:tcW w:w="2111" w:type="pct"/>
            <w:noWrap/>
          </w:tcPr>
          <w:p w:rsidR="00492DE7" w:rsidRPr="0009530A" w:rsidRDefault="00492DE7" w:rsidP="009163D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 xml:space="preserve">Dirección IP de la máquina donde se encuentra la base de datos </w:t>
            </w:r>
            <w:proofErr w:type="spellStart"/>
            <w:r>
              <w:rPr>
                <w:rFonts w:asciiTheme="minorHAnsi" w:hAnsiTheme="minorHAnsi"/>
                <w:color w:val="000000"/>
                <w:szCs w:val="20"/>
              </w:rPr>
              <w:t>MySql</w:t>
            </w:r>
            <w:proofErr w:type="spellEnd"/>
          </w:p>
        </w:tc>
        <w:tc>
          <w:tcPr>
            <w:tcW w:w="352" w:type="pct"/>
            <w:noWrap/>
          </w:tcPr>
          <w:p w:rsidR="00492DE7" w:rsidRPr="0009530A" w:rsidRDefault="00492DE7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SI</w:t>
            </w:r>
          </w:p>
        </w:tc>
        <w:tc>
          <w:tcPr>
            <w:tcW w:w="1184" w:type="pct"/>
            <w:noWrap/>
          </w:tcPr>
          <w:p w:rsidR="00492DE7" w:rsidRPr="0009530A" w:rsidRDefault="00492DE7" w:rsidP="009163D4">
            <w:pPr>
              <w:keepNext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492DE7" w:rsidRPr="00C95F92" w:rsidTr="00EF658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:rsidR="00492DE7" w:rsidRDefault="00492DE7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492DE7">
              <w:rPr>
                <w:rFonts w:asciiTheme="minorHAnsi" w:hAnsiTheme="minorHAnsi"/>
                <w:noProof/>
                <w:color w:val="000000"/>
                <w:szCs w:val="20"/>
              </w:rPr>
              <w:t>SQLitePath</w:t>
            </w:r>
          </w:p>
        </w:tc>
        <w:tc>
          <w:tcPr>
            <w:tcW w:w="2111" w:type="pct"/>
            <w:noWrap/>
          </w:tcPr>
          <w:p w:rsidR="00492DE7" w:rsidRDefault="00492DE7" w:rsidP="009163D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</w:tcPr>
          <w:p w:rsidR="00492DE7" w:rsidRDefault="00492DE7" w:rsidP="00C95F92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</w:tcPr>
          <w:p w:rsidR="00492DE7" w:rsidRPr="0009530A" w:rsidRDefault="00492DE7" w:rsidP="009163D4">
            <w:pPr>
              <w:keepNext/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  <w:tr w:rsidR="00492DE7" w:rsidRPr="00C95F92" w:rsidTr="00EF6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:rsidR="00492DE7" w:rsidRPr="00492DE7" w:rsidRDefault="00492DE7" w:rsidP="00C95F92">
            <w:pPr>
              <w:spacing w:before="0" w:after="0"/>
              <w:jc w:val="left"/>
              <w:rPr>
                <w:rFonts w:asciiTheme="minorHAnsi" w:hAnsiTheme="minorHAnsi"/>
                <w:noProof/>
                <w:color w:val="000000"/>
                <w:szCs w:val="20"/>
              </w:rPr>
            </w:pPr>
            <w:r w:rsidRPr="00492DE7">
              <w:rPr>
                <w:rFonts w:asciiTheme="minorHAnsi" w:hAnsiTheme="minorHAnsi"/>
                <w:noProof/>
                <w:color w:val="000000"/>
                <w:szCs w:val="20"/>
              </w:rPr>
              <w:t>TipoBdt</w:t>
            </w:r>
          </w:p>
        </w:tc>
        <w:tc>
          <w:tcPr>
            <w:tcW w:w="2111" w:type="pct"/>
            <w:noWrap/>
          </w:tcPr>
          <w:p w:rsidR="00492DE7" w:rsidRDefault="00492DE7" w:rsidP="009163D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Reservado</w:t>
            </w:r>
          </w:p>
        </w:tc>
        <w:tc>
          <w:tcPr>
            <w:tcW w:w="352" w:type="pct"/>
            <w:noWrap/>
          </w:tcPr>
          <w:p w:rsidR="00492DE7" w:rsidRDefault="00492DE7" w:rsidP="00C95F9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>NO</w:t>
            </w:r>
          </w:p>
        </w:tc>
        <w:tc>
          <w:tcPr>
            <w:tcW w:w="1184" w:type="pct"/>
            <w:noWrap/>
          </w:tcPr>
          <w:p w:rsidR="00492DE7" w:rsidRPr="0009530A" w:rsidRDefault="00492DE7" w:rsidP="009163D4">
            <w:pPr>
              <w:keepNext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</w:p>
        </w:tc>
      </w:tr>
    </w:tbl>
    <w:p w:rsidR="00AE3CE1" w:rsidRDefault="009163D4" w:rsidP="009163D4">
      <w:pPr>
        <w:pStyle w:val="Epgrafe"/>
      </w:pPr>
      <w:bookmarkStart w:id="84" w:name="_Toc434334522"/>
      <w:r>
        <w:t xml:space="preserve">Tabla </w:t>
      </w:r>
      <w:fldSimple w:instr=" SEQ Tabla \* ARABIC ">
        <w:r w:rsidR="00D26A82">
          <w:rPr>
            <w:noProof/>
          </w:rPr>
          <w:t>6</w:t>
        </w:r>
      </w:fldSimple>
      <w:r>
        <w:t>. Parámetros de Configuración del Servidor.</w:t>
      </w:r>
      <w:bookmarkEnd w:id="84"/>
    </w:p>
    <w:p w:rsidR="009163D4" w:rsidRDefault="009163D4">
      <w:pPr>
        <w:spacing w:before="0" w:after="0"/>
        <w:jc w:val="left"/>
        <w:rPr>
          <w:rFonts w:ascii="Univers" w:hAnsi="Univers"/>
          <w:szCs w:val="20"/>
        </w:rPr>
      </w:pPr>
    </w:p>
    <w:p w:rsidR="004A5101" w:rsidRDefault="004A5101" w:rsidP="004A5101">
      <w:pPr>
        <w:pStyle w:val="Ttulo2"/>
      </w:pPr>
      <w:bookmarkStart w:id="85" w:name="_Toc434334449"/>
      <w:r>
        <w:t>Aplicación WEB.</w:t>
      </w:r>
      <w:bookmarkEnd w:id="85"/>
    </w:p>
    <w:p w:rsidR="004A5101" w:rsidRDefault="004A5101" w:rsidP="004A5101">
      <w:pPr>
        <w:pStyle w:val="Ttulo3"/>
      </w:pPr>
      <w:bookmarkStart w:id="86" w:name="_Toc434334450"/>
      <w:r>
        <w:t>Instalar aplicación.</w:t>
      </w:r>
      <w:bookmarkEnd w:id="86"/>
    </w:p>
    <w:p w:rsidR="00861FE5" w:rsidRDefault="00861FE5" w:rsidP="00861FE5">
      <w:pPr>
        <w:pStyle w:val="Ttulo4"/>
      </w:pPr>
      <w:bookmarkStart w:id="87" w:name="_Toc434334451"/>
      <w:r>
        <w:t>Prerrequisitos.</w:t>
      </w:r>
      <w:bookmarkEnd w:id="87"/>
    </w:p>
    <w:p w:rsidR="00861FE5" w:rsidRPr="00A547A9" w:rsidRDefault="00861FE5" w:rsidP="00861FE5">
      <w:pPr>
        <w:pStyle w:val="Prrafodelista"/>
        <w:numPr>
          <w:ilvl w:val="0"/>
          <w:numId w:val="46"/>
        </w:numPr>
        <w:rPr>
          <w:lang w:val="es-ES_tradnl"/>
        </w:rPr>
      </w:pPr>
      <w:r w:rsidRPr="00A547A9">
        <w:rPr>
          <w:lang w:val="es-ES_tradnl"/>
        </w:rPr>
        <w:t>Windows 7 o superior.</w:t>
      </w:r>
    </w:p>
    <w:p w:rsidR="00861FE5" w:rsidRDefault="00861FE5" w:rsidP="00861FE5">
      <w:pPr>
        <w:pStyle w:val="Prrafodelista"/>
        <w:numPr>
          <w:ilvl w:val="0"/>
          <w:numId w:val="46"/>
        </w:numPr>
        <w:rPr>
          <w:lang w:val="es-ES_tradnl"/>
        </w:rPr>
      </w:pPr>
      <w:r w:rsidRPr="00A547A9">
        <w:rPr>
          <w:lang w:val="es-ES_tradnl"/>
        </w:rPr>
        <w:t>FRAMEWORK Punto Net 4.0 o superior.</w:t>
      </w:r>
    </w:p>
    <w:p w:rsidR="00861FE5" w:rsidRDefault="00861FE5" w:rsidP="00861FE5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 xml:space="preserve">IIS 7 o superior, con </w:t>
      </w:r>
      <w:r w:rsidRPr="00D57B59">
        <w:rPr>
          <w:b/>
          <w:u w:val="single"/>
          <w:lang w:val="es-ES_tradnl"/>
        </w:rPr>
        <w:t>WEB DEPLOY instalado</w:t>
      </w:r>
      <w:r>
        <w:rPr>
          <w:lang w:val="es-ES_tradnl"/>
        </w:rPr>
        <w:t>.</w:t>
      </w:r>
    </w:p>
    <w:p w:rsidR="00861FE5" w:rsidRDefault="00861FE5" w:rsidP="00861FE5">
      <w:pPr>
        <w:rPr>
          <w:lang w:val="es-ES_tradnl"/>
        </w:rPr>
      </w:pPr>
    </w:p>
    <w:p w:rsidR="00861FE5" w:rsidRDefault="00861FE5" w:rsidP="00861FE5">
      <w:pPr>
        <w:pStyle w:val="Ttulo4"/>
      </w:pPr>
      <w:bookmarkStart w:id="88" w:name="_Toc434334452"/>
      <w:r>
        <w:t>Instalar WEB DEPLOY</w:t>
      </w:r>
      <w:bookmarkEnd w:id="88"/>
    </w:p>
    <w:p w:rsidR="00861FE5" w:rsidRDefault="00861FE5" w:rsidP="00861FE5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>Conexión a INTERNET.</w:t>
      </w:r>
    </w:p>
    <w:p w:rsidR="00861FE5" w:rsidRDefault="00861FE5" w:rsidP="00861FE5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 xml:space="preserve">Abrir IIS7 y seleccionar el objeto </w:t>
      </w:r>
      <w:r w:rsidR="00D57B59">
        <w:rPr>
          <w:lang w:val="es-ES_tradnl"/>
        </w:rPr>
        <w:t>raíz</w:t>
      </w:r>
      <w:r>
        <w:rPr>
          <w:lang w:val="es-ES_tradnl"/>
        </w:rPr>
        <w:t>. En la parte inferior aparece el icono de WEB PLATFORM INSTALLER.</w:t>
      </w:r>
    </w:p>
    <w:p w:rsidR="00861FE5" w:rsidRDefault="00861FE5" w:rsidP="00861FE5">
      <w:pPr>
        <w:keepNext/>
        <w:jc w:val="center"/>
      </w:pPr>
      <w:r>
        <w:rPr>
          <w:noProof/>
        </w:rPr>
        <w:drawing>
          <wp:inline distT="0" distB="0" distL="0" distR="0" wp14:anchorId="5F4BA425" wp14:editId="73E519DF">
            <wp:extent cx="5400040" cy="3733208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E5" w:rsidRDefault="00861FE5" w:rsidP="00861FE5">
      <w:pPr>
        <w:pStyle w:val="Epgrafe"/>
        <w:rPr>
          <w:lang w:val="es-ES_tradnl"/>
        </w:rPr>
      </w:pPr>
      <w:bookmarkStart w:id="89" w:name="_Toc434334493"/>
      <w:r>
        <w:t xml:space="preserve">Ilustración </w:t>
      </w:r>
      <w:fldSimple w:instr=" SEQ Ilustración \* ARABIC ">
        <w:r w:rsidR="00D26A82">
          <w:rPr>
            <w:noProof/>
          </w:rPr>
          <w:t>9</w:t>
        </w:r>
      </w:fldSimple>
      <w:r>
        <w:t>. Instalar WEB DEPLOY. Acceso a WEB PLATFORM INSTALLER</w:t>
      </w:r>
      <w:bookmarkEnd w:id="89"/>
    </w:p>
    <w:p w:rsidR="00861FE5" w:rsidRDefault="00861FE5" w:rsidP="00861FE5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>A través de este icono, se accede a la plataforma de instalación de componentes, y desde la herramienta de búsqueda se localiza el componente “WEB DEPLOY”.</w:t>
      </w:r>
    </w:p>
    <w:p w:rsidR="00861FE5" w:rsidRDefault="00861FE5" w:rsidP="00861F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04CBF1" wp14:editId="2F108324">
            <wp:extent cx="4672800" cy="36468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E5" w:rsidRDefault="00861FE5" w:rsidP="00861FE5">
      <w:pPr>
        <w:pStyle w:val="Epgrafe"/>
        <w:rPr>
          <w:lang w:val="es-ES_tradnl"/>
        </w:rPr>
      </w:pPr>
      <w:bookmarkStart w:id="90" w:name="_Toc434334494"/>
      <w:r>
        <w:t xml:space="preserve">Ilustración </w:t>
      </w:r>
      <w:fldSimple w:instr=" SEQ Ilustración \* ARABIC ">
        <w:r w:rsidR="00D26A82">
          <w:rPr>
            <w:noProof/>
          </w:rPr>
          <w:t>10</w:t>
        </w:r>
      </w:fldSimple>
      <w:r>
        <w:t>. Instalar WEB DEPLOY. Buscar en WEB PLATFORM INSTALLER</w:t>
      </w:r>
      <w:bookmarkEnd w:id="90"/>
    </w:p>
    <w:p w:rsidR="00861FE5" w:rsidRDefault="00861FE5" w:rsidP="00861FE5">
      <w:pPr>
        <w:rPr>
          <w:lang w:val="es-ES_tradnl"/>
        </w:rPr>
      </w:pPr>
    </w:p>
    <w:p w:rsidR="00861FE5" w:rsidRDefault="00861FE5" w:rsidP="00861FE5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>Se selecciona el componente y se comienza el proceso de instalación.</w:t>
      </w:r>
    </w:p>
    <w:p w:rsidR="00861FE5" w:rsidRDefault="00861FE5" w:rsidP="00861FE5">
      <w:pPr>
        <w:rPr>
          <w:lang w:val="es-ES_tradnl"/>
        </w:rPr>
      </w:pPr>
    </w:p>
    <w:p w:rsidR="00861FE5" w:rsidRDefault="00861FE5" w:rsidP="00861FE5">
      <w:pPr>
        <w:keepNext/>
        <w:jc w:val="center"/>
      </w:pPr>
      <w:r>
        <w:rPr>
          <w:noProof/>
        </w:rPr>
        <w:drawing>
          <wp:inline distT="0" distB="0" distL="0" distR="0" wp14:anchorId="0DB38FAC" wp14:editId="3C9B7C9F">
            <wp:extent cx="4672800" cy="3646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E5" w:rsidRPr="00861FE5" w:rsidRDefault="00861FE5" w:rsidP="00861FE5">
      <w:pPr>
        <w:pStyle w:val="Epgrafe"/>
        <w:rPr>
          <w:lang w:val="es-ES_tradnl"/>
        </w:rPr>
      </w:pPr>
      <w:bookmarkStart w:id="91" w:name="_Toc434334495"/>
      <w:r>
        <w:t xml:space="preserve">Ilustración </w:t>
      </w:r>
      <w:fldSimple w:instr=" SEQ Ilustración \* ARABIC ">
        <w:r w:rsidR="00D26A82">
          <w:rPr>
            <w:noProof/>
          </w:rPr>
          <w:t>11</w:t>
        </w:r>
      </w:fldSimple>
      <w:r>
        <w:t>. Instalar WEB DEPLOY. Iniciar Instalación.</w:t>
      </w:r>
      <w:bookmarkEnd w:id="91"/>
    </w:p>
    <w:p w:rsidR="00861FE5" w:rsidRDefault="00E2411D" w:rsidP="00861FE5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>Se aceptan los términos de la instalación y comienza el proceso:</w:t>
      </w:r>
    </w:p>
    <w:p w:rsidR="00861FE5" w:rsidRDefault="00861FE5" w:rsidP="00861FE5">
      <w:pPr>
        <w:rPr>
          <w:lang w:val="es-ES_tradnl"/>
        </w:rPr>
      </w:pPr>
    </w:p>
    <w:p w:rsidR="00E2411D" w:rsidRDefault="00E2411D" w:rsidP="00E2411D">
      <w:pPr>
        <w:keepNext/>
        <w:jc w:val="center"/>
      </w:pPr>
      <w:r>
        <w:rPr>
          <w:noProof/>
        </w:rPr>
        <w:drawing>
          <wp:inline distT="0" distB="0" distL="0" distR="0" wp14:anchorId="2B305311" wp14:editId="77EF6C31">
            <wp:extent cx="4669200" cy="3200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1D" w:rsidRDefault="00E2411D" w:rsidP="00E2411D">
      <w:pPr>
        <w:pStyle w:val="Epgrafe"/>
        <w:rPr>
          <w:lang w:val="es-ES_tradnl"/>
        </w:rPr>
      </w:pPr>
      <w:bookmarkStart w:id="92" w:name="_Toc434334496"/>
      <w:r>
        <w:t xml:space="preserve">Ilustración </w:t>
      </w:r>
      <w:fldSimple w:instr=" SEQ Ilustración \* ARABIC ">
        <w:r w:rsidR="00D26A82">
          <w:rPr>
            <w:noProof/>
          </w:rPr>
          <w:t>12</w:t>
        </w:r>
      </w:fldSimple>
      <w:r>
        <w:t>. Instalar WEB DEPLOY. Términos de Instalación.</w:t>
      </w:r>
      <w:bookmarkEnd w:id="92"/>
    </w:p>
    <w:p w:rsidR="00861FE5" w:rsidRDefault="00861FE5" w:rsidP="00861FE5">
      <w:pPr>
        <w:rPr>
          <w:lang w:val="es-ES_tradnl"/>
        </w:rPr>
      </w:pPr>
    </w:p>
    <w:p w:rsidR="00E2411D" w:rsidRDefault="00E2411D" w:rsidP="00E2411D">
      <w:pPr>
        <w:keepNext/>
        <w:jc w:val="center"/>
      </w:pPr>
      <w:r>
        <w:rPr>
          <w:noProof/>
        </w:rPr>
        <w:drawing>
          <wp:inline distT="0" distB="0" distL="0" distR="0" wp14:anchorId="474B9092" wp14:editId="38F6033C">
            <wp:extent cx="4669200" cy="32004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1D" w:rsidRDefault="00E2411D" w:rsidP="00E2411D">
      <w:pPr>
        <w:pStyle w:val="Epgrafe"/>
      </w:pPr>
      <w:bookmarkStart w:id="93" w:name="_Toc434334497"/>
      <w:r>
        <w:t xml:space="preserve">Ilustración </w:t>
      </w:r>
      <w:fldSimple w:instr=" SEQ Ilustración \* ARABIC ">
        <w:r w:rsidR="00D26A82">
          <w:rPr>
            <w:noProof/>
          </w:rPr>
          <w:t>13</w:t>
        </w:r>
      </w:fldSimple>
      <w:r w:rsidR="00D57B59">
        <w:t>.</w:t>
      </w:r>
      <w:r w:rsidRPr="00E2411D">
        <w:t xml:space="preserve"> </w:t>
      </w:r>
      <w:r>
        <w:t>Instalar WEB DEPLOY. Proceso de Instalación.</w:t>
      </w:r>
      <w:bookmarkEnd w:id="93"/>
    </w:p>
    <w:p w:rsidR="00E2411D" w:rsidRDefault="00E2411D" w:rsidP="00E2411D">
      <w:pPr>
        <w:pStyle w:val="TextoNivel1"/>
        <w:rPr>
          <w:lang w:val="es-ES"/>
        </w:rPr>
      </w:pPr>
    </w:p>
    <w:p w:rsidR="00D57B59" w:rsidRDefault="00D57B59" w:rsidP="00D57B59">
      <w:pPr>
        <w:pStyle w:val="TextoNivel1"/>
        <w:keepNext/>
        <w:jc w:val="center"/>
      </w:pPr>
      <w:r>
        <w:rPr>
          <w:noProof/>
          <w:lang w:val="es-ES"/>
        </w:rPr>
        <w:lastRenderedPageBreak/>
        <w:drawing>
          <wp:inline distT="0" distB="0" distL="0" distR="0" wp14:anchorId="714D275C" wp14:editId="37EBD694">
            <wp:extent cx="4669200" cy="32004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59" w:rsidRPr="00E2411D" w:rsidRDefault="00D57B59" w:rsidP="00D57B59">
      <w:pPr>
        <w:pStyle w:val="Epgrafe"/>
      </w:pPr>
      <w:bookmarkStart w:id="94" w:name="_Toc434334498"/>
      <w:r>
        <w:t xml:space="preserve">Ilustración </w:t>
      </w:r>
      <w:fldSimple w:instr=" SEQ Ilustración \* ARABIC ">
        <w:r w:rsidR="00D26A82">
          <w:rPr>
            <w:noProof/>
          </w:rPr>
          <w:t>14</w:t>
        </w:r>
      </w:fldSimple>
      <w:r>
        <w:t>.</w:t>
      </w:r>
      <w:r w:rsidRPr="00E2411D">
        <w:t xml:space="preserve"> </w:t>
      </w:r>
      <w:r>
        <w:t>Instalar WEB DEPLOY. Instalación Finalizada.</w:t>
      </w:r>
      <w:bookmarkEnd w:id="94"/>
    </w:p>
    <w:p w:rsidR="00861FE5" w:rsidRDefault="00861FE5" w:rsidP="00861FE5">
      <w:pPr>
        <w:pStyle w:val="Ttulo4"/>
      </w:pPr>
      <w:bookmarkStart w:id="95" w:name="_Toc434334453"/>
      <w:r>
        <w:t>Proceso.</w:t>
      </w:r>
      <w:bookmarkEnd w:id="95"/>
    </w:p>
    <w:p w:rsidR="00861FE5" w:rsidRDefault="00EE1D8A" w:rsidP="00EE1D8A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>Localizar el fichero de aplicación suministrado con la versión de software a instalar: “U5KMANWEBSITE.ZIP”.</w:t>
      </w:r>
    </w:p>
    <w:p w:rsidR="00EE1D8A" w:rsidRDefault="00EE1D8A" w:rsidP="00EE1D8A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 xml:space="preserve">Arrancar IIS7 y seleccionar </w:t>
      </w:r>
      <w:r w:rsidR="00532F48">
        <w:rPr>
          <w:lang w:val="es-ES_tradnl"/>
        </w:rPr>
        <w:t>el objeto desde donde se instalará la aplicación:</w:t>
      </w:r>
    </w:p>
    <w:p w:rsidR="00532F48" w:rsidRDefault="00532F48" w:rsidP="00532F48">
      <w:pPr>
        <w:rPr>
          <w:lang w:val="es-ES_tradnl"/>
        </w:rPr>
      </w:pPr>
    </w:p>
    <w:p w:rsidR="00532F48" w:rsidRDefault="00532F48" w:rsidP="00532F48">
      <w:pPr>
        <w:keepNext/>
        <w:jc w:val="center"/>
      </w:pPr>
      <w:r>
        <w:rPr>
          <w:noProof/>
        </w:rPr>
        <w:drawing>
          <wp:inline distT="0" distB="0" distL="0" distR="0" wp14:anchorId="79F834DC" wp14:editId="4210CF76">
            <wp:extent cx="4860000" cy="36576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48" w:rsidRPr="00532F48" w:rsidRDefault="00532F48" w:rsidP="00532F48">
      <w:pPr>
        <w:pStyle w:val="Epgrafe"/>
        <w:rPr>
          <w:lang w:val="es-ES_tradnl"/>
        </w:rPr>
      </w:pPr>
      <w:bookmarkStart w:id="96" w:name="_Toc434334499"/>
      <w:r>
        <w:t xml:space="preserve">Ilustración </w:t>
      </w:r>
      <w:fldSimple w:instr=" SEQ Ilustración \* ARABIC ">
        <w:r w:rsidR="00D26A82">
          <w:rPr>
            <w:noProof/>
          </w:rPr>
          <w:t>15</w:t>
        </w:r>
      </w:fldSimple>
      <w:r>
        <w:t>. Instalación de Aplicación WEB. Selección de Objeto en IIS.</w:t>
      </w:r>
      <w:bookmarkEnd w:id="96"/>
    </w:p>
    <w:p w:rsidR="00EE1D8A" w:rsidRDefault="00EE1D8A" w:rsidP="00EE1D8A">
      <w:pPr>
        <w:rPr>
          <w:lang w:val="es-ES_tradnl"/>
        </w:rPr>
      </w:pPr>
    </w:p>
    <w:p w:rsidR="00532F48" w:rsidRDefault="00532F48" w:rsidP="00532F48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lastRenderedPageBreak/>
        <w:t>Seleccionar del menú “DEPLOY” situado en la parte inferior derecha, la opción “IMPORTAR”.</w:t>
      </w:r>
    </w:p>
    <w:p w:rsidR="0009530A" w:rsidRDefault="0009530A" w:rsidP="00532F48">
      <w:pPr>
        <w:keepNext/>
        <w:jc w:val="center"/>
      </w:pPr>
    </w:p>
    <w:p w:rsidR="00532F48" w:rsidRDefault="00532F48" w:rsidP="00532F48">
      <w:pPr>
        <w:keepNext/>
        <w:jc w:val="center"/>
      </w:pPr>
      <w:r>
        <w:rPr>
          <w:noProof/>
        </w:rPr>
        <w:drawing>
          <wp:inline distT="0" distB="0" distL="0" distR="0" wp14:anchorId="0724B6D9" wp14:editId="2687575C">
            <wp:extent cx="4503600" cy="33912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48" w:rsidRDefault="00532F48" w:rsidP="00532F48">
      <w:pPr>
        <w:pStyle w:val="Epgrafe"/>
        <w:rPr>
          <w:lang w:val="es-ES_tradnl"/>
        </w:rPr>
      </w:pPr>
      <w:bookmarkStart w:id="97" w:name="_Toc434334500"/>
      <w:r>
        <w:t xml:space="preserve">Ilustración </w:t>
      </w:r>
      <w:fldSimple w:instr=" SEQ Ilustración \* ARABIC ">
        <w:r w:rsidR="00D26A82">
          <w:rPr>
            <w:noProof/>
          </w:rPr>
          <w:t>16</w:t>
        </w:r>
      </w:fldSimple>
      <w:r>
        <w:t>. Instalación de Aplicación WEB. Inicio de Importación</w:t>
      </w:r>
      <w:bookmarkEnd w:id="97"/>
    </w:p>
    <w:p w:rsidR="00532F48" w:rsidRDefault="00532F48" w:rsidP="00EE1D8A">
      <w:pPr>
        <w:rPr>
          <w:lang w:val="es-ES_tradnl"/>
        </w:rPr>
      </w:pPr>
    </w:p>
    <w:p w:rsidR="00532F48" w:rsidRDefault="00532F48" w:rsidP="00532F48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>Desde esta ventana seleccionar el paquete a instalar y seleccionar “SIGUIENTE”.</w:t>
      </w:r>
    </w:p>
    <w:p w:rsidR="0009530A" w:rsidRDefault="0009530A" w:rsidP="00532F48">
      <w:pPr>
        <w:keepNext/>
        <w:jc w:val="center"/>
      </w:pPr>
    </w:p>
    <w:p w:rsidR="00532F48" w:rsidRDefault="00532F48" w:rsidP="00532F48">
      <w:pPr>
        <w:keepNext/>
        <w:jc w:val="center"/>
      </w:pPr>
      <w:r>
        <w:rPr>
          <w:noProof/>
        </w:rPr>
        <w:drawing>
          <wp:inline distT="0" distB="0" distL="0" distR="0" wp14:anchorId="31181687" wp14:editId="04250540">
            <wp:extent cx="4503600" cy="33912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48" w:rsidRPr="00532F48" w:rsidRDefault="00532F48" w:rsidP="00532F48">
      <w:pPr>
        <w:pStyle w:val="Epgrafe"/>
      </w:pPr>
      <w:bookmarkStart w:id="98" w:name="_Toc434334501"/>
      <w:r>
        <w:t xml:space="preserve">Ilustración </w:t>
      </w:r>
      <w:fldSimple w:instr=" SEQ Ilustración \* ARABIC ">
        <w:r w:rsidR="00D26A82">
          <w:rPr>
            <w:noProof/>
          </w:rPr>
          <w:t>17</w:t>
        </w:r>
      </w:fldSimple>
      <w:r>
        <w:t>. Instalación de Aplicación WEB. Selección de Paquete.</w:t>
      </w:r>
      <w:bookmarkEnd w:id="98"/>
    </w:p>
    <w:p w:rsidR="00532F48" w:rsidRDefault="00532F48" w:rsidP="00EE1D8A">
      <w:pPr>
        <w:rPr>
          <w:lang w:val="es-ES_tradnl"/>
        </w:rPr>
      </w:pPr>
    </w:p>
    <w:p w:rsidR="00532F48" w:rsidRDefault="00532F48" w:rsidP="00532F48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lastRenderedPageBreak/>
        <w:t>Aceptar opciones de Contenido.</w:t>
      </w:r>
    </w:p>
    <w:p w:rsidR="0009530A" w:rsidRDefault="0009530A" w:rsidP="00532F48">
      <w:pPr>
        <w:keepNext/>
        <w:jc w:val="center"/>
      </w:pPr>
    </w:p>
    <w:p w:rsidR="00532F48" w:rsidRDefault="00532F48" w:rsidP="00532F48">
      <w:pPr>
        <w:keepNext/>
        <w:jc w:val="center"/>
      </w:pPr>
      <w:r>
        <w:rPr>
          <w:noProof/>
        </w:rPr>
        <w:drawing>
          <wp:inline distT="0" distB="0" distL="0" distR="0" wp14:anchorId="43F17739" wp14:editId="2177A34B">
            <wp:extent cx="4503600" cy="33912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48" w:rsidRDefault="00532F48" w:rsidP="00532F48">
      <w:pPr>
        <w:pStyle w:val="Epgrafe"/>
        <w:rPr>
          <w:lang w:val="es-ES_tradnl"/>
        </w:rPr>
      </w:pPr>
      <w:bookmarkStart w:id="99" w:name="_Toc434334502"/>
      <w:r>
        <w:t xml:space="preserve">Ilustración </w:t>
      </w:r>
      <w:fldSimple w:instr=" SEQ Ilustración \* ARABIC ">
        <w:r w:rsidR="00D26A82">
          <w:rPr>
            <w:noProof/>
          </w:rPr>
          <w:t>18</w:t>
        </w:r>
      </w:fldSimple>
      <w:r>
        <w:t>. Instalación de Aplicación WEB. Selección de Contenido</w:t>
      </w:r>
      <w:bookmarkEnd w:id="99"/>
    </w:p>
    <w:p w:rsidR="00532F48" w:rsidRDefault="00532F48" w:rsidP="00EE1D8A">
      <w:pPr>
        <w:rPr>
          <w:lang w:val="es-ES_tradnl"/>
        </w:rPr>
      </w:pPr>
    </w:p>
    <w:p w:rsidR="00532F48" w:rsidRDefault="00532F48" w:rsidP="00532F48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t>Configurar la información de aplicación tal y como muestra la figura siguiente y “SIGUIENTE”.</w:t>
      </w:r>
    </w:p>
    <w:p w:rsidR="0009530A" w:rsidRDefault="0009530A" w:rsidP="0009530A">
      <w:pPr>
        <w:keepNext/>
        <w:jc w:val="center"/>
      </w:pPr>
    </w:p>
    <w:p w:rsidR="0009530A" w:rsidRDefault="00532F48" w:rsidP="0009530A">
      <w:pPr>
        <w:keepNext/>
        <w:jc w:val="center"/>
      </w:pPr>
      <w:r>
        <w:rPr>
          <w:noProof/>
        </w:rPr>
        <w:drawing>
          <wp:inline distT="0" distB="0" distL="0" distR="0" wp14:anchorId="764F1A2A" wp14:editId="53ABB0DF">
            <wp:extent cx="4503600" cy="33912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48" w:rsidRDefault="0009530A" w:rsidP="0009530A">
      <w:pPr>
        <w:pStyle w:val="Epgrafe"/>
        <w:rPr>
          <w:lang w:val="es-ES_tradnl"/>
        </w:rPr>
      </w:pPr>
      <w:bookmarkStart w:id="100" w:name="_Toc434334503"/>
      <w:r>
        <w:t xml:space="preserve">Ilustración </w:t>
      </w:r>
      <w:fldSimple w:instr=" SEQ Ilustración \* ARABIC ">
        <w:r w:rsidR="00D26A82">
          <w:rPr>
            <w:noProof/>
          </w:rPr>
          <w:t>19</w:t>
        </w:r>
      </w:fldSimple>
      <w:r>
        <w:t>. Instalación de Aplicación WEB. Información de Aplicación.</w:t>
      </w:r>
      <w:bookmarkEnd w:id="100"/>
    </w:p>
    <w:p w:rsidR="00532F48" w:rsidRDefault="00532F48" w:rsidP="00EE1D8A">
      <w:pPr>
        <w:rPr>
          <w:lang w:val="es-ES_tradnl"/>
        </w:rPr>
      </w:pPr>
    </w:p>
    <w:p w:rsidR="00532F48" w:rsidRDefault="00532F48" w:rsidP="00532F48">
      <w:pPr>
        <w:pStyle w:val="Prrafodelista"/>
        <w:numPr>
          <w:ilvl w:val="0"/>
          <w:numId w:val="46"/>
        </w:numPr>
        <w:rPr>
          <w:lang w:val="es-ES_tradnl"/>
        </w:rPr>
      </w:pPr>
      <w:r>
        <w:rPr>
          <w:lang w:val="es-ES_tradnl"/>
        </w:rPr>
        <w:lastRenderedPageBreak/>
        <w:t>Fin de la instalación.</w:t>
      </w:r>
    </w:p>
    <w:p w:rsidR="0009530A" w:rsidRDefault="0009530A" w:rsidP="0009530A">
      <w:pPr>
        <w:keepNext/>
        <w:jc w:val="center"/>
      </w:pPr>
    </w:p>
    <w:p w:rsidR="0009530A" w:rsidRDefault="00532F48" w:rsidP="0009530A">
      <w:pPr>
        <w:keepNext/>
        <w:jc w:val="center"/>
      </w:pPr>
      <w:r>
        <w:rPr>
          <w:noProof/>
        </w:rPr>
        <w:drawing>
          <wp:inline distT="0" distB="0" distL="0" distR="0" wp14:anchorId="23AA841A" wp14:editId="5F9AA5CC">
            <wp:extent cx="4503600" cy="33912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8A" w:rsidRDefault="0009530A" w:rsidP="0009530A">
      <w:pPr>
        <w:pStyle w:val="Epgrafe"/>
        <w:rPr>
          <w:lang w:val="es-ES_tradnl"/>
        </w:rPr>
      </w:pPr>
      <w:bookmarkStart w:id="101" w:name="_Toc434334504"/>
      <w:r>
        <w:t xml:space="preserve">Ilustración </w:t>
      </w:r>
      <w:fldSimple w:instr=" SEQ Ilustración \* ARABIC ">
        <w:r w:rsidR="00D26A82">
          <w:rPr>
            <w:noProof/>
          </w:rPr>
          <w:t>20</w:t>
        </w:r>
      </w:fldSimple>
      <w:r>
        <w:t>. Instalación de Aplicación WEB. Fin de Instalación</w:t>
      </w:r>
      <w:bookmarkEnd w:id="101"/>
    </w:p>
    <w:p w:rsidR="00EE1D8A" w:rsidRPr="00EE1D8A" w:rsidRDefault="00EE1D8A" w:rsidP="00EE1D8A">
      <w:pPr>
        <w:rPr>
          <w:lang w:val="es-ES_tradnl"/>
        </w:rPr>
      </w:pPr>
    </w:p>
    <w:p w:rsidR="004A5101" w:rsidRDefault="004A5101" w:rsidP="004A5101">
      <w:pPr>
        <w:pStyle w:val="Ttulo3"/>
      </w:pPr>
      <w:bookmarkStart w:id="102" w:name="_Ref393722065"/>
      <w:bookmarkStart w:id="103" w:name="_Toc434334454"/>
      <w:r>
        <w:t>Parámetros de Configuración.</w:t>
      </w:r>
      <w:bookmarkEnd w:id="102"/>
      <w:bookmarkEnd w:id="103"/>
    </w:p>
    <w:p w:rsidR="00BB323A" w:rsidRDefault="004D43A4" w:rsidP="004D43A4">
      <w:r>
        <w:t>Los parámetros de configuración de la aplicación WEB, se localizan en el fichero “</w:t>
      </w:r>
      <w:r>
        <w:rPr>
          <w:b/>
        </w:rPr>
        <w:t>WEB</w:t>
      </w:r>
      <w:r w:rsidRPr="00685D71">
        <w:rPr>
          <w:b/>
        </w:rPr>
        <w:t>.CONFIG</w:t>
      </w:r>
      <w:r>
        <w:t>” que se encuentra el directorio en el que se ha instalado. Este fichero tiene un formato XML y puede ser modificado por cualquier editor de texto plano (como el NOTEPAD de WINDOWS).</w:t>
      </w:r>
      <w:r w:rsidR="00BB323A">
        <w:t xml:space="preserve"> </w:t>
      </w:r>
    </w:p>
    <w:p w:rsidR="004D43A4" w:rsidRDefault="004D43A4" w:rsidP="004D43A4">
      <w:r>
        <w:t>La instalación ya provee unos parámetros operativos, la mayoría de los cuales no necesitan ser modificados. Además la propia aplicación, ofrece la posibilidad de cambiar algunos de estos parámetros a través de las pantallas propias.</w:t>
      </w:r>
    </w:p>
    <w:p w:rsidR="004D43A4" w:rsidRDefault="004D43A4" w:rsidP="004D43A4">
      <w:r>
        <w:t>La tabla de parámetros, su significado y si deben ser o no modificados en la configuración inicial, tras la instalación, es la siguiente:</w:t>
      </w:r>
    </w:p>
    <w:tbl>
      <w:tblPr>
        <w:tblStyle w:val="Sombreadomedio1-nfasis1"/>
        <w:tblW w:w="5000" w:type="pct"/>
        <w:tblLayout w:type="fixed"/>
        <w:tblLook w:val="04A0" w:firstRow="1" w:lastRow="0" w:firstColumn="1" w:lastColumn="0" w:noHBand="0" w:noVBand="1"/>
      </w:tblPr>
      <w:tblGrid>
        <w:gridCol w:w="2356"/>
        <w:gridCol w:w="3579"/>
        <w:gridCol w:w="570"/>
        <w:gridCol w:w="2215"/>
      </w:tblGrid>
      <w:tr w:rsidR="00991B94" w:rsidRPr="00367915" w:rsidTr="00492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  <w:hideMark/>
          </w:tcPr>
          <w:p w:rsidR="00367915" w:rsidRPr="00367915" w:rsidRDefault="00367915" w:rsidP="00991B94">
            <w:pPr>
              <w:spacing w:before="0" w:after="0"/>
              <w:jc w:val="left"/>
              <w:rPr>
                <w:b w:val="0"/>
                <w:bCs w:val="0"/>
                <w:color w:val="FFFFFF"/>
                <w:sz w:val="22"/>
                <w:szCs w:val="22"/>
              </w:rPr>
            </w:pPr>
            <w:r w:rsidRPr="00367915">
              <w:rPr>
                <w:color w:val="FFFFFF"/>
                <w:sz w:val="22"/>
                <w:szCs w:val="22"/>
              </w:rPr>
              <w:t>Nombre</w:t>
            </w:r>
          </w:p>
        </w:tc>
        <w:tc>
          <w:tcPr>
            <w:tcW w:w="2052" w:type="pct"/>
            <w:noWrap/>
            <w:hideMark/>
          </w:tcPr>
          <w:p w:rsidR="00367915" w:rsidRPr="00367915" w:rsidRDefault="00367915" w:rsidP="00991B94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  <w:sz w:val="22"/>
                <w:szCs w:val="22"/>
              </w:rPr>
            </w:pPr>
            <w:r w:rsidRPr="00367915">
              <w:rPr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327" w:type="pct"/>
            <w:noWrap/>
            <w:hideMark/>
          </w:tcPr>
          <w:p w:rsidR="00367915" w:rsidRPr="00367915" w:rsidRDefault="00367915" w:rsidP="00991B94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  <w:sz w:val="22"/>
                <w:szCs w:val="22"/>
              </w:rPr>
            </w:pPr>
            <w:r w:rsidRPr="00367915">
              <w:rPr>
                <w:color w:val="FFFFFF"/>
                <w:sz w:val="22"/>
                <w:szCs w:val="22"/>
              </w:rPr>
              <w:t>INTS</w:t>
            </w:r>
          </w:p>
        </w:tc>
        <w:tc>
          <w:tcPr>
            <w:tcW w:w="1270" w:type="pct"/>
            <w:noWrap/>
            <w:hideMark/>
          </w:tcPr>
          <w:p w:rsidR="00367915" w:rsidRPr="00367915" w:rsidRDefault="00367915" w:rsidP="00991B94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  <w:sz w:val="22"/>
                <w:szCs w:val="22"/>
              </w:rPr>
            </w:pPr>
            <w:r w:rsidRPr="00367915">
              <w:rPr>
                <w:color w:val="FFFFFF"/>
                <w:sz w:val="22"/>
                <w:szCs w:val="22"/>
              </w:rPr>
              <w:t>Comentario</w:t>
            </w:r>
          </w:p>
        </w:tc>
      </w:tr>
      <w:tr w:rsidR="00991B94" w:rsidRPr="0009530A" w:rsidTr="00492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09530A">
              <w:rPr>
                <w:noProof/>
                <w:color w:val="000000"/>
                <w:szCs w:val="20"/>
              </w:rPr>
              <w:t>ServerPath</w:t>
            </w:r>
          </w:p>
        </w:tc>
        <w:tc>
          <w:tcPr>
            <w:tcW w:w="2052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Apunta al directorio de instalación del servicio</w:t>
            </w:r>
          </w:p>
        </w:tc>
        <w:tc>
          <w:tcPr>
            <w:tcW w:w="327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SI</w:t>
            </w:r>
          </w:p>
        </w:tc>
        <w:tc>
          <w:tcPr>
            <w:tcW w:w="1270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Necesario para configurar el servicio desde la aplicación</w:t>
            </w:r>
          </w:p>
        </w:tc>
      </w:tr>
      <w:tr w:rsidR="00367915" w:rsidRPr="0009530A" w:rsidTr="00492D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09530A">
              <w:rPr>
                <w:noProof/>
                <w:color w:val="000000"/>
                <w:szCs w:val="20"/>
              </w:rPr>
              <w:t>strSistema</w:t>
            </w:r>
          </w:p>
        </w:tc>
        <w:tc>
          <w:tcPr>
            <w:tcW w:w="2052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991B94" w:rsidRPr="0009530A" w:rsidTr="00492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09530A">
              <w:rPr>
                <w:noProof/>
                <w:color w:val="000000"/>
                <w:szCs w:val="20"/>
              </w:rPr>
              <w:t>cfgSrvFiltro</w:t>
            </w:r>
          </w:p>
        </w:tc>
        <w:tc>
          <w:tcPr>
            <w:tcW w:w="2052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367915" w:rsidRPr="0009530A" w:rsidTr="00492D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09530A">
              <w:rPr>
                <w:noProof/>
                <w:color w:val="000000"/>
                <w:szCs w:val="20"/>
              </w:rPr>
              <w:t>LocalSqlServer</w:t>
            </w:r>
          </w:p>
        </w:tc>
        <w:tc>
          <w:tcPr>
            <w:tcW w:w="2052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BB323A" w:rsidRPr="0009530A" w:rsidTr="00492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</w:tcPr>
          <w:p w:rsidR="00BB323A" w:rsidRPr="0009530A" w:rsidRDefault="00BB323A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BB323A">
              <w:rPr>
                <w:noProof/>
                <w:color w:val="000000"/>
                <w:szCs w:val="20"/>
              </w:rPr>
              <w:t>strFormatNbxUrl</w:t>
            </w:r>
          </w:p>
        </w:tc>
        <w:tc>
          <w:tcPr>
            <w:tcW w:w="2052" w:type="pct"/>
            <w:noWrap/>
          </w:tcPr>
          <w:p w:rsidR="00BB323A" w:rsidRPr="0009530A" w:rsidRDefault="00BB323A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</w:tcPr>
          <w:p w:rsidR="00BB323A" w:rsidRPr="0009530A" w:rsidRDefault="00BB323A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</w:tcPr>
          <w:p w:rsidR="00BB323A" w:rsidRPr="0009530A" w:rsidRDefault="00BB323A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BB323A" w:rsidRPr="0009530A" w:rsidTr="00492D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</w:tcPr>
          <w:p w:rsidR="00BB323A" w:rsidRPr="00BB323A" w:rsidRDefault="00BB323A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BB323A">
              <w:rPr>
                <w:noProof/>
                <w:color w:val="000000"/>
                <w:szCs w:val="20"/>
              </w:rPr>
              <w:t>strFormatPabxUrl</w:t>
            </w:r>
          </w:p>
        </w:tc>
        <w:tc>
          <w:tcPr>
            <w:tcW w:w="2052" w:type="pct"/>
            <w:noWrap/>
          </w:tcPr>
          <w:p w:rsidR="00BB323A" w:rsidRDefault="00BB323A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</w:tcPr>
          <w:p w:rsidR="00BB323A" w:rsidRDefault="00BB323A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</w:tcPr>
          <w:p w:rsidR="00BB323A" w:rsidRPr="0009530A" w:rsidRDefault="00BB323A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991B94" w:rsidRPr="0009530A" w:rsidTr="00492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09530A">
              <w:rPr>
                <w:noProof/>
                <w:color w:val="000000"/>
                <w:szCs w:val="20"/>
              </w:rPr>
              <w:t>LocalMySqlServer</w:t>
            </w:r>
          </w:p>
        </w:tc>
        <w:tc>
          <w:tcPr>
            <w:tcW w:w="2052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991B94" w:rsidRPr="0009530A" w:rsidTr="00492D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09530A">
              <w:rPr>
                <w:noProof/>
                <w:color w:val="000000"/>
                <w:szCs w:val="20"/>
              </w:rPr>
              <w:t>uiCulture</w:t>
            </w:r>
          </w:p>
        </w:tc>
        <w:tc>
          <w:tcPr>
            <w:tcW w:w="2052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Idioma</w:t>
            </w:r>
          </w:p>
        </w:tc>
        <w:tc>
          <w:tcPr>
            <w:tcW w:w="327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SI</w:t>
            </w:r>
          </w:p>
        </w:tc>
        <w:tc>
          <w:tcPr>
            <w:tcW w:w="1270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es: Español</w:t>
            </w:r>
          </w:p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en: Ingles</w:t>
            </w:r>
          </w:p>
          <w:p w:rsidR="00367915" w:rsidRPr="0009530A" w:rsidRDefault="00367915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proofErr w:type="spellStart"/>
            <w:r w:rsidRPr="0009530A">
              <w:rPr>
                <w:color w:val="000000"/>
                <w:szCs w:val="20"/>
              </w:rPr>
              <w:t>fr</w:t>
            </w:r>
            <w:proofErr w:type="spellEnd"/>
            <w:r w:rsidRPr="0009530A">
              <w:rPr>
                <w:color w:val="000000"/>
                <w:szCs w:val="20"/>
              </w:rPr>
              <w:t>: Francés</w:t>
            </w:r>
          </w:p>
        </w:tc>
      </w:tr>
      <w:tr w:rsidR="00367915" w:rsidRPr="0009530A" w:rsidTr="00492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09530A">
              <w:rPr>
                <w:noProof/>
                <w:color w:val="000000"/>
                <w:szCs w:val="20"/>
              </w:rPr>
              <w:lastRenderedPageBreak/>
              <w:t>culture</w:t>
            </w:r>
          </w:p>
        </w:tc>
        <w:tc>
          <w:tcPr>
            <w:tcW w:w="2052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Idioma</w:t>
            </w:r>
          </w:p>
        </w:tc>
        <w:tc>
          <w:tcPr>
            <w:tcW w:w="327" w:type="pct"/>
            <w:noWrap/>
            <w:hideMark/>
          </w:tcPr>
          <w:p w:rsidR="00367915" w:rsidRPr="0009530A" w:rsidRDefault="00367915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 w:rsidRPr="0009530A">
              <w:rPr>
                <w:color w:val="000000"/>
                <w:szCs w:val="20"/>
              </w:rPr>
              <w:t>SI</w:t>
            </w:r>
          </w:p>
        </w:tc>
        <w:tc>
          <w:tcPr>
            <w:tcW w:w="1270" w:type="pct"/>
            <w:noWrap/>
            <w:hideMark/>
          </w:tcPr>
          <w:p w:rsidR="00367915" w:rsidRPr="0009530A" w:rsidRDefault="00367915" w:rsidP="00991B94">
            <w:pPr>
              <w:keepNext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492DE7" w:rsidRPr="0009530A" w:rsidTr="00492D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492DE7">
              <w:rPr>
                <w:noProof/>
                <w:color w:val="000000"/>
                <w:szCs w:val="20"/>
              </w:rPr>
              <w:t>ConfigUrl</w:t>
            </w:r>
          </w:p>
        </w:tc>
        <w:tc>
          <w:tcPr>
            <w:tcW w:w="2052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</w:tcPr>
          <w:p w:rsidR="00492DE7" w:rsidRPr="0009530A" w:rsidRDefault="00492DE7" w:rsidP="00991B94">
            <w:pPr>
              <w:keepNext/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492DE7" w:rsidRPr="0009530A" w:rsidTr="00492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</w:tcPr>
          <w:p w:rsidR="00492DE7" w:rsidRPr="00492DE7" w:rsidRDefault="00492DE7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492DE7">
              <w:rPr>
                <w:noProof/>
                <w:color w:val="000000"/>
                <w:szCs w:val="20"/>
              </w:rPr>
              <w:t>ClusterUrl</w:t>
            </w:r>
          </w:p>
        </w:tc>
        <w:tc>
          <w:tcPr>
            <w:tcW w:w="2052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</w:tcPr>
          <w:p w:rsidR="00492DE7" w:rsidRPr="0009530A" w:rsidRDefault="00492DE7" w:rsidP="00991B94">
            <w:pPr>
              <w:keepNext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492DE7" w:rsidRPr="0009530A" w:rsidTr="00492D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</w:tcPr>
          <w:p w:rsidR="00492DE7" w:rsidRPr="00492DE7" w:rsidRDefault="00492DE7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492DE7">
              <w:rPr>
                <w:noProof/>
                <w:color w:val="000000"/>
                <w:szCs w:val="20"/>
              </w:rPr>
              <w:t>TipoBdt</w:t>
            </w:r>
          </w:p>
        </w:tc>
        <w:tc>
          <w:tcPr>
            <w:tcW w:w="2052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</w:tcPr>
          <w:p w:rsidR="00492DE7" w:rsidRPr="0009530A" w:rsidRDefault="00492DE7" w:rsidP="00991B94">
            <w:pPr>
              <w:keepNext/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492DE7" w:rsidRPr="0009530A" w:rsidTr="00492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</w:tcPr>
          <w:p w:rsidR="00492DE7" w:rsidRPr="00492DE7" w:rsidRDefault="00492DE7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492DE7">
              <w:rPr>
                <w:noProof/>
                <w:color w:val="000000"/>
                <w:szCs w:val="20"/>
              </w:rPr>
              <w:t>SQLitePath</w:t>
            </w:r>
          </w:p>
        </w:tc>
        <w:tc>
          <w:tcPr>
            <w:tcW w:w="2052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Reservado</w:t>
            </w:r>
          </w:p>
        </w:tc>
        <w:tc>
          <w:tcPr>
            <w:tcW w:w="327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NO</w:t>
            </w:r>
          </w:p>
        </w:tc>
        <w:tc>
          <w:tcPr>
            <w:tcW w:w="1270" w:type="pct"/>
            <w:noWrap/>
          </w:tcPr>
          <w:p w:rsidR="00492DE7" w:rsidRPr="0009530A" w:rsidRDefault="00492DE7" w:rsidP="00991B94">
            <w:pPr>
              <w:keepNext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  <w:tr w:rsidR="00492DE7" w:rsidRPr="0009530A" w:rsidTr="00492D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pct"/>
            <w:noWrap/>
          </w:tcPr>
          <w:p w:rsidR="00492DE7" w:rsidRPr="00492DE7" w:rsidRDefault="00492DE7" w:rsidP="00991B94">
            <w:pPr>
              <w:spacing w:before="0" w:after="0"/>
              <w:jc w:val="left"/>
              <w:rPr>
                <w:noProof/>
                <w:color w:val="000000"/>
                <w:szCs w:val="20"/>
              </w:rPr>
            </w:pPr>
            <w:r w:rsidRPr="00492DE7">
              <w:rPr>
                <w:noProof/>
                <w:color w:val="000000"/>
                <w:szCs w:val="20"/>
              </w:rPr>
              <w:t>MySqlServer</w:t>
            </w:r>
          </w:p>
        </w:tc>
        <w:tc>
          <w:tcPr>
            <w:tcW w:w="2052" w:type="pct"/>
            <w:noWrap/>
          </w:tcPr>
          <w:p w:rsidR="00492DE7" w:rsidRPr="0009530A" w:rsidRDefault="00492DE7" w:rsidP="003A4770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color w:val="000000"/>
                <w:szCs w:val="20"/>
              </w:rPr>
            </w:pPr>
            <w:r>
              <w:rPr>
                <w:rFonts w:asciiTheme="minorHAnsi" w:hAnsiTheme="minorHAnsi"/>
                <w:color w:val="000000"/>
                <w:szCs w:val="20"/>
              </w:rPr>
              <w:t xml:space="preserve">Dirección IP de la máquina donde se encuentra la base de datos </w:t>
            </w:r>
            <w:proofErr w:type="spellStart"/>
            <w:r>
              <w:rPr>
                <w:rFonts w:asciiTheme="minorHAnsi" w:hAnsiTheme="minorHAnsi"/>
                <w:color w:val="000000"/>
                <w:szCs w:val="20"/>
              </w:rPr>
              <w:t>MySql</w:t>
            </w:r>
            <w:proofErr w:type="spellEnd"/>
          </w:p>
        </w:tc>
        <w:tc>
          <w:tcPr>
            <w:tcW w:w="327" w:type="pct"/>
            <w:noWrap/>
          </w:tcPr>
          <w:p w:rsidR="00492DE7" w:rsidRPr="0009530A" w:rsidRDefault="00492DE7" w:rsidP="00991B94">
            <w:pPr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SI</w:t>
            </w:r>
          </w:p>
        </w:tc>
        <w:tc>
          <w:tcPr>
            <w:tcW w:w="1270" w:type="pct"/>
            <w:noWrap/>
          </w:tcPr>
          <w:p w:rsidR="00492DE7" w:rsidRPr="0009530A" w:rsidRDefault="00492DE7" w:rsidP="00991B94">
            <w:pPr>
              <w:keepNext/>
              <w:spacing w:before="0" w:after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Cs w:val="20"/>
              </w:rPr>
            </w:pPr>
          </w:p>
        </w:tc>
      </w:tr>
    </w:tbl>
    <w:p w:rsidR="004A5101" w:rsidRPr="003C01E1" w:rsidRDefault="00991B94" w:rsidP="0009530A">
      <w:pPr>
        <w:pStyle w:val="Epgrafe"/>
      </w:pPr>
      <w:bookmarkStart w:id="104" w:name="_Toc434334523"/>
      <w:r>
        <w:t xml:space="preserve">Tabla </w:t>
      </w:r>
      <w:fldSimple w:instr=" SEQ Tabla \* ARABIC ">
        <w:r w:rsidR="00D26A82">
          <w:rPr>
            <w:noProof/>
          </w:rPr>
          <w:t>7</w:t>
        </w:r>
      </w:fldSimple>
      <w:r>
        <w:t>. Parámetros de Configuración de la Aplicación WEB</w:t>
      </w:r>
      <w:bookmarkEnd w:id="104"/>
    </w:p>
    <w:p w:rsidR="004F64D5" w:rsidRDefault="004F64D5" w:rsidP="004F64D5">
      <w:pPr>
        <w:pStyle w:val="Ttulo1"/>
        <w:spacing w:after="60"/>
      </w:pPr>
      <w:bookmarkStart w:id="105" w:name="_Toc259434819"/>
      <w:bookmarkStart w:id="106" w:name="_Toc360024556"/>
      <w:bookmarkStart w:id="107" w:name="_Toc434334455"/>
      <w:r>
        <w:lastRenderedPageBreak/>
        <w:t>Condiciones de uso</w:t>
      </w:r>
      <w:bookmarkEnd w:id="105"/>
      <w:bookmarkEnd w:id="106"/>
      <w:bookmarkEnd w:id="107"/>
    </w:p>
    <w:p w:rsidR="004F64D5" w:rsidRDefault="004F64D5" w:rsidP="004F64D5">
      <w:pPr>
        <w:pStyle w:val="Ttulo2"/>
        <w:spacing w:after="60"/>
      </w:pPr>
      <w:bookmarkStart w:id="108" w:name="_Toc259434820"/>
      <w:bookmarkStart w:id="109" w:name="_Toc360024557"/>
      <w:bookmarkStart w:id="110" w:name="_Toc434334456"/>
      <w:r>
        <w:t>Recomendaciones previas al uso</w:t>
      </w:r>
      <w:bookmarkEnd w:id="108"/>
      <w:bookmarkEnd w:id="109"/>
      <w:bookmarkEnd w:id="110"/>
    </w:p>
    <w:p w:rsidR="004F64D5" w:rsidRDefault="004F64D5" w:rsidP="004F64D5">
      <w:r>
        <w:t>Para un correcto funcionamiento de la aplicación, se recomienda tener instalada las siguientes aplicaciones y versiones:</w:t>
      </w:r>
    </w:p>
    <w:p w:rsidR="004F64D5" w:rsidRDefault="004F64D5" w:rsidP="004F64D5">
      <w:pPr>
        <w:pStyle w:val="Prrafodelista"/>
        <w:numPr>
          <w:ilvl w:val="0"/>
          <w:numId w:val="24"/>
        </w:numPr>
      </w:pPr>
      <w:r>
        <w:t>Framework .NET 4.5</w:t>
      </w:r>
    </w:p>
    <w:p w:rsidR="004F64D5" w:rsidRDefault="004F64D5" w:rsidP="004F64D5">
      <w:pPr>
        <w:pStyle w:val="Prrafodelista"/>
        <w:numPr>
          <w:ilvl w:val="0"/>
          <w:numId w:val="24"/>
        </w:numPr>
      </w:pPr>
      <w:r>
        <w:t>IIS 7</w:t>
      </w:r>
    </w:p>
    <w:p w:rsidR="004F64D5" w:rsidRDefault="004F64D5" w:rsidP="004F64D5">
      <w:pPr>
        <w:pStyle w:val="Prrafodelista"/>
        <w:numPr>
          <w:ilvl w:val="0"/>
          <w:numId w:val="24"/>
        </w:numPr>
      </w:pPr>
      <w:r>
        <w:t>Internet Explorer 11</w:t>
      </w:r>
    </w:p>
    <w:p w:rsidR="004F64D5" w:rsidRDefault="004F64D5" w:rsidP="004F64D5">
      <w:pPr>
        <w:pStyle w:val="Prrafodelista"/>
        <w:numPr>
          <w:ilvl w:val="0"/>
          <w:numId w:val="24"/>
        </w:numPr>
      </w:pPr>
      <w:proofErr w:type="spellStart"/>
      <w:r>
        <w:t>MySQL</w:t>
      </w:r>
      <w:proofErr w:type="spellEnd"/>
      <w:r>
        <w:t xml:space="preserve"> 5.5</w:t>
      </w:r>
    </w:p>
    <w:p w:rsidR="004F64D5" w:rsidRDefault="001A6CCF" w:rsidP="004F64D5">
      <w:pPr>
        <w:pStyle w:val="Prrafodelista"/>
        <w:numPr>
          <w:ilvl w:val="0"/>
          <w:numId w:val="24"/>
        </w:numPr>
      </w:pPr>
      <w:r>
        <w:t>Adobe</w:t>
      </w:r>
      <w:r w:rsidR="004F64D5">
        <w:t xml:space="preserve"> Reader 8</w:t>
      </w:r>
    </w:p>
    <w:p w:rsidR="004F64D5" w:rsidRDefault="004F64D5" w:rsidP="004F64D5"/>
    <w:p w:rsidR="004F64D5" w:rsidRDefault="004F64D5" w:rsidP="004F64D5">
      <w:r>
        <w:t>Todos estos productos se suministran con la propia instalación de la aplicación de Configuración y Supervisión del sistema ULISES V 5000-I y todas ellas deberían estar instaladas antes de la propia instalación de la aplicación.</w:t>
      </w:r>
    </w:p>
    <w:p w:rsidR="004F64D5" w:rsidRDefault="004F64D5" w:rsidP="00F0504B"/>
    <w:p w:rsidR="004F64D5" w:rsidRDefault="001A6CCF" w:rsidP="00A85723">
      <w:pPr>
        <w:pStyle w:val="Ttulo1"/>
      </w:pPr>
      <w:r>
        <w:lastRenderedPageBreak/>
        <w:t xml:space="preserve"> </w:t>
      </w:r>
      <w:bookmarkStart w:id="111" w:name="_Toc434334457"/>
      <w:r w:rsidR="00A85723">
        <w:t>Guía de Utilización</w:t>
      </w:r>
      <w:bookmarkEnd w:id="111"/>
    </w:p>
    <w:p w:rsidR="007B21FF" w:rsidRDefault="007B21FF" w:rsidP="007B21FF">
      <w:pPr>
        <w:pStyle w:val="Ttulo2"/>
      </w:pPr>
      <w:bookmarkStart w:id="112" w:name="_Toc434334458"/>
      <w:r>
        <w:t>Acceso.</w:t>
      </w:r>
      <w:bookmarkEnd w:id="112"/>
    </w:p>
    <w:p w:rsidR="000D604E" w:rsidRDefault="000D604E" w:rsidP="007B21FF">
      <w:pPr>
        <w:pStyle w:val="TextoNivel1"/>
      </w:pPr>
      <w:r>
        <w:t xml:space="preserve">El operador de este subsistema, accede a él a través de la aplicación Web suministrada. Para acceder a ella, es preciso ‘logarse’ con el perfil correspondiente, desde la aplicación de gestión, que nos </w:t>
      </w:r>
      <w:proofErr w:type="spellStart"/>
      <w:r>
        <w:t>redireccionará</w:t>
      </w:r>
      <w:proofErr w:type="spellEnd"/>
      <w:r>
        <w:t xml:space="preserve"> a la página principal.</w:t>
      </w:r>
    </w:p>
    <w:p w:rsidR="000D604E" w:rsidRPr="007B21FF" w:rsidRDefault="000D604E" w:rsidP="007B21FF">
      <w:pPr>
        <w:pStyle w:val="TextoNivel1"/>
      </w:pPr>
      <w:r>
        <w:t>Si se accede directamente, se muestra una pantalla de solicitud de acceso, tal y como se muestra en la figura siguiente:</w:t>
      </w:r>
    </w:p>
    <w:p w:rsidR="00A85723" w:rsidRDefault="00A85723" w:rsidP="00F0504B"/>
    <w:p w:rsidR="000D604E" w:rsidRDefault="00A85723" w:rsidP="000D604E">
      <w:pPr>
        <w:keepNext/>
        <w:jc w:val="center"/>
      </w:pPr>
      <w:r w:rsidRPr="00A85723">
        <w:rPr>
          <w:noProof/>
          <w:bdr w:val="single" w:sz="4" w:space="0" w:color="auto"/>
        </w:rPr>
        <w:drawing>
          <wp:inline distT="0" distB="0" distL="0" distR="0" wp14:anchorId="1EA1AE05" wp14:editId="3B9DBAD3">
            <wp:extent cx="3873260" cy="38925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3909" cy="38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23" w:rsidRDefault="000D604E" w:rsidP="000D604E">
      <w:pPr>
        <w:pStyle w:val="Epgrafe"/>
      </w:pPr>
      <w:bookmarkStart w:id="113" w:name="_Ref393702180"/>
      <w:bookmarkStart w:id="114" w:name="_Toc434334505"/>
      <w:r>
        <w:t xml:space="preserve">Ilustración </w:t>
      </w:r>
      <w:fldSimple w:instr=" SEQ Ilustración \* ARABIC ">
        <w:r w:rsidR="00D26A82">
          <w:rPr>
            <w:noProof/>
          </w:rPr>
          <w:t>21</w:t>
        </w:r>
      </w:fldSimple>
      <w:bookmarkEnd w:id="113"/>
      <w:r>
        <w:t>. Página de Solicitud de Acceso.</w:t>
      </w:r>
      <w:bookmarkEnd w:id="114"/>
    </w:p>
    <w:p w:rsidR="000D604E" w:rsidRDefault="000D604E" w:rsidP="000D604E">
      <w:pPr>
        <w:pStyle w:val="TextoNivel1"/>
        <w:rPr>
          <w:lang w:val="es-ES"/>
        </w:rPr>
      </w:pPr>
    </w:p>
    <w:p w:rsidR="000D604E" w:rsidRDefault="000D604E" w:rsidP="000D604E">
      <w:pPr>
        <w:pStyle w:val="Ttulo2"/>
      </w:pPr>
      <w:bookmarkStart w:id="115" w:name="_Toc434334459"/>
      <w:r>
        <w:t>Página Principal</w:t>
      </w:r>
      <w:bookmarkEnd w:id="115"/>
    </w:p>
    <w:p w:rsidR="000D604E" w:rsidRPr="000D604E" w:rsidRDefault="000D604E" w:rsidP="000D604E">
      <w:pPr>
        <w:pStyle w:val="TextoNivel1"/>
        <w:rPr>
          <w:lang w:val="es-ES"/>
        </w:rPr>
      </w:pPr>
      <w:r>
        <w:rPr>
          <w:lang w:val="es-ES"/>
        </w:rPr>
        <w:t>Por cualquiera de los dos métodos anteriormente descritos, se accede a la pantalla principal de la aplicación, que se muestra en la figura siguiente:</w:t>
      </w:r>
    </w:p>
    <w:p w:rsidR="00A85723" w:rsidRDefault="00A85723" w:rsidP="00F0504B"/>
    <w:p w:rsidR="00A85723" w:rsidRDefault="00A85723" w:rsidP="00F0504B"/>
    <w:p w:rsidR="000D604E" w:rsidRDefault="00314484" w:rsidP="000D604E">
      <w:pPr>
        <w:keepNext/>
        <w:jc w:val="center"/>
      </w:pPr>
      <w:r w:rsidRPr="00314484">
        <w:rPr>
          <w:noProof/>
          <w:bdr w:val="single" w:sz="4" w:space="0" w:color="auto"/>
        </w:rPr>
        <w:lastRenderedPageBreak/>
        <w:drawing>
          <wp:inline distT="0" distB="0" distL="0" distR="0" wp14:anchorId="6439E29E" wp14:editId="1BB7B53F">
            <wp:extent cx="5400040" cy="4451153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23" w:rsidRDefault="000D604E" w:rsidP="000D604E">
      <w:pPr>
        <w:pStyle w:val="Epgrafe"/>
      </w:pPr>
      <w:bookmarkStart w:id="116" w:name="_Ref393699325"/>
      <w:bookmarkStart w:id="117" w:name="_Toc434334506"/>
      <w:r>
        <w:t xml:space="preserve">Ilustración </w:t>
      </w:r>
      <w:fldSimple w:instr=" SEQ Ilustración \* ARABIC ">
        <w:r w:rsidR="00D26A82">
          <w:rPr>
            <w:noProof/>
          </w:rPr>
          <w:t>22</w:t>
        </w:r>
      </w:fldSimple>
      <w:bookmarkEnd w:id="116"/>
      <w:r>
        <w:t>. Página Principal.</w:t>
      </w:r>
      <w:bookmarkEnd w:id="117"/>
    </w:p>
    <w:p w:rsidR="000D604E" w:rsidRPr="000D604E" w:rsidRDefault="000D604E" w:rsidP="000D604E">
      <w:pPr>
        <w:pStyle w:val="TextoNivel1"/>
        <w:rPr>
          <w:lang w:val="es-ES"/>
        </w:rPr>
      </w:pPr>
    </w:p>
    <w:p w:rsidR="00A85723" w:rsidRDefault="000D604E" w:rsidP="000D604E">
      <w:pPr>
        <w:pStyle w:val="Ttulo3"/>
      </w:pPr>
      <w:bookmarkStart w:id="118" w:name="_Toc434334460"/>
      <w:r>
        <w:t>Estructura General.</w:t>
      </w:r>
      <w:bookmarkEnd w:id="118"/>
    </w:p>
    <w:p w:rsidR="000D604E" w:rsidRDefault="000D604E" w:rsidP="00F0504B"/>
    <w:p w:rsidR="000D604E" w:rsidRDefault="000D604E" w:rsidP="00F0504B">
      <w:r>
        <w:t>En esta página, así como en todas las que componen la aplicación, se presentan 3 zonas diferenciadas:</w:t>
      </w:r>
    </w:p>
    <w:p w:rsidR="000D604E" w:rsidRDefault="000D604E" w:rsidP="000D604E">
      <w:pPr>
        <w:pStyle w:val="Prrafodelista"/>
        <w:numPr>
          <w:ilvl w:val="0"/>
          <w:numId w:val="28"/>
        </w:numPr>
      </w:pPr>
      <w:r>
        <w:t>Cabecera. Compuesta por:</w:t>
      </w:r>
    </w:p>
    <w:p w:rsidR="003A54DA" w:rsidRDefault="000D604E" w:rsidP="000D604E">
      <w:pPr>
        <w:pStyle w:val="Prrafodelista"/>
        <w:numPr>
          <w:ilvl w:val="1"/>
          <w:numId w:val="28"/>
        </w:numPr>
      </w:pPr>
      <w:r>
        <w:t>Logo y título de la aplicación.</w:t>
      </w:r>
    </w:p>
    <w:p w:rsidR="000D604E" w:rsidRDefault="000D604E" w:rsidP="000D604E">
      <w:pPr>
        <w:pStyle w:val="Prrafodelista"/>
        <w:numPr>
          <w:ilvl w:val="1"/>
          <w:numId w:val="28"/>
        </w:numPr>
      </w:pPr>
      <w:r>
        <w:t>Fecha y Hora.</w:t>
      </w:r>
    </w:p>
    <w:p w:rsidR="003A54DA" w:rsidRDefault="003A54DA" w:rsidP="000D604E">
      <w:pPr>
        <w:pStyle w:val="Prrafodelista"/>
        <w:numPr>
          <w:ilvl w:val="1"/>
          <w:numId w:val="28"/>
        </w:numPr>
      </w:pPr>
      <w:r>
        <w:t>Versión de la Aplicación.</w:t>
      </w:r>
    </w:p>
    <w:p w:rsidR="003A54DA" w:rsidRDefault="003A54DA" w:rsidP="003A54DA">
      <w:pPr>
        <w:pStyle w:val="Prrafodelista"/>
        <w:numPr>
          <w:ilvl w:val="1"/>
          <w:numId w:val="28"/>
        </w:numPr>
      </w:pPr>
      <w:r>
        <w:t>Usuario Logado.</w:t>
      </w:r>
    </w:p>
    <w:p w:rsidR="000D604E" w:rsidRDefault="000D604E" w:rsidP="003A54DA">
      <w:pPr>
        <w:pStyle w:val="Prrafodelista"/>
        <w:numPr>
          <w:ilvl w:val="0"/>
          <w:numId w:val="28"/>
        </w:numPr>
      </w:pPr>
      <w:r>
        <w:t>Menú Principal.</w:t>
      </w:r>
      <w:r w:rsidR="00B7523D">
        <w:t xml:space="preserve"> Invariable a lo largo de la aplicación da acceso a:</w:t>
      </w:r>
    </w:p>
    <w:p w:rsidR="00B7523D" w:rsidRDefault="00B7523D" w:rsidP="00B7523D">
      <w:pPr>
        <w:pStyle w:val="Prrafodelista"/>
        <w:numPr>
          <w:ilvl w:val="2"/>
          <w:numId w:val="28"/>
        </w:numPr>
      </w:pPr>
      <w:r>
        <w:t>Supervisió</w:t>
      </w:r>
      <w:r w:rsidR="005E1A41">
        <w:t>n de los elementos del sistema.</w:t>
      </w:r>
    </w:p>
    <w:p w:rsidR="00B7523D" w:rsidRDefault="00B7523D" w:rsidP="00B7523D">
      <w:pPr>
        <w:pStyle w:val="Prrafodelista"/>
        <w:numPr>
          <w:ilvl w:val="2"/>
          <w:numId w:val="28"/>
        </w:numPr>
      </w:pPr>
      <w:r>
        <w:t>Gestión de Históricos.</w:t>
      </w:r>
    </w:p>
    <w:p w:rsidR="00B7523D" w:rsidRDefault="00B7523D" w:rsidP="00B7523D">
      <w:pPr>
        <w:pStyle w:val="Prrafodelista"/>
        <w:numPr>
          <w:ilvl w:val="2"/>
          <w:numId w:val="28"/>
        </w:numPr>
      </w:pPr>
      <w:r>
        <w:t>Configuración de la propia aplicación.</w:t>
      </w:r>
    </w:p>
    <w:p w:rsidR="000D604E" w:rsidRDefault="000D604E" w:rsidP="000D604E">
      <w:pPr>
        <w:pStyle w:val="Prrafodelista"/>
        <w:numPr>
          <w:ilvl w:val="0"/>
          <w:numId w:val="28"/>
        </w:numPr>
      </w:pPr>
      <w:r>
        <w:t xml:space="preserve">Información de la página. Contiene la información gráfica y/o de texto correspondiente a la página en la que nos encontremos. </w:t>
      </w:r>
    </w:p>
    <w:p w:rsidR="000D604E" w:rsidRDefault="000D604E" w:rsidP="000D604E">
      <w:pPr>
        <w:pStyle w:val="Prrafodelista"/>
        <w:numPr>
          <w:ilvl w:val="0"/>
          <w:numId w:val="28"/>
        </w:numPr>
      </w:pPr>
      <w:r>
        <w:t>Lista de Alarmas. Solo visible cuando existen, muestra en forma paginada las alarmas presentes en el sistema. A su derecha aparece el botón correspondiente al reconocimiento de dichas alarmas.</w:t>
      </w:r>
    </w:p>
    <w:p w:rsidR="000D604E" w:rsidRDefault="000D604E" w:rsidP="00F0504B"/>
    <w:p w:rsidR="00B7523D" w:rsidRDefault="00B7523D" w:rsidP="00F0504B">
      <w:r>
        <w:t>El procedimiento para reconocer las alarmas, sería el siguiente:</w:t>
      </w:r>
    </w:p>
    <w:p w:rsidR="00314484" w:rsidRDefault="00314484" w:rsidP="00F0504B">
      <w:r>
        <w:lastRenderedPageBreak/>
        <w:t>Reconocimiento Individual: A la derecha de cada ITEM de alarma presente aparecerá un control para reconocer dicha alarma. Actuando sobre él y mediante un mensaje de confirmación se procede a reconocer la alarma seleccionada, que desaparece de la lista.</w:t>
      </w:r>
    </w:p>
    <w:p w:rsidR="00314484" w:rsidRDefault="00314484" w:rsidP="00F0504B">
      <w:r>
        <w:t xml:space="preserve">Reconocimiento Global. Actuando sobre el botón de reconocimiento global (Reconocer todas), </w:t>
      </w:r>
      <w:r w:rsidR="00B7523D">
        <w:t xml:space="preserve">y mediante un mensaje de confirmación, el sistema procede a reconocer </w:t>
      </w:r>
      <w:r>
        <w:t xml:space="preserve">todas </w:t>
      </w:r>
      <w:r w:rsidR="00B7523D">
        <w:t>las alarmas</w:t>
      </w:r>
      <w:r>
        <w:t xml:space="preserve"> presentes.</w:t>
      </w:r>
    </w:p>
    <w:p w:rsidR="00B7523D" w:rsidRDefault="00314484" w:rsidP="00F0504B">
      <w:r>
        <w:t>Tanto el reconocimiento individual</w:t>
      </w:r>
      <w:r w:rsidR="00B7523D">
        <w:t>, marca en los registros correspondientes, la hora del reconocimiento y el usuario que la efectúa.</w:t>
      </w:r>
    </w:p>
    <w:p w:rsidR="000D604E" w:rsidRDefault="00B7523D" w:rsidP="00F0504B">
      <w:r>
        <w:t xml:space="preserve">El sistema mantiene un número limitado (Ver </w:t>
      </w:r>
      <w:r>
        <w:fldChar w:fldCharType="begin"/>
      </w:r>
      <w:r>
        <w:instrText xml:space="preserve"> REF _Ref393698764 \r \h </w:instrText>
      </w:r>
      <w:r>
        <w:fldChar w:fldCharType="separate"/>
      </w:r>
      <w:r w:rsidR="00D26A82">
        <w:t>4.3</w:t>
      </w:r>
      <w:r>
        <w:fldChar w:fldCharType="end"/>
      </w:r>
      <w:r>
        <w:t xml:space="preserve">) de alarmas no Reconocidas. </w:t>
      </w:r>
    </w:p>
    <w:p w:rsidR="00B7523D" w:rsidRDefault="00B7523D" w:rsidP="00B7523D">
      <w:pPr>
        <w:pStyle w:val="Ttulo2"/>
      </w:pPr>
      <w:bookmarkStart w:id="119" w:name="_Toc434334461"/>
      <w:r>
        <w:t>Subsistema de Supervisión.</w:t>
      </w:r>
      <w:bookmarkEnd w:id="119"/>
    </w:p>
    <w:p w:rsidR="00B7523D" w:rsidRDefault="003A54DA" w:rsidP="00F0504B">
      <w:r>
        <w:t>Está compuesto por 5</w:t>
      </w:r>
      <w:r w:rsidR="00B7523D">
        <w:t xml:space="preserve"> pantallas diferentes:</w:t>
      </w:r>
    </w:p>
    <w:p w:rsidR="00B7523D" w:rsidRDefault="00B7523D" w:rsidP="00B7523D">
      <w:pPr>
        <w:pStyle w:val="Prrafodelista"/>
        <w:numPr>
          <w:ilvl w:val="0"/>
          <w:numId w:val="30"/>
        </w:numPr>
      </w:pPr>
      <w:r>
        <w:t>Supervisión General.</w:t>
      </w:r>
    </w:p>
    <w:p w:rsidR="00B7523D" w:rsidRDefault="00B7523D" w:rsidP="00B7523D">
      <w:pPr>
        <w:pStyle w:val="Prrafodelista"/>
        <w:numPr>
          <w:ilvl w:val="0"/>
          <w:numId w:val="30"/>
        </w:numPr>
      </w:pPr>
      <w:r>
        <w:t>Supervisión de Puestos de Operador.</w:t>
      </w:r>
    </w:p>
    <w:p w:rsidR="00B7523D" w:rsidRDefault="00B7523D" w:rsidP="00B7523D">
      <w:pPr>
        <w:pStyle w:val="Prrafodelista"/>
        <w:numPr>
          <w:ilvl w:val="0"/>
          <w:numId w:val="30"/>
        </w:numPr>
      </w:pPr>
      <w:r>
        <w:t>Supervisión de Pasarelas.</w:t>
      </w:r>
    </w:p>
    <w:p w:rsidR="003A54DA" w:rsidRDefault="003A54DA" w:rsidP="00B7523D">
      <w:pPr>
        <w:pStyle w:val="Prrafodelista"/>
        <w:numPr>
          <w:ilvl w:val="0"/>
          <w:numId w:val="30"/>
        </w:numPr>
      </w:pPr>
      <w:r>
        <w:t>Supervisión de Abonados PABX.</w:t>
      </w:r>
    </w:p>
    <w:p w:rsidR="00B7523D" w:rsidRDefault="00B7523D" w:rsidP="00F0504B">
      <w:pPr>
        <w:pStyle w:val="Prrafodelista"/>
        <w:numPr>
          <w:ilvl w:val="0"/>
          <w:numId w:val="30"/>
        </w:numPr>
      </w:pPr>
      <w:r>
        <w:t xml:space="preserve">Supervisión de elementos </w:t>
      </w:r>
      <w:proofErr w:type="spellStart"/>
      <w:r>
        <w:t>VoIP</w:t>
      </w:r>
      <w:proofErr w:type="spellEnd"/>
      <w:r>
        <w:t>.</w:t>
      </w:r>
    </w:p>
    <w:p w:rsidR="003A54DA" w:rsidRDefault="003A54DA" w:rsidP="00F0504B">
      <w:pPr>
        <w:pStyle w:val="Prrafodelista"/>
        <w:numPr>
          <w:ilvl w:val="0"/>
          <w:numId w:val="30"/>
        </w:numPr>
      </w:pPr>
    </w:p>
    <w:p w:rsidR="00B7523D" w:rsidRDefault="00B7523D" w:rsidP="00F0504B">
      <w:r>
        <w:t>El menú secundario de este subsistema, da acceso a cada una de las pantallas enumeradas anteriormente.</w:t>
      </w:r>
    </w:p>
    <w:p w:rsidR="00B7523D" w:rsidRDefault="00B7523D" w:rsidP="00B7523D">
      <w:pPr>
        <w:pStyle w:val="Ttulo3"/>
      </w:pPr>
      <w:bookmarkStart w:id="120" w:name="_Toc434334462"/>
      <w:r>
        <w:t>Pantalla de Supervisión General.</w:t>
      </w:r>
      <w:bookmarkEnd w:id="120"/>
    </w:p>
    <w:p w:rsidR="00B7523D" w:rsidRDefault="00B7523D" w:rsidP="00B7523D">
      <w:r>
        <w:t>Corresp</w:t>
      </w:r>
      <w:r w:rsidR="00667AF3">
        <w:t xml:space="preserve">onde a la pantalla mostrada en: </w:t>
      </w:r>
      <w:r w:rsidR="00667AF3">
        <w:fldChar w:fldCharType="begin"/>
      </w:r>
      <w:r w:rsidR="00667AF3">
        <w:instrText xml:space="preserve"> REF _Ref393699325 \h </w:instrText>
      </w:r>
      <w:r w:rsidR="00667AF3">
        <w:fldChar w:fldCharType="separate"/>
      </w:r>
      <w:r w:rsidR="00D26A82">
        <w:t xml:space="preserve">Ilustración </w:t>
      </w:r>
      <w:r w:rsidR="00D26A82">
        <w:rPr>
          <w:noProof/>
        </w:rPr>
        <w:t>22</w:t>
      </w:r>
      <w:r w:rsidR="00667AF3">
        <w:fldChar w:fldCharType="end"/>
      </w:r>
      <w:r w:rsidR="00667AF3">
        <w:t>. La información que se presenta es la siguiente:</w:t>
      </w:r>
    </w:p>
    <w:p w:rsidR="00667AF3" w:rsidRDefault="00667AF3" w:rsidP="00E010E6">
      <w:pPr>
        <w:pStyle w:val="Prrafodelista"/>
        <w:numPr>
          <w:ilvl w:val="0"/>
          <w:numId w:val="31"/>
        </w:numPr>
      </w:pPr>
      <w:r>
        <w:t>Estado General de los servidores.</w:t>
      </w:r>
    </w:p>
    <w:p w:rsidR="00667AF3" w:rsidRDefault="00667AF3" w:rsidP="00E010E6">
      <w:pPr>
        <w:pStyle w:val="Prrafodelista"/>
        <w:numPr>
          <w:ilvl w:val="0"/>
          <w:numId w:val="31"/>
        </w:numPr>
      </w:pPr>
      <w:r>
        <w:t>Estado General del Servicio Radio.</w:t>
      </w:r>
    </w:p>
    <w:p w:rsidR="003A54DA" w:rsidRDefault="003A54DA" w:rsidP="00E010E6">
      <w:pPr>
        <w:pStyle w:val="Prrafodelista"/>
        <w:numPr>
          <w:ilvl w:val="0"/>
          <w:numId w:val="31"/>
        </w:numPr>
      </w:pPr>
      <w:r>
        <w:t>Estado General de la PABX Interna.</w:t>
      </w:r>
    </w:p>
    <w:p w:rsidR="00667AF3" w:rsidRDefault="00667AF3" w:rsidP="00E010E6">
      <w:pPr>
        <w:pStyle w:val="Prrafodelista"/>
        <w:numPr>
          <w:ilvl w:val="0"/>
          <w:numId w:val="31"/>
        </w:numPr>
      </w:pPr>
      <w:r>
        <w:t>Estado General del Subsistema de Pasarelas.</w:t>
      </w:r>
    </w:p>
    <w:p w:rsidR="00667AF3" w:rsidRDefault="00667AF3" w:rsidP="00E010E6">
      <w:pPr>
        <w:pStyle w:val="Prrafodelista"/>
        <w:numPr>
          <w:ilvl w:val="0"/>
          <w:numId w:val="31"/>
        </w:numPr>
      </w:pPr>
      <w:r>
        <w:t>Estado General del Subsistema de Operadores.</w:t>
      </w:r>
    </w:p>
    <w:p w:rsidR="00667AF3" w:rsidRDefault="00667AF3" w:rsidP="00E010E6">
      <w:pPr>
        <w:pStyle w:val="Prrafodelista"/>
        <w:numPr>
          <w:ilvl w:val="0"/>
          <w:numId w:val="31"/>
        </w:numPr>
      </w:pPr>
      <w:r>
        <w:t>Estado General del Subsistema de Tiempos (Si está configurado en el servidor).</w:t>
      </w:r>
    </w:p>
    <w:p w:rsidR="00667AF3" w:rsidRDefault="00667AF3" w:rsidP="00E010E6">
      <w:pPr>
        <w:pStyle w:val="Prrafodelista"/>
        <w:numPr>
          <w:ilvl w:val="0"/>
          <w:numId w:val="31"/>
        </w:numPr>
      </w:pPr>
      <w:r>
        <w:t>Estado</w:t>
      </w:r>
      <w:r w:rsidR="00C93A2A">
        <w:t xml:space="preserve"> General del Subsistema SACTA (</w:t>
      </w:r>
      <w:r>
        <w:t>Si así está configurador en el servidor).</w:t>
      </w:r>
    </w:p>
    <w:p w:rsidR="00667AF3" w:rsidRDefault="00667AF3" w:rsidP="00B7523D"/>
    <w:p w:rsidR="00E010E6" w:rsidRDefault="00E010E6" w:rsidP="00E010E6">
      <w:pPr>
        <w:pStyle w:val="Ttulo4"/>
      </w:pPr>
      <w:bookmarkStart w:id="121" w:name="_Toc434334463"/>
      <w:r>
        <w:t>Estado General de los servidores.</w:t>
      </w:r>
      <w:bookmarkEnd w:id="121"/>
    </w:p>
    <w:p w:rsidR="00E010E6" w:rsidRDefault="00E010E6" w:rsidP="00E010E6">
      <w:r>
        <w:t>Representado por los Gráficos centrales, uno si el servidor es simple, dos si es dual (por configuración), ofrece la siguiente información:</w:t>
      </w:r>
    </w:p>
    <w:p w:rsidR="00E010E6" w:rsidRDefault="00E010E6" w:rsidP="00E010E6">
      <w:pPr>
        <w:pStyle w:val="Prrafodelista"/>
        <w:numPr>
          <w:ilvl w:val="0"/>
          <w:numId w:val="32"/>
        </w:numPr>
      </w:pPr>
      <w:r>
        <w:t>Nombre o Dirección IP del servidor.</w:t>
      </w:r>
    </w:p>
    <w:p w:rsidR="00E010E6" w:rsidRDefault="00E010E6" w:rsidP="00E010E6">
      <w:pPr>
        <w:pStyle w:val="Prrafodelista"/>
        <w:numPr>
          <w:ilvl w:val="0"/>
          <w:numId w:val="32"/>
        </w:numPr>
      </w:pPr>
      <w:r>
        <w:t>Estado del Servidor. Marcado por el cuadro que lo rodea según el siguiente criterio:</w:t>
      </w:r>
    </w:p>
    <w:p w:rsidR="00E010E6" w:rsidRDefault="00E010E6" w:rsidP="00E010E6">
      <w:pPr>
        <w:pStyle w:val="Prrafodelista"/>
        <w:numPr>
          <w:ilvl w:val="1"/>
          <w:numId w:val="32"/>
        </w:numPr>
      </w:pPr>
      <w:r>
        <w:t>Sin cuadro y texto azul. El elemento está activo.</w:t>
      </w:r>
    </w:p>
    <w:p w:rsidR="00E010E6" w:rsidRDefault="00E010E6" w:rsidP="00E010E6">
      <w:pPr>
        <w:pStyle w:val="Prrafodelista"/>
        <w:numPr>
          <w:ilvl w:val="1"/>
          <w:numId w:val="32"/>
        </w:numPr>
      </w:pPr>
      <w:r>
        <w:t>Cuadro y texto GRIS. El elemento no está presente.</w:t>
      </w:r>
    </w:p>
    <w:p w:rsidR="00E010E6" w:rsidRDefault="00E010E6" w:rsidP="00E010E6">
      <w:pPr>
        <w:pStyle w:val="Prrafodelista"/>
        <w:numPr>
          <w:ilvl w:val="0"/>
          <w:numId w:val="32"/>
        </w:numPr>
      </w:pPr>
      <w:r>
        <w:t>Estado de Principal o Reserva, para el caso de los Servidores Duales.</w:t>
      </w:r>
    </w:p>
    <w:p w:rsidR="00E010E6" w:rsidRPr="00E010E6" w:rsidRDefault="00E010E6" w:rsidP="00E010E6"/>
    <w:p w:rsidR="00E010E6" w:rsidRDefault="00E010E6" w:rsidP="00E010E6">
      <w:pPr>
        <w:pStyle w:val="Ttulo4"/>
      </w:pPr>
      <w:bookmarkStart w:id="122" w:name="_Toc434334464"/>
      <w:r>
        <w:t>Estado General del Servicio Radio.</w:t>
      </w:r>
      <w:bookmarkEnd w:id="122"/>
    </w:p>
    <w:p w:rsidR="00E010E6" w:rsidRDefault="00E010E6" w:rsidP="00E010E6">
      <w:r>
        <w:t>Representado en la parte inferior central, ofrece la siguiente información:</w:t>
      </w:r>
    </w:p>
    <w:p w:rsidR="00E010E6" w:rsidRDefault="00E010E6" w:rsidP="00E010E6">
      <w:pPr>
        <w:pStyle w:val="Prrafodelista"/>
        <w:numPr>
          <w:ilvl w:val="0"/>
          <w:numId w:val="33"/>
        </w:numPr>
      </w:pPr>
      <w:r>
        <w:t>Dirección IP donde se aloja el servicio.</w:t>
      </w:r>
    </w:p>
    <w:p w:rsidR="00E010E6" w:rsidRDefault="00E010E6" w:rsidP="00E010E6">
      <w:pPr>
        <w:pStyle w:val="Prrafodelista"/>
        <w:numPr>
          <w:ilvl w:val="0"/>
          <w:numId w:val="33"/>
        </w:numPr>
      </w:pPr>
      <w:r>
        <w:t>Estado del Servicio. Marcado con el siguiente criterio:</w:t>
      </w:r>
    </w:p>
    <w:p w:rsidR="00E010E6" w:rsidRDefault="00E010E6" w:rsidP="00E010E6">
      <w:pPr>
        <w:pStyle w:val="Prrafodelista"/>
        <w:numPr>
          <w:ilvl w:val="1"/>
          <w:numId w:val="33"/>
        </w:numPr>
      </w:pPr>
      <w:r>
        <w:t>Sin cuadro y texto azul. El elemento está activo.</w:t>
      </w:r>
    </w:p>
    <w:p w:rsidR="00E010E6" w:rsidRDefault="00E010E6" w:rsidP="00E010E6">
      <w:pPr>
        <w:pStyle w:val="Prrafodelista"/>
        <w:numPr>
          <w:ilvl w:val="1"/>
          <w:numId w:val="33"/>
        </w:numPr>
      </w:pPr>
      <w:r>
        <w:t>Cuadro y texto GRIS. El elemento no está presente.</w:t>
      </w:r>
    </w:p>
    <w:p w:rsidR="00E010E6" w:rsidRDefault="00E010E6" w:rsidP="00E010E6"/>
    <w:p w:rsidR="00E010E6" w:rsidRDefault="00E010E6" w:rsidP="00E010E6">
      <w:r>
        <w:lastRenderedPageBreak/>
        <w:t>Al accionar con un CLICK el gráfico correspondiente a este elemento, si está activo, direcciona la aplicación WEB a las páginas de estado y configuración del servidor radio.</w:t>
      </w:r>
    </w:p>
    <w:p w:rsidR="003A54DA" w:rsidRDefault="003A54DA" w:rsidP="003A54DA">
      <w:pPr>
        <w:pStyle w:val="Ttulo4"/>
      </w:pPr>
      <w:bookmarkStart w:id="123" w:name="_Toc434334465"/>
      <w:r>
        <w:t>Estado General de la PABX Interna (Si está configurada en el servidor).</w:t>
      </w:r>
      <w:bookmarkEnd w:id="123"/>
    </w:p>
    <w:p w:rsidR="003A54DA" w:rsidRDefault="003A54DA" w:rsidP="003A54DA">
      <w:r>
        <w:t>Representado en la parte media central, ofrece la siguiente información:</w:t>
      </w:r>
    </w:p>
    <w:p w:rsidR="003A54DA" w:rsidRDefault="003A54DA" w:rsidP="003A54DA">
      <w:pPr>
        <w:pStyle w:val="Prrafodelista"/>
        <w:numPr>
          <w:ilvl w:val="0"/>
          <w:numId w:val="33"/>
        </w:numPr>
      </w:pPr>
      <w:r>
        <w:t>Dirección IP y puerto de servicio donde se aloja la centralita IP.</w:t>
      </w:r>
    </w:p>
    <w:p w:rsidR="003A54DA" w:rsidRDefault="003A54DA" w:rsidP="003A54DA">
      <w:pPr>
        <w:pStyle w:val="Prrafodelista"/>
        <w:numPr>
          <w:ilvl w:val="0"/>
          <w:numId w:val="33"/>
        </w:numPr>
      </w:pPr>
      <w:r>
        <w:t>Estado del Servicio. Marcado con el siguiente criterio:</w:t>
      </w:r>
    </w:p>
    <w:p w:rsidR="003A54DA" w:rsidRDefault="003A54DA" w:rsidP="003A54DA">
      <w:pPr>
        <w:pStyle w:val="Prrafodelista"/>
        <w:numPr>
          <w:ilvl w:val="1"/>
          <w:numId w:val="33"/>
        </w:numPr>
      </w:pPr>
      <w:r>
        <w:t>Sin cuadro y texto azul. El elemento está activo.</w:t>
      </w:r>
    </w:p>
    <w:p w:rsidR="003A54DA" w:rsidRDefault="003A54DA" w:rsidP="003A54DA">
      <w:pPr>
        <w:pStyle w:val="Prrafodelista"/>
        <w:numPr>
          <w:ilvl w:val="1"/>
          <w:numId w:val="33"/>
        </w:numPr>
      </w:pPr>
      <w:r>
        <w:t>Cuadro y texto GRIS. El elemento no está presente.</w:t>
      </w:r>
    </w:p>
    <w:p w:rsidR="00E010E6" w:rsidRPr="00E010E6" w:rsidRDefault="003A54DA" w:rsidP="003A54DA">
      <w:r>
        <w:t>Al accionar con un CLICK el gráfico correspondiente a este elemento, si está activo, direcciona la aplicación WEB a las páginas de configuración de la centralita.</w:t>
      </w:r>
    </w:p>
    <w:p w:rsidR="00E010E6" w:rsidRDefault="00E010E6" w:rsidP="00013F39">
      <w:pPr>
        <w:pStyle w:val="Ttulo4"/>
      </w:pPr>
      <w:bookmarkStart w:id="124" w:name="_Toc434334466"/>
      <w:r>
        <w:t>Estado General del Subsistema de Pasarelas.</w:t>
      </w:r>
      <w:bookmarkEnd w:id="124"/>
    </w:p>
    <w:p w:rsidR="00013F39" w:rsidRDefault="00087BDC" w:rsidP="00E010E6">
      <w:r>
        <w:t>Representado por el gráfico de la parte izquierda, muestra el estado general del subsistema de pasarelas, según el siguiente criterio:</w:t>
      </w:r>
    </w:p>
    <w:p w:rsidR="00087BDC" w:rsidRDefault="00087BDC" w:rsidP="00087BDC">
      <w:pPr>
        <w:pStyle w:val="Prrafodelista"/>
        <w:numPr>
          <w:ilvl w:val="0"/>
          <w:numId w:val="34"/>
        </w:numPr>
      </w:pPr>
      <w:r>
        <w:t>Marco y Texto GRIS. Subsistema no presente. Ninguna pasarela está activa.</w:t>
      </w:r>
    </w:p>
    <w:p w:rsidR="00087BDC" w:rsidRDefault="00087BDC" w:rsidP="00087BDC">
      <w:pPr>
        <w:pStyle w:val="Prrafodelista"/>
        <w:numPr>
          <w:ilvl w:val="0"/>
          <w:numId w:val="34"/>
        </w:numPr>
      </w:pPr>
      <w:r>
        <w:t>Marco y Texto Naranja. Hay pasarelas presentes y no presentes. Las pasarelas presentes no notifican error.</w:t>
      </w:r>
    </w:p>
    <w:p w:rsidR="00087BDC" w:rsidRDefault="00087BDC" w:rsidP="00087BDC">
      <w:pPr>
        <w:pStyle w:val="Prrafodelista"/>
        <w:numPr>
          <w:ilvl w:val="0"/>
          <w:numId w:val="34"/>
        </w:numPr>
      </w:pPr>
      <w:r>
        <w:t>Marco y Texto Granate. Hay pasarelas presentes que están notificando algún tipo de error. El resto puede estar presente o no Presente.</w:t>
      </w:r>
    </w:p>
    <w:p w:rsidR="00087BDC" w:rsidRDefault="00087BDC" w:rsidP="00087BDC">
      <w:pPr>
        <w:pStyle w:val="Prrafodelista"/>
        <w:numPr>
          <w:ilvl w:val="0"/>
          <w:numId w:val="34"/>
        </w:numPr>
      </w:pPr>
      <w:r>
        <w:t>Sin marco y Texto Azul. Todas las pasarelas están presentes y no notifican error.</w:t>
      </w:r>
    </w:p>
    <w:p w:rsidR="00087BDC" w:rsidRDefault="00087BDC" w:rsidP="00E010E6"/>
    <w:p w:rsidR="00013F39" w:rsidRDefault="00087BDC" w:rsidP="00E010E6">
      <w:r>
        <w:t>Al accionar con un CLICK el gráfico correspondiente a este elemento la aplicación accede a pantalla de supervisión de pasarelas (</w:t>
      </w:r>
      <w:r>
        <w:fldChar w:fldCharType="begin"/>
      </w:r>
      <w:r>
        <w:instrText xml:space="preserve"> REF _Ref393700335 \r \h </w:instrText>
      </w:r>
      <w:r>
        <w:fldChar w:fldCharType="separate"/>
      </w:r>
      <w:r w:rsidR="00D26A82">
        <w:t>7.3.2</w:t>
      </w:r>
      <w:r>
        <w:fldChar w:fldCharType="end"/>
      </w:r>
      <w:r>
        <w:t>)</w:t>
      </w:r>
    </w:p>
    <w:p w:rsidR="00E010E6" w:rsidRDefault="00E010E6" w:rsidP="00401F43">
      <w:pPr>
        <w:pStyle w:val="Ttulo4"/>
      </w:pPr>
      <w:bookmarkStart w:id="125" w:name="_Toc434334467"/>
      <w:r>
        <w:t>Estado General del Subsistema de Operadores.</w:t>
      </w:r>
      <w:bookmarkEnd w:id="125"/>
    </w:p>
    <w:p w:rsidR="00F77E6C" w:rsidRDefault="00F77E6C" w:rsidP="00F77E6C">
      <w:r>
        <w:t>Representado en el gráfico de la parte inferior derecha, muestra el estado general del subsistema de operadores, según el siguiente criterio:</w:t>
      </w:r>
    </w:p>
    <w:p w:rsidR="00300B8C" w:rsidRDefault="00300B8C" w:rsidP="00300B8C">
      <w:pPr>
        <w:pStyle w:val="Prrafodelista"/>
        <w:numPr>
          <w:ilvl w:val="0"/>
          <w:numId w:val="34"/>
        </w:numPr>
      </w:pPr>
      <w:r>
        <w:t>Marco y Texto GRIS. Subsistema no presente. Ningún operador está activo.</w:t>
      </w:r>
    </w:p>
    <w:p w:rsidR="00300B8C" w:rsidRDefault="00300B8C" w:rsidP="00300B8C">
      <w:pPr>
        <w:pStyle w:val="Prrafodelista"/>
        <w:numPr>
          <w:ilvl w:val="0"/>
          <w:numId w:val="34"/>
        </w:numPr>
      </w:pPr>
      <w:r>
        <w:t xml:space="preserve">Marco y Texto Naranja. Hay </w:t>
      </w:r>
      <w:r w:rsidR="002370DC">
        <w:t xml:space="preserve">Operadores </w:t>
      </w:r>
      <w:r>
        <w:t xml:space="preserve">presentes y no presentes. </w:t>
      </w:r>
    </w:p>
    <w:p w:rsidR="00300B8C" w:rsidRDefault="00300B8C" w:rsidP="00300B8C">
      <w:pPr>
        <w:pStyle w:val="Prrafodelista"/>
        <w:numPr>
          <w:ilvl w:val="0"/>
          <w:numId w:val="34"/>
        </w:numPr>
      </w:pPr>
      <w:r>
        <w:t>Sin marco y Texto Azul. Tod</w:t>
      </w:r>
      <w:r w:rsidR="002370DC">
        <w:t>os</w:t>
      </w:r>
      <w:r>
        <w:t xml:space="preserve"> l</w:t>
      </w:r>
      <w:r w:rsidR="002370DC">
        <w:t>os</w:t>
      </w:r>
      <w:r>
        <w:t xml:space="preserve"> </w:t>
      </w:r>
      <w:r w:rsidR="002370DC">
        <w:t>operadores</w:t>
      </w:r>
      <w:r>
        <w:t xml:space="preserve"> están presentes.</w:t>
      </w:r>
    </w:p>
    <w:p w:rsidR="00F77E6C" w:rsidRDefault="00F77E6C" w:rsidP="00F77E6C"/>
    <w:p w:rsidR="005654BA" w:rsidRDefault="005654BA" w:rsidP="005654BA">
      <w:r>
        <w:t>Al accionar con un CLICK el gráfico correspondiente a este elemento la aplicación accede a pantalla de supervisión de operadores (</w:t>
      </w:r>
      <w:r>
        <w:fldChar w:fldCharType="begin"/>
      </w:r>
      <w:r>
        <w:instrText xml:space="preserve"> REF _Ref393700570 \r \h </w:instrText>
      </w:r>
      <w:r>
        <w:fldChar w:fldCharType="separate"/>
      </w:r>
      <w:r w:rsidR="00D26A82">
        <w:t>7.3.3</w:t>
      </w:r>
      <w:r>
        <w:fldChar w:fldCharType="end"/>
      </w:r>
      <w:r>
        <w:t>)</w:t>
      </w:r>
    </w:p>
    <w:p w:rsidR="00E010E6" w:rsidRDefault="00E010E6" w:rsidP="00401F43">
      <w:pPr>
        <w:pStyle w:val="Ttulo4"/>
      </w:pPr>
      <w:bookmarkStart w:id="126" w:name="_Toc434334468"/>
      <w:r>
        <w:t>Estado General del Subsistema de Tiempos (Si está configurado en el servidor).</w:t>
      </w:r>
      <w:bookmarkEnd w:id="126"/>
    </w:p>
    <w:p w:rsidR="005654BA" w:rsidRDefault="005654BA" w:rsidP="005654BA">
      <w:r>
        <w:t>Representado en la parte superior central, si está configurado, ofrece la siguiente información:</w:t>
      </w:r>
    </w:p>
    <w:p w:rsidR="005654BA" w:rsidRDefault="005654BA" w:rsidP="005654BA">
      <w:pPr>
        <w:pStyle w:val="Prrafodelista"/>
        <w:numPr>
          <w:ilvl w:val="0"/>
          <w:numId w:val="33"/>
        </w:numPr>
      </w:pPr>
      <w:r>
        <w:t>Dirección IP donde se aloja el servicio.</w:t>
      </w:r>
    </w:p>
    <w:p w:rsidR="005654BA" w:rsidRDefault="005654BA" w:rsidP="005654BA">
      <w:pPr>
        <w:pStyle w:val="Prrafodelista"/>
        <w:numPr>
          <w:ilvl w:val="0"/>
          <w:numId w:val="33"/>
        </w:numPr>
      </w:pPr>
      <w:r>
        <w:t>Estado del Servicio. Marcado con el siguiente criterio:</w:t>
      </w:r>
    </w:p>
    <w:p w:rsidR="005654BA" w:rsidRDefault="005654BA" w:rsidP="005654BA">
      <w:pPr>
        <w:pStyle w:val="Prrafodelista"/>
        <w:numPr>
          <w:ilvl w:val="1"/>
          <w:numId w:val="33"/>
        </w:numPr>
      </w:pPr>
      <w:r>
        <w:t>Sin cuadro y texto azul. El elemento está activo.</w:t>
      </w:r>
    </w:p>
    <w:p w:rsidR="005654BA" w:rsidRDefault="005654BA" w:rsidP="005654BA">
      <w:pPr>
        <w:pStyle w:val="Prrafodelista"/>
        <w:numPr>
          <w:ilvl w:val="1"/>
          <w:numId w:val="33"/>
        </w:numPr>
      </w:pPr>
      <w:r>
        <w:t>Cuadro y texto GRIS. El elemento no está presente.</w:t>
      </w:r>
    </w:p>
    <w:p w:rsidR="00E010E6" w:rsidRDefault="00E010E6" w:rsidP="00401F43">
      <w:pPr>
        <w:pStyle w:val="Ttulo4"/>
      </w:pPr>
      <w:bookmarkStart w:id="127" w:name="_Toc434334469"/>
      <w:r>
        <w:t>Estado</w:t>
      </w:r>
      <w:r w:rsidR="00C93A2A">
        <w:t xml:space="preserve"> General del Subsistema SACTA (</w:t>
      </w:r>
      <w:r>
        <w:t>Si así está configurador en el servidor).</w:t>
      </w:r>
      <w:bookmarkEnd w:id="127"/>
    </w:p>
    <w:p w:rsidR="00C93A2A" w:rsidRDefault="00C93A2A" w:rsidP="00C93A2A">
      <w:r>
        <w:t>Representado en la parte derecha central, si está configurado, ofrece la siguiente información, sobre dos elementos que corresponde a las redes UNO y DOS de SACTA:</w:t>
      </w:r>
    </w:p>
    <w:p w:rsidR="00C93A2A" w:rsidRDefault="00C93A2A" w:rsidP="00C93A2A">
      <w:pPr>
        <w:pStyle w:val="Prrafodelista"/>
        <w:numPr>
          <w:ilvl w:val="0"/>
          <w:numId w:val="33"/>
        </w:numPr>
      </w:pPr>
      <w:r>
        <w:t>Estado de la  Conexión. Marcado con el siguiente criterio:</w:t>
      </w:r>
    </w:p>
    <w:p w:rsidR="00C93A2A" w:rsidRDefault="00C93A2A" w:rsidP="00C93A2A">
      <w:pPr>
        <w:pStyle w:val="Prrafodelista"/>
        <w:numPr>
          <w:ilvl w:val="1"/>
          <w:numId w:val="33"/>
        </w:numPr>
      </w:pPr>
      <w:r>
        <w:t>Sin cuadro y texto azul. El elemento está activo.</w:t>
      </w:r>
    </w:p>
    <w:p w:rsidR="00C93A2A" w:rsidRDefault="00C93A2A" w:rsidP="00C93A2A">
      <w:pPr>
        <w:pStyle w:val="Prrafodelista"/>
        <w:numPr>
          <w:ilvl w:val="1"/>
          <w:numId w:val="33"/>
        </w:numPr>
      </w:pPr>
      <w:r>
        <w:t>Cuadro y texto GRIS. El elemento no está presente.</w:t>
      </w:r>
    </w:p>
    <w:p w:rsidR="00B7523D" w:rsidRDefault="00B7523D" w:rsidP="00B7523D"/>
    <w:p w:rsidR="00B7523D" w:rsidRDefault="00B7523D" w:rsidP="00401F43">
      <w:pPr>
        <w:pStyle w:val="Ttulo3"/>
      </w:pPr>
      <w:bookmarkStart w:id="128" w:name="_Ref393700335"/>
      <w:bookmarkStart w:id="129" w:name="_Toc434334470"/>
      <w:r>
        <w:t>Pantalla de Supervisión de Pasarelas.</w:t>
      </w:r>
      <w:bookmarkEnd w:id="128"/>
      <w:bookmarkEnd w:id="129"/>
    </w:p>
    <w:p w:rsidR="00A85723" w:rsidRDefault="00C96F3D" w:rsidP="00F0504B">
      <w:r>
        <w:t xml:space="preserve">Corresponde a la pantalla mostrada en </w:t>
      </w:r>
      <w:r>
        <w:fldChar w:fldCharType="begin"/>
      </w:r>
      <w:r>
        <w:instrText xml:space="preserve"> REF _Ref393702199 \h </w:instrText>
      </w:r>
      <w:r>
        <w:fldChar w:fldCharType="separate"/>
      </w:r>
      <w:r w:rsidR="00D26A82">
        <w:t xml:space="preserve">Ilustración </w:t>
      </w:r>
      <w:r w:rsidR="00D26A82">
        <w:rPr>
          <w:noProof/>
        </w:rPr>
        <w:t>23</w:t>
      </w:r>
      <w:r>
        <w:fldChar w:fldCharType="end"/>
      </w:r>
      <w:r>
        <w:t>, en ella se nos muestra una visión gráfica del estado de las pasarelas configuradas en el sistema.</w:t>
      </w:r>
    </w:p>
    <w:p w:rsidR="004A059B" w:rsidRDefault="00E939B9" w:rsidP="004A059B">
      <w:pPr>
        <w:keepNext/>
        <w:jc w:val="center"/>
      </w:pPr>
      <w:r w:rsidRPr="00E939B9">
        <w:rPr>
          <w:noProof/>
          <w:bdr w:val="single" w:sz="4" w:space="0" w:color="auto"/>
        </w:rPr>
        <w:drawing>
          <wp:inline distT="0" distB="0" distL="0" distR="0" wp14:anchorId="5B640198" wp14:editId="269E1882">
            <wp:extent cx="5400040" cy="4203086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E4" w:rsidRDefault="004A059B" w:rsidP="004A059B">
      <w:pPr>
        <w:pStyle w:val="Epgrafe"/>
      </w:pPr>
      <w:bookmarkStart w:id="130" w:name="_Ref393702199"/>
      <w:bookmarkStart w:id="131" w:name="_Toc434334507"/>
      <w:r>
        <w:t xml:space="preserve">Ilustración </w:t>
      </w:r>
      <w:fldSimple w:instr=" SEQ Ilustración \* ARABIC ">
        <w:r w:rsidR="00D26A82">
          <w:rPr>
            <w:noProof/>
          </w:rPr>
          <w:t>23</w:t>
        </w:r>
      </w:fldSimple>
      <w:bookmarkEnd w:id="130"/>
      <w:r>
        <w:t>. Pantalla de Supervisión de Pasarelas.</w:t>
      </w:r>
      <w:bookmarkEnd w:id="131"/>
    </w:p>
    <w:p w:rsidR="008209E4" w:rsidRDefault="00C96F3D" w:rsidP="00F0504B">
      <w:r>
        <w:t>Las pasarelas, se muestran en páginas de ocho elementos, los controles “Anterior” y “Siguiente” nos permiten navegar entre las diferentes páginas.</w:t>
      </w:r>
    </w:p>
    <w:p w:rsidR="00C96F3D" w:rsidRDefault="00C96F3D" w:rsidP="00F0504B">
      <w:r>
        <w:t>En esta página, por cada una de las pasarelas se ofrece la siguiente información:</w:t>
      </w:r>
    </w:p>
    <w:p w:rsidR="00C96F3D" w:rsidRDefault="00C96F3D" w:rsidP="005679BD">
      <w:pPr>
        <w:pStyle w:val="Prrafodelista"/>
        <w:numPr>
          <w:ilvl w:val="0"/>
          <w:numId w:val="35"/>
        </w:numPr>
      </w:pPr>
      <w:r>
        <w:t>Identificador de pasarela. El color del identificador, ofrece información sobre el estado global de la misma:</w:t>
      </w:r>
    </w:p>
    <w:p w:rsidR="00C96F3D" w:rsidRDefault="00C96F3D" w:rsidP="005679BD">
      <w:pPr>
        <w:pStyle w:val="Prrafodelista"/>
        <w:numPr>
          <w:ilvl w:val="1"/>
          <w:numId w:val="35"/>
        </w:numPr>
      </w:pPr>
      <w:r>
        <w:t>NEGRO. Pasarela no presente.</w:t>
      </w:r>
    </w:p>
    <w:p w:rsidR="00C96F3D" w:rsidRDefault="00C96F3D" w:rsidP="005679BD">
      <w:pPr>
        <w:pStyle w:val="Prrafodelista"/>
        <w:numPr>
          <w:ilvl w:val="1"/>
          <w:numId w:val="35"/>
        </w:numPr>
      </w:pPr>
      <w:r>
        <w:t>ROJO. Pasarela presente con errores notificados.</w:t>
      </w:r>
    </w:p>
    <w:p w:rsidR="00C96F3D" w:rsidRDefault="00C96F3D" w:rsidP="005679BD">
      <w:pPr>
        <w:pStyle w:val="Prrafodelista"/>
        <w:numPr>
          <w:ilvl w:val="1"/>
          <w:numId w:val="35"/>
        </w:numPr>
      </w:pPr>
      <w:r>
        <w:t>AZUL. Pasarela presente sin errores.</w:t>
      </w:r>
    </w:p>
    <w:p w:rsidR="00C96F3D" w:rsidRDefault="00C96F3D" w:rsidP="005679BD">
      <w:pPr>
        <w:pStyle w:val="Prrafodelista"/>
        <w:numPr>
          <w:ilvl w:val="0"/>
          <w:numId w:val="35"/>
        </w:numPr>
      </w:pPr>
      <w:r>
        <w:t>Gráfico</w:t>
      </w:r>
      <w:r w:rsidR="005679BD">
        <w:t>. Muestra el estado de conexión de la pasarela, según el siguiente criterio (en las pasarelas duales, el criterio es diferente):</w:t>
      </w:r>
    </w:p>
    <w:p w:rsidR="005679BD" w:rsidRDefault="005679BD" w:rsidP="005679BD">
      <w:pPr>
        <w:pStyle w:val="Prrafodelista"/>
        <w:numPr>
          <w:ilvl w:val="1"/>
          <w:numId w:val="35"/>
        </w:numPr>
      </w:pPr>
      <w:r>
        <w:t>Grafico CLARO. Pasarela conectada.</w:t>
      </w:r>
    </w:p>
    <w:p w:rsidR="005679BD" w:rsidRDefault="005679BD" w:rsidP="005679BD">
      <w:pPr>
        <w:pStyle w:val="Prrafodelista"/>
        <w:numPr>
          <w:ilvl w:val="1"/>
          <w:numId w:val="35"/>
        </w:numPr>
      </w:pPr>
      <w:r>
        <w:t>Gráfico OSCURO. Pasarela Desconectada.</w:t>
      </w:r>
    </w:p>
    <w:p w:rsidR="004A059B" w:rsidRDefault="005679BD" w:rsidP="005679BD">
      <w:pPr>
        <w:pStyle w:val="Prrafodelista"/>
        <w:numPr>
          <w:ilvl w:val="0"/>
          <w:numId w:val="35"/>
        </w:numPr>
      </w:pPr>
      <w:r>
        <w:t>Estado de LAN. Muestra mediante ICONOS el estado de conexión de sus interfaces LAN:</w:t>
      </w:r>
    </w:p>
    <w:p w:rsidR="005679BD" w:rsidRDefault="005679BD" w:rsidP="005679BD">
      <w:pPr>
        <w:pStyle w:val="Prrafodelista"/>
        <w:numPr>
          <w:ilvl w:val="1"/>
          <w:numId w:val="35"/>
        </w:numPr>
      </w:pPr>
      <w:r>
        <w:t>ROJO. Interfaz Desconectada.</w:t>
      </w:r>
    </w:p>
    <w:p w:rsidR="005679BD" w:rsidRDefault="005679BD" w:rsidP="005679BD">
      <w:pPr>
        <w:pStyle w:val="Prrafodelista"/>
        <w:numPr>
          <w:ilvl w:val="1"/>
          <w:numId w:val="35"/>
        </w:numPr>
      </w:pPr>
      <w:r>
        <w:t>AZUL. Interfaz Conectada.</w:t>
      </w:r>
    </w:p>
    <w:p w:rsidR="005679BD" w:rsidRDefault="005679BD" w:rsidP="005679BD">
      <w:pPr>
        <w:pStyle w:val="Prrafodelista"/>
        <w:numPr>
          <w:ilvl w:val="0"/>
          <w:numId w:val="35"/>
        </w:numPr>
      </w:pPr>
      <w:r>
        <w:t>Estado de Tarjetas Esclavas. Muestra mediante 4 ICONOS el estado de conexión de las cuatro posibles tarjetas esclavas asociadas a la pasarela:</w:t>
      </w:r>
    </w:p>
    <w:p w:rsidR="005679BD" w:rsidRDefault="005679BD" w:rsidP="005679BD">
      <w:pPr>
        <w:pStyle w:val="Prrafodelista"/>
        <w:numPr>
          <w:ilvl w:val="1"/>
          <w:numId w:val="35"/>
        </w:numPr>
      </w:pPr>
      <w:r>
        <w:t>GRIS con ASPA ROJA. Tarjeta Esclava NO PRESENTE.</w:t>
      </w:r>
    </w:p>
    <w:p w:rsidR="005679BD" w:rsidRDefault="005679BD" w:rsidP="005679BD">
      <w:pPr>
        <w:pStyle w:val="Prrafodelista"/>
        <w:numPr>
          <w:ilvl w:val="1"/>
          <w:numId w:val="35"/>
        </w:numPr>
      </w:pPr>
      <w:r>
        <w:t>VERDE. Tarjeta Esclava PRESENTE.</w:t>
      </w:r>
    </w:p>
    <w:p w:rsidR="008209E4" w:rsidRDefault="008209E4" w:rsidP="00F0504B"/>
    <w:p w:rsidR="00352D2B" w:rsidRDefault="00352D2B" w:rsidP="00F0504B">
      <w:r>
        <w:lastRenderedPageBreak/>
        <w:t>Al accionar con un CLICK el gráfico correspondiente a la pasarela o a las interfaces de tarjetas esclava, la aplicación accede a pantalla de detalle de pasarela (</w:t>
      </w:r>
      <w:r>
        <w:fldChar w:fldCharType="begin"/>
      </w:r>
      <w:r>
        <w:instrText xml:space="preserve"> REF _Ref393703728 \r \h </w:instrText>
      </w:r>
      <w:r>
        <w:fldChar w:fldCharType="separate"/>
      </w:r>
      <w:r w:rsidR="00D26A82">
        <w:t>7.3.2.3</w:t>
      </w:r>
      <w:r>
        <w:fldChar w:fldCharType="end"/>
      </w:r>
      <w:r>
        <w:t>).</w:t>
      </w:r>
    </w:p>
    <w:p w:rsidR="005679BD" w:rsidRDefault="004C7EAC" w:rsidP="004C7EAC">
      <w:pPr>
        <w:pStyle w:val="Ttulo4"/>
      </w:pPr>
      <w:bookmarkStart w:id="132" w:name="_Toc434334471"/>
      <w:r>
        <w:t>Pasarelas Duales.</w:t>
      </w:r>
      <w:bookmarkEnd w:id="132"/>
    </w:p>
    <w:p w:rsidR="00A71F92" w:rsidRDefault="00A71F92" w:rsidP="00A71F92">
      <w:r>
        <w:t xml:space="preserve">El subsistema de pasarelas puede estar duplicado en lo que se entiende como </w:t>
      </w:r>
      <w:r w:rsidRPr="00995A88">
        <w:rPr>
          <w:i/>
          <w:iCs/>
        </w:rPr>
        <w:t>dualidad de pasarelas</w:t>
      </w:r>
      <w:r>
        <w:t xml:space="preserve"> y consiste en la duplicidad de pasarelas con el mismo identificador y configuración, distinguiéndose únicamente por sus direcciones IP. De este par de pasarelas, sólo una puede estar </w:t>
      </w:r>
      <w:r w:rsidRPr="00FE4BB0">
        <w:rPr>
          <w:i/>
          <w:iCs/>
        </w:rPr>
        <w:t>activa</w:t>
      </w:r>
      <w:r>
        <w:t xml:space="preserve"> a la vez, estado la complementaria en estado de </w:t>
      </w:r>
      <w:r w:rsidRPr="00FE4BB0">
        <w:rPr>
          <w:i/>
          <w:iCs/>
        </w:rPr>
        <w:t>reserva</w:t>
      </w:r>
      <w:r>
        <w:t>.</w:t>
      </w:r>
    </w:p>
    <w:p w:rsidR="00A71F92" w:rsidRPr="00FE4BB0" w:rsidRDefault="00A71F92" w:rsidP="00A71F92">
      <w:r>
        <w:t xml:space="preserve">Una pasarela está </w:t>
      </w:r>
      <w:r w:rsidRPr="00FE4BB0">
        <w:rPr>
          <w:i/>
          <w:iCs/>
        </w:rPr>
        <w:t>activa</w:t>
      </w:r>
      <w:r>
        <w:t xml:space="preserve"> cuando es la responsable de las comunicaciones con los distintos agentes, ya sean recursos de radio o recursos de telefonía. Su modo de representación es con el color </w:t>
      </w:r>
      <w:r w:rsidR="009937AE">
        <w:t>CLARO de su gráfico</w:t>
      </w:r>
      <w:r>
        <w:t xml:space="preserve">. Si una pasarela está en </w:t>
      </w:r>
      <w:r>
        <w:rPr>
          <w:i/>
          <w:iCs/>
        </w:rPr>
        <w:t>reserva</w:t>
      </w:r>
      <w:r>
        <w:t xml:space="preserve"> no participa en las comunicaciones del sistema. La forma de representar que una pasarela está en </w:t>
      </w:r>
      <w:r>
        <w:rPr>
          <w:i/>
          <w:iCs/>
        </w:rPr>
        <w:t>reserva</w:t>
      </w:r>
      <w:r>
        <w:t xml:space="preserve"> es con el color </w:t>
      </w:r>
      <w:r w:rsidR="009937AE">
        <w:t>DORADO de su gráfico</w:t>
      </w:r>
      <w:r>
        <w:t>.</w:t>
      </w:r>
    </w:p>
    <w:p w:rsidR="004C7EAC" w:rsidRDefault="009937AE" w:rsidP="004C7EAC">
      <w:r>
        <w:t>L</w:t>
      </w:r>
      <w:r w:rsidR="00B408F3">
        <w:t xml:space="preserve">a información que se presenta </w:t>
      </w:r>
      <w:r>
        <w:t xml:space="preserve">para las pasarelas duales </w:t>
      </w:r>
      <w:r w:rsidR="00B408F3">
        <w:t>es la siguiente:</w:t>
      </w:r>
    </w:p>
    <w:p w:rsidR="00B408F3" w:rsidRDefault="00B408F3" w:rsidP="00B408F3">
      <w:pPr>
        <w:pStyle w:val="Prrafodelista"/>
        <w:numPr>
          <w:ilvl w:val="0"/>
          <w:numId w:val="36"/>
        </w:numPr>
      </w:pPr>
      <w:r>
        <w:t>Identificador de pasarela. El color del identificador, ofrece información sobre el estado global de la misma: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NEGRO. Pasarela no presente.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ROJO. Pasarela presente con errores notificados.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AZUL. Pasarela presente sin errores.</w:t>
      </w:r>
    </w:p>
    <w:p w:rsidR="00B408F3" w:rsidRDefault="00B408F3" w:rsidP="00B408F3">
      <w:pPr>
        <w:pStyle w:val="Prrafodelista"/>
        <w:numPr>
          <w:ilvl w:val="0"/>
          <w:numId w:val="36"/>
        </w:numPr>
      </w:pPr>
      <w:r>
        <w:t>Gráficos. Se muestra uno por cada una de las pasarelas físicas que componen la pasarela dual. Muestra el estado de conexión de la pasarela, según el siguiente criterio: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Grafico CLARO. Pasarela conectada y funcionando como PRINCIPAL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Gráfico DORADO: Pasarela conectada y funcionando como RESERVA.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Gráfico OSCURO. Pasarela Desconectada.</w:t>
      </w:r>
    </w:p>
    <w:p w:rsidR="00B408F3" w:rsidRDefault="00B408F3" w:rsidP="00B408F3">
      <w:pPr>
        <w:pStyle w:val="Prrafodelista"/>
        <w:numPr>
          <w:ilvl w:val="0"/>
          <w:numId w:val="36"/>
        </w:numPr>
      </w:pPr>
      <w:r>
        <w:t>Estado de LAN. Muestra mediante ICONOS el estado de conexión de sus interfaces LAN, para cada una de las pasarelas físicas: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ROJO. Interfaz Desconectada.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AZUL. Interfaz Conectada.</w:t>
      </w:r>
    </w:p>
    <w:p w:rsidR="00B408F3" w:rsidRDefault="00B408F3" w:rsidP="00B408F3">
      <w:pPr>
        <w:pStyle w:val="Prrafodelista"/>
        <w:numPr>
          <w:ilvl w:val="0"/>
          <w:numId w:val="36"/>
        </w:numPr>
      </w:pPr>
      <w:r>
        <w:t>Estado de Tarjetas Esclavas. Muestra mediante 4 ICONOS el estado de conexión de las cuatro posibles tarjetas esclavas asociadas a cada una de las pasarelas físicas: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GRIS con ASPA ROJA. Tarjeta Esclava NO PRESENTE.</w:t>
      </w:r>
    </w:p>
    <w:p w:rsidR="00B408F3" w:rsidRDefault="00B408F3" w:rsidP="00B408F3">
      <w:pPr>
        <w:pStyle w:val="Prrafodelista"/>
        <w:numPr>
          <w:ilvl w:val="1"/>
          <w:numId w:val="36"/>
        </w:numPr>
      </w:pPr>
      <w:r>
        <w:t>VERDE. Tarjeta Esclava PRESENTE.</w:t>
      </w:r>
    </w:p>
    <w:p w:rsidR="00B408F3" w:rsidRDefault="00B408F3" w:rsidP="004C7EAC"/>
    <w:p w:rsidR="009937AE" w:rsidRDefault="009937AE" w:rsidP="004C7EAC">
      <w:r>
        <w:t>Para cambiar, en una pasarela dual, la principal por la reserva y viceversa, hay que accionar el control “</w:t>
      </w:r>
      <w:r>
        <w:sym w:font="Wingdings" w:char="F0DF"/>
      </w:r>
      <w:r>
        <w:sym w:font="Wingdings" w:char="F0E0"/>
      </w:r>
      <w:r>
        <w:t xml:space="preserve">” disponible. Después de una confirmación adicional se inicia el proceso de conmutación y transcurridos unos segundos, las pasarelas físicas habrán cambiado de papel. </w:t>
      </w:r>
    </w:p>
    <w:p w:rsidR="004C7EAC" w:rsidRDefault="00352D2B" w:rsidP="00352D2B">
      <w:pPr>
        <w:pStyle w:val="Ttulo4"/>
      </w:pPr>
      <w:bookmarkStart w:id="133" w:name="_Toc434334472"/>
      <w:r>
        <w:t>Versión software.</w:t>
      </w:r>
      <w:bookmarkEnd w:id="133"/>
    </w:p>
    <w:p w:rsidR="00352D2B" w:rsidRPr="00352D2B" w:rsidRDefault="00352D2B" w:rsidP="00352D2B">
      <w:pPr>
        <w:rPr>
          <w:lang w:val="es-ES_tradnl"/>
        </w:rPr>
      </w:pPr>
    </w:p>
    <w:p w:rsidR="001568C9" w:rsidRDefault="0090465C" w:rsidP="001568C9">
      <w:pPr>
        <w:keepNext/>
        <w:jc w:val="center"/>
      </w:pPr>
      <w:r w:rsidRPr="0090465C">
        <w:rPr>
          <w:noProof/>
          <w:bdr w:val="single" w:sz="4" w:space="0" w:color="auto"/>
        </w:rPr>
        <w:lastRenderedPageBreak/>
        <w:drawing>
          <wp:inline distT="0" distB="0" distL="0" distR="0" wp14:anchorId="2017EB8C" wp14:editId="50B424B6">
            <wp:extent cx="3970800" cy="2196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08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E4" w:rsidRDefault="001568C9" w:rsidP="001568C9">
      <w:pPr>
        <w:pStyle w:val="Epgrafe"/>
      </w:pPr>
      <w:bookmarkStart w:id="134" w:name="_Ref393704091"/>
      <w:bookmarkStart w:id="135" w:name="_Toc434334508"/>
      <w:r>
        <w:t xml:space="preserve">Ilustración </w:t>
      </w:r>
      <w:fldSimple w:instr=" SEQ Ilustración \* ARABIC ">
        <w:r w:rsidR="00D26A82">
          <w:rPr>
            <w:noProof/>
          </w:rPr>
          <w:t>24</w:t>
        </w:r>
      </w:fldSimple>
      <w:bookmarkEnd w:id="134"/>
      <w:r>
        <w:t>. Versión Software de Pasarela.</w:t>
      </w:r>
      <w:bookmarkEnd w:id="135"/>
    </w:p>
    <w:p w:rsidR="001568C9" w:rsidRDefault="001568C9" w:rsidP="00F0504B"/>
    <w:p w:rsidR="001568C9" w:rsidRDefault="001568C9" w:rsidP="00F0504B">
      <w:r>
        <w:t>Tanto en las configuraciones simples como duales, al mantener el cursor sobre el gráfico correspondiente a una pasarela, se nos abre una ventana (</w:t>
      </w:r>
      <w:r>
        <w:fldChar w:fldCharType="begin"/>
      </w:r>
      <w:r>
        <w:instrText xml:space="preserve"> REF _Ref393704091 \h </w:instrText>
      </w:r>
      <w:r>
        <w:fldChar w:fldCharType="separate"/>
      </w:r>
      <w:r w:rsidR="00D26A82">
        <w:t xml:space="preserve">Ilustración </w:t>
      </w:r>
      <w:r w:rsidR="00D26A82">
        <w:rPr>
          <w:noProof/>
        </w:rPr>
        <w:t>24</w:t>
      </w:r>
      <w:r>
        <w:fldChar w:fldCharType="end"/>
      </w:r>
      <w:r>
        <w:t>), donde se nos muestra la versión de cada uno de los módulos software que están presentes en la pasarela.</w:t>
      </w:r>
    </w:p>
    <w:p w:rsidR="00352D2B" w:rsidRDefault="00352D2B" w:rsidP="00352D2B">
      <w:pPr>
        <w:pStyle w:val="Ttulo4"/>
      </w:pPr>
      <w:bookmarkStart w:id="136" w:name="_Ref393703728"/>
      <w:bookmarkStart w:id="137" w:name="_Toc434334473"/>
      <w:r>
        <w:t>Detalle de Pasarela</w:t>
      </w:r>
      <w:bookmarkEnd w:id="136"/>
      <w:bookmarkEnd w:id="137"/>
    </w:p>
    <w:p w:rsidR="00352D2B" w:rsidRDefault="001568C9" w:rsidP="00F0504B">
      <w:r>
        <w:t>Desde cada una de las pasarelas físicas presentes, al accionar sobre los gráficos representativos, se accede a la pantalla de “Detalle de Pasarela” (</w:t>
      </w:r>
      <w:r>
        <w:fldChar w:fldCharType="begin"/>
      </w:r>
      <w:r>
        <w:instrText xml:space="preserve"> REF _Ref393704216 \h </w:instrText>
      </w:r>
      <w:r>
        <w:fldChar w:fldCharType="separate"/>
      </w:r>
      <w:r w:rsidR="00D26A82">
        <w:t xml:space="preserve">Ilustración </w:t>
      </w:r>
      <w:r w:rsidR="00D26A82">
        <w:rPr>
          <w:noProof/>
        </w:rPr>
        <w:t>25</w:t>
      </w:r>
      <w:r>
        <w:fldChar w:fldCharType="end"/>
      </w:r>
      <w:r>
        <w:t>).</w:t>
      </w:r>
    </w:p>
    <w:p w:rsidR="001568C9" w:rsidRDefault="00E939B9" w:rsidP="001568C9">
      <w:pPr>
        <w:keepNext/>
        <w:jc w:val="center"/>
      </w:pPr>
      <w:r w:rsidRPr="00E939B9">
        <w:rPr>
          <w:noProof/>
          <w:bdr w:val="single" w:sz="4" w:space="0" w:color="auto"/>
        </w:rPr>
        <w:lastRenderedPageBreak/>
        <w:drawing>
          <wp:inline distT="0" distB="0" distL="0" distR="0" wp14:anchorId="1C0681F3" wp14:editId="40B41368">
            <wp:extent cx="5400040" cy="4831197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5C" w:rsidRDefault="001568C9" w:rsidP="001568C9">
      <w:pPr>
        <w:pStyle w:val="Epgrafe"/>
      </w:pPr>
      <w:bookmarkStart w:id="138" w:name="_Ref393704216"/>
      <w:bookmarkStart w:id="139" w:name="_Toc434334509"/>
      <w:r>
        <w:t xml:space="preserve">Ilustración </w:t>
      </w:r>
      <w:fldSimple w:instr=" SEQ Ilustración \* ARABIC ">
        <w:r w:rsidR="00D26A82">
          <w:rPr>
            <w:noProof/>
          </w:rPr>
          <w:t>25</w:t>
        </w:r>
      </w:fldSimple>
      <w:bookmarkEnd w:id="138"/>
      <w:r>
        <w:t>. Detalle de Pasarela.</w:t>
      </w:r>
      <w:bookmarkEnd w:id="139"/>
    </w:p>
    <w:p w:rsidR="0090465C" w:rsidRDefault="001568C9" w:rsidP="00F0504B">
      <w:r>
        <w:t>En esta pantalla se nos muestra los recursos de comunicaciones y el estado asociado al mismo a los que da soporte una determinada pasarela.</w:t>
      </w:r>
    </w:p>
    <w:p w:rsidR="001568C9" w:rsidRDefault="001568C9" w:rsidP="00F0504B">
      <w:r>
        <w:t>Se presenta en forma de Matriz donde las columnas corresponden a las tarjetas esclavas y las filas a las interfaces físicas dentro de cada tarjeta esclava, totalizando de esta forma hasta 16 recursos de comunicaciones por pasarela.</w:t>
      </w:r>
    </w:p>
    <w:p w:rsidR="001568C9" w:rsidRDefault="001568C9" w:rsidP="00F0504B">
      <w:r>
        <w:t>Por cada recurso el sistema ofrece la siguiente información:</w:t>
      </w:r>
    </w:p>
    <w:p w:rsidR="001568C9" w:rsidRDefault="00510992" w:rsidP="006E56A8">
      <w:pPr>
        <w:pStyle w:val="Prrafodelista"/>
        <w:numPr>
          <w:ilvl w:val="0"/>
          <w:numId w:val="33"/>
        </w:numPr>
      </w:pPr>
      <w:r>
        <w:t>Localización del Recurso, indicando la tarjeta esclava y la interfaz dentro de la tarjeta.</w:t>
      </w:r>
    </w:p>
    <w:p w:rsidR="00510992" w:rsidRDefault="00510992" w:rsidP="006E56A8">
      <w:pPr>
        <w:pStyle w:val="Prrafodelista"/>
        <w:numPr>
          <w:ilvl w:val="0"/>
          <w:numId w:val="33"/>
        </w:numPr>
      </w:pPr>
      <w:r>
        <w:t>Nombre del Recurso, si está configurado en base de datos.</w:t>
      </w:r>
    </w:p>
    <w:p w:rsidR="00510992" w:rsidRDefault="00510992" w:rsidP="006E56A8">
      <w:pPr>
        <w:pStyle w:val="Prrafodelista"/>
        <w:numPr>
          <w:ilvl w:val="0"/>
          <w:numId w:val="33"/>
        </w:numPr>
      </w:pPr>
      <w:r>
        <w:t>Tipo de Recurso, Según la configuración de base de datos, puede haber los siguientes tipos de recursos: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Interfaz Radio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Interfaz LCE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Interfaz AB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Interfaz BC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Interfaz BL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Interfaz E&amp;M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Interfaz E&amp;MM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Interfaz R2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Interfaz N5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No Configurada</w:t>
      </w:r>
    </w:p>
    <w:p w:rsidR="006E56A8" w:rsidRDefault="006E56A8" w:rsidP="006E56A8">
      <w:pPr>
        <w:pStyle w:val="Prrafodelista"/>
        <w:numPr>
          <w:ilvl w:val="1"/>
          <w:numId w:val="33"/>
        </w:numPr>
      </w:pPr>
      <w:r>
        <w:t>Desconocida</w:t>
      </w:r>
    </w:p>
    <w:p w:rsidR="00510992" w:rsidRDefault="006E56A8" w:rsidP="006E56A8">
      <w:pPr>
        <w:pStyle w:val="Prrafodelista"/>
        <w:numPr>
          <w:ilvl w:val="0"/>
          <w:numId w:val="33"/>
        </w:numPr>
      </w:pPr>
      <w:r>
        <w:t>Estado del Recurso. Marca su estado de funcionamiento NORMAL o ERROR.</w:t>
      </w:r>
    </w:p>
    <w:p w:rsidR="006E56A8" w:rsidRDefault="006E56A8" w:rsidP="00F0504B"/>
    <w:p w:rsidR="006E56A8" w:rsidRDefault="006E56A8" w:rsidP="00F0504B">
      <w:r>
        <w:t>Tanto el Tipo como el Estado del recurso, se presentan según el siguiente código de colores:</w:t>
      </w:r>
    </w:p>
    <w:p w:rsidR="006E56A8" w:rsidRDefault="006E56A8" w:rsidP="006E56A8">
      <w:pPr>
        <w:pStyle w:val="Prrafodelista"/>
        <w:numPr>
          <w:ilvl w:val="0"/>
          <w:numId w:val="37"/>
        </w:numPr>
      </w:pPr>
      <w:r>
        <w:t>GRIS. Sin Información.</w:t>
      </w:r>
    </w:p>
    <w:p w:rsidR="006E56A8" w:rsidRDefault="006E56A8" w:rsidP="006E56A8">
      <w:pPr>
        <w:pStyle w:val="Prrafodelista"/>
        <w:numPr>
          <w:ilvl w:val="0"/>
          <w:numId w:val="37"/>
        </w:numPr>
      </w:pPr>
      <w:r>
        <w:t>VERDE. Estado de funcionamiento NORMAL.</w:t>
      </w:r>
    </w:p>
    <w:p w:rsidR="006E56A8" w:rsidRDefault="006E56A8" w:rsidP="006E56A8">
      <w:pPr>
        <w:pStyle w:val="Prrafodelista"/>
        <w:numPr>
          <w:ilvl w:val="0"/>
          <w:numId w:val="37"/>
        </w:numPr>
      </w:pPr>
      <w:r>
        <w:t>ROJO. Error en el Recurso.</w:t>
      </w:r>
    </w:p>
    <w:p w:rsidR="006E56A8" w:rsidRDefault="006E56A8" w:rsidP="00F0504B"/>
    <w:p w:rsidR="005654BA" w:rsidRDefault="005654BA" w:rsidP="005654BA">
      <w:pPr>
        <w:pStyle w:val="Ttulo3"/>
      </w:pPr>
      <w:bookmarkStart w:id="140" w:name="_Ref393700570"/>
      <w:bookmarkStart w:id="141" w:name="_Toc434334474"/>
      <w:r>
        <w:t>Pantalla de Supervisión de Operadores.</w:t>
      </w:r>
      <w:bookmarkEnd w:id="140"/>
      <w:bookmarkEnd w:id="141"/>
    </w:p>
    <w:p w:rsidR="0083667E" w:rsidRDefault="0083667E" w:rsidP="0083667E">
      <w:r>
        <w:t xml:space="preserve">Corresponde a la pantalla mostrada en </w:t>
      </w:r>
      <w:r>
        <w:fldChar w:fldCharType="begin"/>
      </w:r>
      <w:r>
        <w:instrText xml:space="preserve"> REF _Ref393710848 \h </w:instrText>
      </w:r>
      <w:r>
        <w:fldChar w:fldCharType="separate"/>
      </w:r>
      <w:r w:rsidR="00D26A82">
        <w:t xml:space="preserve">Ilustración </w:t>
      </w:r>
      <w:r w:rsidR="00D26A82">
        <w:rPr>
          <w:noProof/>
        </w:rPr>
        <w:t>26</w:t>
      </w:r>
      <w:r>
        <w:fldChar w:fldCharType="end"/>
      </w:r>
      <w:r>
        <w:t>, en ella se nos muestra una visión gráfica del estado de los terminales de operador configurados en el sistema.</w:t>
      </w:r>
    </w:p>
    <w:p w:rsidR="0090465C" w:rsidRDefault="0090465C" w:rsidP="00F0504B"/>
    <w:p w:rsidR="00965F31" w:rsidRDefault="00E939B9" w:rsidP="00965F31">
      <w:pPr>
        <w:keepNext/>
        <w:jc w:val="center"/>
      </w:pPr>
      <w:r w:rsidRPr="00E939B9">
        <w:rPr>
          <w:noProof/>
          <w:bdr w:val="single" w:sz="4" w:space="0" w:color="auto"/>
        </w:rPr>
        <w:drawing>
          <wp:inline distT="0" distB="0" distL="0" distR="0" wp14:anchorId="2117AB4D" wp14:editId="24135A34">
            <wp:extent cx="5400040" cy="40613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5C" w:rsidRDefault="00965F31" w:rsidP="00965F31">
      <w:pPr>
        <w:pStyle w:val="Epgrafe"/>
      </w:pPr>
      <w:bookmarkStart w:id="142" w:name="_Ref393710848"/>
      <w:bookmarkStart w:id="143" w:name="_Toc434334510"/>
      <w:r>
        <w:t xml:space="preserve">Ilustración </w:t>
      </w:r>
      <w:fldSimple w:instr=" SEQ Ilustración \* ARABIC ">
        <w:r w:rsidR="00D26A82">
          <w:rPr>
            <w:noProof/>
          </w:rPr>
          <w:t>26</w:t>
        </w:r>
      </w:fldSimple>
      <w:bookmarkEnd w:id="142"/>
      <w:r>
        <w:t>. Supervisión de Operadores.</w:t>
      </w:r>
      <w:bookmarkEnd w:id="143"/>
    </w:p>
    <w:p w:rsidR="0090465C" w:rsidRDefault="0090465C" w:rsidP="00F0504B"/>
    <w:p w:rsidR="0083667E" w:rsidRDefault="0083667E" w:rsidP="0083667E">
      <w:r>
        <w:t>Los terminales de Operador, se muestran en páginas de ocho elementos, los controles “Anterior” y “Siguiente” nos permiten navegar entre las diferentes páginas.</w:t>
      </w:r>
    </w:p>
    <w:p w:rsidR="0083667E" w:rsidRDefault="0083667E" w:rsidP="00F0504B">
      <w:r>
        <w:t>En esta página, por cada uno de los terminales de operador, se ofrece la siguiente información:</w:t>
      </w:r>
    </w:p>
    <w:p w:rsidR="0083667E" w:rsidRDefault="0083667E" w:rsidP="002B5B84">
      <w:pPr>
        <w:pStyle w:val="Prrafodelista"/>
        <w:numPr>
          <w:ilvl w:val="0"/>
          <w:numId w:val="39"/>
        </w:numPr>
      </w:pPr>
      <w:r>
        <w:t>Gráfico. Muestra el estado de conexión del elemento según el siguiente criterio:</w:t>
      </w:r>
    </w:p>
    <w:p w:rsidR="0083667E" w:rsidRDefault="0083667E" w:rsidP="002B5B84">
      <w:pPr>
        <w:pStyle w:val="Prrafodelista"/>
        <w:numPr>
          <w:ilvl w:val="1"/>
          <w:numId w:val="39"/>
        </w:numPr>
      </w:pPr>
      <w:r>
        <w:t>GRIS. Terminal Desconectado.</w:t>
      </w:r>
    </w:p>
    <w:p w:rsidR="0083667E" w:rsidRDefault="0083667E" w:rsidP="002B5B84">
      <w:pPr>
        <w:pStyle w:val="Prrafodelista"/>
        <w:numPr>
          <w:ilvl w:val="1"/>
          <w:numId w:val="39"/>
        </w:numPr>
      </w:pPr>
      <w:r>
        <w:t>VERDE. Terminal Conectado.</w:t>
      </w:r>
    </w:p>
    <w:p w:rsidR="0083667E" w:rsidRDefault="0083667E" w:rsidP="002B5B84">
      <w:pPr>
        <w:pStyle w:val="Prrafodelista"/>
        <w:numPr>
          <w:ilvl w:val="0"/>
          <w:numId w:val="39"/>
        </w:numPr>
      </w:pPr>
      <w:r>
        <w:t>Estado de LAN. Muestra mediante ICONOS el estado de conexión de sus interfaces LAN:</w:t>
      </w:r>
    </w:p>
    <w:p w:rsidR="0083667E" w:rsidRDefault="0083667E" w:rsidP="002B5B84">
      <w:pPr>
        <w:pStyle w:val="Prrafodelista"/>
        <w:numPr>
          <w:ilvl w:val="1"/>
          <w:numId w:val="39"/>
        </w:numPr>
      </w:pPr>
      <w:r>
        <w:t>ROJO. Interfaz Desconectada.</w:t>
      </w:r>
    </w:p>
    <w:p w:rsidR="0083667E" w:rsidRDefault="0083667E" w:rsidP="002B5B84">
      <w:pPr>
        <w:pStyle w:val="Prrafodelista"/>
        <w:numPr>
          <w:ilvl w:val="1"/>
          <w:numId w:val="39"/>
        </w:numPr>
      </w:pPr>
      <w:r>
        <w:t>AZUL. Interfaz Conectada.</w:t>
      </w:r>
    </w:p>
    <w:p w:rsidR="0083667E" w:rsidRDefault="0083667E" w:rsidP="002B5B84">
      <w:pPr>
        <w:pStyle w:val="Prrafodelista"/>
        <w:numPr>
          <w:ilvl w:val="0"/>
          <w:numId w:val="39"/>
        </w:numPr>
      </w:pPr>
      <w:r>
        <w:t>Identificador de Puesto y dirección IP.</w:t>
      </w:r>
    </w:p>
    <w:p w:rsidR="002B5B84" w:rsidRDefault="002B5B84" w:rsidP="002B5B84">
      <w:pPr>
        <w:pStyle w:val="Prrafodelista"/>
        <w:numPr>
          <w:ilvl w:val="0"/>
          <w:numId w:val="39"/>
        </w:numPr>
      </w:pPr>
      <w:r>
        <w:t>Conexión de Elementos. Marca la presencia o no de los siguientes elementos (de izquierda a derecha):</w:t>
      </w:r>
    </w:p>
    <w:p w:rsidR="002B5B84" w:rsidRDefault="002B5B84" w:rsidP="002B5B84">
      <w:pPr>
        <w:pStyle w:val="Prrafodelista"/>
        <w:numPr>
          <w:ilvl w:val="1"/>
          <w:numId w:val="39"/>
        </w:numPr>
      </w:pPr>
      <w:r>
        <w:lastRenderedPageBreak/>
        <w:t>Altavoces Radio.</w:t>
      </w:r>
    </w:p>
    <w:p w:rsidR="002B5B84" w:rsidRDefault="002B5B84" w:rsidP="002B5B84">
      <w:pPr>
        <w:pStyle w:val="Prrafodelista"/>
        <w:numPr>
          <w:ilvl w:val="1"/>
          <w:numId w:val="39"/>
        </w:numPr>
      </w:pPr>
      <w:r>
        <w:t>JACK de Ejecutivo.</w:t>
      </w:r>
    </w:p>
    <w:p w:rsidR="002B5B84" w:rsidRDefault="002B5B84" w:rsidP="002B5B84">
      <w:pPr>
        <w:pStyle w:val="Prrafodelista"/>
        <w:numPr>
          <w:ilvl w:val="1"/>
          <w:numId w:val="39"/>
        </w:numPr>
      </w:pPr>
      <w:r>
        <w:t>Panel.</w:t>
      </w:r>
    </w:p>
    <w:p w:rsidR="002B5B84" w:rsidRDefault="002B5B84" w:rsidP="002B5B84">
      <w:pPr>
        <w:pStyle w:val="Prrafodelista"/>
        <w:numPr>
          <w:ilvl w:val="1"/>
          <w:numId w:val="39"/>
        </w:numPr>
      </w:pPr>
      <w:r>
        <w:t>JACK de Ayudante.</w:t>
      </w:r>
    </w:p>
    <w:p w:rsidR="002B5B84" w:rsidRDefault="002B5B84" w:rsidP="002B5B84">
      <w:pPr>
        <w:pStyle w:val="Prrafodelista"/>
        <w:numPr>
          <w:ilvl w:val="1"/>
          <w:numId w:val="39"/>
        </w:numPr>
      </w:pPr>
      <w:r>
        <w:t>Altavoz de línea caliente.</w:t>
      </w:r>
    </w:p>
    <w:p w:rsidR="002B5B84" w:rsidRDefault="002B5B84" w:rsidP="002B5B84">
      <w:pPr>
        <w:ind w:left="708"/>
      </w:pPr>
      <w:r>
        <w:t>El estado de presencia de cada uno de estos elementos, se codifica con el siguiente código de colores:</w:t>
      </w:r>
    </w:p>
    <w:p w:rsidR="002B5B84" w:rsidRDefault="002B5B84" w:rsidP="002B5B84">
      <w:pPr>
        <w:pStyle w:val="Prrafodelista"/>
        <w:numPr>
          <w:ilvl w:val="1"/>
          <w:numId w:val="39"/>
        </w:numPr>
      </w:pPr>
      <w:r>
        <w:t>ICONO ROJO. No Presente.</w:t>
      </w:r>
    </w:p>
    <w:p w:rsidR="002B5B84" w:rsidRDefault="002B5B84" w:rsidP="002B5B84">
      <w:pPr>
        <w:pStyle w:val="Prrafodelista"/>
        <w:numPr>
          <w:ilvl w:val="1"/>
          <w:numId w:val="39"/>
        </w:numPr>
      </w:pPr>
      <w:r>
        <w:t>ICONO VERDE. Presente.</w:t>
      </w:r>
    </w:p>
    <w:p w:rsidR="002B5B84" w:rsidRDefault="002B5B84" w:rsidP="0083667E"/>
    <w:p w:rsidR="00E77F6B" w:rsidRDefault="00E77F6B" w:rsidP="00E77F6B">
      <w:pPr>
        <w:pStyle w:val="Ttulo3"/>
      </w:pPr>
      <w:bookmarkStart w:id="144" w:name="_Toc434334475"/>
      <w:r>
        <w:t xml:space="preserve">Pantalla de Supervisión de </w:t>
      </w:r>
      <w:r w:rsidR="003B0A02">
        <w:t>Abonados PABX</w:t>
      </w:r>
      <w:r>
        <w:t>.</w:t>
      </w:r>
      <w:bookmarkEnd w:id="144"/>
    </w:p>
    <w:p w:rsidR="00E77F6B" w:rsidRDefault="00E77F6B" w:rsidP="00E77F6B">
      <w:r>
        <w:t>Corresponde a la pantalla mostrada en</w:t>
      </w:r>
      <w:r w:rsidR="003E4D4C">
        <w:t xml:space="preserve"> la </w:t>
      </w:r>
      <w:r w:rsidR="003E4D4C">
        <w:fldChar w:fldCharType="begin"/>
      </w:r>
      <w:r w:rsidR="003E4D4C">
        <w:instrText xml:space="preserve"> REF _Ref434331217 \h </w:instrText>
      </w:r>
      <w:r w:rsidR="003E4D4C">
        <w:fldChar w:fldCharType="separate"/>
      </w:r>
      <w:r w:rsidR="00D26A82">
        <w:t xml:space="preserve">Ilustración </w:t>
      </w:r>
      <w:r w:rsidR="00D26A82">
        <w:rPr>
          <w:noProof/>
        </w:rPr>
        <w:t>27</w:t>
      </w:r>
      <w:r w:rsidR="003E4D4C">
        <w:fldChar w:fldCharType="end"/>
      </w:r>
      <w:r>
        <w:t xml:space="preserve">, en ella se nos muestra una visión gráfica del estado de los </w:t>
      </w:r>
      <w:r w:rsidR="003E4D4C">
        <w:t xml:space="preserve">abonados PABX </w:t>
      </w:r>
      <w:r>
        <w:t>configurados en el sistema.</w:t>
      </w:r>
    </w:p>
    <w:p w:rsidR="00E77F6B" w:rsidRDefault="00E77F6B" w:rsidP="00E77F6B"/>
    <w:p w:rsidR="00E77F6B" w:rsidRDefault="00E939B9" w:rsidP="00E77F6B">
      <w:pPr>
        <w:keepNext/>
        <w:jc w:val="center"/>
      </w:pPr>
      <w:r w:rsidRPr="00E939B9">
        <w:rPr>
          <w:noProof/>
          <w:bdr w:val="single" w:sz="4" w:space="0" w:color="auto"/>
        </w:rPr>
        <w:drawing>
          <wp:inline distT="0" distB="0" distL="0" distR="0" wp14:anchorId="59822A53" wp14:editId="719E98EA">
            <wp:extent cx="5400040" cy="3827320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6B" w:rsidRDefault="00E77F6B" w:rsidP="00E77F6B">
      <w:pPr>
        <w:pStyle w:val="Epgrafe"/>
      </w:pPr>
      <w:bookmarkStart w:id="145" w:name="_Ref434331217"/>
      <w:bookmarkStart w:id="146" w:name="_Toc434334511"/>
      <w:r>
        <w:t xml:space="preserve">Ilustración </w:t>
      </w:r>
      <w:fldSimple w:instr=" SEQ Ilustración \* ARABIC ">
        <w:r w:rsidR="00D26A82">
          <w:rPr>
            <w:noProof/>
          </w:rPr>
          <w:t>27</w:t>
        </w:r>
      </w:fldSimple>
      <w:bookmarkEnd w:id="145"/>
      <w:r>
        <w:t xml:space="preserve">. Supervisión de </w:t>
      </w:r>
      <w:r w:rsidR="003E4D4C">
        <w:t>Abonados PABX</w:t>
      </w:r>
      <w:r>
        <w:t>.</w:t>
      </w:r>
      <w:bookmarkEnd w:id="146"/>
    </w:p>
    <w:p w:rsidR="00E77F6B" w:rsidRDefault="00E77F6B" w:rsidP="00E77F6B">
      <w:r>
        <w:t xml:space="preserve">Los </w:t>
      </w:r>
      <w:r w:rsidR="003E4D4C">
        <w:t>abonados PABX</w:t>
      </w:r>
      <w:r>
        <w:t>, se muestran en páginas de ocho elementos, los controles “Anterior” y “Siguiente” nos permiten navegar entre las diferentes páginas.</w:t>
      </w:r>
    </w:p>
    <w:p w:rsidR="00E77F6B" w:rsidRDefault="00E77F6B" w:rsidP="00E77F6B">
      <w:r>
        <w:t>En esta página, por cada uno de los terminales de operador, se ofrece la siguiente información:</w:t>
      </w:r>
    </w:p>
    <w:p w:rsidR="00E77F6B" w:rsidRDefault="00E77F6B" w:rsidP="00E77F6B">
      <w:pPr>
        <w:pStyle w:val="Prrafodelista"/>
        <w:numPr>
          <w:ilvl w:val="0"/>
          <w:numId w:val="39"/>
        </w:numPr>
      </w:pPr>
      <w:r>
        <w:t>Gráfico. Muestra el estado de conexión del elemento según el siguiente criterio:</w:t>
      </w:r>
    </w:p>
    <w:p w:rsidR="003E4D4C" w:rsidRDefault="003E4D4C" w:rsidP="003E4D4C"/>
    <w:tbl>
      <w:tblPr>
        <w:tblStyle w:val="Tablaconcuadrcula1"/>
        <w:tblW w:w="0" w:type="auto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4322"/>
      </w:tblGrid>
      <w:tr w:rsidR="003E4D4C" w:rsidTr="003E4D4C">
        <w:tc>
          <w:tcPr>
            <w:tcW w:w="2654" w:type="dxa"/>
            <w:vAlign w:val="center"/>
          </w:tcPr>
          <w:p w:rsidR="003E4D4C" w:rsidRDefault="003E4D4C" w:rsidP="003E4D4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4FFE9D9" wp14:editId="68BAE207">
                  <wp:extent cx="1238250" cy="6667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  <w:vAlign w:val="center"/>
          </w:tcPr>
          <w:p w:rsidR="003E4D4C" w:rsidRDefault="003E4D4C" w:rsidP="003E4D4C">
            <w:pPr>
              <w:jc w:val="left"/>
            </w:pPr>
            <w:r>
              <w:t>Terminal Registrado.</w:t>
            </w:r>
          </w:p>
        </w:tc>
      </w:tr>
      <w:tr w:rsidR="003E4D4C" w:rsidTr="003E4D4C">
        <w:tc>
          <w:tcPr>
            <w:tcW w:w="2654" w:type="dxa"/>
            <w:vAlign w:val="center"/>
          </w:tcPr>
          <w:p w:rsidR="003E4D4C" w:rsidRDefault="003E4D4C" w:rsidP="003E4D4C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A553DA0" wp14:editId="432A07E7">
                  <wp:extent cx="1247775" cy="676275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  <w:vAlign w:val="center"/>
          </w:tcPr>
          <w:p w:rsidR="003E4D4C" w:rsidRDefault="003E4D4C" w:rsidP="003E4D4C">
            <w:pPr>
              <w:jc w:val="left"/>
            </w:pPr>
            <w:r>
              <w:t>Terminal No Registrado.</w:t>
            </w:r>
          </w:p>
        </w:tc>
      </w:tr>
    </w:tbl>
    <w:p w:rsidR="00E77F6B" w:rsidRDefault="00E77F6B" w:rsidP="00E77F6B">
      <w:pPr>
        <w:pStyle w:val="Prrafodelista"/>
        <w:numPr>
          <w:ilvl w:val="0"/>
          <w:numId w:val="39"/>
        </w:numPr>
      </w:pPr>
      <w:r>
        <w:t xml:space="preserve">Identificador de </w:t>
      </w:r>
      <w:r w:rsidR="003E4D4C">
        <w:t>Abonado</w:t>
      </w:r>
      <w:r>
        <w:t>.</w:t>
      </w:r>
    </w:p>
    <w:p w:rsidR="00E77F6B" w:rsidRDefault="00E77F6B" w:rsidP="0083667E"/>
    <w:p w:rsidR="00373A81" w:rsidRDefault="00373A81" w:rsidP="00373A81">
      <w:pPr>
        <w:pStyle w:val="Ttulo3"/>
      </w:pPr>
      <w:bookmarkStart w:id="147" w:name="_Toc434334476"/>
      <w:r>
        <w:t xml:space="preserve">Pantalla de Supervisión de Equipos Externos </w:t>
      </w:r>
      <w:proofErr w:type="spellStart"/>
      <w:r>
        <w:t>VoIP</w:t>
      </w:r>
      <w:proofErr w:type="spellEnd"/>
      <w:r>
        <w:t>.</w:t>
      </w:r>
      <w:bookmarkEnd w:id="147"/>
    </w:p>
    <w:p w:rsidR="00373A81" w:rsidRDefault="00373A81" w:rsidP="00373A81">
      <w:r>
        <w:t xml:space="preserve">Corresponde a la pantalla mostrada en la </w:t>
      </w:r>
      <w:r>
        <w:fldChar w:fldCharType="begin"/>
      </w:r>
      <w:r>
        <w:instrText xml:space="preserve"> REF _Ref434331561 \h </w:instrText>
      </w:r>
      <w:r>
        <w:fldChar w:fldCharType="separate"/>
      </w:r>
      <w:r w:rsidR="00D26A82">
        <w:t xml:space="preserve">Ilustración </w:t>
      </w:r>
      <w:r w:rsidR="00D26A82">
        <w:rPr>
          <w:noProof/>
        </w:rPr>
        <w:t>28</w:t>
      </w:r>
      <w:r>
        <w:fldChar w:fldCharType="end"/>
      </w:r>
      <w:r>
        <w:t xml:space="preserve">, en ella se nos muestra una visión gráfica del estado de los equipos externos (radio o </w:t>
      </w:r>
      <w:proofErr w:type="gramStart"/>
      <w:r>
        <w:t>telefonía )</w:t>
      </w:r>
      <w:proofErr w:type="gramEnd"/>
      <w:r>
        <w:t xml:space="preserve"> configurados en el sistema.</w:t>
      </w:r>
    </w:p>
    <w:p w:rsidR="00373A81" w:rsidRDefault="00373A81" w:rsidP="00373A81"/>
    <w:p w:rsidR="00373A81" w:rsidRDefault="00E939B9" w:rsidP="00373A81">
      <w:pPr>
        <w:keepNext/>
        <w:jc w:val="center"/>
      </w:pPr>
      <w:r w:rsidRPr="00E939B9">
        <w:rPr>
          <w:noProof/>
          <w:bdr w:val="single" w:sz="4" w:space="0" w:color="auto"/>
        </w:rPr>
        <w:drawing>
          <wp:inline distT="0" distB="0" distL="0" distR="0" wp14:anchorId="17851017" wp14:editId="66C6FED2">
            <wp:extent cx="5400040" cy="381448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81" w:rsidRDefault="00373A81" w:rsidP="00373A81">
      <w:pPr>
        <w:pStyle w:val="Epgrafe"/>
      </w:pPr>
      <w:bookmarkStart w:id="148" w:name="_Ref434331561"/>
      <w:bookmarkStart w:id="149" w:name="_Toc434334512"/>
      <w:r>
        <w:t xml:space="preserve">Ilustración </w:t>
      </w:r>
      <w:fldSimple w:instr=" SEQ Ilustración \* ARABIC ">
        <w:r w:rsidR="00D26A82">
          <w:rPr>
            <w:noProof/>
          </w:rPr>
          <w:t>28</w:t>
        </w:r>
      </w:fldSimple>
      <w:bookmarkEnd w:id="148"/>
      <w:r>
        <w:t>. Supervisión de Equipos Externos.</w:t>
      </w:r>
      <w:bookmarkEnd w:id="149"/>
    </w:p>
    <w:p w:rsidR="00373A81" w:rsidRDefault="00373A81" w:rsidP="00373A81">
      <w:r>
        <w:t>Los Equipos Externos, se muestran en páginas de ocho elementos, los controles “Anterior” y “Siguiente” nos permiten navegar entre las diferentes páginas.</w:t>
      </w:r>
    </w:p>
    <w:p w:rsidR="00373A81" w:rsidRDefault="00373A81" w:rsidP="00373A81">
      <w:r>
        <w:t>En esta página, por cada uno de los terminales de operador, se ofrece la siguiente información:</w:t>
      </w:r>
    </w:p>
    <w:p w:rsidR="00373A81" w:rsidRDefault="00373A81" w:rsidP="00373A81">
      <w:pPr>
        <w:pStyle w:val="Prrafodelista"/>
        <w:numPr>
          <w:ilvl w:val="0"/>
          <w:numId w:val="39"/>
        </w:numPr>
      </w:pPr>
      <w:r>
        <w:t>Gráfico. Muestra el tipo de equipo externo y el estado de conexión del elemento según el siguiente criterio:</w:t>
      </w:r>
    </w:p>
    <w:tbl>
      <w:tblPr>
        <w:tblStyle w:val="Tablaconcuadrcula1"/>
        <w:tblW w:w="0" w:type="auto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4322"/>
      </w:tblGrid>
      <w:tr w:rsidR="00373A81" w:rsidTr="00922AFA">
        <w:tc>
          <w:tcPr>
            <w:tcW w:w="2654" w:type="dxa"/>
            <w:vAlign w:val="center"/>
          </w:tcPr>
          <w:p w:rsidR="00373A81" w:rsidRDefault="00373A81" w:rsidP="00922AF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F618F36" wp14:editId="2CBFCB6F">
                  <wp:extent cx="1238250" cy="66675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  <w:vAlign w:val="center"/>
          </w:tcPr>
          <w:p w:rsidR="00373A81" w:rsidRDefault="00373A81" w:rsidP="00373A81">
            <w:pPr>
              <w:jc w:val="left"/>
            </w:pPr>
            <w:r>
              <w:t>Equipo Telefonía Activo.</w:t>
            </w:r>
          </w:p>
        </w:tc>
      </w:tr>
      <w:tr w:rsidR="00373A81" w:rsidTr="00922AFA">
        <w:tc>
          <w:tcPr>
            <w:tcW w:w="2654" w:type="dxa"/>
            <w:vAlign w:val="center"/>
          </w:tcPr>
          <w:p w:rsidR="00373A81" w:rsidRDefault="00373A81" w:rsidP="00922AFA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4EC195F" wp14:editId="00962643">
                  <wp:extent cx="1247775" cy="676275"/>
                  <wp:effectExtent l="0" t="0" r="9525" b="952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  <w:vAlign w:val="center"/>
          </w:tcPr>
          <w:p w:rsidR="00373A81" w:rsidRDefault="00373A81" w:rsidP="00922AFA">
            <w:pPr>
              <w:jc w:val="left"/>
            </w:pPr>
            <w:r>
              <w:t>Equipo Telefonía No Activo.</w:t>
            </w:r>
          </w:p>
        </w:tc>
      </w:tr>
      <w:tr w:rsidR="00373A81" w:rsidTr="00922AFA">
        <w:tc>
          <w:tcPr>
            <w:tcW w:w="2654" w:type="dxa"/>
            <w:vAlign w:val="center"/>
          </w:tcPr>
          <w:p w:rsidR="00373A81" w:rsidRDefault="00373A81" w:rsidP="00922AFA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687BF0" wp14:editId="126759E4">
                  <wp:extent cx="1200150" cy="64770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  <w:vAlign w:val="center"/>
          </w:tcPr>
          <w:p w:rsidR="00373A81" w:rsidRDefault="00373A81" w:rsidP="00922AFA">
            <w:pPr>
              <w:jc w:val="left"/>
            </w:pPr>
            <w:r>
              <w:t>Equipo Radio Activo</w:t>
            </w:r>
          </w:p>
        </w:tc>
      </w:tr>
      <w:tr w:rsidR="00373A81" w:rsidTr="00922AFA">
        <w:tc>
          <w:tcPr>
            <w:tcW w:w="2654" w:type="dxa"/>
            <w:vAlign w:val="center"/>
          </w:tcPr>
          <w:p w:rsidR="00373A81" w:rsidRDefault="00373A81" w:rsidP="00922AFA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45051F" wp14:editId="673651FA">
                  <wp:extent cx="1190625" cy="609600"/>
                  <wp:effectExtent l="0" t="0" r="952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  <w:vAlign w:val="center"/>
          </w:tcPr>
          <w:p w:rsidR="00373A81" w:rsidRDefault="00373A81" w:rsidP="00922AFA">
            <w:pPr>
              <w:jc w:val="left"/>
            </w:pPr>
            <w:r>
              <w:t>Equipo Radio No activo</w:t>
            </w:r>
          </w:p>
        </w:tc>
      </w:tr>
    </w:tbl>
    <w:p w:rsidR="00373A81" w:rsidRDefault="00373A81" w:rsidP="00373A81">
      <w:pPr>
        <w:pStyle w:val="Prrafodelista"/>
        <w:numPr>
          <w:ilvl w:val="0"/>
          <w:numId w:val="39"/>
        </w:numPr>
      </w:pPr>
      <w:r>
        <w:t>Identificador del Equipo e IP asociada.</w:t>
      </w:r>
    </w:p>
    <w:p w:rsidR="00373A81" w:rsidRDefault="00373A81" w:rsidP="0083667E"/>
    <w:p w:rsidR="009272C6" w:rsidRDefault="009272C6" w:rsidP="009272C6">
      <w:pPr>
        <w:pStyle w:val="Ttulo2"/>
      </w:pPr>
      <w:bookmarkStart w:id="150" w:name="_Toc434334477"/>
      <w:r>
        <w:t>Subsistema de Históricos.</w:t>
      </w:r>
      <w:bookmarkEnd w:id="150"/>
    </w:p>
    <w:p w:rsidR="00F5680E" w:rsidRDefault="00F5680E" w:rsidP="00F5680E">
      <w:r>
        <w:t>Está compuesto por 2 pantallas diferentes:</w:t>
      </w:r>
    </w:p>
    <w:p w:rsidR="00F5680E" w:rsidRDefault="00F5680E" w:rsidP="00F5680E">
      <w:pPr>
        <w:pStyle w:val="Prrafodelista"/>
        <w:numPr>
          <w:ilvl w:val="0"/>
          <w:numId w:val="30"/>
        </w:numPr>
      </w:pPr>
      <w:r>
        <w:t>Gestión de Históricos.</w:t>
      </w:r>
    </w:p>
    <w:p w:rsidR="00F5680E" w:rsidRDefault="00F5680E" w:rsidP="00F5680E">
      <w:pPr>
        <w:pStyle w:val="Prrafodelista"/>
        <w:numPr>
          <w:ilvl w:val="0"/>
          <w:numId w:val="30"/>
        </w:numPr>
      </w:pPr>
      <w:r>
        <w:t>Configuración de las Incidencias.</w:t>
      </w:r>
    </w:p>
    <w:p w:rsidR="00F5680E" w:rsidRDefault="00F5680E" w:rsidP="00F5680E"/>
    <w:p w:rsidR="00F5680E" w:rsidRPr="00F5680E" w:rsidRDefault="00F5680E" w:rsidP="00F5680E">
      <w:pPr>
        <w:rPr>
          <w:lang w:val="es-ES_tradnl"/>
        </w:rPr>
      </w:pPr>
      <w:r>
        <w:t>El menú secundario de este subsistema, da acceso a cada una de las pantallas enumeradas anteriormente.</w:t>
      </w:r>
    </w:p>
    <w:p w:rsidR="009272C6" w:rsidRDefault="009272C6" w:rsidP="009272C6">
      <w:pPr>
        <w:pStyle w:val="Ttulo3"/>
      </w:pPr>
      <w:bookmarkStart w:id="151" w:name="_Toc434334478"/>
      <w:r>
        <w:t>Página de Históricos.</w:t>
      </w:r>
      <w:bookmarkEnd w:id="151"/>
    </w:p>
    <w:p w:rsidR="0014107E" w:rsidRPr="0014107E" w:rsidRDefault="0014107E" w:rsidP="0014107E">
      <w:pPr>
        <w:rPr>
          <w:lang w:val="es-ES_tradnl"/>
        </w:rPr>
      </w:pPr>
      <w:r>
        <w:rPr>
          <w:lang w:val="es-ES_tradnl"/>
        </w:rPr>
        <w:t>Desde esta pantalla, se ofrecen las herramientas necesarias para la explotación de la información contenida en el registro de incidencias del sistema.</w:t>
      </w:r>
    </w:p>
    <w:p w:rsidR="00965F31" w:rsidRPr="00965F31" w:rsidRDefault="00965F31" w:rsidP="00965F31">
      <w:pPr>
        <w:rPr>
          <w:lang w:val="es-ES_tradnl"/>
        </w:rPr>
      </w:pPr>
    </w:p>
    <w:p w:rsidR="00965F31" w:rsidRDefault="00E939B9" w:rsidP="00965F31">
      <w:pPr>
        <w:keepNext/>
        <w:jc w:val="center"/>
      </w:pPr>
      <w:r w:rsidRPr="00E939B9">
        <w:rPr>
          <w:noProof/>
          <w:bdr w:val="single" w:sz="4" w:space="0" w:color="auto"/>
        </w:rPr>
        <w:lastRenderedPageBreak/>
        <w:drawing>
          <wp:inline distT="0" distB="0" distL="0" distR="0" wp14:anchorId="5401B975" wp14:editId="6134A953">
            <wp:extent cx="5400040" cy="469433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5C" w:rsidRDefault="00965F31" w:rsidP="00965F31">
      <w:pPr>
        <w:pStyle w:val="Epgrafe"/>
      </w:pPr>
      <w:bookmarkStart w:id="152" w:name="_Toc434334513"/>
      <w:r>
        <w:t xml:space="preserve">Ilustración </w:t>
      </w:r>
      <w:fldSimple w:instr=" SEQ Ilustración \* ARABIC ">
        <w:r w:rsidR="00D26A82">
          <w:rPr>
            <w:noProof/>
          </w:rPr>
          <w:t>29</w:t>
        </w:r>
      </w:fldSimple>
      <w:r>
        <w:t>. Pantalla de Históricos.</w:t>
      </w:r>
      <w:bookmarkEnd w:id="152"/>
    </w:p>
    <w:p w:rsidR="0090465C" w:rsidRDefault="0014107E" w:rsidP="00F0504B">
      <w:r>
        <w:t>Esta página consta de dos partes:</w:t>
      </w:r>
    </w:p>
    <w:p w:rsidR="0014107E" w:rsidRDefault="0014107E" w:rsidP="0014107E">
      <w:r w:rsidRPr="0014107E">
        <w:rPr>
          <w:b/>
          <w:u w:val="single"/>
        </w:rPr>
        <w:t>Filtro de Visualización</w:t>
      </w:r>
      <w:r>
        <w:t>. Sirve para establecer los criterios de selección de la consulta al fichero histórico que deseamos realizar. Estos criterios pueden ser:</w:t>
      </w:r>
    </w:p>
    <w:p w:rsidR="0014107E" w:rsidRPr="0014107E" w:rsidRDefault="0014107E" w:rsidP="0014107E">
      <w:pPr>
        <w:pStyle w:val="Prrafodelista"/>
        <w:numPr>
          <w:ilvl w:val="0"/>
          <w:numId w:val="40"/>
        </w:numPr>
        <w:rPr>
          <w:b/>
          <w:bCs/>
        </w:rPr>
      </w:pPr>
      <w:r w:rsidRPr="00083CFB">
        <w:rPr>
          <w:b/>
          <w:bCs/>
        </w:rPr>
        <w:t>Fechas Desde. Fecha Hasta.</w:t>
      </w:r>
      <w:r>
        <w:t xml:space="preserve"> Seleccionar las fechas en la que se produjeron los eventos.</w:t>
      </w:r>
    </w:p>
    <w:p w:rsidR="0014107E" w:rsidRPr="0014107E" w:rsidRDefault="0014107E" w:rsidP="0014107E">
      <w:pPr>
        <w:pStyle w:val="Prrafodelista"/>
        <w:numPr>
          <w:ilvl w:val="0"/>
          <w:numId w:val="40"/>
        </w:numPr>
        <w:rPr>
          <w:b/>
          <w:bCs/>
        </w:rPr>
      </w:pPr>
      <w:r w:rsidRPr="00083CFB">
        <w:rPr>
          <w:b/>
          <w:bCs/>
        </w:rPr>
        <w:t>Tipo Hardware</w:t>
      </w:r>
      <w:r>
        <w:t>. Seleccionar el tipo de elemento hardware del que se quiere obtener los registros de históricos. Los posibles valores pueden ser:</w:t>
      </w:r>
    </w:p>
    <w:p w:rsidR="0014107E" w:rsidRDefault="0014107E" w:rsidP="0014107E">
      <w:pPr>
        <w:pStyle w:val="Prrafodelista"/>
        <w:numPr>
          <w:ilvl w:val="1"/>
          <w:numId w:val="40"/>
        </w:numPr>
        <w:rPr>
          <w:b/>
          <w:bCs/>
        </w:rPr>
      </w:pPr>
      <w:r>
        <w:rPr>
          <w:b/>
          <w:bCs/>
        </w:rPr>
        <w:t xml:space="preserve">General. </w:t>
      </w:r>
    </w:p>
    <w:p w:rsidR="0014107E" w:rsidRDefault="0014107E" w:rsidP="0014107E">
      <w:pPr>
        <w:pStyle w:val="Prrafodelista"/>
        <w:numPr>
          <w:ilvl w:val="1"/>
          <w:numId w:val="40"/>
        </w:numPr>
        <w:rPr>
          <w:b/>
          <w:bCs/>
        </w:rPr>
      </w:pPr>
      <w:r>
        <w:rPr>
          <w:b/>
          <w:bCs/>
        </w:rPr>
        <w:t>Operadores.</w:t>
      </w:r>
    </w:p>
    <w:p w:rsidR="0014107E" w:rsidRPr="00083CFB" w:rsidRDefault="0014107E" w:rsidP="0014107E">
      <w:pPr>
        <w:pStyle w:val="Prrafodelista"/>
        <w:numPr>
          <w:ilvl w:val="1"/>
          <w:numId w:val="40"/>
        </w:numPr>
        <w:rPr>
          <w:b/>
          <w:bCs/>
        </w:rPr>
      </w:pPr>
      <w:r>
        <w:rPr>
          <w:b/>
          <w:bCs/>
        </w:rPr>
        <w:t>Pasarelas.</w:t>
      </w:r>
    </w:p>
    <w:p w:rsidR="0014107E" w:rsidRPr="00083CFB" w:rsidRDefault="0014107E" w:rsidP="0014107E">
      <w:pPr>
        <w:pStyle w:val="Prrafodelista"/>
        <w:numPr>
          <w:ilvl w:val="0"/>
          <w:numId w:val="40"/>
        </w:numPr>
        <w:rPr>
          <w:b/>
          <w:bCs/>
        </w:rPr>
      </w:pPr>
      <w:r w:rsidRPr="00083CFB">
        <w:rPr>
          <w:b/>
          <w:bCs/>
        </w:rPr>
        <w:t>Id. Hardware</w:t>
      </w:r>
      <w:r>
        <w:t xml:space="preserve">. En caso de haber seleccionado un tipo concreto (Operador o Pasarela), en </w:t>
      </w:r>
      <w:r w:rsidRPr="00083CFB">
        <w:rPr>
          <w:i/>
          <w:iCs/>
        </w:rPr>
        <w:t xml:space="preserve">Id. Hardware </w:t>
      </w:r>
      <w:r>
        <w:t xml:space="preserve"> se puede seleccionar el elemento concreto del que se desea conocer los históricos.</w:t>
      </w:r>
    </w:p>
    <w:p w:rsidR="0014107E" w:rsidRPr="0014107E" w:rsidRDefault="0014107E" w:rsidP="0014107E">
      <w:pPr>
        <w:pStyle w:val="Prrafodelista"/>
        <w:numPr>
          <w:ilvl w:val="0"/>
          <w:numId w:val="40"/>
        </w:numPr>
        <w:rPr>
          <w:b/>
          <w:bCs/>
        </w:rPr>
      </w:pPr>
      <w:r w:rsidRPr="0014107E">
        <w:rPr>
          <w:b/>
          <w:bCs/>
        </w:rPr>
        <w:t xml:space="preserve">Incidencia. </w:t>
      </w:r>
      <w:r>
        <w:t>Seleccionar una o varias incidencias para consultar.</w:t>
      </w:r>
    </w:p>
    <w:p w:rsidR="0014107E" w:rsidRDefault="0014107E" w:rsidP="00F0504B"/>
    <w:p w:rsidR="0014107E" w:rsidRDefault="0014107E" w:rsidP="00F0504B">
      <w:r w:rsidRPr="0014107E">
        <w:rPr>
          <w:b/>
          <w:u w:val="single"/>
        </w:rPr>
        <w:t>Presentación de Consulta</w:t>
      </w:r>
      <w:r>
        <w:t>. Consta de una lista paginada de los eventos del fichero histórico que hemos seleccionado a través del filtro de Visualización. Esta lista está ordenada de más a menos reciente, y presenta por cada evento los siguientes campos:</w:t>
      </w:r>
    </w:p>
    <w:p w:rsidR="0014107E" w:rsidRPr="0014107E" w:rsidRDefault="0014107E" w:rsidP="0014107E">
      <w:pPr>
        <w:pStyle w:val="Prrafodelista"/>
        <w:numPr>
          <w:ilvl w:val="0"/>
          <w:numId w:val="40"/>
        </w:numPr>
        <w:rPr>
          <w:b/>
          <w:bCs/>
        </w:rPr>
      </w:pPr>
      <w:r w:rsidRPr="0014107E">
        <w:rPr>
          <w:b/>
          <w:bCs/>
        </w:rPr>
        <w:t xml:space="preserve">Fecha. </w:t>
      </w:r>
      <w:r w:rsidRPr="0014107E">
        <w:rPr>
          <w:bCs/>
        </w:rPr>
        <w:t>Fecha / Hora en que se produjo el evento</w:t>
      </w:r>
      <w:r w:rsidRPr="0014107E">
        <w:rPr>
          <w:b/>
          <w:bCs/>
        </w:rPr>
        <w:t>.</w:t>
      </w:r>
    </w:p>
    <w:p w:rsidR="0014107E" w:rsidRDefault="0014107E" w:rsidP="0014107E">
      <w:pPr>
        <w:pStyle w:val="Prrafodelista"/>
        <w:numPr>
          <w:ilvl w:val="0"/>
          <w:numId w:val="40"/>
        </w:numPr>
      </w:pPr>
      <w:r w:rsidRPr="0014107E">
        <w:rPr>
          <w:b/>
        </w:rPr>
        <w:t>Equipo</w:t>
      </w:r>
      <w:r>
        <w:t xml:space="preserve">. Identificador hardware </w:t>
      </w:r>
      <w:r w:rsidRPr="0014107E">
        <w:rPr>
          <w:bCs/>
        </w:rPr>
        <w:t>asociado</w:t>
      </w:r>
      <w:r>
        <w:t xml:space="preserve"> al equipo que produce el evento.</w:t>
      </w:r>
    </w:p>
    <w:p w:rsidR="0014107E" w:rsidRPr="0014107E" w:rsidRDefault="0014107E" w:rsidP="0014107E">
      <w:pPr>
        <w:pStyle w:val="Prrafodelista"/>
        <w:numPr>
          <w:ilvl w:val="0"/>
          <w:numId w:val="40"/>
        </w:numPr>
        <w:rPr>
          <w:bCs/>
        </w:rPr>
      </w:pPr>
      <w:r w:rsidRPr="0014107E">
        <w:rPr>
          <w:b/>
          <w:bCs/>
        </w:rPr>
        <w:t>Descripción</w:t>
      </w:r>
      <w:r w:rsidRPr="0014107E">
        <w:rPr>
          <w:bCs/>
        </w:rPr>
        <w:t>. Literal asociado y explicativo del evento.</w:t>
      </w:r>
    </w:p>
    <w:p w:rsidR="0014107E" w:rsidRPr="0014107E" w:rsidRDefault="0014107E" w:rsidP="0014107E">
      <w:pPr>
        <w:pStyle w:val="Prrafodelista"/>
        <w:numPr>
          <w:ilvl w:val="0"/>
          <w:numId w:val="40"/>
        </w:numPr>
        <w:rPr>
          <w:bCs/>
        </w:rPr>
      </w:pPr>
      <w:r w:rsidRPr="0014107E">
        <w:rPr>
          <w:b/>
          <w:bCs/>
        </w:rPr>
        <w:t>Reconocida</w:t>
      </w:r>
      <w:r w:rsidRPr="0014107E">
        <w:rPr>
          <w:bCs/>
        </w:rPr>
        <w:t>. Fecha y Hora del reconocimiento del evento, en el caso de que así se haya configurado.</w:t>
      </w:r>
    </w:p>
    <w:p w:rsidR="0014107E" w:rsidRPr="0014107E" w:rsidRDefault="0014107E" w:rsidP="0014107E">
      <w:pPr>
        <w:pStyle w:val="Prrafodelista"/>
        <w:numPr>
          <w:ilvl w:val="0"/>
          <w:numId w:val="40"/>
        </w:numPr>
        <w:rPr>
          <w:bCs/>
        </w:rPr>
      </w:pPr>
      <w:r w:rsidRPr="0014107E">
        <w:rPr>
          <w:b/>
          <w:bCs/>
        </w:rPr>
        <w:t>Por</w:t>
      </w:r>
      <w:r w:rsidRPr="0014107E">
        <w:rPr>
          <w:bCs/>
        </w:rPr>
        <w:t>. Usuario que ha reconocido la alarma.</w:t>
      </w:r>
    </w:p>
    <w:p w:rsidR="0014107E" w:rsidRDefault="0014107E" w:rsidP="00F0504B"/>
    <w:p w:rsidR="0014107E" w:rsidRDefault="0014107E" w:rsidP="00F0504B">
      <w:r>
        <w:t>El procedimiento general para la utilización de esta herramienta, es el siguiente:</w:t>
      </w:r>
    </w:p>
    <w:p w:rsidR="0014107E" w:rsidRDefault="0014107E" w:rsidP="0014107E">
      <w:pPr>
        <w:pStyle w:val="Prrafodelista"/>
        <w:numPr>
          <w:ilvl w:val="0"/>
          <w:numId w:val="41"/>
        </w:numPr>
      </w:pPr>
      <w:r>
        <w:t>Se configura el filtro de visualización, accionando los controles relativos a cada criterio.</w:t>
      </w:r>
    </w:p>
    <w:p w:rsidR="0014107E" w:rsidRDefault="0014107E" w:rsidP="0014107E">
      <w:pPr>
        <w:pStyle w:val="Prrafodelista"/>
        <w:numPr>
          <w:ilvl w:val="0"/>
          <w:numId w:val="41"/>
        </w:numPr>
      </w:pPr>
      <w:r>
        <w:t>Se acciona el control “Consultar”. Aparece rellena la lista de incidencias que cumplen con el criterio configurado.</w:t>
      </w:r>
    </w:p>
    <w:p w:rsidR="0014107E" w:rsidRDefault="0014107E" w:rsidP="0014107E">
      <w:pPr>
        <w:pStyle w:val="Prrafodelista"/>
        <w:numPr>
          <w:ilvl w:val="0"/>
          <w:numId w:val="41"/>
        </w:numPr>
      </w:pPr>
      <w:r>
        <w:t>Si estas incidencias superan en número el de una página, el listado ofrece controles de navegación sobre la misma:</w:t>
      </w:r>
    </w:p>
    <w:p w:rsidR="0014107E" w:rsidRDefault="0014107E" w:rsidP="0014107E">
      <w:pPr>
        <w:pStyle w:val="Prrafodelista"/>
        <w:numPr>
          <w:ilvl w:val="1"/>
          <w:numId w:val="41"/>
        </w:numPr>
      </w:pPr>
      <w:r>
        <w:t>Página Siguiente.</w:t>
      </w:r>
    </w:p>
    <w:p w:rsidR="0014107E" w:rsidRDefault="0014107E" w:rsidP="0014107E">
      <w:pPr>
        <w:pStyle w:val="Prrafodelista"/>
        <w:numPr>
          <w:ilvl w:val="1"/>
          <w:numId w:val="41"/>
        </w:numPr>
      </w:pPr>
      <w:r>
        <w:t>Página Anterior.</w:t>
      </w:r>
    </w:p>
    <w:p w:rsidR="0014107E" w:rsidRDefault="0014107E" w:rsidP="0014107E">
      <w:pPr>
        <w:pStyle w:val="Prrafodelista"/>
        <w:numPr>
          <w:ilvl w:val="1"/>
          <w:numId w:val="41"/>
        </w:numPr>
      </w:pPr>
      <w:r>
        <w:t>Primera Página.</w:t>
      </w:r>
    </w:p>
    <w:p w:rsidR="0014107E" w:rsidRDefault="0014107E" w:rsidP="0014107E">
      <w:pPr>
        <w:pStyle w:val="Prrafodelista"/>
        <w:numPr>
          <w:ilvl w:val="1"/>
          <w:numId w:val="41"/>
        </w:numPr>
      </w:pPr>
      <w:r>
        <w:t>Última Página.</w:t>
      </w:r>
    </w:p>
    <w:p w:rsidR="0014107E" w:rsidRDefault="0014107E" w:rsidP="0014107E">
      <w:pPr>
        <w:pStyle w:val="Prrafodelista"/>
        <w:numPr>
          <w:ilvl w:val="0"/>
          <w:numId w:val="41"/>
        </w:numPr>
      </w:pPr>
      <w:r>
        <w:t>Una vez seleccionadas las incidencias, se puede generar un informe en formato PDF con las mismas, para lo cual:</w:t>
      </w:r>
    </w:p>
    <w:p w:rsidR="0014107E" w:rsidRDefault="0014107E" w:rsidP="0014107E">
      <w:pPr>
        <w:pStyle w:val="Prrafodelista"/>
        <w:numPr>
          <w:ilvl w:val="1"/>
          <w:numId w:val="41"/>
        </w:numPr>
      </w:pPr>
      <w:r>
        <w:t>Hay que accionar sobre el control “PDF” que aparece en la parte inferior.</w:t>
      </w:r>
    </w:p>
    <w:p w:rsidR="0014107E" w:rsidRDefault="0014107E" w:rsidP="0014107E">
      <w:pPr>
        <w:pStyle w:val="Prrafodelista"/>
        <w:numPr>
          <w:ilvl w:val="1"/>
          <w:numId w:val="41"/>
        </w:numPr>
      </w:pPr>
      <w:r>
        <w:t>El sistema pide almacenar el fichero correspondiente.</w:t>
      </w:r>
    </w:p>
    <w:p w:rsidR="0014107E" w:rsidRDefault="0014107E" w:rsidP="0014107E">
      <w:pPr>
        <w:pStyle w:val="Prrafodelista"/>
        <w:numPr>
          <w:ilvl w:val="1"/>
          <w:numId w:val="41"/>
        </w:numPr>
      </w:pPr>
      <w:r>
        <w:t xml:space="preserve">Una vez almacenado el fichero se puede abrir con un lector PDF </w:t>
      </w:r>
      <w:r w:rsidR="00A71F92">
        <w:t>común</w:t>
      </w:r>
      <w:r>
        <w:t>.</w:t>
      </w:r>
    </w:p>
    <w:p w:rsidR="0014107E" w:rsidRDefault="0014107E" w:rsidP="00F0504B"/>
    <w:p w:rsidR="009272C6" w:rsidRDefault="009272C6" w:rsidP="009272C6">
      <w:pPr>
        <w:pStyle w:val="Ttulo3"/>
      </w:pPr>
      <w:bookmarkStart w:id="153" w:name="_Toc434334479"/>
      <w:r>
        <w:t>Configuración de las Incidencias.</w:t>
      </w:r>
      <w:bookmarkEnd w:id="153"/>
    </w:p>
    <w:p w:rsidR="009272C6" w:rsidRDefault="007F6A4E" w:rsidP="00F0504B">
      <w:r>
        <w:t xml:space="preserve">Desde esta pantalla, se configuran las incidencias que deben generar eventos de alarma y las que no. </w:t>
      </w:r>
    </w:p>
    <w:p w:rsidR="00965F31" w:rsidRDefault="00E939B9" w:rsidP="00965F31">
      <w:pPr>
        <w:keepNext/>
        <w:jc w:val="center"/>
      </w:pPr>
      <w:r w:rsidRPr="00E939B9">
        <w:rPr>
          <w:noProof/>
          <w:bdr w:val="single" w:sz="4" w:space="0" w:color="auto"/>
        </w:rPr>
        <w:drawing>
          <wp:inline distT="0" distB="0" distL="0" distR="0" wp14:anchorId="22F1223E" wp14:editId="17BB5BF9">
            <wp:extent cx="5400040" cy="4796981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5C" w:rsidRDefault="00965F31" w:rsidP="00965F31">
      <w:pPr>
        <w:pStyle w:val="Epgrafe"/>
      </w:pPr>
      <w:bookmarkStart w:id="154" w:name="_Toc434334514"/>
      <w:r>
        <w:t xml:space="preserve">Ilustración </w:t>
      </w:r>
      <w:fldSimple w:instr=" SEQ Ilustración \* ARABIC ">
        <w:r w:rsidR="00D26A82">
          <w:rPr>
            <w:noProof/>
          </w:rPr>
          <w:t>30</w:t>
        </w:r>
      </w:fldSimple>
      <w:r>
        <w:t>. Configuración de Incidencias.</w:t>
      </w:r>
      <w:bookmarkEnd w:id="154"/>
    </w:p>
    <w:p w:rsidR="00965F31" w:rsidRDefault="007F6A4E" w:rsidP="007F6A4E">
      <w:r>
        <w:t xml:space="preserve">Las incidencias se organizan en 4 grupos (ver </w:t>
      </w:r>
      <w:r>
        <w:fldChar w:fldCharType="begin"/>
      </w:r>
      <w:r>
        <w:instrText xml:space="preserve"> REF _Ref393721309 \r \h </w:instrText>
      </w:r>
      <w:r>
        <w:fldChar w:fldCharType="separate"/>
      </w:r>
      <w:r w:rsidR="00D26A82">
        <w:t>4.2.2</w:t>
      </w:r>
      <w:r>
        <w:fldChar w:fldCharType="end"/>
      </w:r>
      <w:r>
        <w:t>):</w:t>
      </w:r>
    </w:p>
    <w:p w:rsidR="007F6A4E" w:rsidRDefault="007F6A4E" w:rsidP="007F6A4E">
      <w:pPr>
        <w:pStyle w:val="Prrafodelista"/>
        <w:numPr>
          <w:ilvl w:val="0"/>
          <w:numId w:val="42"/>
        </w:numPr>
      </w:pPr>
      <w:r>
        <w:lastRenderedPageBreak/>
        <w:t>Incidencias Genéricas.</w:t>
      </w:r>
    </w:p>
    <w:p w:rsidR="007F6A4E" w:rsidRDefault="007F6A4E" w:rsidP="007F6A4E">
      <w:pPr>
        <w:pStyle w:val="Prrafodelista"/>
        <w:numPr>
          <w:ilvl w:val="0"/>
          <w:numId w:val="42"/>
        </w:numPr>
      </w:pPr>
      <w:r>
        <w:t>Incidencias Asociadas a operadores.</w:t>
      </w:r>
    </w:p>
    <w:p w:rsidR="007F6A4E" w:rsidRDefault="007F6A4E" w:rsidP="007F6A4E">
      <w:pPr>
        <w:pStyle w:val="Prrafodelista"/>
        <w:numPr>
          <w:ilvl w:val="0"/>
          <w:numId w:val="42"/>
        </w:numPr>
      </w:pPr>
      <w:r>
        <w:t>Incidencias Asociadas a Pasarelas.</w:t>
      </w:r>
    </w:p>
    <w:p w:rsidR="007F6A4E" w:rsidRDefault="007F6A4E" w:rsidP="007F6A4E">
      <w:pPr>
        <w:pStyle w:val="Prrafodelista"/>
        <w:numPr>
          <w:ilvl w:val="0"/>
          <w:numId w:val="42"/>
        </w:numPr>
      </w:pPr>
      <w:r>
        <w:t xml:space="preserve">Incidencias Asociadas a Equipos Externos </w:t>
      </w:r>
      <w:proofErr w:type="spellStart"/>
      <w:r>
        <w:t>VoIP</w:t>
      </w:r>
      <w:proofErr w:type="spellEnd"/>
      <w:r>
        <w:t>.</w:t>
      </w:r>
    </w:p>
    <w:p w:rsidR="007F6A4E" w:rsidRDefault="007F6A4E" w:rsidP="007F6A4E"/>
    <w:p w:rsidR="007F6A4E" w:rsidRDefault="007F6A4E" w:rsidP="007F6A4E">
      <w:r>
        <w:t>La aplicación presenta las incidencias de cada grupo, mediante la acción en los controles que aparecen en la parte inferior.</w:t>
      </w:r>
    </w:p>
    <w:p w:rsidR="007F6A4E" w:rsidRDefault="007F6A4E" w:rsidP="007F6A4E">
      <w:r>
        <w:t>A la izquierda de cada incidencia de cada grupo, aparece un CHECKBOX, si este aparece marcado significa que la incidencia correspondiente, está configurada como alarmas. Al actuar sobre estos controles se activa o desactiva la incidencia como alarma.</w:t>
      </w:r>
    </w:p>
    <w:p w:rsidR="007F6A4E" w:rsidRPr="00965F31" w:rsidRDefault="007F6A4E" w:rsidP="007F6A4E">
      <w:r>
        <w:t xml:space="preserve">Para que los cambios efectuados en esta página tengan efecto, es preciso reiniciar el servidor (ver </w:t>
      </w:r>
      <w:r>
        <w:fldChar w:fldCharType="begin"/>
      </w:r>
      <w:r>
        <w:instrText xml:space="preserve"> REF _Ref393721467 \r \h </w:instrText>
      </w:r>
      <w:r>
        <w:fldChar w:fldCharType="separate"/>
      </w:r>
      <w:r w:rsidR="00D26A82">
        <w:t>7.5.1</w:t>
      </w:r>
      <w:r>
        <w:fldChar w:fldCharType="end"/>
      </w:r>
      <w:r>
        <w:t>)</w:t>
      </w:r>
    </w:p>
    <w:p w:rsidR="00E02F8D" w:rsidRDefault="009272C6" w:rsidP="009272C6">
      <w:pPr>
        <w:pStyle w:val="Ttulo2"/>
      </w:pPr>
      <w:bookmarkStart w:id="155" w:name="_Toc434334480"/>
      <w:r>
        <w:t>Configuración de la Aplicación.</w:t>
      </w:r>
      <w:bookmarkEnd w:id="155"/>
    </w:p>
    <w:p w:rsidR="007F6A4E" w:rsidRDefault="007F6A4E" w:rsidP="007F6A4E">
      <w:r>
        <w:t>Este subsistema ofrece las herramientas de configuración de la aplicación. Está compuesto por 2 pantallas diferentes:</w:t>
      </w:r>
    </w:p>
    <w:p w:rsidR="007F6A4E" w:rsidRDefault="007F6A4E" w:rsidP="007F6A4E">
      <w:pPr>
        <w:pStyle w:val="Prrafodelista"/>
        <w:numPr>
          <w:ilvl w:val="0"/>
          <w:numId w:val="30"/>
        </w:numPr>
      </w:pPr>
      <w:r>
        <w:t>Configuración del Servidor.</w:t>
      </w:r>
    </w:p>
    <w:p w:rsidR="007F6A4E" w:rsidRDefault="007F6A4E" w:rsidP="007F6A4E">
      <w:pPr>
        <w:pStyle w:val="Prrafodelista"/>
        <w:numPr>
          <w:ilvl w:val="0"/>
          <w:numId w:val="30"/>
        </w:numPr>
      </w:pPr>
      <w:r>
        <w:t>Configuración de la Aplicación WEB.</w:t>
      </w:r>
    </w:p>
    <w:p w:rsidR="007F6A4E" w:rsidRDefault="007F6A4E" w:rsidP="007F6A4E"/>
    <w:p w:rsidR="007F6A4E" w:rsidRDefault="007F6A4E" w:rsidP="007F6A4E">
      <w:r>
        <w:t>El menú secundario de este subsistema, da acceso a cada una de las pantallas enumeradas anteriormente.</w:t>
      </w:r>
    </w:p>
    <w:p w:rsidR="007F6A4E" w:rsidRPr="007F6A4E" w:rsidRDefault="007F6A4E" w:rsidP="007F6A4E">
      <w:pPr>
        <w:rPr>
          <w:lang w:val="es-ES_tradnl"/>
        </w:rPr>
      </w:pPr>
    </w:p>
    <w:p w:rsidR="009272C6" w:rsidRDefault="009272C6" w:rsidP="009272C6">
      <w:pPr>
        <w:pStyle w:val="Ttulo3"/>
      </w:pPr>
      <w:bookmarkStart w:id="156" w:name="_Ref393721467"/>
      <w:bookmarkStart w:id="157" w:name="_Toc434334481"/>
      <w:r>
        <w:t>Configuración del Servidor.</w:t>
      </w:r>
      <w:bookmarkEnd w:id="156"/>
      <w:bookmarkEnd w:id="157"/>
    </w:p>
    <w:p w:rsidR="009272C6" w:rsidRDefault="00BA5ADB" w:rsidP="00F0504B">
      <w:r>
        <w:t>Desde esta pantalla (</w:t>
      </w:r>
      <w:r>
        <w:fldChar w:fldCharType="begin"/>
      </w:r>
      <w:r>
        <w:instrText xml:space="preserve"> REF _Ref393721657 \h </w:instrText>
      </w:r>
      <w:r>
        <w:fldChar w:fldCharType="separate"/>
      </w:r>
      <w:r w:rsidR="00D26A82">
        <w:t xml:space="preserve">Ilustración </w:t>
      </w:r>
      <w:r w:rsidR="00D26A82">
        <w:rPr>
          <w:noProof/>
        </w:rPr>
        <w:t>31</w:t>
      </w:r>
      <w:r>
        <w:fldChar w:fldCharType="end"/>
      </w:r>
      <w:r>
        <w:t>) se pueden configurar algunos parámetros operativos del servidor de mantenimiento.</w:t>
      </w:r>
    </w:p>
    <w:p w:rsidR="00BA5ADB" w:rsidRDefault="00BA5ADB" w:rsidP="00F0504B"/>
    <w:p w:rsidR="00965F31" w:rsidRDefault="00E939B9" w:rsidP="00965F31">
      <w:pPr>
        <w:keepNext/>
        <w:jc w:val="center"/>
      </w:pPr>
      <w:r w:rsidRPr="00E939B9">
        <w:rPr>
          <w:noProof/>
          <w:bdr w:val="single" w:sz="4" w:space="0" w:color="auto"/>
        </w:rPr>
        <w:lastRenderedPageBreak/>
        <w:drawing>
          <wp:inline distT="0" distB="0" distL="0" distR="0" wp14:anchorId="00B4B429" wp14:editId="2F702B96">
            <wp:extent cx="5400040" cy="4889853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8D" w:rsidRDefault="00965F31" w:rsidP="00965F31">
      <w:pPr>
        <w:pStyle w:val="Epgrafe"/>
      </w:pPr>
      <w:bookmarkStart w:id="158" w:name="_Ref393721657"/>
      <w:bookmarkStart w:id="159" w:name="_Toc434334515"/>
      <w:r>
        <w:t xml:space="preserve">Ilustración </w:t>
      </w:r>
      <w:fldSimple w:instr=" SEQ Ilustración \* ARABIC ">
        <w:r w:rsidR="00D26A82">
          <w:rPr>
            <w:noProof/>
          </w:rPr>
          <w:t>31</w:t>
        </w:r>
      </w:fldSimple>
      <w:bookmarkEnd w:id="158"/>
      <w:r>
        <w:t>. Configuración de Servidor.</w:t>
      </w:r>
      <w:bookmarkEnd w:id="159"/>
    </w:p>
    <w:p w:rsidR="00E02F8D" w:rsidRDefault="00BA5ADB" w:rsidP="00F0504B">
      <w:r>
        <w:t>La pantalla consta de dos partes:</w:t>
      </w:r>
    </w:p>
    <w:p w:rsidR="00BA5ADB" w:rsidRDefault="00BA5ADB" w:rsidP="00BA5ADB">
      <w:pPr>
        <w:pStyle w:val="Prrafodelista"/>
        <w:numPr>
          <w:ilvl w:val="0"/>
          <w:numId w:val="43"/>
        </w:numPr>
      </w:pPr>
      <w:r>
        <w:t xml:space="preserve">En la parte derecha, se presenta una lista de los parámetros operativos del servidor (Ver </w:t>
      </w:r>
      <w:r>
        <w:fldChar w:fldCharType="begin"/>
      </w:r>
      <w:r>
        <w:instrText xml:space="preserve"> REF _Ref393721952 \r \h </w:instrText>
      </w:r>
      <w:r>
        <w:fldChar w:fldCharType="separate"/>
      </w:r>
      <w:r w:rsidR="00D26A82">
        <w:t>5.1.2</w:t>
      </w:r>
      <w:r>
        <w:fldChar w:fldCharType="end"/>
      </w:r>
      <w:r>
        <w:t>). Estos pueden ser modificados en el control correspondiente y salvados mediante la acción del control “Salvar”.</w:t>
      </w:r>
    </w:p>
    <w:p w:rsidR="00BA5ADB" w:rsidRDefault="00BA5ADB" w:rsidP="00BA5ADB">
      <w:pPr>
        <w:pStyle w:val="Prrafodelista"/>
        <w:numPr>
          <w:ilvl w:val="0"/>
          <w:numId w:val="43"/>
        </w:numPr>
      </w:pPr>
      <w:r>
        <w:t>En la parte izquierda, aparece información relativa al estado del servidor:</w:t>
      </w:r>
    </w:p>
    <w:p w:rsidR="00BA5ADB" w:rsidRDefault="00BA5ADB" w:rsidP="00BA5ADB">
      <w:pPr>
        <w:pStyle w:val="Prrafodelista"/>
        <w:numPr>
          <w:ilvl w:val="0"/>
          <w:numId w:val="44"/>
        </w:numPr>
      </w:pPr>
      <w:r>
        <w:t>Activo</w:t>
      </w:r>
    </w:p>
    <w:p w:rsidR="00BA5ADB" w:rsidRDefault="00BA5ADB" w:rsidP="00BA5ADB">
      <w:pPr>
        <w:pStyle w:val="Prrafodelista"/>
        <w:numPr>
          <w:ilvl w:val="0"/>
          <w:numId w:val="44"/>
        </w:numPr>
      </w:pPr>
      <w:r>
        <w:t>No Activo.</w:t>
      </w:r>
    </w:p>
    <w:p w:rsidR="00BA5ADB" w:rsidRDefault="00BA5ADB" w:rsidP="00BA5ADB">
      <w:pPr>
        <w:ind w:left="708"/>
      </w:pPr>
      <w:r>
        <w:t>También ofrece el control “RESET”, que mediante confirmación reinicia el servidor.</w:t>
      </w:r>
    </w:p>
    <w:p w:rsidR="00BA5ADB" w:rsidRDefault="00BA5ADB" w:rsidP="00F0504B"/>
    <w:p w:rsidR="00BA5ADB" w:rsidRDefault="00BA5ADB" w:rsidP="00F0504B">
      <w:r>
        <w:t>Para activar los cambios en la configuración del servicio, es preciso Reiniciarlo.</w:t>
      </w:r>
    </w:p>
    <w:p w:rsidR="00BA5ADB" w:rsidRDefault="00BA5ADB" w:rsidP="00F0504B"/>
    <w:p w:rsidR="009272C6" w:rsidRDefault="009272C6" w:rsidP="009272C6">
      <w:pPr>
        <w:pStyle w:val="Ttulo3"/>
      </w:pPr>
      <w:bookmarkStart w:id="160" w:name="_Toc434334482"/>
      <w:r>
        <w:t>Configuración de la Aplicación WEB</w:t>
      </w:r>
      <w:bookmarkEnd w:id="160"/>
    </w:p>
    <w:p w:rsidR="00BA5ADB" w:rsidRDefault="00BA5ADB" w:rsidP="00BA5ADB">
      <w:r>
        <w:t>Desde esta pantalla (</w:t>
      </w:r>
      <w:r>
        <w:fldChar w:fldCharType="begin"/>
      </w:r>
      <w:r>
        <w:instrText xml:space="preserve"> REF _Ref393721986 \h </w:instrText>
      </w:r>
      <w:r>
        <w:fldChar w:fldCharType="separate"/>
      </w:r>
      <w:r w:rsidR="00D26A82">
        <w:t xml:space="preserve">Ilustración </w:t>
      </w:r>
      <w:r w:rsidR="00D26A82">
        <w:rPr>
          <w:noProof/>
        </w:rPr>
        <w:t>32</w:t>
      </w:r>
      <w:r>
        <w:fldChar w:fldCharType="end"/>
      </w:r>
      <w:r>
        <w:t>) se pueden configurar algunos parámetros operativos de la aplicación WEB.</w:t>
      </w:r>
    </w:p>
    <w:p w:rsidR="009272C6" w:rsidRDefault="009272C6" w:rsidP="00F0504B"/>
    <w:p w:rsidR="00965F31" w:rsidRDefault="00E939B9" w:rsidP="00965F31">
      <w:pPr>
        <w:keepNext/>
        <w:jc w:val="center"/>
      </w:pPr>
      <w:r w:rsidRPr="00E939B9">
        <w:rPr>
          <w:noProof/>
          <w:bdr w:val="single" w:sz="4" w:space="0" w:color="auto"/>
        </w:rPr>
        <w:lastRenderedPageBreak/>
        <w:drawing>
          <wp:inline distT="0" distB="0" distL="0" distR="0" wp14:anchorId="2646F961" wp14:editId="0BD9D6E2">
            <wp:extent cx="5400040" cy="313872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8D" w:rsidRDefault="00965F31" w:rsidP="00965F31">
      <w:pPr>
        <w:pStyle w:val="Epgrafe"/>
      </w:pPr>
      <w:bookmarkStart w:id="161" w:name="_Ref393721986"/>
      <w:bookmarkStart w:id="162" w:name="_Toc434334516"/>
      <w:r>
        <w:t xml:space="preserve">Ilustración </w:t>
      </w:r>
      <w:fldSimple w:instr=" SEQ Ilustración \* ARABIC ">
        <w:r w:rsidR="00D26A82">
          <w:rPr>
            <w:noProof/>
          </w:rPr>
          <w:t>32</w:t>
        </w:r>
      </w:fldSimple>
      <w:bookmarkEnd w:id="161"/>
      <w:r>
        <w:t>. Configuración de Aplicación WEB</w:t>
      </w:r>
      <w:bookmarkEnd w:id="162"/>
    </w:p>
    <w:p w:rsidR="00E02F8D" w:rsidRDefault="00E02F8D" w:rsidP="00F0504B"/>
    <w:p w:rsidR="00BA5ADB" w:rsidRDefault="00BA5ADB" w:rsidP="00BA5ADB">
      <w:r>
        <w:t xml:space="preserve">En la pantalla, se presenta una lista de los parámetros operativos de la aplicación </w:t>
      </w:r>
      <w:proofErr w:type="gramStart"/>
      <w:r>
        <w:t>WEB(</w:t>
      </w:r>
      <w:proofErr w:type="gramEnd"/>
      <w:r>
        <w:t xml:space="preserve">Ver </w:t>
      </w:r>
      <w:r>
        <w:fldChar w:fldCharType="begin"/>
      </w:r>
      <w:r>
        <w:instrText xml:space="preserve"> REF _Ref393722065 \r \h </w:instrText>
      </w:r>
      <w:r>
        <w:fldChar w:fldCharType="separate"/>
      </w:r>
      <w:r w:rsidR="00D26A82">
        <w:t>5.2.2</w:t>
      </w:r>
      <w:r>
        <w:fldChar w:fldCharType="end"/>
      </w:r>
      <w:r>
        <w:t>). Estos pueden ser modificados en el control correspondiente y salvados mediante la acción del control “Salvar”.</w:t>
      </w:r>
    </w:p>
    <w:p w:rsidR="00E02F8D" w:rsidRPr="00E02F8D" w:rsidRDefault="00E02F8D" w:rsidP="00F0504B">
      <w:pPr>
        <w:rPr>
          <w:u w:val="single"/>
        </w:rPr>
      </w:pPr>
    </w:p>
    <w:p w:rsidR="00606709" w:rsidRDefault="00606709" w:rsidP="00ED4309">
      <w:pPr>
        <w:pStyle w:val="Ttulo1"/>
      </w:pPr>
      <w:bookmarkStart w:id="163" w:name="_Toc434334483"/>
      <w:r>
        <w:lastRenderedPageBreak/>
        <w:t>Glosario de Términos.</w:t>
      </w:r>
      <w:bookmarkEnd w:id="163"/>
    </w:p>
    <w:p w:rsidR="002960F3" w:rsidRPr="002960F3" w:rsidRDefault="002960F3" w:rsidP="002960F3">
      <w:pPr>
        <w:rPr>
          <w:lang w:val="es-ES_tradnl"/>
        </w:rPr>
      </w:pPr>
    </w:p>
    <w:tbl>
      <w:tblPr>
        <w:tblW w:w="0" w:type="auto"/>
        <w:tblInd w:w="328" w:type="dxa"/>
        <w:tblLook w:val="01E0" w:firstRow="1" w:lastRow="1" w:firstColumn="1" w:lastColumn="1" w:noHBand="0" w:noVBand="0"/>
      </w:tblPr>
      <w:tblGrid>
        <w:gridCol w:w="1650"/>
        <w:gridCol w:w="6666"/>
      </w:tblGrid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A/T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Aire / Tierra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ACC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Área Control Centre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AD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Acceso Directo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AI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Acceso Indirecto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ATM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 xml:space="preserve">"Air </w:t>
            </w:r>
            <w:proofErr w:type="spellStart"/>
            <w:r w:rsidRPr="00086C99">
              <w:rPr>
                <w:color w:val="000000"/>
                <w:sz w:val="22"/>
                <w:szCs w:val="22"/>
              </w:rPr>
              <w:t>Traffic</w:t>
            </w:r>
            <w:proofErr w:type="spellEnd"/>
            <w:r w:rsidRPr="00086C99">
              <w:rPr>
                <w:color w:val="000000"/>
                <w:sz w:val="22"/>
                <w:szCs w:val="22"/>
              </w:rPr>
              <w:t xml:space="preserve"> Management"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ATS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 xml:space="preserve">"Air </w:t>
            </w:r>
            <w:proofErr w:type="spellStart"/>
            <w:r w:rsidRPr="00086C99">
              <w:rPr>
                <w:color w:val="000000"/>
                <w:sz w:val="22"/>
                <w:szCs w:val="22"/>
              </w:rPr>
              <w:t>Traffic</w:t>
            </w:r>
            <w:proofErr w:type="spellEnd"/>
            <w:r w:rsidRPr="00086C99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86C99">
              <w:rPr>
                <w:color w:val="000000"/>
                <w:sz w:val="22"/>
                <w:szCs w:val="22"/>
              </w:rPr>
              <w:t>System</w:t>
            </w:r>
            <w:proofErr w:type="spellEnd"/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ATS-N5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Protocolo UIT-N5 para ATS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ATS-QSIG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Protocolo QSIG en sistemas ATS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ATS-R2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Pro</w:t>
            </w:r>
            <w:r>
              <w:rPr>
                <w:color w:val="000000"/>
                <w:sz w:val="22"/>
                <w:szCs w:val="22"/>
              </w:rPr>
              <w:t>to</w:t>
            </w:r>
            <w:r w:rsidRPr="00086C99">
              <w:rPr>
                <w:color w:val="000000"/>
                <w:sz w:val="22"/>
                <w:szCs w:val="22"/>
              </w:rPr>
              <w:t>colo R2 en sistemas ATS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BC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Batería Central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BL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Batería Local.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BROADCAST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Modo de transmisión a todos los dispositivos en una red.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CELP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Code excited linear prediction</w:t>
            </w:r>
            <w:r w:rsidRPr="00086C99">
              <w:rPr>
                <w:color w:val="000000"/>
                <w:sz w:val="22"/>
                <w:szCs w:val="22"/>
              </w:rPr>
              <w:t>". Algoritmo de codificación de voz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CODEC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 xml:space="preserve">Codificador-Decodificador. 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COTS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Commercial Off The Shelf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CPU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Unidad Central de Procesamiento.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DTMF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  <w:lang w:val="en-US"/>
              </w:rPr>
              <w:t xml:space="preserve">"Dual-tone multi-frequency signaling". </w:t>
            </w:r>
            <w:r w:rsidRPr="00086C99">
              <w:rPr>
                <w:color w:val="000000"/>
                <w:sz w:val="22"/>
                <w:szCs w:val="22"/>
              </w:rPr>
              <w:t>Protocolo Analógico de Telefonía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ETHERNET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Estándar de redes LAN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ETM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Equipo de Test Multiprotocolo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ETSI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 xml:space="preserve">" 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European Telecommunications Standards Institute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RPr="000D1E82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EUROCAE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  <w:lang w:val="en-US"/>
              </w:rPr>
            </w:pPr>
            <w:r w:rsidRPr="00086C99">
              <w:rPr>
                <w:color w:val="000000"/>
                <w:sz w:val="22"/>
                <w:szCs w:val="22"/>
                <w:lang w:val="en-US"/>
              </w:rPr>
              <w:t>" European Organization for Civil Aviation Equipment"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FULL-DUPLEX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Modo de Transmisión con envío y recepción simultánea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FXO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 xml:space="preserve">Foreign </w:t>
            </w:r>
            <w:proofErr w:type="spellStart"/>
            <w:r w:rsidRPr="002960F3">
              <w:rPr>
                <w:color w:val="000000"/>
                <w:sz w:val="22"/>
                <w:szCs w:val="22"/>
                <w:lang w:val="en-US"/>
              </w:rPr>
              <w:t>eXchange</w:t>
            </w:r>
            <w:proofErr w:type="spellEnd"/>
            <w:r w:rsidRPr="002960F3">
              <w:rPr>
                <w:color w:val="000000"/>
                <w:sz w:val="22"/>
                <w:szCs w:val="22"/>
                <w:lang w:val="en-US"/>
              </w:rPr>
              <w:t xml:space="preserve"> Office</w:t>
            </w:r>
            <w:r w:rsidRPr="00086C99">
              <w:rPr>
                <w:color w:val="000000"/>
                <w:sz w:val="22"/>
                <w:szCs w:val="22"/>
              </w:rPr>
              <w:t>". Interfaz Telefónica modo Abonado.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FXS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 xml:space="preserve">Foreign </w:t>
            </w:r>
            <w:proofErr w:type="spellStart"/>
            <w:r w:rsidRPr="002960F3">
              <w:rPr>
                <w:color w:val="000000"/>
                <w:sz w:val="22"/>
                <w:szCs w:val="22"/>
                <w:lang w:val="en-US"/>
              </w:rPr>
              <w:t>eXchange</w:t>
            </w:r>
            <w:proofErr w:type="spellEnd"/>
            <w:r w:rsidRPr="002960F3">
              <w:rPr>
                <w:color w:val="000000"/>
                <w:sz w:val="22"/>
                <w:szCs w:val="22"/>
                <w:lang w:val="en-US"/>
              </w:rPr>
              <w:t xml:space="preserve"> Station</w:t>
            </w:r>
            <w:r w:rsidRPr="00086C99">
              <w:rPr>
                <w:color w:val="000000"/>
                <w:sz w:val="22"/>
                <w:szCs w:val="22"/>
              </w:rPr>
              <w:t>". Interfaz Telefónica Modo Central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HF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High Frequency</w:t>
            </w:r>
            <w:r w:rsidRPr="00086C99">
              <w:rPr>
                <w:color w:val="000000"/>
                <w:sz w:val="22"/>
                <w:szCs w:val="22"/>
              </w:rPr>
              <w:t>". Banda del espectro electromagnético que ocupa el rango de frecuencias de 3 MHz a 30 MHz.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HMI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"Human Machine Interfaz"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HTTP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Hypertext Transfer Protocol"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IP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Internet Protocol</w:t>
            </w:r>
            <w:r w:rsidRPr="00086C99">
              <w:rPr>
                <w:color w:val="000000"/>
                <w:sz w:val="22"/>
                <w:szCs w:val="22"/>
              </w:rPr>
              <w:t>". Protocolo base de comunicaciones</w:t>
            </w:r>
          </w:p>
        </w:tc>
      </w:tr>
      <w:tr w:rsidR="002960F3" w:rsidRPr="000D1E82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lastRenderedPageBreak/>
              <w:t>IPDV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  <w:lang w:val="en-US"/>
              </w:rPr>
            </w:pPr>
            <w:r w:rsidRPr="00086C99">
              <w:rPr>
                <w:color w:val="000000"/>
                <w:sz w:val="22"/>
                <w:szCs w:val="22"/>
                <w:lang w:val="en-US"/>
              </w:rPr>
              <w:t xml:space="preserve">"IP PACKET DELAY VARIATION". </w:t>
            </w:r>
            <w:proofErr w:type="spellStart"/>
            <w:r w:rsidRPr="00086C99">
              <w:rPr>
                <w:color w:val="000000"/>
                <w:sz w:val="22"/>
                <w:szCs w:val="22"/>
                <w:lang w:val="en-US"/>
              </w:rPr>
              <w:t>Ver</w:t>
            </w:r>
            <w:proofErr w:type="spellEnd"/>
            <w:r w:rsidRPr="00086C99">
              <w:rPr>
                <w:color w:val="000000"/>
                <w:sz w:val="22"/>
                <w:szCs w:val="22"/>
                <w:lang w:val="en-US"/>
              </w:rPr>
              <w:t xml:space="preserve"> JITTER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JITTER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Desviación o Desplazamiento en un parámetro periódico de una señal.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LAN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Local Area Network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LCEN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Línea Caliente Externa Normalizada.</w:t>
            </w:r>
          </w:p>
        </w:tc>
      </w:tr>
      <w:tr w:rsidR="002960F3" w:rsidRPr="000D1E82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LD-CELP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  <w:lang w:val="en-US"/>
              </w:rPr>
            </w:pPr>
            <w:r w:rsidRPr="00086C99">
              <w:rPr>
                <w:color w:val="000000"/>
                <w:sz w:val="22"/>
                <w:szCs w:val="22"/>
                <w:lang w:val="en-US"/>
              </w:rPr>
              <w:t>"Low-Delay Code Excited Linear Prediction"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Información contenida en una transmisión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MULTICAST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Multidifusión, envío de la información en una red a múltiples destinos simultáneamente,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NTP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Network Time Protocol</w:t>
            </w:r>
            <w:r w:rsidRPr="00086C99">
              <w:rPr>
                <w:color w:val="000000"/>
                <w:sz w:val="22"/>
                <w:szCs w:val="22"/>
              </w:rPr>
              <w:t>". Protocolo para sincronismo en red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OACI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Organización de Aviación Civil Internacional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PABX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Private Automatic Branch Exchange</w:t>
            </w:r>
            <w:r w:rsidRPr="00086C99">
              <w:rPr>
                <w:color w:val="000000"/>
                <w:sz w:val="22"/>
                <w:szCs w:val="22"/>
              </w:rPr>
              <w:t>". Centralita telefónica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PROXY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Programa o dispositivo que realiza una acción en representación de otro.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PSSE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Puesto de Supervisión de la Sala de Equipos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PSSO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Puesto de Supervisión de la Sala de Operaciones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PTT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Push to talk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QSIG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Protocolo de Señaliza</w:t>
            </w:r>
            <w:r>
              <w:rPr>
                <w:color w:val="000000"/>
                <w:sz w:val="22"/>
                <w:szCs w:val="22"/>
              </w:rPr>
              <w:t>ción de Telefonía basado en RDSI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RAM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Random Access Memory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RDSI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Red Digital de Servicios Integrados.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RDSI-B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Red Digital de Servicios Integrados. Interfaz Básica.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RFC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Request for Comments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RTCP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Real time control protocol</w:t>
            </w:r>
            <w:r w:rsidRPr="00086C99">
              <w:rPr>
                <w:color w:val="000000"/>
                <w:sz w:val="22"/>
                <w:szCs w:val="22"/>
              </w:rPr>
              <w:t>". Control de las sesiones RTP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RTP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Real-time Transport Protocol</w:t>
            </w:r>
            <w:r w:rsidRPr="00086C99">
              <w:rPr>
                <w:color w:val="000000"/>
                <w:sz w:val="22"/>
                <w:szCs w:val="22"/>
              </w:rPr>
              <w:t>". Protocolo de transporte de datos sobre IP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SACTA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SCV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Sistema de Comunicaciones Vocales.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SDP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Session Description Protocol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SIP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Session Initiation Protocol</w:t>
            </w:r>
            <w:r w:rsidRPr="00086C99">
              <w:rPr>
                <w:color w:val="000000"/>
                <w:sz w:val="22"/>
                <w:szCs w:val="22"/>
              </w:rPr>
              <w:t xml:space="preserve">". Protocolo de Gestión de Sesiones sobre IP 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SNIFFER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Elemento Software o Hardware que puede interceptar y registrar el tráfico de una red de datos.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SNMP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Simple Network Management Protocol</w:t>
            </w:r>
            <w:r w:rsidRPr="00086C99">
              <w:rPr>
                <w:color w:val="000000"/>
                <w:sz w:val="22"/>
                <w:szCs w:val="22"/>
              </w:rPr>
              <w:t>". Protocolo de Gestión en redes IP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SOAP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Simple Object Access Protocol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lastRenderedPageBreak/>
              <w:t>SQUELCH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Indica presencia de Señal Válida en la Recepción Radio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T/T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Tierra / Tierra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TACC</w:t>
            </w:r>
          </w:p>
        </w:tc>
        <w:tc>
          <w:tcPr>
            <w:tcW w:w="6666" w:type="dxa"/>
          </w:tcPr>
          <w:p w:rsidR="002960F3" w:rsidRPr="002960F3" w:rsidRDefault="002960F3" w:rsidP="00A71F92">
            <w:pPr>
              <w:jc w:val="left"/>
              <w:rPr>
                <w:color w:val="000000"/>
                <w:sz w:val="22"/>
                <w:szCs w:val="22"/>
                <w:lang w:val="en-US"/>
              </w:rPr>
            </w:pPr>
            <w:r w:rsidRPr="002960F3">
              <w:rPr>
                <w:color w:val="000000"/>
                <w:sz w:val="22"/>
                <w:szCs w:val="22"/>
                <w:lang w:val="en-US"/>
              </w:rPr>
              <w:t>Terminal Area Control Centre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TCP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Transmission Control Protocol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TWR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Torre de Control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UCS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Unidad de Control de Sector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UDP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User Datagram Protocol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UHF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2960F3">
              <w:rPr>
                <w:color w:val="000000"/>
                <w:sz w:val="22"/>
                <w:szCs w:val="22"/>
                <w:lang w:val="en-US"/>
              </w:rPr>
              <w:t>"</w:t>
            </w:r>
            <w:proofErr w:type="spellStart"/>
            <w:r w:rsidRPr="002960F3">
              <w:rPr>
                <w:color w:val="000000"/>
                <w:sz w:val="22"/>
                <w:szCs w:val="22"/>
                <w:lang w:val="en-US"/>
              </w:rPr>
              <w:t>Ultra High</w:t>
            </w:r>
            <w:proofErr w:type="spellEnd"/>
            <w:r w:rsidRPr="002960F3">
              <w:rPr>
                <w:color w:val="000000"/>
                <w:sz w:val="22"/>
                <w:szCs w:val="22"/>
                <w:lang w:val="en-US"/>
              </w:rPr>
              <w:t xml:space="preserve"> Frequency</w:t>
            </w:r>
            <w:r w:rsidRPr="00086C99">
              <w:rPr>
                <w:color w:val="000000"/>
                <w:sz w:val="22"/>
                <w:szCs w:val="22"/>
              </w:rPr>
              <w:t>". Banda del espectro electromagnético que ocupa el rango de frecuencias de 300 MHz a 3 GHz.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UIT-T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Sector de Normalización de las Telecomunicaciones de la UIT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UNICAST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Modo de envío de información desde un único emisor a un único receptor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USB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"Universal Serial Bus"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VHF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Very High Frequency</w:t>
            </w:r>
            <w:r w:rsidRPr="00086C99">
              <w:rPr>
                <w:color w:val="000000"/>
                <w:sz w:val="22"/>
                <w:szCs w:val="22"/>
              </w:rPr>
              <w:t>". Banda del espectro electromagnético que ocupa el rango de frecuencias de 30 MHz a 300 MHz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VoIP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Voz sobre IP. Tecnología de transmisión de señal de audio en paquetes de datos IP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WAN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Wide Area Network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WEB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World Wide Web</w:t>
            </w:r>
            <w:r w:rsidRPr="00086C99">
              <w:rPr>
                <w:color w:val="000000"/>
                <w:sz w:val="22"/>
                <w:szCs w:val="22"/>
              </w:rPr>
              <w:t>". Sistema de documentos interconectados por enlaces de hipertexto, disponibles en una red.</w:t>
            </w:r>
          </w:p>
        </w:tc>
      </w:tr>
      <w:tr w:rsidR="002960F3" w:rsidTr="00A71F92">
        <w:tc>
          <w:tcPr>
            <w:tcW w:w="1650" w:type="dxa"/>
          </w:tcPr>
          <w:p w:rsidR="002960F3" w:rsidRPr="00086C99" w:rsidRDefault="002960F3" w:rsidP="00A71F92">
            <w:pPr>
              <w:jc w:val="left"/>
              <w:rPr>
                <w:b/>
                <w:color w:val="000000"/>
                <w:sz w:val="18"/>
                <w:szCs w:val="18"/>
              </w:rPr>
            </w:pPr>
            <w:r w:rsidRPr="00086C99">
              <w:rPr>
                <w:b/>
                <w:color w:val="000000"/>
                <w:sz w:val="18"/>
                <w:szCs w:val="18"/>
              </w:rPr>
              <w:t>XML</w:t>
            </w:r>
          </w:p>
        </w:tc>
        <w:tc>
          <w:tcPr>
            <w:tcW w:w="6666" w:type="dxa"/>
          </w:tcPr>
          <w:p w:rsidR="002960F3" w:rsidRPr="00086C99" w:rsidRDefault="002960F3" w:rsidP="00A71F92">
            <w:pPr>
              <w:keepNext/>
              <w:jc w:val="left"/>
              <w:rPr>
                <w:color w:val="000000"/>
                <w:sz w:val="22"/>
                <w:szCs w:val="22"/>
              </w:rPr>
            </w:pPr>
            <w:r w:rsidRPr="00086C99">
              <w:rPr>
                <w:color w:val="000000"/>
                <w:sz w:val="22"/>
                <w:szCs w:val="22"/>
              </w:rPr>
              <w:t>"</w:t>
            </w:r>
            <w:r w:rsidRPr="002960F3">
              <w:rPr>
                <w:color w:val="000000"/>
                <w:sz w:val="22"/>
                <w:szCs w:val="22"/>
                <w:lang w:val="en-US"/>
              </w:rPr>
              <w:t>Extensible Markup Language</w:t>
            </w:r>
            <w:r w:rsidRPr="00086C99">
              <w:rPr>
                <w:color w:val="000000"/>
                <w:sz w:val="22"/>
                <w:szCs w:val="22"/>
              </w:rPr>
              <w:t>"</w:t>
            </w:r>
          </w:p>
        </w:tc>
      </w:tr>
    </w:tbl>
    <w:p w:rsidR="00007113" w:rsidRPr="00007113" w:rsidRDefault="00007113" w:rsidP="00007113">
      <w:pPr>
        <w:pStyle w:val="TextoNivel1"/>
      </w:pPr>
    </w:p>
    <w:p w:rsidR="00E02F8D" w:rsidRDefault="00E02F8D" w:rsidP="00E02F8D">
      <w:pPr>
        <w:pStyle w:val="Ttulo1"/>
      </w:pPr>
      <w:bookmarkStart w:id="164" w:name="_Toc434334484"/>
      <w:r>
        <w:lastRenderedPageBreak/>
        <w:t>Anexo A. Pantallas en Francés</w:t>
      </w:r>
      <w:bookmarkEnd w:id="164"/>
    </w:p>
    <w:p w:rsidR="00E02F8D" w:rsidRDefault="00E02F8D" w:rsidP="00606709">
      <w:pPr>
        <w:pStyle w:val="TextoNivel1"/>
      </w:pPr>
    </w:p>
    <w:p w:rsidR="00E02F8D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drawing>
          <wp:inline distT="0" distB="0" distL="0" distR="0" wp14:anchorId="0DFD2CAE" wp14:editId="44A7CA08">
            <wp:extent cx="5400040" cy="456052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C" w:rsidRDefault="004F3E5C" w:rsidP="00606709">
      <w:pPr>
        <w:pStyle w:val="TextoNivel1"/>
      </w:pPr>
    </w:p>
    <w:p w:rsidR="004F3E5C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lastRenderedPageBreak/>
        <w:drawing>
          <wp:inline distT="0" distB="0" distL="0" distR="0" wp14:anchorId="5242C1ED" wp14:editId="6616783D">
            <wp:extent cx="5400040" cy="4052780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C" w:rsidRDefault="004F3E5C" w:rsidP="00606709">
      <w:pPr>
        <w:pStyle w:val="TextoNivel1"/>
      </w:pPr>
    </w:p>
    <w:p w:rsidR="004F3E5C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drawing>
          <wp:inline distT="0" distB="0" distL="0" distR="0" wp14:anchorId="303647E9" wp14:editId="2D7176AF">
            <wp:extent cx="5400040" cy="423424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C" w:rsidRDefault="004F3E5C" w:rsidP="00606709">
      <w:pPr>
        <w:pStyle w:val="TextoNivel1"/>
      </w:pPr>
    </w:p>
    <w:p w:rsidR="004F3E5C" w:rsidRDefault="004F3E5C" w:rsidP="00606709">
      <w:pPr>
        <w:pStyle w:val="TextoNivel1"/>
      </w:pPr>
      <w:r w:rsidRPr="004F3E5C">
        <w:rPr>
          <w:noProof/>
          <w:bdr w:val="single" w:sz="4" w:space="0" w:color="auto"/>
          <w:lang w:val="es-ES"/>
        </w:rPr>
        <w:drawing>
          <wp:inline distT="0" distB="0" distL="0" distR="0" wp14:anchorId="2E5635A7" wp14:editId="3C550615">
            <wp:extent cx="5400040" cy="3122223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C" w:rsidRDefault="004F3E5C" w:rsidP="00606709">
      <w:pPr>
        <w:pStyle w:val="TextoNivel1"/>
      </w:pPr>
    </w:p>
    <w:p w:rsidR="00202BB8" w:rsidRDefault="00202BB8" w:rsidP="00606709">
      <w:pPr>
        <w:pStyle w:val="TextoNivel1"/>
      </w:pPr>
    </w:p>
    <w:p w:rsidR="00202BB8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lastRenderedPageBreak/>
        <w:drawing>
          <wp:inline distT="0" distB="0" distL="0" distR="0" wp14:anchorId="3FF2532D" wp14:editId="4E6DBF09">
            <wp:extent cx="5400040" cy="4831197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B8" w:rsidRDefault="00202BB8" w:rsidP="00606709">
      <w:pPr>
        <w:pStyle w:val="TextoNivel1"/>
      </w:pPr>
    </w:p>
    <w:p w:rsidR="004F3E5C" w:rsidRDefault="004F3E5C" w:rsidP="00606709">
      <w:pPr>
        <w:pStyle w:val="TextoNivel1"/>
      </w:pPr>
    </w:p>
    <w:p w:rsidR="004F3E5C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lastRenderedPageBreak/>
        <w:drawing>
          <wp:inline distT="0" distB="0" distL="0" distR="0" wp14:anchorId="6BB9073E" wp14:editId="3457C8FD">
            <wp:extent cx="5400040" cy="390736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FE" w:rsidRDefault="00E326FE" w:rsidP="00606709">
      <w:pPr>
        <w:pStyle w:val="TextoNivel1"/>
      </w:pPr>
    </w:p>
    <w:p w:rsidR="00E326FE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drawing>
          <wp:inline distT="0" distB="0" distL="0" distR="0" wp14:anchorId="2FBC60E0" wp14:editId="68DD4E6F">
            <wp:extent cx="5400040" cy="3940966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C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lastRenderedPageBreak/>
        <w:drawing>
          <wp:inline distT="0" distB="0" distL="0" distR="0" wp14:anchorId="748FCE65" wp14:editId="4BEDDEBE">
            <wp:extent cx="5400040" cy="4772540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FF" w:rsidRDefault="007B21FF" w:rsidP="00606709">
      <w:pPr>
        <w:pStyle w:val="TextoNivel1"/>
      </w:pPr>
    </w:p>
    <w:p w:rsidR="007B21FF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lastRenderedPageBreak/>
        <w:drawing>
          <wp:inline distT="0" distB="0" distL="0" distR="0" wp14:anchorId="79C2F22D" wp14:editId="46D19931">
            <wp:extent cx="5400040" cy="4866024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FF" w:rsidRDefault="007B21FF" w:rsidP="00606709">
      <w:pPr>
        <w:pStyle w:val="TextoNivel1"/>
      </w:pPr>
    </w:p>
    <w:p w:rsidR="007B21FF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lastRenderedPageBreak/>
        <w:drawing>
          <wp:inline distT="0" distB="0" distL="0" distR="0" wp14:anchorId="62A5CBE1" wp14:editId="0D8B5A79">
            <wp:extent cx="5400040" cy="5007165"/>
            <wp:effectExtent l="0" t="0" r="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FF" w:rsidRDefault="007B21FF" w:rsidP="00606709">
      <w:pPr>
        <w:pStyle w:val="TextoNivel1"/>
      </w:pPr>
    </w:p>
    <w:p w:rsidR="007B21FF" w:rsidRDefault="003D4264" w:rsidP="00606709">
      <w:pPr>
        <w:pStyle w:val="TextoNivel1"/>
      </w:pPr>
      <w:r w:rsidRPr="003D4264">
        <w:rPr>
          <w:noProof/>
          <w:bdr w:val="single" w:sz="4" w:space="0" w:color="auto"/>
        </w:rPr>
        <w:drawing>
          <wp:inline distT="0" distB="0" distL="0" distR="0" wp14:anchorId="74C35482" wp14:editId="048DE8CE">
            <wp:extent cx="5400040" cy="320287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FF" w:rsidRDefault="007B21FF" w:rsidP="00606709">
      <w:pPr>
        <w:pStyle w:val="TextoNivel1"/>
      </w:pPr>
    </w:p>
    <w:p w:rsidR="007B21FF" w:rsidRDefault="007B21FF" w:rsidP="00606709">
      <w:pPr>
        <w:pStyle w:val="TextoNivel1"/>
      </w:pPr>
    </w:p>
    <w:p w:rsidR="004F3E5C" w:rsidRPr="00606709" w:rsidRDefault="004F3E5C" w:rsidP="00606709">
      <w:pPr>
        <w:pStyle w:val="TextoNivel1"/>
      </w:pPr>
    </w:p>
    <w:sectPr w:rsidR="004F3E5C" w:rsidRPr="00606709" w:rsidSect="0006050E">
      <w:pgSz w:w="11906" w:h="16838" w:code="9"/>
      <w:pgMar w:top="1701" w:right="1701" w:bottom="1134" w:left="1701" w:header="53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0E9" w:rsidRDefault="002860E9">
      <w:r>
        <w:separator/>
      </w:r>
    </w:p>
  </w:endnote>
  <w:endnote w:type="continuationSeparator" w:id="0">
    <w:p w:rsidR="002860E9" w:rsidRDefault="00286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Negrita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G Times (WN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0A02" w:rsidRPr="00F76A93" w:rsidRDefault="003B0A02" w:rsidP="00B86B3A">
    <w:pPr>
      <w:pStyle w:val="Piedepgina"/>
      <w:jc w:val="center"/>
      <w:rPr>
        <w:sz w:val="14"/>
        <w:szCs w:val="14"/>
      </w:rPr>
    </w:pPr>
    <w:r>
      <w:rPr>
        <w:noProof/>
      </w:rPr>
      <w:drawing>
        <wp:anchor distT="0" distB="0" distL="114300" distR="114300" simplePos="0" relativeHeight="251674624" behindDoc="0" locked="0" layoutInCell="1" allowOverlap="1" wp14:anchorId="30427A96" wp14:editId="01658E35">
          <wp:simplePos x="0" y="0"/>
          <wp:positionH relativeFrom="column">
            <wp:posOffset>1948815</wp:posOffset>
          </wp:positionH>
          <wp:positionV relativeFrom="paragraph">
            <wp:posOffset>-3463925</wp:posOffset>
          </wp:positionV>
          <wp:extent cx="1562100" cy="1828800"/>
          <wp:effectExtent l="0" t="0" r="0" b="0"/>
          <wp:wrapSquare wrapText="bothSides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ucleo-df-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182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76A93">
      <w:rPr>
        <w:sz w:val="14"/>
        <w:szCs w:val="14"/>
      </w:rPr>
      <w:t xml:space="preserve">© Copyright </w:t>
    </w:r>
    <w:r>
      <w:rPr>
        <w:sz w:val="14"/>
        <w:szCs w:val="14"/>
      </w:rPr>
      <w:t xml:space="preserve">DF </w:t>
    </w:r>
    <w:r w:rsidRPr="00F76A93">
      <w:rPr>
        <w:sz w:val="14"/>
        <w:szCs w:val="14"/>
      </w:rPr>
      <w:t>N</w:t>
    </w:r>
    <w:r>
      <w:rPr>
        <w:sz w:val="14"/>
        <w:szCs w:val="14"/>
      </w:rPr>
      <w:t>UCLEO</w:t>
    </w:r>
    <w:r w:rsidRPr="00F76A93">
      <w:rPr>
        <w:sz w:val="14"/>
        <w:szCs w:val="14"/>
      </w:rPr>
      <w:t xml:space="preserve"> 20</w:t>
    </w:r>
    <w:r>
      <w:rPr>
        <w:sz w:val="14"/>
        <w:szCs w:val="14"/>
      </w:rPr>
      <w:t>15</w:t>
    </w:r>
    <w:r w:rsidRPr="00F76A93">
      <w:rPr>
        <w:sz w:val="14"/>
        <w:szCs w:val="14"/>
      </w:rPr>
      <w:t>. Madrid</w:t>
    </w:r>
  </w:p>
  <w:p w:rsidR="003B0A02" w:rsidRDefault="003B0A02" w:rsidP="00B86B3A">
    <w:pPr>
      <w:pStyle w:val="Piedepgina"/>
      <w:jc w:val="center"/>
      <w:rPr>
        <w:sz w:val="14"/>
        <w:szCs w:val="14"/>
      </w:rPr>
    </w:pPr>
    <w:r w:rsidRPr="00F76A93">
      <w:rPr>
        <w:sz w:val="14"/>
        <w:szCs w:val="14"/>
      </w:rPr>
      <w:t>Todos los derechos reservados.</w:t>
    </w:r>
  </w:p>
  <w:p w:rsidR="003B0A02" w:rsidRPr="00F76A93" w:rsidRDefault="003B0A02" w:rsidP="00B86B3A">
    <w:pPr>
      <w:pStyle w:val="Piedepgina"/>
      <w:jc w:val="center"/>
      <w:rPr>
        <w:sz w:val="14"/>
        <w:szCs w:val="14"/>
      </w:rPr>
    </w:pPr>
  </w:p>
  <w:p w:rsidR="003B0A02" w:rsidRPr="00B86B3A" w:rsidRDefault="003B0A02" w:rsidP="00B86B3A">
    <w:pPr>
      <w:pStyle w:val="Piedepgina"/>
      <w:rPr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0A02" w:rsidRPr="00AE1EA7" w:rsidRDefault="002860E9" w:rsidP="00AE1EA7">
    <w:pPr>
      <w:pStyle w:val="Piedepgina"/>
      <w:tabs>
        <w:tab w:val="clear" w:pos="4252"/>
      </w:tabs>
      <w:spacing w:before="0"/>
      <w:rPr>
        <w:sz w:val="16"/>
        <w:szCs w:val="16"/>
        <w:lang w:val="en-US"/>
      </w:rPr>
    </w:pPr>
    <w:sdt>
      <w:sdtPr>
        <w:alias w:val="Palabras clave"/>
        <w:tag w:val=""/>
        <w:id w:val="441418444"/>
        <w:placeholder>
          <w:docPart w:val="A1BD4EDBCAF7402BBD92DC545E0E32FD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="003B0A02">
          <w:t>U5K-MTMA-001</w:t>
        </w:r>
      </w:sdtContent>
    </w:sdt>
    <w:r w:rsidR="003B0A02" w:rsidRPr="00AE1EA7">
      <w:rPr>
        <w:sz w:val="16"/>
        <w:szCs w:val="16"/>
        <w:lang w:val="en-US"/>
      </w:rPr>
      <w:tab/>
    </w:r>
    <w:proofErr w:type="spellStart"/>
    <w:r w:rsidR="003B0A02" w:rsidRPr="00AE1EA7">
      <w:rPr>
        <w:sz w:val="16"/>
        <w:szCs w:val="16"/>
        <w:lang w:val="en-US"/>
      </w:rPr>
      <w:t>Pág</w:t>
    </w:r>
    <w:proofErr w:type="spellEnd"/>
    <w:r w:rsidR="003B0A02" w:rsidRPr="00AE1EA7">
      <w:rPr>
        <w:sz w:val="16"/>
        <w:szCs w:val="16"/>
        <w:lang w:val="en-US"/>
      </w:rPr>
      <w:t xml:space="preserve">. </w:t>
    </w:r>
    <w:r w:rsidR="003B0A02" w:rsidRPr="00534726">
      <w:rPr>
        <w:rStyle w:val="Nmerodepgina"/>
        <w:sz w:val="16"/>
        <w:szCs w:val="16"/>
      </w:rPr>
      <w:fldChar w:fldCharType="begin"/>
    </w:r>
    <w:r w:rsidR="003B0A02" w:rsidRPr="00AE1EA7">
      <w:rPr>
        <w:rStyle w:val="Nmerodepgina"/>
        <w:sz w:val="16"/>
        <w:szCs w:val="16"/>
        <w:lang w:val="en-US"/>
      </w:rPr>
      <w:instrText xml:space="preserve"> PAGE </w:instrText>
    </w:r>
    <w:r w:rsidR="003B0A02" w:rsidRPr="00534726">
      <w:rPr>
        <w:rStyle w:val="Nmerodepgina"/>
        <w:sz w:val="16"/>
        <w:szCs w:val="16"/>
      </w:rPr>
      <w:fldChar w:fldCharType="separate"/>
    </w:r>
    <w:r w:rsidR="00314484">
      <w:rPr>
        <w:rStyle w:val="Nmerodepgina"/>
        <w:noProof/>
        <w:sz w:val="16"/>
        <w:szCs w:val="16"/>
        <w:lang w:val="en-US"/>
      </w:rPr>
      <w:t>7</w:t>
    </w:r>
    <w:r w:rsidR="003B0A02" w:rsidRPr="00534726">
      <w:rPr>
        <w:rStyle w:val="Nmerodepgina"/>
        <w:sz w:val="16"/>
        <w:szCs w:val="16"/>
      </w:rPr>
      <w:fldChar w:fldCharType="end"/>
    </w:r>
  </w:p>
  <w:p w:rsidR="003B0A02" w:rsidRPr="00470908" w:rsidRDefault="002860E9" w:rsidP="00AE1EA7">
    <w:pPr>
      <w:pStyle w:val="Piedepgina"/>
      <w:tabs>
        <w:tab w:val="clear" w:pos="4252"/>
      </w:tabs>
      <w:rPr>
        <w:i/>
        <w:sz w:val="16"/>
        <w:szCs w:val="16"/>
      </w:rPr>
    </w:pPr>
    <w:sdt>
      <w:sdtPr>
        <w:alias w:val="Fecha de publicación"/>
        <w:tag w:val=""/>
        <w:id w:val="1731351208"/>
        <w:placeholder>
          <w:docPart w:val="6DA4F4DB152A419FAAAC70EA9F315D1C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5-12-14T00:00:00Z">
          <w:dateFormat w:val="dd/MM/yyyy"/>
          <w:lid w:val="es-ES"/>
          <w:storeMappedDataAs w:val="dateTime"/>
          <w:calendar w:val="gregorian"/>
        </w:date>
      </w:sdtPr>
      <w:sdtEndPr/>
      <w:sdtContent>
        <w:r w:rsidR="00492DE7">
          <w:t>14/12/2015</w:t>
        </w:r>
      </w:sdtContent>
    </w:sdt>
  </w:p>
  <w:p w:rsidR="003B0A02" w:rsidRPr="00AD7BF1" w:rsidRDefault="003B0A02" w:rsidP="00AE1EA7">
    <w:pPr>
      <w:pStyle w:val="Piedepgina"/>
      <w:tabs>
        <w:tab w:val="clear" w:pos="4252"/>
      </w:tabs>
      <w:spacing w:before="0"/>
      <w:jc w:val="center"/>
      <w:rPr>
        <w:sz w:val="12"/>
        <w:szCs w:val="12"/>
      </w:rPr>
    </w:pPr>
    <w:r w:rsidRPr="00470908">
      <w:rPr>
        <w:sz w:val="12"/>
        <w:szCs w:val="12"/>
      </w:rPr>
      <w:t xml:space="preserve">© Copyright </w:t>
    </w:r>
    <w:r>
      <w:rPr>
        <w:sz w:val="12"/>
        <w:szCs w:val="12"/>
      </w:rPr>
      <w:t xml:space="preserve">DF </w:t>
    </w:r>
    <w:r w:rsidRPr="00470908">
      <w:rPr>
        <w:sz w:val="12"/>
        <w:szCs w:val="12"/>
      </w:rPr>
      <w:t>N</w:t>
    </w:r>
    <w:r>
      <w:rPr>
        <w:sz w:val="12"/>
        <w:szCs w:val="12"/>
      </w:rPr>
      <w:t>U</w:t>
    </w:r>
    <w:r w:rsidRPr="00470908">
      <w:rPr>
        <w:sz w:val="12"/>
        <w:szCs w:val="12"/>
      </w:rPr>
      <w:t>CLEO 201</w:t>
    </w:r>
    <w:r>
      <w:rPr>
        <w:sz w:val="12"/>
        <w:szCs w:val="12"/>
      </w:rPr>
      <w:t>5</w:t>
    </w:r>
    <w:r w:rsidRPr="00470908">
      <w:rPr>
        <w:sz w:val="12"/>
        <w:szCs w:val="12"/>
      </w:rPr>
      <w:t xml:space="preserve">. </w:t>
    </w:r>
    <w:r w:rsidRPr="00AD7BF1">
      <w:rPr>
        <w:sz w:val="12"/>
        <w:szCs w:val="12"/>
      </w:rPr>
      <w:t>Madrid</w:t>
    </w:r>
  </w:p>
  <w:p w:rsidR="003B0A02" w:rsidRPr="00F237F8" w:rsidRDefault="003B0A02" w:rsidP="00F237F8">
    <w:pPr>
      <w:pStyle w:val="Piedepgina"/>
      <w:tabs>
        <w:tab w:val="clear" w:pos="4252"/>
      </w:tabs>
      <w:spacing w:before="0"/>
      <w:jc w:val="center"/>
      <w:rPr>
        <w:sz w:val="12"/>
        <w:szCs w:val="12"/>
      </w:rPr>
    </w:pPr>
    <w:r>
      <w:rPr>
        <w:sz w:val="12"/>
        <w:szCs w:val="12"/>
      </w:rPr>
      <w:t>Todos los derechos reservados.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0A02" w:rsidRPr="00534726" w:rsidRDefault="002860E9" w:rsidP="002911F5">
    <w:pPr>
      <w:pStyle w:val="Piedepgina"/>
      <w:tabs>
        <w:tab w:val="clear" w:pos="4252"/>
      </w:tabs>
      <w:spacing w:before="0"/>
      <w:rPr>
        <w:sz w:val="16"/>
        <w:szCs w:val="16"/>
      </w:rPr>
    </w:pPr>
    <w:sdt>
      <w:sdtPr>
        <w:alias w:val="Palabras clave"/>
        <w:tag w:val=""/>
        <w:id w:val="-666628925"/>
        <w:placeholder>
          <w:docPart w:val="CA3AA8C7503B41669234316EC1FF6499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="003B0A02">
          <w:t>U5K-MTMA-001</w:t>
        </w:r>
      </w:sdtContent>
    </w:sdt>
    <w:r w:rsidR="003B0A02" w:rsidRPr="00534726">
      <w:rPr>
        <w:sz w:val="16"/>
        <w:szCs w:val="16"/>
      </w:rPr>
      <w:tab/>
      <w:t xml:space="preserve">Pág. </w:t>
    </w:r>
    <w:r w:rsidR="003B0A02" w:rsidRPr="00534726">
      <w:rPr>
        <w:rStyle w:val="Nmerodepgina"/>
        <w:sz w:val="16"/>
        <w:szCs w:val="16"/>
      </w:rPr>
      <w:fldChar w:fldCharType="begin"/>
    </w:r>
    <w:r w:rsidR="003B0A02" w:rsidRPr="00534726">
      <w:rPr>
        <w:rStyle w:val="Nmerodepgina"/>
        <w:sz w:val="16"/>
        <w:szCs w:val="16"/>
      </w:rPr>
      <w:instrText xml:space="preserve"> PAGE </w:instrText>
    </w:r>
    <w:r w:rsidR="003B0A02" w:rsidRPr="00534726">
      <w:rPr>
        <w:rStyle w:val="Nmerodepgina"/>
        <w:sz w:val="16"/>
        <w:szCs w:val="16"/>
      </w:rPr>
      <w:fldChar w:fldCharType="separate"/>
    </w:r>
    <w:r w:rsidR="003D4264">
      <w:rPr>
        <w:rStyle w:val="Nmerodepgina"/>
        <w:noProof/>
        <w:sz w:val="16"/>
        <w:szCs w:val="16"/>
      </w:rPr>
      <w:t>56</w:t>
    </w:r>
    <w:r w:rsidR="003B0A02" w:rsidRPr="00534726">
      <w:rPr>
        <w:rStyle w:val="Nmerodepgina"/>
        <w:sz w:val="16"/>
        <w:szCs w:val="16"/>
      </w:rPr>
      <w:fldChar w:fldCharType="end"/>
    </w:r>
  </w:p>
  <w:p w:rsidR="003B0A02" w:rsidRPr="00B86B3A" w:rsidRDefault="002860E9" w:rsidP="0039337A">
    <w:pPr>
      <w:pStyle w:val="Piedepgina"/>
      <w:tabs>
        <w:tab w:val="clear" w:pos="4252"/>
        <w:tab w:val="clear" w:pos="8504"/>
        <w:tab w:val="left" w:pos="3491"/>
      </w:tabs>
      <w:rPr>
        <w:i/>
        <w:sz w:val="16"/>
        <w:szCs w:val="16"/>
      </w:rPr>
    </w:pPr>
    <w:sdt>
      <w:sdtPr>
        <w:alias w:val="Fecha de publicación"/>
        <w:tag w:val=""/>
        <w:id w:val="2131895553"/>
        <w:placeholder>
          <w:docPart w:val="6DC71FD88A704DB1A8DE86F42093C07D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5-12-14T00:00:00Z">
          <w:dateFormat w:val="dd/MM/yyyy"/>
          <w:lid w:val="es-ES"/>
          <w:storeMappedDataAs w:val="dateTime"/>
          <w:calendar w:val="gregorian"/>
        </w:date>
      </w:sdtPr>
      <w:sdtEndPr/>
      <w:sdtContent>
        <w:r w:rsidR="00492DE7">
          <w:t>14/12/2015</w:t>
        </w:r>
      </w:sdtContent>
    </w:sdt>
    <w:r w:rsidR="003B0A02">
      <w:rPr>
        <w:i/>
        <w:sz w:val="16"/>
        <w:szCs w:val="16"/>
      </w:rPr>
      <w:tab/>
    </w:r>
  </w:p>
  <w:p w:rsidR="003B0A02" w:rsidRPr="00AD7BF1" w:rsidRDefault="003B0A02" w:rsidP="00F932F2">
    <w:pPr>
      <w:pStyle w:val="Piedepgina"/>
      <w:tabs>
        <w:tab w:val="clear" w:pos="4252"/>
      </w:tabs>
      <w:spacing w:before="0"/>
      <w:jc w:val="center"/>
      <w:rPr>
        <w:sz w:val="12"/>
        <w:szCs w:val="12"/>
      </w:rPr>
    </w:pPr>
    <w:r w:rsidRPr="00AD7BF1">
      <w:rPr>
        <w:sz w:val="12"/>
        <w:szCs w:val="12"/>
      </w:rPr>
      <w:t xml:space="preserve">© Copyright </w:t>
    </w:r>
    <w:r>
      <w:rPr>
        <w:sz w:val="12"/>
        <w:szCs w:val="12"/>
      </w:rPr>
      <w:t xml:space="preserve">DF </w:t>
    </w:r>
    <w:r w:rsidRPr="00AD7BF1">
      <w:rPr>
        <w:sz w:val="12"/>
        <w:szCs w:val="12"/>
      </w:rPr>
      <w:t>N</w:t>
    </w:r>
    <w:r>
      <w:rPr>
        <w:sz w:val="12"/>
        <w:szCs w:val="12"/>
      </w:rPr>
      <w:t>U</w:t>
    </w:r>
    <w:r w:rsidRPr="00AD7BF1">
      <w:rPr>
        <w:sz w:val="12"/>
        <w:szCs w:val="12"/>
      </w:rPr>
      <w:t>CLEO 20</w:t>
    </w:r>
    <w:r>
      <w:rPr>
        <w:sz w:val="12"/>
        <w:szCs w:val="12"/>
      </w:rPr>
      <w:t>15</w:t>
    </w:r>
    <w:r w:rsidRPr="00AD7BF1">
      <w:rPr>
        <w:sz w:val="12"/>
        <w:szCs w:val="12"/>
      </w:rPr>
      <w:t>. Madrid</w:t>
    </w:r>
  </w:p>
  <w:p w:rsidR="003B0A02" w:rsidRPr="00AD7BF1" w:rsidRDefault="003B0A02" w:rsidP="00F932F2">
    <w:pPr>
      <w:pStyle w:val="Piedepgina"/>
      <w:tabs>
        <w:tab w:val="clear" w:pos="4252"/>
      </w:tabs>
      <w:spacing w:before="0"/>
      <w:jc w:val="center"/>
      <w:rPr>
        <w:sz w:val="12"/>
        <w:szCs w:val="12"/>
      </w:rPr>
    </w:pPr>
    <w:r w:rsidRPr="00AD7BF1">
      <w:rPr>
        <w:sz w:val="12"/>
        <w:szCs w:val="12"/>
      </w:rPr>
      <w:t>Todos los derechos reservados.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0E9" w:rsidRDefault="002860E9">
      <w:r>
        <w:separator/>
      </w:r>
    </w:p>
  </w:footnote>
  <w:footnote w:type="continuationSeparator" w:id="0">
    <w:p w:rsidR="002860E9" w:rsidRDefault="002860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0A02" w:rsidRDefault="002860E9" w:rsidP="00AE1EA7">
    <w:pPr>
      <w:pStyle w:val="Encabezado"/>
      <w:jc w:val="right"/>
      <w:rPr>
        <w:sz w:val="16"/>
        <w:szCs w:val="16"/>
      </w:rPr>
    </w:pPr>
    <w:sdt>
      <w:sdtPr>
        <w:alias w:val="Asunto"/>
        <w:tag w:val=""/>
        <w:id w:val="-1658143306"/>
        <w:placeholder>
          <w:docPart w:val="B94255829A8344C88ECAE6307539AE3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3B0A02">
          <w:t>ULISES V 5000-I 2.X</w:t>
        </w:r>
      </w:sdtContent>
    </w:sdt>
    <w:r w:rsidR="003B0A02">
      <w:rPr>
        <w:noProof/>
      </w:rPr>
      <w:drawing>
        <wp:anchor distT="0" distB="0" distL="114300" distR="114300" simplePos="0" relativeHeight="251678720" behindDoc="0" locked="0" layoutInCell="1" allowOverlap="1" wp14:anchorId="2A753F04" wp14:editId="6EFF414F">
          <wp:simplePos x="0" y="0"/>
          <wp:positionH relativeFrom="column">
            <wp:posOffset>-271145</wp:posOffset>
          </wp:positionH>
          <wp:positionV relativeFrom="paragraph">
            <wp:posOffset>11430</wp:posOffset>
          </wp:positionV>
          <wp:extent cx="467995" cy="546735"/>
          <wp:effectExtent l="0" t="0" r="8255" b="5715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ucleo-df-ne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7995" cy="546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B0A02" w:rsidRDefault="002860E9" w:rsidP="00AE1EA7">
    <w:pPr>
      <w:pStyle w:val="Encabezado"/>
      <w:ind w:left="1870"/>
      <w:jc w:val="right"/>
      <w:rPr>
        <w:i/>
        <w:caps/>
        <w:sz w:val="14"/>
        <w:szCs w:val="14"/>
      </w:rPr>
    </w:pPr>
    <w:sdt>
      <w:sdtPr>
        <w:alias w:val="Título"/>
        <w:tag w:val=""/>
        <w:id w:val="-666715327"/>
        <w:placeholder>
          <w:docPart w:val="91E524EA75A14FED8912EE6DF3FC600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B0A02">
          <w:t>Mantenimiento e Históricos. Manual de Usuario</w:t>
        </w:r>
      </w:sdtContent>
    </w:sdt>
    <w:r w:rsidR="003B0A02">
      <w:rPr>
        <w:sz w:val="16"/>
        <w:szCs w:val="16"/>
      </w:rPr>
      <w:t xml:space="preserve">. </w:t>
    </w:r>
    <w:r w:rsidR="003B0A02">
      <w:rPr>
        <w:i/>
        <w:caps/>
        <w:sz w:val="14"/>
        <w:szCs w:val="14"/>
      </w:rPr>
      <w:t>ReV:</w:t>
    </w:r>
    <w:sdt>
      <w:sdtPr>
        <w:rPr>
          <w:i/>
          <w:caps/>
          <w:sz w:val="14"/>
          <w:szCs w:val="14"/>
        </w:rPr>
        <w:alias w:val="Estado"/>
        <w:tag w:val=""/>
        <w:id w:val="1089667493"/>
        <w:placeholder>
          <w:docPart w:val="ACB95AB078494E678464242D87E9762D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492DE7">
          <w:rPr>
            <w:i/>
            <w:caps/>
            <w:sz w:val="14"/>
            <w:szCs w:val="14"/>
          </w:rPr>
          <w:t>3</w:t>
        </w:r>
      </w:sdtContent>
    </w:sdt>
  </w:p>
  <w:p w:rsidR="003B0A02" w:rsidRPr="004B6551" w:rsidRDefault="003B0A02" w:rsidP="004B6551">
    <w:pPr>
      <w:pStyle w:val="Encabezado"/>
      <w:pBdr>
        <w:bottom w:val="single" w:sz="12" w:space="6" w:color="808080"/>
      </w:pBdr>
      <w:ind w:left="-440" w:firstLine="2310"/>
      <w:jc w:val="right"/>
      <w:rPr>
        <w:i/>
        <w:caps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1797121" wp14:editId="3AF5DB60">
              <wp:simplePos x="0" y="0"/>
              <wp:positionH relativeFrom="column">
                <wp:posOffset>-957580</wp:posOffset>
              </wp:positionH>
              <wp:positionV relativeFrom="paragraph">
                <wp:posOffset>3383076</wp:posOffset>
              </wp:positionV>
              <wp:extent cx="215265" cy="1569720"/>
              <wp:effectExtent l="0" t="0" r="0" b="0"/>
              <wp:wrapNone/>
              <wp:docPr id="2" name="2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5265" cy="15697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B0A02" w:rsidRDefault="003B0A02" w:rsidP="001477DD">
                          <w:r>
                            <w:t xml:space="preserve">P07007L </w:t>
                          </w:r>
                          <w:proofErr w:type="spellStart"/>
                          <w:r>
                            <w:t>Rev</w:t>
                          </w:r>
                          <w:proofErr w:type="spellEnd"/>
                          <w:r>
                            <w:t xml:space="preserve"> 1 Junio 2013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2 Cuadro de texto" o:spid="_x0000_s1026" type="#_x0000_t202" style="position:absolute;left:0;text-align:left;margin-left:-75.4pt;margin-top:266.4pt;width:16.95pt;height:123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" fillcolor="white [3201]" stroked="f" strokeweight=".5pt">
              <v:textbox style="layout-flow:vertical;mso-layout-flow-alt:bottom-to-top" inset="0,0,0,0">
                <w:txbxContent>
                  <w:p w:rsidR="003B0A02" w:rsidRDefault="003B0A02" w:rsidP="001477DD">
                    <w:r>
                      <w:t xml:space="preserve">P07007L </w:t>
                    </w:r>
                    <w:proofErr w:type="spellStart"/>
                    <w:r>
                      <w:t>Rev</w:t>
                    </w:r>
                    <w:proofErr w:type="spellEnd"/>
                    <w:r>
                      <w:t xml:space="preserve"> 1 Junio 2013</w:t>
                    </w:r>
                  </w:p>
                </w:txbxContent>
              </v:textbox>
            </v:shape>
          </w:pict>
        </mc:Fallback>
      </mc:AlternateContent>
    </w:r>
    <w:r w:rsidR="002860E9">
      <w:fldChar w:fldCharType="begin"/>
    </w:r>
    <w:r w:rsidR="002860E9">
      <w:instrText xml:space="preserve"> STYLEREF  "Título 1"  \* MERGEFORMAT </w:instrText>
    </w:r>
    <w:r w:rsidR="002860E9">
      <w:fldChar w:fldCharType="separate"/>
    </w:r>
    <w:r w:rsidR="00314484" w:rsidRPr="00314484">
      <w:rPr>
        <w:i/>
        <w:caps/>
        <w:noProof/>
        <w:sz w:val="14"/>
        <w:szCs w:val="16"/>
      </w:rPr>
      <w:t>Introducción</w:t>
    </w:r>
    <w:r w:rsidR="002860E9">
      <w:rPr>
        <w:i/>
        <w:caps/>
        <w:noProof/>
        <w:sz w:val="14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0A02" w:rsidRDefault="002860E9" w:rsidP="00390E69">
    <w:pPr>
      <w:pStyle w:val="Encabezado"/>
      <w:jc w:val="right"/>
      <w:rPr>
        <w:sz w:val="16"/>
        <w:szCs w:val="16"/>
      </w:rPr>
    </w:pPr>
    <w:sdt>
      <w:sdtPr>
        <w:alias w:val="Asunto"/>
        <w:tag w:val=""/>
        <w:id w:val="1074938519"/>
        <w:placeholder>
          <w:docPart w:val="36C0ABAFF5E34B50A0750DFF61FAC5A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3B0A02">
          <w:t>ULISES V 5000-I 2.X</w:t>
        </w:r>
      </w:sdtContent>
    </w:sdt>
    <w:r w:rsidR="003B0A02">
      <w:rPr>
        <w:noProof/>
      </w:rPr>
      <w:drawing>
        <wp:anchor distT="0" distB="0" distL="114300" distR="114300" simplePos="0" relativeHeight="251676672" behindDoc="0" locked="0" layoutInCell="1" allowOverlap="1" wp14:anchorId="280C95BC" wp14:editId="05D923EB">
          <wp:simplePos x="0" y="0"/>
          <wp:positionH relativeFrom="column">
            <wp:posOffset>-276860</wp:posOffset>
          </wp:positionH>
          <wp:positionV relativeFrom="paragraph">
            <wp:posOffset>-2540</wp:posOffset>
          </wp:positionV>
          <wp:extent cx="467995" cy="546735"/>
          <wp:effectExtent l="0" t="0" r="8255" b="5715"/>
          <wp:wrapSquare wrapText="bothSides"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ucleo-df-ne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7995" cy="546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B0A02">
      <w:rPr>
        <w:sz w:val="16"/>
        <w:szCs w:val="16"/>
      </w:rPr>
      <w:t xml:space="preserve"> </w:t>
    </w:r>
  </w:p>
  <w:p w:rsidR="003B0A02" w:rsidRPr="00C85980" w:rsidRDefault="002860E9" w:rsidP="00C85980">
    <w:pPr>
      <w:pStyle w:val="Encabezado"/>
      <w:ind w:left="1870"/>
      <w:jc w:val="right"/>
      <w:rPr>
        <w:sz w:val="16"/>
        <w:szCs w:val="16"/>
      </w:rPr>
    </w:pPr>
    <w:sdt>
      <w:sdtPr>
        <w:alias w:val="Título"/>
        <w:tag w:val=""/>
        <w:id w:val="-666935449"/>
        <w:placeholder>
          <w:docPart w:val="24807449DDFB4EA4A903DE807EB0030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B0A02">
          <w:t>Mantenimiento e Históricos. Manual de Usuario</w:t>
        </w:r>
      </w:sdtContent>
    </w:sdt>
  </w:p>
  <w:p w:rsidR="003B0A02" w:rsidRPr="00AC3266" w:rsidRDefault="003B0A02" w:rsidP="00AC3266">
    <w:pPr>
      <w:pStyle w:val="Encabezado"/>
      <w:pBdr>
        <w:bottom w:val="single" w:sz="12" w:space="6" w:color="808080"/>
      </w:pBdr>
      <w:ind w:left="-440" w:firstLine="2310"/>
      <w:jc w:val="right"/>
      <w:rPr>
        <w:i/>
        <w:caps/>
        <w:sz w:val="14"/>
        <w:szCs w:val="14"/>
      </w:rPr>
    </w:pPr>
    <w:r>
      <w:rPr>
        <w:i/>
        <w:caps/>
        <w:sz w:val="14"/>
        <w:szCs w:val="14"/>
      </w:rPr>
      <w:t>Revision:</w:t>
    </w:r>
    <w:sdt>
      <w:sdtPr>
        <w:rPr>
          <w:i/>
          <w:caps/>
          <w:sz w:val="14"/>
          <w:szCs w:val="14"/>
        </w:rPr>
        <w:alias w:val="Estado"/>
        <w:tag w:val=""/>
        <w:id w:val="-12766090"/>
        <w:placeholder>
          <w:docPart w:val="083DA19FEB404627A079E5F45667C26B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492DE7">
          <w:rPr>
            <w:i/>
            <w:caps/>
            <w:sz w:val="14"/>
            <w:szCs w:val="14"/>
          </w:rPr>
          <w:t>3</w:t>
        </w:r>
      </w:sdtContent>
    </w:sdt>
    <w:r>
      <w:rPr>
        <w:i/>
        <w:caps/>
        <w:sz w:val="14"/>
        <w:szCs w:val="14"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43A0F2" wp14:editId="1B82550F">
              <wp:simplePos x="0" y="0"/>
              <wp:positionH relativeFrom="column">
                <wp:posOffset>-1022638</wp:posOffset>
              </wp:positionH>
              <wp:positionV relativeFrom="paragraph">
                <wp:posOffset>2687955</wp:posOffset>
              </wp:positionV>
              <wp:extent cx="215265" cy="1569720"/>
              <wp:effectExtent l="0" t="0" r="0" b="0"/>
              <wp:wrapNone/>
              <wp:docPr id="3" name="3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5265" cy="15697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B0A02" w:rsidRDefault="003B0A02" w:rsidP="001477DD">
                          <w:r>
                            <w:t xml:space="preserve">P07007L </w:t>
                          </w:r>
                          <w:proofErr w:type="spellStart"/>
                          <w:r>
                            <w:t>Rev</w:t>
                          </w:r>
                          <w:proofErr w:type="spellEnd"/>
                          <w:r>
                            <w:t xml:space="preserve"> 1 Junio 2013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3 Cuadro de texto" o:spid="_x0000_s1027" type="#_x0000_t202" style="position:absolute;left:0;text-align:left;margin-left:-80.5pt;margin-top:211.65pt;width:16.95pt;height:123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" fillcolor="white [3201]" stroked="f" strokeweight=".5pt">
              <v:textbox style="layout-flow:vertical;mso-layout-flow-alt:bottom-to-top" inset="0,0,0,0">
                <w:txbxContent>
                  <w:p w:rsidR="003B0A02" w:rsidRDefault="003B0A02" w:rsidP="001477DD">
                    <w:r>
                      <w:t xml:space="preserve">P07007L </w:t>
                    </w:r>
                    <w:proofErr w:type="spellStart"/>
                    <w:r>
                      <w:t>Rev</w:t>
                    </w:r>
                    <w:proofErr w:type="spellEnd"/>
                    <w:r>
                      <w:t xml:space="preserve"> 1 Junio 2013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F5E45"/>
    <w:multiLevelType w:val="hybridMultilevel"/>
    <w:tmpl w:val="7BF26A9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940063"/>
    <w:multiLevelType w:val="hybridMultilevel"/>
    <w:tmpl w:val="E70C75B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433B17"/>
    <w:multiLevelType w:val="hybridMultilevel"/>
    <w:tmpl w:val="54E41ED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55B33E1"/>
    <w:multiLevelType w:val="hybridMultilevel"/>
    <w:tmpl w:val="16D8DC4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5F11366"/>
    <w:multiLevelType w:val="hybridMultilevel"/>
    <w:tmpl w:val="A6D82AD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E964317"/>
    <w:multiLevelType w:val="hybridMultilevel"/>
    <w:tmpl w:val="F634D54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1651560"/>
    <w:multiLevelType w:val="hybridMultilevel"/>
    <w:tmpl w:val="65BE82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136242"/>
    <w:multiLevelType w:val="hybridMultilevel"/>
    <w:tmpl w:val="9806C39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6C7E0A"/>
    <w:multiLevelType w:val="hybridMultilevel"/>
    <w:tmpl w:val="3E8CE0A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6E61E26"/>
    <w:multiLevelType w:val="hybridMultilevel"/>
    <w:tmpl w:val="AB6A8F5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7817284"/>
    <w:multiLevelType w:val="hybridMultilevel"/>
    <w:tmpl w:val="76F067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A80FF3"/>
    <w:multiLevelType w:val="hybridMultilevel"/>
    <w:tmpl w:val="01A2E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30E94"/>
    <w:multiLevelType w:val="hybridMultilevel"/>
    <w:tmpl w:val="E092CB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D10B13"/>
    <w:multiLevelType w:val="hybridMultilevel"/>
    <w:tmpl w:val="0AD84D7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EE5343"/>
    <w:multiLevelType w:val="hybridMultilevel"/>
    <w:tmpl w:val="10D86B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8B10FE"/>
    <w:multiLevelType w:val="hybridMultilevel"/>
    <w:tmpl w:val="11AA16B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655402F"/>
    <w:multiLevelType w:val="hybridMultilevel"/>
    <w:tmpl w:val="075257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1B63D6"/>
    <w:multiLevelType w:val="hybridMultilevel"/>
    <w:tmpl w:val="76F067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BA430C"/>
    <w:multiLevelType w:val="hybridMultilevel"/>
    <w:tmpl w:val="C64A9D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11570F"/>
    <w:multiLevelType w:val="multilevel"/>
    <w:tmpl w:val="73EC9C2A"/>
    <w:lvl w:ilvl="0">
      <w:start w:val="1"/>
      <w:numFmt w:val="decimal"/>
      <w:pStyle w:val="Ttulo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851"/>
        </w:tabs>
        <w:ind w:left="862" w:hanging="862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tabs>
          <w:tab w:val="num" w:pos="1009"/>
        </w:tabs>
        <w:ind w:left="1009" w:hanging="1009"/>
      </w:pPr>
      <w:rPr>
        <w:rFonts w:hint="default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1152"/>
        </w:tabs>
        <w:ind w:left="1151" w:hanging="1151"/>
      </w:pPr>
      <w:rPr>
        <w:rFonts w:hint="default"/>
      </w:rPr>
    </w:lvl>
    <w:lvl w:ilvl="6">
      <w:start w:val="1"/>
      <w:numFmt w:val="decimal"/>
      <w:pStyle w:val="Ttulo7"/>
      <w:lvlText w:val="%1.%2.%3.%4.%5.%6.%7."/>
      <w:lvlJc w:val="left"/>
      <w:pPr>
        <w:tabs>
          <w:tab w:val="num" w:pos="1296"/>
        </w:tabs>
        <w:ind w:left="1298" w:hanging="1298"/>
      </w:pPr>
      <w:rPr>
        <w:rFonts w:hint="default"/>
      </w:rPr>
    </w:lvl>
    <w:lvl w:ilvl="7">
      <w:start w:val="1"/>
      <w:numFmt w:val="decimal"/>
      <w:pStyle w:val="Ttulo8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."/>
      <w:lvlJc w:val="left"/>
      <w:pPr>
        <w:tabs>
          <w:tab w:val="num" w:pos="1584"/>
        </w:tabs>
        <w:ind w:left="1582" w:hanging="1582"/>
      </w:pPr>
      <w:rPr>
        <w:rFonts w:hint="default"/>
      </w:rPr>
    </w:lvl>
  </w:abstractNum>
  <w:abstractNum w:abstractNumId="20">
    <w:nsid w:val="312509B3"/>
    <w:multiLevelType w:val="hybridMultilevel"/>
    <w:tmpl w:val="76F067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D03D2A"/>
    <w:multiLevelType w:val="hybridMultilevel"/>
    <w:tmpl w:val="744035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6AE6631"/>
    <w:multiLevelType w:val="hybridMultilevel"/>
    <w:tmpl w:val="620CF5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9885D14"/>
    <w:multiLevelType w:val="hybridMultilevel"/>
    <w:tmpl w:val="3DCC2A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7B4741"/>
    <w:multiLevelType w:val="hybridMultilevel"/>
    <w:tmpl w:val="B882D6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26118F"/>
    <w:multiLevelType w:val="multilevel"/>
    <w:tmpl w:val="DE1A0D32"/>
    <w:lvl w:ilvl="0">
      <w:start w:val="1"/>
      <w:numFmt w:val="bullet"/>
      <w:pStyle w:val="Vietanivel1"/>
      <w:lvlText w:val="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>
      <w:start w:val="1"/>
      <w:numFmt w:val="bullet"/>
      <w:pStyle w:val="Vietanivel2"/>
      <w:lvlText w:val="-"/>
      <w:lvlJc w:val="left"/>
      <w:pPr>
        <w:tabs>
          <w:tab w:val="num" w:pos="510"/>
        </w:tabs>
        <w:ind w:left="510" w:hanging="340"/>
      </w:pPr>
      <w:rPr>
        <w:rFonts w:ascii="Arial" w:hAnsi="Arial" w:hint="default"/>
      </w:rPr>
    </w:lvl>
    <w:lvl w:ilvl="2">
      <w:start w:val="1"/>
      <w:numFmt w:val="bullet"/>
      <w:pStyle w:val="Vietanivel3"/>
      <w:lvlText w:val="◦"/>
      <w:lvlJc w:val="left"/>
      <w:pPr>
        <w:tabs>
          <w:tab w:val="num" w:pos="680"/>
        </w:tabs>
        <w:ind w:left="680" w:hanging="3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2"/>
      <w:lvlJc w:val="left"/>
      <w:pPr>
        <w:tabs>
          <w:tab w:val="num" w:pos="1026"/>
        </w:tabs>
        <w:ind w:left="1037" w:hanging="862"/>
      </w:pPr>
      <w:rPr>
        <w:rFonts w:hint="default"/>
      </w:rPr>
    </w:lvl>
    <w:lvl w:ilvl="4">
      <w:start w:val="1"/>
      <w:numFmt w:val="decimal"/>
      <w:lvlText w:val="%1"/>
      <w:lvlJc w:val="left"/>
      <w:pPr>
        <w:tabs>
          <w:tab w:val="num" w:pos="1184"/>
        </w:tabs>
        <w:ind w:left="1184" w:hanging="1009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327"/>
        </w:tabs>
        <w:ind w:left="1326" w:hanging="1151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471"/>
        </w:tabs>
        <w:ind w:left="1473" w:hanging="1298"/>
      </w:pPr>
      <w:rPr>
        <w:rFonts w:hint="default"/>
      </w:rPr>
    </w:lvl>
    <w:lvl w:ilvl="7">
      <w:start w:val="1"/>
      <w:numFmt w:val="decimal"/>
      <w:lvlText w:val="%1"/>
      <w:lvlJc w:val="left"/>
      <w:pPr>
        <w:tabs>
          <w:tab w:val="num" w:pos="1615"/>
        </w:tabs>
        <w:ind w:left="1615" w:hanging="1440"/>
      </w:pPr>
      <w:rPr>
        <w:rFonts w:hint="default"/>
      </w:rPr>
    </w:lvl>
    <w:lvl w:ilvl="8">
      <w:start w:val="1"/>
      <w:numFmt w:val="decimal"/>
      <w:lvlText w:val="%1"/>
      <w:lvlJc w:val="left"/>
      <w:pPr>
        <w:tabs>
          <w:tab w:val="num" w:pos="1759"/>
        </w:tabs>
        <w:ind w:left="1757" w:hanging="1582"/>
      </w:pPr>
      <w:rPr>
        <w:rFonts w:hint="default"/>
      </w:rPr>
    </w:lvl>
  </w:abstractNum>
  <w:abstractNum w:abstractNumId="26">
    <w:nsid w:val="3F01599F"/>
    <w:multiLevelType w:val="multilevel"/>
    <w:tmpl w:val="D2C67BBC"/>
    <w:lvl w:ilvl="0">
      <w:start w:val="1"/>
      <w:numFmt w:val="lowerLetter"/>
      <w:suff w:val="space"/>
      <w:lvlText w:val="%1. "/>
      <w:lvlJc w:val="left"/>
      <w:pPr>
        <w:ind w:left="567" w:hanging="283"/>
      </w:pPr>
      <w:rPr>
        <w:rFonts w:ascii="Arial" w:hAnsi="Arial" w:hint="default"/>
        <w:b/>
        <w:bCs/>
        <w:i w:val="0"/>
        <w:color w:val="000000"/>
        <w:sz w:val="20"/>
        <w:szCs w:val="2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(%2) "/>
      <w:lvlJc w:val="left"/>
      <w:pPr>
        <w:ind w:left="907" w:hanging="340"/>
      </w:pPr>
      <w:rPr>
        <w:rFonts w:ascii="Arial" w:hAnsi="Arial" w:hint="default"/>
        <w:b/>
        <w:i w:val="0"/>
        <w:color w:val="auto"/>
        <w:sz w:val="20"/>
        <w:szCs w:val="20"/>
      </w:rPr>
    </w:lvl>
    <w:lvl w:ilvl="2">
      <w:start w:val="1"/>
      <w:numFmt w:val="bullet"/>
      <w:suff w:val="space"/>
      <w:lvlText w:val=""/>
      <w:lvlJc w:val="left"/>
      <w:pPr>
        <w:ind w:left="1304" w:hanging="397"/>
      </w:pPr>
      <w:rPr>
        <w:rFonts w:ascii="Symbol" w:hAnsi="Symbol" w:hint="default"/>
        <w:b w:val="0"/>
        <w:i w:val="0"/>
        <w:color w:val="auto"/>
      </w:rPr>
    </w:lvl>
    <w:lvl w:ilvl="3">
      <w:start w:val="1"/>
      <w:numFmt w:val="lowerLetter"/>
      <w:pStyle w:val="Vietanivel4"/>
      <w:suff w:val="space"/>
      <w:lvlText w:val="%4."/>
      <w:lvlJc w:val="left"/>
      <w:pPr>
        <w:ind w:left="2779" w:hanging="1645"/>
      </w:pPr>
      <w:rPr>
        <w:rFonts w:ascii="Trebuchet MS" w:hAnsi="Trebuchet MS" w:hint="default"/>
        <w:sz w:val="20"/>
        <w:szCs w:val="20"/>
      </w:rPr>
    </w:lvl>
    <w:lvl w:ilvl="4">
      <w:start w:val="1"/>
      <w:numFmt w:val="lowerRoman"/>
      <w:pStyle w:val="Vietanivel5"/>
      <w:suff w:val="nothing"/>
      <w:lvlText w:val="%5."/>
      <w:lvlJc w:val="left"/>
      <w:pPr>
        <w:ind w:left="2892" w:hanging="1304"/>
      </w:pPr>
      <w:rPr>
        <w:rFonts w:hint="default"/>
        <w:sz w:val="18"/>
        <w:szCs w:val="18"/>
      </w:rPr>
    </w:lvl>
    <w:lvl w:ilvl="5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</w:abstractNum>
  <w:abstractNum w:abstractNumId="27">
    <w:nsid w:val="4F5E023E"/>
    <w:multiLevelType w:val="hybridMultilevel"/>
    <w:tmpl w:val="4AC2884C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09225D2"/>
    <w:multiLevelType w:val="hybridMultilevel"/>
    <w:tmpl w:val="53C64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2535FD"/>
    <w:multiLevelType w:val="hybridMultilevel"/>
    <w:tmpl w:val="B53C44F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6B93815"/>
    <w:multiLevelType w:val="multilevel"/>
    <w:tmpl w:val="8E0AB50E"/>
    <w:styleLink w:val="EstiloEsquemanumerado16ptNegritaAzulgrisceoRelieve"/>
    <w:lvl w:ilvl="0">
      <w:start w:val="2"/>
      <w:numFmt w:val="bullet"/>
      <w:suff w:val="space"/>
      <w:lvlText w:val=""/>
      <w:lvlJc w:val="left"/>
      <w:pPr>
        <w:ind w:left="2212" w:hanging="2212"/>
      </w:pPr>
      <w:rPr>
        <w:rFonts w:ascii="Symbol" w:hAnsi="Symbol" w:hint="default"/>
        <w:b/>
        <w:bCs/>
        <w:i w:val="0"/>
        <w:color w:val="auto"/>
        <w:sz w:val="32"/>
        <w:szCs w:val="32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</w:rPr>
    </w:lvl>
    <w:lvl w:ilvl="1">
      <w:start w:val="1"/>
      <w:numFmt w:val="bullet"/>
      <w:suff w:val="space"/>
      <w:lvlText w:val=""/>
      <w:lvlJc w:val="left"/>
      <w:pPr>
        <w:ind w:left="2325" w:hanging="1871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"/>
      <w:lvlJc w:val="left"/>
      <w:pPr>
        <w:ind w:left="2552" w:hanging="1815"/>
      </w:pPr>
      <w:rPr>
        <w:rFonts w:ascii="Symbol" w:hAnsi="Symbol" w:hint="default"/>
        <w:b w:val="0"/>
        <w:i w:val="0"/>
        <w:color w:val="auto"/>
      </w:rPr>
    </w:lvl>
    <w:lvl w:ilvl="3">
      <w:start w:val="1"/>
      <w:numFmt w:val="lowerLetter"/>
      <w:suff w:val="space"/>
      <w:lvlText w:val="%4."/>
      <w:lvlJc w:val="left"/>
      <w:pPr>
        <w:ind w:left="2779" w:hanging="1645"/>
      </w:pPr>
      <w:rPr>
        <w:rFonts w:ascii="Trebuchet MS" w:hAnsi="Trebuchet MS" w:hint="default"/>
        <w:sz w:val="20"/>
        <w:szCs w:val="20"/>
      </w:rPr>
    </w:lvl>
    <w:lvl w:ilvl="4">
      <w:start w:val="1"/>
      <w:numFmt w:val="lowerRoman"/>
      <w:suff w:val="nothing"/>
      <w:lvlText w:val="%5."/>
      <w:lvlJc w:val="left"/>
      <w:pPr>
        <w:ind w:left="2892" w:hanging="1304"/>
      </w:pPr>
      <w:rPr>
        <w:rFonts w:hint="default"/>
        <w:sz w:val="18"/>
        <w:szCs w:val="18"/>
      </w:rPr>
    </w:lvl>
    <w:lvl w:ilvl="5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</w:abstractNum>
  <w:abstractNum w:abstractNumId="31">
    <w:nsid w:val="56D26E90"/>
    <w:multiLevelType w:val="hybridMultilevel"/>
    <w:tmpl w:val="A3F432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A3568B"/>
    <w:multiLevelType w:val="hybridMultilevel"/>
    <w:tmpl w:val="D2FEF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4D221E"/>
    <w:multiLevelType w:val="hybridMultilevel"/>
    <w:tmpl w:val="38F2FAF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18D1EB9"/>
    <w:multiLevelType w:val="hybridMultilevel"/>
    <w:tmpl w:val="B3BA6F0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2FA51C4"/>
    <w:multiLevelType w:val="hybridMultilevel"/>
    <w:tmpl w:val="A3F432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BA1249"/>
    <w:multiLevelType w:val="hybridMultilevel"/>
    <w:tmpl w:val="825EDCC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57D3D01"/>
    <w:multiLevelType w:val="hybridMultilevel"/>
    <w:tmpl w:val="1B1672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6BF79AC"/>
    <w:multiLevelType w:val="hybridMultilevel"/>
    <w:tmpl w:val="23AAA9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8654330"/>
    <w:multiLevelType w:val="multilevel"/>
    <w:tmpl w:val="00982FD4"/>
    <w:lvl w:ilvl="0">
      <w:start w:val="1"/>
      <w:numFmt w:val="lowerLetter"/>
      <w:pStyle w:val="VietaC1"/>
      <w:lvlText w:val="%1)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pStyle w:val="VietaC2"/>
      <w:lvlText w:val="%2)"/>
      <w:lvlJc w:val="left"/>
      <w:pPr>
        <w:tabs>
          <w:tab w:val="num" w:pos="510"/>
        </w:tabs>
        <w:ind w:left="510" w:hanging="340"/>
      </w:pPr>
      <w:rPr>
        <w:rFonts w:hint="default"/>
      </w:rPr>
    </w:lvl>
    <w:lvl w:ilvl="2">
      <w:start w:val="1"/>
      <w:numFmt w:val="lowerRoman"/>
      <w:pStyle w:val="VietaC3"/>
      <w:lvlText w:val="%3."/>
      <w:lvlJc w:val="left"/>
      <w:pPr>
        <w:tabs>
          <w:tab w:val="num" w:pos="680"/>
        </w:tabs>
        <w:ind w:left="680" w:hanging="34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79"/>
        </w:tabs>
        <w:ind w:left="890" w:hanging="862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037"/>
        </w:tabs>
        <w:ind w:left="1037" w:hanging="1009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180"/>
        </w:tabs>
        <w:ind w:left="1179" w:hanging="1151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324"/>
        </w:tabs>
        <w:ind w:left="1326" w:hanging="1298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68"/>
        </w:tabs>
        <w:ind w:left="1468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612"/>
        </w:tabs>
        <w:ind w:left="1610" w:hanging="1582"/>
      </w:pPr>
      <w:rPr>
        <w:rFonts w:hint="default"/>
      </w:rPr>
    </w:lvl>
  </w:abstractNum>
  <w:abstractNum w:abstractNumId="40">
    <w:nsid w:val="6C4F643B"/>
    <w:multiLevelType w:val="hybridMultilevel"/>
    <w:tmpl w:val="D8E0B8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1C600A6"/>
    <w:multiLevelType w:val="hybridMultilevel"/>
    <w:tmpl w:val="8B0267C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21F5AA3"/>
    <w:multiLevelType w:val="hybridMultilevel"/>
    <w:tmpl w:val="D2F23C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BB5334"/>
    <w:multiLevelType w:val="hybridMultilevel"/>
    <w:tmpl w:val="8820C46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72CC4216"/>
    <w:multiLevelType w:val="multilevel"/>
    <w:tmpl w:val="76F03522"/>
    <w:lvl w:ilvl="0">
      <w:start w:val="1"/>
      <w:numFmt w:val="bullet"/>
      <w:pStyle w:val="VietaN1"/>
      <w:lvlText w:val="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>
      <w:start w:val="1"/>
      <w:numFmt w:val="bullet"/>
      <w:pStyle w:val="VietaN2"/>
      <w:lvlText w:val=""/>
      <w:lvlJc w:val="left"/>
      <w:pPr>
        <w:tabs>
          <w:tab w:val="num" w:pos="510"/>
        </w:tabs>
        <w:ind w:left="510" w:hanging="340"/>
      </w:pPr>
      <w:rPr>
        <w:rFonts w:ascii="Wingdings" w:hAnsi="Wingdings" w:hint="default"/>
      </w:rPr>
    </w:lvl>
    <w:lvl w:ilvl="2">
      <w:start w:val="1"/>
      <w:numFmt w:val="bullet"/>
      <w:pStyle w:val="VietaN3"/>
      <w:lvlText w:val="◦"/>
      <w:lvlJc w:val="left"/>
      <w:pPr>
        <w:tabs>
          <w:tab w:val="num" w:pos="680"/>
        </w:tabs>
        <w:ind w:left="680" w:hanging="3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2"/>
      <w:lvlJc w:val="left"/>
      <w:pPr>
        <w:tabs>
          <w:tab w:val="num" w:pos="1026"/>
        </w:tabs>
        <w:ind w:left="1037" w:hanging="862"/>
      </w:pPr>
      <w:rPr>
        <w:rFonts w:hint="default"/>
      </w:rPr>
    </w:lvl>
    <w:lvl w:ilvl="4">
      <w:start w:val="1"/>
      <w:numFmt w:val="decimal"/>
      <w:lvlText w:val="%1"/>
      <w:lvlJc w:val="left"/>
      <w:pPr>
        <w:tabs>
          <w:tab w:val="num" w:pos="1184"/>
        </w:tabs>
        <w:ind w:left="1184" w:hanging="1009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327"/>
        </w:tabs>
        <w:ind w:left="1326" w:hanging="1151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471"/>
        </w:tabs>
        <w:ind w:left="1473" w:hanging="1298"/>
      </w:pPr>
      <w:rPr>
        <w:rFonts w:hint="default"/>
      </w:rPr>
    </w:lvl>
    <w:lvl w:ilvl="7">
      <w:start w:val="1"/>
      <w:numFmt w:val="decimal"/>
      <w:lvlText w:val="%1"/>
      <w:lvlJc w:val="left"/>
      <w:pPr>
        <w:tabs>
          <w:tab w:val="num" w:pos="1615"/>
        </w:tabs>
        <w:ind w:left="1615" w:hanging="1440"/>
      </w:pPr>
      <w:rPr>
        <w:rFonts w:hint="default"/>
      </w:rPr>
    </w:lvl>
    <w:lvl w:ilvl="8">
      <w:start w:val="1"/>
      <w:numFmt w:val="decimal"/>
      <w:lvlText w:val="%1"/>
      <w:lvlJc w:val="left"/>
      <w:pPr>
        <w:tabs>
          <w:tab w:val="num" w:pos="1759"/>
        </w:tabs>
        <w:ind w:left="1757" w:hanging="1582"/>
      </w:pPr>
      <w:rPr>
        <w:rFonts w:hint="default"/>
      </w:rPr>
    </w:lvl>
  </w:abstractNum>
  <w:abstractNum w:abstractNumId="45">
    <w:nsid w:val="73E86ED0"/>
    <w:multiLevelType w:val="hybridMultilevel"/>
    <w:tmpl w:val="001481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DA7419E"/>
    <w:multiLevelType w:val="hybridMultilevel"/>
    <w:tmpl w:val="35A436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19"/>
  </w:num>
  <w:num w:numId="4">
    <w:abstractNumId w:val="25"/>
  </w:num>
  <w:num w:numId="5">
    <w:abstractNumId w:val="39"/>
  </w:num>
  <w:num w:numId="6">
    <w:abstractNumId w:val="44"/>
  </w:num>
  <w:num w:numId="7">
    <w:abstractNumId w:val="29"/>
  </w:num>
  <w:num w:numId="8">
    <w:abstractNumId w:val="13"/>
  </w:num>
  <w:num w:numId="9">
    <w:abstractNumId w:val="4"/>
  </w:num>
  <w:num w:numId="10">
    <w:abstractNumId w:val="34"/>
  </w:num>
  <w:num w:numId="11">
    <w:abstractNumId w:val="8"/>
  </w:num>
  <w:num w:numId="12">
    <w:abstractNumId w:val="1"/>
  </w:num>
  <w:num w:numId="13">
    <w:abstractNumId w:val="18"/>
  </w:num>
  <w:num w:numId="14">
    <w:abstractNumId w:val="9"/>
  </w:num>
  <w:num w:numId="15">
    <w:abstractNumId w:val="3"/>
  </w:num>
  <w:num w:numId="16">
    <w:abstractNumId w:val="36"/>
  </w:num>
  <w:num w:numId="17">
    <w:abstractNumId w:val="0"/>
  </w:num>
  <w:num w:numId="18">
    <w:abstractNumId w:val="41"/>
  </w:num>
  <w:num w:numId="19">
    <w:abstractNumId w:val="2"/>
  </w:num>
  <w:num w:numId="20">
    <w:abstractNumId w:val="33"/>
  </w:num>
  <w:num w:numId="21">
    <w:abstractNumId w:val="7"/>
  </w:num>
  <w:num w:numId="22">
    <w:abstractNumId w:val="27"/>
  </w:num>
  <w:num w:numId="23">
    <w:abstractNumId w:val="21"/>
  </w:num>
  <w:num w:numId="24">
    <w:abstractNumId w:val="11"/>
  </w:num>
  <w:num w:numId="25">
    <w:abstractNumId w:val="15"/>
  </w:num>
  <w:num w:numId="26">
    <w:abstractNumId w:val="43"/>
  </w:num>
  <w:num w:numId="27">
    <w:abstractNumId w:val="46"/>
  </w:num>
  <w:num w:numId="28">
    <w:abstractNumId w:val="23"/>
  </w:num>
  <w:num w:numId="29">
    <w:abstractNumId w:val="40"/>
  </w:num>
  <w:num w:numId="30">
    <w:abstractNumId w:val="24"/>
  </w:num>
  <w:num w:numId="31">
    <w:abstractNumId w:val="45"/>
  </w:num>
  <w:num w:numId="32">
    <w:abstractNumId w:val="14"/>
  </w:num>
  <w:num w:numId="33">
    <w:abstractNumId w:val="38"/>
  </w:num>
  <w:num w:numId="34">
    <w:abstractNumId w:val="32"/>
  </w:num>
  <w:num w:numId="35">
    <w:abstractNumId w:val="20"/>
  </w:num>
  <w:num w:numId="36">
    <w:abstractNumId w:val="10"/>
  </w:num>
  <w:num w:numId="37">
    <w:abstractNumId w:val="28"/>
  </w:num>
  <w:num w:numId="38">
    <w:abstractNumId w:val="17"/>
  </w:num>
  <w:num w:numId="39">
    <w:abstractNumId w:val="37"/>
  </w:num>
  <w:num w:numId="40">
    <w:abstractNumId w:val="42"/>
  </w:num>
  <w:num w:numId="41">
    <w:abstractNumId w:val="16"/>
  </w:num>
  <w:num w:numId="42">
    <w:abstractNumId w:val="6"/>
  </w:num>
  <w:num w:numId="43">
    <w:abstractNumId w:val="31"/>
  </w:num>
  <w:num w:numId="44">
    <w:abstractNumId w:val="5"/>
  </w:num>
  <w:num w:numId="45">
    <w:abstractNumId w:val="35"/>
  </w:num>
  <w:num w:numId="46">
    <w:abstractNumId w:val="12"/>
  </w:num>
  <w:num w:numId="47">
    <w:abstractNumId w:val="22"/>
  </w:num>
  <w:num w:numId="4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74A"/>
    <w:rsid w:val="00001013"/>
    <w:rsid w:val="0000177C"/>
    <w:rsid w:val="00002D2D"/>
    <w:rsid w:val="000056BF"/>
    <w:rsid w:val="00007113"/>
    <w:rsid w:val="00011395"/>
    <w:rsid w:val="00011822"/>
    <w:rsid w:val="00013F39"/>
    <w:rsid w:val="00015E06"/>
    <w:rsid w:val="00016040"/>
    <w:rsid w:val="00016E7C"/>
    <w:rsid w:val="0001762D"/>
    <w:rsid w:val="0002009D"/>
    <w:rsid w:val="00022A31"/>
    <w:rsid w:val="000233D5"/>
    <w:rsid w:val="00025852"/>
    <w:rsid w:val="0003089F"/>
    <w:rsid w:val="00032662"/>
    <w:rsid w:val="00032C75"/>
    <w:rsid w:val="00032E59"/>
    <w:rsid w:val="00033310"/>
    <w:rsid w:val="000367AB"/>
    <w:rsid w:val="00040479"/>
    <w:rsid w:val="00040A8F"/>
    <w:rsid w:val="00045F52"/>
    <w:rsid w:val="000473C0"/>
    <w:rsid w:val="00051FB4"/>
    <w:rsid w:val="000538A8"/>
    <w:rsid w:val="00053BE3"/>
    <w:rsid w:val="0006050E"/>
    <w:rsid w:val="000619CD"/>
    <w:rsid w:val="00061B3F"/>
    <w:rsid w:val="00064906"/>
    <w:rsid w:val="00065013"/>
    <w:rsid w:val="0007036C"/>
    <w:rsid w:val="0007257A"/>
    <w:rsid w:val="00072CB7"/>
    <w:rsid w:val="00072D66"/>
    <w:rsid w:val="00075B2C"/>
    <w:rsid w:val="00077FF9"/>
    <w:rsid w:val="00080DB2"/>
    <w:rsid w:val="00085E5C"/>
    <w:rsid w:val="00087BDC"/>
    <w:rsid w:val="00090F5D"/>
    <w:rsid w:val="00093D71"/>
    <w:rsid w:val="00094650"/>
    <w:rsid w:val="0009530A"/>
    <w:rsid w:val="0009602C"/>
    <w:rsid w:val="00096533"/>
    <w:rsid w:val="00096540"/>
    <w:rsid w:val="000A05E1"/>
    <w:rsid w:val="000A0AAE"/>
    <w:rsid w:val="000A0E93"/>
    <w:rsid w:val="000A187A"/>
    <w:rsid w:val="000A1ABD"/>
    <w:rsid w:val="000A2249"/>
    <w:rsid w:val="000A348C"/>
    <w:rsid w:val="000A5CBC"/>
    <w:rsid w:val="000A6630"/>
    <w:rsid w:val="000B2D0E"/>
    <w:rsid w:val="000B5C66"/>
    <w:rsid w:val="000C2B46"/>
    <w:rsid w:val="000C3FF8"/>
    <w:rsid w:val="000C5D2F"/>
    <w:rsid w:val="000C7872"/>
    <w:rsid w:val="000D0C2A"/>
    <w:rsid w:val="000D0C58"/>
    <w:rsid w:val="000D267C"/>
    <w:rsid w:val="000D2BB7"/>
    <w:rsid w:val="000D3499"/>
    <w:rsid w:val="000D3555"/>
    <w:rsid w:val="000D48B3"/>
    <w:rsid w:val="000D604E"/>
    <w:rsid w:val="000D65AE"/>
    <w:rsid w:val="000D7B36"/>
    <w:rsid w:val="000E0F81"/>
    <w:rsid w:val="000E143B"/>
    <w:rsid w:val="000E3C48"/>
    <w:rsid w:val="000E5AB0"/>
    <w:rsid w:val="000E5B7B"/>
    <w:rsid w:val="000F2743"/>
    <w:rsid w:val="000F2FFE"/>
    <w:rsid w:val="000F32FB"/>
    <w:rsid w:val="000F3AB3"/>
    <w:rsid w:val="000F5014"/>
    <w:rsid w:val="000F5307"/>
    <w:rsid w:val="000F5C24"/>
    <w:rsid w:val="001002EE"/>
    <w:rsid w:val="0010071D"/>
    <w:rsid w:val="0010189E"/>
    <w:rsid w:val="00104BD1"/>
    <w:rsid w:val="001116AF"/>
    <w:rsid w:val="00111F64"/>
    <w:rsid w:val="001129A3"/>
    <w:rsid w:val="00113FF7"/>
    <w:rsid w:val="00116829"/>
    <w:rsid w:val="00116ACA"/>
    <w:rsid w:val="00116D87"/>
    <w:rsid w:val="001220B5"/>
    <w:rsid w:val="001261E5"/>
    <w:rsid w:val="0013043C"/>
    <w:rsid w:val="00133691"/>
    <w:rsid w:val="00134248"/>
    <w:rsid w:val="00135F90"/>
    <w:rsid w:val="00136DB7"/>
    <w:rsid w:val="00137EEB"/>
    <w:rsid w:val="0014107E"/>
    <w:rsid w:val="00145595"/>
    <w:rsid w:val="00145853"/>
    <w:rsid w:val="00145959"/>
    <w:rsid w:val="00146359"/>
    <w:rsid w:val="00146ADC"/>
    <w:rsid w:val="001477DD"/>
    <w:rsid w:val="00154592"/>
    <w:rsid w:val="00154E5C"/>
    <w:rsid w:val="00155B46"/>
    <w:rsid w:val="001568C9"/>
    <w:rsid w:val="00160B98"/>
    <w:rsid w:val="001612F9"/>
    <w:rsid w:val="00161E65"/>
    <w:rsid w:val="00161FA6"/>
    <w:rsid w:val="0016276D"/>
    <w:rsid w:val="00163E88"/>
    <w:rsid w:val="0017092A"/>
    <w:rsid w:val="001710ED"/>
    <w:rsid w:val="0017138F"/>
    <w:rsid w:val="0017311E"/>
    <w:rsid w:val="0017498D"/>
    <w:rsid w:val="001755EF"/>
    <w:rsid w:val="001762C6"/>
    <w:rsid w:val="00176B48"/>
    <w:rsid w:val="001817F9"/>
    <w:rsid w:val="00183035"/>
    <w:rsid w:val="00183A41"/>
    <w:rsid w:val="00184830"/>
    <w:rsid w:val="00184B71"/>
    <w:rsid w:val="001902F5"/>
    <w:rsid w:val="00190911"/>
    <w:rsid w:val="0019265E"/>
    <w:rsid w:val="0019550B"/>
    <w:rsid w:val="00197B41"/>
    <w:rsid w:val="001A0CC9"/>
    <w:rsid w:val="001A1DFE"/>
    <w:rsid w:val="001A40BC"/>
    <w:rsid w:val="001A5678"/>
    <w:rsid w:val="001A617F"/>
    <w:rsid w:val="001A6A6F"/>
    <w:rsid w:val="001A6CCF"/>
    <w:rsid w:val="001B4185"/>
    <w:rsid w:val="001B5864"/>
    <w:rsid w:val="001B7EC9"/>
    <w:rsid w:val="001C36E4"/>
    <w:rsid w:val="001C52D1"/>
    <w:rsid w:val="001C6087"/>
    <w:rsid w:val="001C60DE"/>
    <w:rsid w:val="001C642F"/>
    <w:rsid w:val="001D373E"/>
    <w:rsid w:val="001E1D29"/>
    <w:rsid w:val="001E23E3"/>
    <w:rsid w:val="001E37FC"/>
    <w:rsid w:val="001E3E85"/>
    <w:rsid w:val="001E4283"/>
    <w:rsid w:val="001E549B"/>
    <w:rsid w:val="001E5700"/>
    <w:rsid w:val="001E69B0"/>
    <w:rsid w:val="001F25D2"/>
    <w:rsid w:val="001F30B7"/>
    <w:rsid w:val="001F30BA"/>
    <w:rsid w:val="001F75DA"/>
    <w:rsid w:val="0020075A"/>
    <w:rsid w:val="00200B87"/>
    <w:rsid w:val="00202BB8"/>
    <w:rsid w:val="0021579A"/>
    <w:rsid w:val="002162B7"/>
    <w:rsid w:val="00217F45"/>
    <w:rsid w:val="0022189B"/>
    <w:rsid w:val="00225BF8"/>
    <w:rsid w:val="00226626"/>
    <w:rsid w:val="00227C16"/>
    <w:rsid w:val="00227D78"/>
    <w:rsid w:val="002304F0"/>
    <w:rsid w:val="002343F6"/>
    <w:rsid w:val="00234736"/>
    <w:rsid w:val="00236DAA"/>
    <w:rsid w:val="002370DC"/>
    <w:rsid w:val="00240C5F"/>
    <w:rsid w:val="00241406"/>
    <w:rsid w:val="00244543"/>
    <w:rsid w:val="00245208"/>
    <w:rsid w:val="00245572"/>
    <w:rsid w:val="0025208C"/>
    <w:rsid w:val="002523B4"/>
    <w:rsid w:val="00252BFC"/>
    <w:rsid w:val="00253672"/>
    <w:rsid w:val="0025380F"/>
    <w:rsid w:val="00254D2B"/>
    <w:rsid w:val="00256AC6"/>
    <w:rsid w:val="00257360"/>
    <w:rsid w:val="002605A8"/>
    <w:rsid w:val="00260C80"/>
    <w:rsid w:val="002615BF"/>
    <w:rsid w:val="0026165F"/>
    <w:rsid w:val="00263522"/>
    <w:rsid w:val="00263918"/>
    <w:rsid w:val="00266EC9"/>
    <w:rsid w:val="00273156"/>
    <w:rsid w:val="00273A34"/>
    <w:rsid w:val="00274587"/>
    <w:rsid w:val="0027665E"/>
    <w:rsid w:val="00277D70"/>
    <w:rsid w:val="00277E26"/>
    <w:rsid w:val="00283732"/>
    <w:rsid w:val="002838B9"/>
    <w:rsid w:val="00283C1F"/>
    <w:rsid w:val="0028573D"/>
    <w:rsid w:val="002860E9"/>
    <w:rsid w:val="00286B88"/>
    <w:rsid w:val="002879D0"/>
    <w:rsid w:val="00287C00"/>
    <w:rsid w:val="002911F5"/>
    <w:rsid w:val="0029233D"/>
    <w:rsid w:val="00294232"/>
    <w:rsid w:val="002960F3"/>
    <w:rsid w:val="002A1A89"/>
    <w:rsid w:val="002A20EB"/>
    <w:rsid w:val="002A4217"/>
    <w:rsid w:val="002A65D3"/>
    <w:rsid w:val="002A6B1C"/>
    <w:rsid w:val="002A726F"/>
    <w:rsid w:val="002A782E"/>
    <w:rsid w:val="002B0A2A"/>
    <w:rsid w:val="002B3174"/>
    <w:rsid w:val="002B44BD"/>
    <w:rsid w:val="002B5B84"/>
    <w:rsid w:val="002B5CCE"/>
    <w:rsid w:val="002B6B63"/>
    <w:rsid w:val="002B6BA5"/>
    <w:rsid w:val="002C038A"/>
    <w:rsid w:val="002C16F1"/>
    <w:rsid w:val="002C2C16"/>
    <w:rsid w:val="002C3B51"/>
    <w:rsid w:val="002C527E"/>
    <w:rsid w:val="002C616C"/>
    <w:rsid w:val="002C6813"/>
    <w:rsid w:val="002C76A7"/>
    <w:rsid w:val="002D1E85"/>
    <w:rsid w:val="002D3BEE"/>
    <w:rsid w:val="002D444A"/>
    <w:rsid w:val="002D4BF4"/>
    <w:rsid w:val="002D5172"/>
    <w:rsid w:val="002D644C"/>
    <w:rsid w:val="002D7D63"/>
    <w:rsid w:val="002E0E8C"/>
    <w:rsid w:val="002E4A52"/>
    <w:rsid w:val="002E550C"/>
    <w:rsid w:val="002E7C70"/>
    <w:rsid w:val="002F01AE"/>
    <w:rsid w:val="002F20F8"/>
    <w:rsid w:val="002F287C"/>
    <w:rsid w:val="002F4204"/>
    <w:rsid w:val="002F4A19"/>
    <w:rsid w:val="002F6195"/>
    <w:rsid w:val="002F781E"/>
    <w:rsid w:val="00300AFB"/>
    <w:rsid w:val="00300B8C"/>
    <w:rsid w:val="003054B2"/>
    <w:rsid w:val="00305D10"/>
    <w:rsid w:val="003071B1"/>
    <w:rsid w:val="003103D0"/>
    <w:rsid w:val="00313A06"/>
    <w:rsid w:val="00314484"/>
    <w:rsid w:val="00317C25"/>
    <w:rsid w:val="003202CA"/>
    <w:rsid w:val="0032272D"/>
    <w:rsid w:val="00324D7B"/>
    <w:rsid w:val="00325CB1"/>
    <w:rsid w:val="00326145"/>
    <w:rsid w:val="00330F89"/>
    <w:rsid w:val="0033119D"/>
    <w:rsid w:val="003320BC"/>
    <w:rsid w:val="00332274"/>
    <w:rsid w:val="00332A46"/>
    <w:rsid w:val="003339F5"/>
    <w:rsid w:val="003346D4"/>
    <w:rsid w:val="003401C5"/>
    <w:rsid w:val="00340674"/>
    <w:rsid w:val="00345119"/>
    <w:rsid w:val="00347AF3"/>
    <w:rsid w:val="00347C95"/>
    <w:rsid w:val="003528BC"/>
    <w:rsid w:val="00352D2B"/>
    <w:rsid w:val="00354400"/>
    <w:rsid w:val="00355373"/>
    <w:rsid w:val="0036203B"/>
    <w:rsid w:val="00362E33"/>
    <w:rsid w:val="00367915"/>
    <w:rsid w:val="00370DBC"/>
    <w:rsid w:val="00373568"/>
    <w:rsid w:val="00373A81"/>
    <w:rsid w:val="00374926"/>
    <w:rsid w:val="0037535D"/>
    <w:rsid w:val="0037690E"/>
    <w:rsid w:val="00381C9A"/>
    <w:rsid w:val="00382713"/>
    <w:rsid w:val="00385BC7"/>
    <w:rsid w:val="00390E69"/>
    <w:rsid w:val="00391139"/>
    <w:rsid w:val="00392519"/>
    <w:rsid w:val="0039337A"/>
    <w:rsid w:val="00393939"/>
    <w:rsid w:val="0039479A"/>
    <w:rsid w:val="003958CB"/>
    <w:rsid w:val="0039632E"/>
    <w:rsid w:val="003963FE"/>
    <w:rsid w:val="00396677"/>
    <w:rsid w:val="00397B9A"/>
    <w:rsid w:val="003A1B0E"/>
    <w:rsid w:val="003A2097"/>
    <w:rsid w:val="003A3F2E"/>
    <w:rsid w:val="003A46C7"/>
    <w:rsid w:val="003A4ADF"/>
    <w:rsid w:val="003A4E80"/>
    <w:rsid w:val="003A50AF"/>
    <w:rsid w:val="003A54DA"/>
    <w:rsid w:val="003A5A67"/>
    <w:rsid w:val="003A7668"/>
    <w:rsid w:val="003B0A02"/>
    <w:rsid w:val="003B0ABF"/>
    <w:rsid w:val="003B0E82"/>
    <w:rsid w:val="003B205C"/>
    <w:rsid w:val="003B4442"/>
    <w:rsid w:val="003B7596"/>
    <w:rsid w:val="003C2165"/>
    <w:rsid w:val="003C2FCD"/>
    <w:rsid w:val="003C52CB"/>
    <w:rsid w:val="003C538C"/>
    <w:rsid w:val="003C5564"/>
    <w:rsid w:val="003D005F"/>
    <w:rsid w:val="003D0102"/>
    <w:rsid w:val="003D079A"/>
    <w:rsid w:val="003D35B0"/>
    <w:rsid w:val="003D404D"/>
    <w:rsid w:val="003D4264"/>
    <w:rsid w:val="003D74DE"/>
    <w:rsid w:val="003D7CC0"/>
    <w:rsid w:val="003E0F82"/>
    <w:rsid w:val="003E3D7F"/>
    <w:rsid w:val="003E3FA2"/>
    <w:rsid w:val="003E404F"/>
    <w:rsid w:val="003E4D32"/>
    <w:rsid w:val="003E4D4C"/>
    <w:rsid w:val="003E5F8E"/>
    <w:rsid w:val="003E6B24"/>
    <w:rsid w:val="003F2B47"/>
    <w:rsid w:val="003F36A0"/>
    <w:rsid w:val="003F4D5C"/>
    <w:rsid w:val="003F4EEF"/>
    <w:rsid w:val="00401890"/>
    <w:rsid w:val="00401F43"/>
    <w:rsid w:val="00407028"/>
    <w:rsid w:val="0040714F"/>
    <w:rsid w:val="00407AC7"/>
    <w:rsid w:val="00417C2C"/>
    <w:rsid w:val="00420DA1"/>
    <w:rsid w:val="00424808"/>
    <w:rsid w:val="004250BC"/>
    <w:rsid w:val="00427629"/>
    <w:rsid w:val="00427C3C"/>
    <w:rsid w:val="004301E1"/>
    <w:rsid w:val="00431DF7"/>
    <w:rsid w:val="00431E5F"/>
    <w:rsid w:val="0043327D"/>
    <w:rsid w:val="00435448"/>
    <w:rsid w:val="0043585B"/>
    <w:rsid w:val="0044300F"/>
    <w:rsid w:val="0044335F"/>
    <w:rsid w:val="00444016"/>
    <w:rsid w:val="00444729"/>
    <w:rsid w:val="00445038"/>
    <w:rsid w:val="00445A7B"/>
    <w:rsid w:val="00447075"/>
    <w:rsid w:val="00450AAE"/>
    <w:rsid w:val="00452098"/>
    <w:rsid w:val="00452478"/>
    <w:rsid w:val="00453BC2"/>
    <w:rsid w:val="0045459C"/>
    <w:rsid w:val="00455433"/>
    <w:rsid w:val="0045718E"/>
    <w:rsid w:val="004614A6"/>
    <w:rsid w:val="00465979"/>
    <w:rsid w:val="00466A2E"/>
    <w:rsid w:val="00466DD3"/>
    <w:rsid w:val="00470908"/>
    <w:rsid w:val="00470EF9"/>
    <w:rsid w:val="00471FAD"/>
    <w:rsid w:val="004768C5"/>
    <w:rsid w:val="00476924"/>
    <w:rsid w:val="00480A1F"/>
    <w:rsid w:val="00480C45"/>
    <w:rsid w:val="00481A5C"/>
    <w:rsid w:val="00483B8C"/>
    <w:rsid w:val="00483BD8"/>
    <w:rsid w:val="00486B7E"/>
    <w:rsid w:val="00487ED4"/>
    <w:rsid w:val="00491F16"/>
    <w:rsid w:val="00492DE7"/>
    <w:rsid w:val="004936C8"/>
    <w:rsid w:val="00497911"/>
    <w:rsid w:val="00497AB4"/>
    <w:rsid w:val="004A059B"/>
    <w:rsid w:val="004A0716"/>
    <w:rsid w:val="004A0FDB"/>
    <w:rsid w:val="004A1785"/>
    <w:rsid w:val="004A5101"/>
    <w:rsid w:val="004A612B"/>
    <w:rsid w:val="004A71E5"/>
    <w:rsid w:val="004A7C0B"/>
    <w:rsid w:val="004B1E7F"/>
    <w:rsid w:val="004B3AE0"/>
    <w:rsid w:val="004B5D1B"/>
    <w:rsid w:val="004B5F2F"/>
    <w:rsid w:val="004B6551"/>
    <w:rsid w:val="004B65CF"/>
    <w:rsid w:val="004B69E3"/>
    <w:rsid w:val="004B7A93"/>
    <w:rsid w:val="004C0B98"/>
    <w:rsid w:val="004C0D86"/>
    <w:rsid w:val="004C1AD4"/>
    <w:rsid w:val="004C3031"/>
    <w:rsid w:val="004C54CE"/>
    <w:rsid w:val="004C662D"/>
    <w:rsid w:val="004C6D26"/>
    <w:rsid w:val="004C7EAC"/>
    <w:rsid w:val="004D0756"/>
    <w:rsid w:val="004D3D1D"/>
    <w:rsid w:val="004D3EF0"/>
    <w:rsid w:val="004D43A4"/>
    <w:rsid w:val="004D5BEA"/>
    <w:rsid w:val="004D6419"/>
    <w:rsid w:val="004D7BC3"/>
    <w:rsid w:val="004E3B87"/>
    <w:rsid w:val="004E61F8"/>
    <w:rsid w:val="004E7E14"/>
    <w:rsid w:val="004F042C"/>
    <w:rsid w:val="004F0469"/>
    <w:rsid w:val="004F1144"/>
    <w:rsid w:val="004F179D"/>
    <w:rsid w:val="004F20BC"/>
    <w:rsid w:val="004F20BF"/>
    <w:rsid w:val="004F392F"/>
    <w:rsid w:val="004F3E5C"/>
    <w:rsid w:val="004F64C5"/>
    <w:rsid w:val="004F64D5"/>
    <w:rsid w:val="00502F30"/>
    <w:rsid w:val="00504A85"/>
    <w:rsid w:val="00510992"/>
    <w:rsid w:val="005147F6"/>
    <w:rsid w:val="00521FF5"/>
    <w:rsid w:val="00523A85"/>
    <w:rsid w:val="00523B61"/>
    <w:rsid w:val="00524367"/>
    <w:rsid w:val="00526822"/>
    <w:rsid w:val="00532F48"/>
    <w:rsid w:val="005338D9"/>
    <w:rsid w:val="00533C53"/>
    <w:rsid w:val="005340B8"/>
    <w:rsid w:val="005342B1"/>
    <w:rsid w:val="00534726"/>
    <w:rsid w:val="0053569D"/>
    <w:rsid w:val="00537F70"/>
    <w:rsid w:val="0054130D"/>
    <w:rsid w:val="00542A1B"/>
    <w:rsid w:val="0054476F"/>
    <w:rsid w:val="005458EA"/>
    <w:rsid w:val="0054665D"/>
    <w:rsid w:val="00554199"/>
    <w:rsid w:val="00555F12"/>
    <w:rsid w:val="00556016"/>
    <w:rsid w:val="00556D88"/>
    <w:rsid w:val="00560997"/>
    <w:rsid w:val="00563637"/>
    <w:rsid w:val="00563B7B"/>
    <w:rsid w:val="00565331"/>
    <w:rsid w:val="005654BA"/>
    <w:rsid w:val="005667F0"/>
    <w:rsid w:val="005671C1"/>
    <w:rsid w:val="0056774B"/>
    <w:rsid w:val="00567889"/>
    <w:rsid w:val="005679BD"/>
    <w:rsid w:val="00570FD7"/>
    <w:rsid w:val="00573068"/>
    <w:rsid w:val="00574B8E"/>
    <w:rsid w:val="00575062"/>
    <w:rsid w:val="005752FB"/>
    <w:rsid w:val="00577778"/>
    <w:rsid w:val="0058074A"/>
    <w:rsid w:val="00580C55"/>
    <w:rsid w:val="00583DAF"/>
    <w:rsid w:val="00585388"/>
    <w:rsid w:val="0058639C"/>
    <w:rsid w:val="005868BA"/>
    <w:rsid w:val="00587D25"/>
    <w:rsid w:val="0059275B"/>
    <w:rsid w:val="0059398B"/>
    <w:rsid w:val="00594AE6"/>
    <w:rsid w:val="0059500F"/>
    <w:rsid w:val="00595BBB"/>
    <w:rsid w:val="00596170"/>
    <w:rsid w:val="00596828"/>
    <w:rsid w:val="00597ACC"/>
    <w:rsid w:val="005A2B33"/>
    <w:rsid w:val="005A2C58"/>
    <w:rsid w:val="005A51E3"/>
    <w:rsid w:val="005A72A3"/>
    <w:rsid w:val="005A7D6D"/>
    <w:rsid w:val="005B04D4"/>
    <w:rsid w:val="005B3AF6"/>
    <w:rsid w:val="005B56CD"/>
    <w:rsid w:val="005B6C1F"/>
    <w:rsid w:val="005C0822"/>
    <w:rsid w:val="005C1055"/>
    <w:rsid w:val="005C30DC"/>
    <w:rsid w:val="005C344F"/>
    <w:rsid w:val="005C3A1A"/>
    <w:rsid w:val="005C3FCC"/>
    <w:rsid w:val="005C49E3"/>
    <w:rsid w:val="005C7307"/>
    <w:rsid w:val="005D0EA1"/>
    <w:rsid w:val="005D2C45"/>
    <w:rsid w:val="005D70CB"/>
    <w:rsid w:val="005D75E4"/>
    <w:rsid w:val="005E0705"/>
    <w:rsid w:val="005E0FE8"/>
    <w:rsid w:val="005E12AE"/>
    <w:rsid w:val="005E1A41"/>
    <w:rsid w:val="005E4D07"/>
    <w:rsid w:val="005E59A0"/>
    <w:rsid w:val="005E6810"/>
    <w:rsid w:val="005F17D7"/>
    <w:rsid w:val="005F288D"/>
    <w:rsid w:val="005F3CE8"/>
    <w:rsid w:val="005F41CC"/>
    <w:rsid w:val="005F5B55"/>
    <w:rsid w:val="005F617C"/>
    <w:rsid w:val="00601AA0"/>
    <w:rsid w:val="0060259E"/>
    <w:rsid w:val="00603C59"/>
    <w:rsid w:val="00606709"/>
    <w:rsid w:val="00607CBF"/>
    <w:rsid w:val="0061107C"/>
    <w:rsid w:val="006222E1"/>
    <w:rsid w:val="00622B58"/>
    <w:rsid w:val="006243DF"/>
    <w:rsid w:val="00625B3D"/>
    <w:rsid w:val="0062743F"/>
    <w:rsid w:val="00627BCE"/>
    <w:rsid w:val="00631F4F"/>
    <w:rsid w:val="00632C35"/>
    <w:rsid w:val="006357E2"/>
    <w:rsid w:val="00636A2A"/>
    <w:rsid w:val="00640954"/>
    <w:rsid w:val="00640DCF"/>
    <w:rsid w:val="0064104D"/>
    <w:rsid w:val="0064174B"/>
    <w:rsid w:val="00643412"/>
    <w:rsid w:val="00645AC8"/>
    <w:rsid w:val="00646C40"/>
    <w:rsid w:val="00647071"/>
    <w:rsid w:val="00647F26"/>
    <w:rsid w:val="0065110F"/>
    <w:rsid w:val="00651652"/>
    <w:rsid w:val="006536FB"/>
    <w:rsid w:val="00654DE5"/>
    <w:rsid w:val="00656226"/>
    <w:rsid w:val="006568B5"/>
    <w:rsid w:val="00663400"/>
    <w:rsid w:val="006643F3"/>
    <w:rsid w:val="00664FBD"/>
    <w:rsid w:val="00665CB2"/>
    <w:rsid w:val="0066705C"/>
    <w:rsid w:val="00667AF3"/>
    <w:rsid w:val="00670FA9"/>
    <w:rsid w:val="00671274"/>
    <w:rsid w:val="00672F0C"/>
    <w:rsid w:val="006734D0"/>
    <w:rsid w:val="0067446E"/>
    <w:rsid w:val="0067588B"/>
    <w:rsid w:val="0067588D"/>
    <w:rsid w:val="00675EBB"/>
    <w:rsid w:val="006778BC"/>
    <w:rsid w:val="006806BC"/>
    <w:rsid w:val="00685D71"/>
    <w:rsid w:val="0068683B"/>
    <w:rsid w:val="00687545"/>
    <w:rsid w:val="00687A5B"/>
    <w:rsid w:val="0069045B"/>
    <w:rsid w:val="00691DB4"/>
    <w:rsid w:val="00695527"/>
    <w:rsid w:val="006A0DB0"/>
    <w:rsid w:val="006A1138"/>
    <w:rsid w:val="006A389A"/>
    <w:rsid w:val="006A4BA8"/>
    <w:rsid w:val="006A6BB9"/>
    <w:rsid w:val="006B3D62"/>
    <w:rsid w:val="006B5209"/>
    <w:rsid w:val="006B6A6C"/>
    <w:rsid w:val="006C39B3"/>
    <w:rsid w:val="006C5C10"/>
    <w:rsid w:val="006C60C0"/>
    <w:rsid w:val="006C6F90"/>
    <w:rsid w:val="006D0947"/>
    <w:rsid w:val="006D3051"/>
    <w:rsid w:val="006D3C9B"/>
    <w:rsid w:val="006D7AF5"/>
    <w:rsid w:val="006E0954"/>
    <w:rsid w:val="006E350E"/>
    <w:rsid w:val="006E3BDA"/>
    <w:rsid w:val="006E4982"/>
    <w:rsid w:val="006E54D9"/>
    <w:rsid w:val="006E56A8"/>
    <w:rsid w:val="006E5E82"/>
    <w:rsid w:val="006E7953"/>
    <w:rsid w:val="006E7F51"/>
    <w:rsid w:val="006F16C9"/>
    <w:rsid w:val="006F182A"/>
    <w:rsid w:val="006F7F9B"/>
    <w:rsid w:val="00700E39"/>
    <w:rsid w:val="00701802"/>
    <w:rsid w:val="0070324F"/>
    <w:rsid w:val="007038BF"/>
    <w:rsid w:val="007045A1"/>
    <w:rsid w:val="007118A8"/>
    <w:rsid w:val="00712236"/>
    <w:rsid w:val="007138E9"/>
    <w:rsid w:val="00713E27"/>
    <w:rsid w:val="00714FF5"/>
    <w:rsid w:val="00716976"/>
    <w:rsid w:val="00717076"/>
    <w:rsid w:val="00717119"/>
    <w:rsid w:val="00720B13"/>
    <w:rsid w:val="007238E4"/>
    <w:rsid w:val="00723C5E"/>
    <w:rsid w:val="00725A3C"/>
    <w:rsid w:val="00726AEB"/>
    <w:rsid w:val="00735576"/>
    <w:rsid w:val="00735B00"/>
    <w:rsid w:val="00735D69"/>
    <w:rsid w:val="00736C77"/>
    <w:rsid w:val="007373E9"/>
    <w:rsid w:val="007405EB"/>
    <w:rsid w:val="00741033"/>
    <w:rsid w:val="00745289"/>
    <w:rsid w:val="00747700"/>
    <w:rsid w:val="00747F25"/>
    <w:rsid w:val="00753654"/>
    <w:rsid w:val="0075600D"/>
    <w:rsid w:val="00756F13"/>
    <w:rsid w:val="007603A8"/>
    <w:rsid w:val="00762EA6"/>
    <w:rsid w:val="0076358C"/>
    <w:rsid w:val="00764A80"/>
    <w:rsid w:val="00764D2E"/>
    <w:rsid w:val="007667C4"/>
    <w:rsid w:val="00770F25"/>
    <w:rsid w:val="00771E2F"/>
    <w:rsid w:val="007730F0"/>
    <w:rsid w:val="007751CA"/>
    <w:rsid w:val="007767D3"/>
    <w:rsid w:val="0078030D"/>
    <w:rsid w:val="007815BA"/>
    <w:rsid w:val="00784A52"/>
    <w:rsid w:val="00785B4A"/>
    <w:rsid w:val="00786E30"/>
    <w:rsid w:val="00793268"/>
    <w:rsid w:val="00793327"/>
    <w:rsid w:val="0079350B"/>
    <w:rsid w:val="0079683E"/>
    <w:rsid w:val="007A08FF"/>
    <w:rsid w:val="007A5170"/>
    <w:rsid w:val="007A5C0F"/>
    <w:rsid w:val="007A5CDE"/>
    <w:rsid w:val="007B092F"/>
    <w:rsid w:val="007B21FF"/>
    <w:rsid w:val="007B298F"/>
    <w:rsid w:val="007B5704"/>
    <w:rsid w:val="007B6570"/>
    <w:rsid w:val="007C1310"/>
    <w:rsid w:val="007C4B8F"/>
    <w:rsid w:val="007C6544"/>
    <w:rsid w:val="007C7CB2"/>
    <w:rsid w:val="007D1001"/>
    <w:rsid w:val="007D191C"/>
    <w:rsid w:val="007D294E"/>
    <w:rsid w:val="007D3080"/>
    <w:rsid w:val="007D3B77"/>
    <w:rsid w:val="007D5DA4"/>
    <w:rsid w:val="007D6BC1"/>
    <w:rsid w:val="007D7EA6"/>
    <w:rsid w:val="007E0AFE"/>
    <w:rsid w:val="007E1691"/>
    <w:rsid w:val="007E5F6C"/>
    <w:rsid w:val="007E6141"/>
    <w:rsid w:val="007E6DD8"/>
    <w:rsid w:val="007E788B"/>
    <w:rsid w:val="007F1773"/>
    <w:rsid w:val="007F216E"/>
    <w:rsid w:val="007F6A4E"/>
    <w:rsid w:val="007F6C96"/>
    <w:rsid w:val="007F6EC7"/>
    <w:rsid w:val="007F753C"/>
    <w:rsid w:val="00803B18"/>
    <w:rsid w:val="0080435C"/>
    <w:rsid w:val="00804509"/>
    <w:rsid w:val="00805679"/>
    <w:rsid w:val="00805B07"/>
    <w:rsid w:val="008076D2"/>
    <w:rsid w:val="00813802"/>
    <w:rsid w:val="008148BA"/>
    <w:rsid w:val="00817B52"/>
    <w:rsid w:val="008209E4"/>
    <w:rsid w:val="008212F7"/>
    <w:rsid w:val="00821FD7"/>
    <w:rsid w:val="0082256F"/>
    <w:rsid w:val="00824FC2"/>
    <w:rsid w:val="00826589"/>
    <w:rsid w:val="00827F2C"/>
    <w:rsid w:val="00832F99"/>
    <w:rsid w:val="00835D3D"/>
    <w:rsid w:val="0083667E"/>
    <w:rsid w:val="008367B9"/>
    <w:rsid w:val="00840BC4"/>
    <w:rsid w:val="00841342"/>
    <w:rsid w:val="0084590D"/>
    <w:rsid w:val="0084598F"/>
    <w:rsid w:val="00846E97"/>
    <w:rsid w:val="00850911"/>
    <w:rsid w:val="008511A6"/>
    <w:rsid w:val="008524DC"/>
    <w:rsid w:val="00854CD9"/>
    <w:rsid w:val="0085557A"/>
    <w:rsid w:val="00861115"/>
    <w:rsid w:val="008615C0"/>
    <w:rsid w:val="00861FE5"/>
    <w:rsid w:val="0087095C"/>
    <w:rsid w:val="0087281B"/>
    <w:rsid w:val="00873253"/>
    <w:rsid w:val="00873F2E"/>
    <w:rsid w:val="00873FF2"/>
    <w:rsid w:val="00875D32"/>
    <w:rsid w:val="00880943"/>
    <w:rsid w:val="00881C05"/>
    <w:rsid w:val="00882F0D"/>
    <w:rsid w:val="00883538"/>
    <w:rsid w:val="0088561C"/>
    <w:rsid w:val="008906E5"/>
    <w:rsid w:val="008918EE"/>
    <w:rsid w:val="008941C7"/>
    <w:rsid w:val="008A3116"/>
    <w:rsid w:val="008A4BDC"/>
    <w:rsid w:val="008A5A25"/>
    <w:rsid w:val="008A7E00"/>
    <w:rsid w:val="008B0579"/>
    <w:rsid w:val="008B4F16"/>
    <w:rsid w:val="008C3BA5"/>
    <w:rsid w:val="008C5DA9"/>
    <w:rsid w:val="008D3288"/>
    <w:rsid w:val="008D609C"/>
    <w:rsid w:val="008D7B98"/>
    <w:rsid w:val="008E1446"/>
    <w:rsid w:val="008E1F0E"/>
    <w:rsid w:val="008E1F30"/>
    <w:rsid w:val="008E2AA4"/>
    <w:rsid w:val="008E3AC7"/>
    <w:rsid w:val="008E51C3"/>
    <w:rsid w:val="008F207B"/>
    <w:rsid w:val="008F22E5"/>
    <w:rsid w:val="008F2E45"/>
    <w:rsid w:val="008F3B5D"/>
    <w:rsid w:val="008F454C"/>
    <w:rsid w:val="008F5A89"/>
    <w:rsid w:val="008F5C14"/>
    <w:rsid w:val="008F7638"/>
    <w:rsid w:val="009006D3"/>
    <w:rsid w:val="009021F1"/>
    <w:rsid w:val="0090317D"/>
    <w:rsid w:val="0090465C"/>
    <w:rsid w:val="0090763E"/>
    <w:rsid w:val="00914C06"/>
    <w:rsid w:val="009163D4"/>
    <w:rsid w:val="00916638"/>
    <w:rsid w:val="009214DE"/>
    <w:rsid w:val="009251E5"/>
    <w:rsid w:val="00927251"/>
    <w:rsid w:val="009272C6"/>
    <w:rsid w:val="00932CF9"/>
    <w:rsid w:val="009344B3"/>
    <w:rsid w:val="0093470F"/>
    <w:rsid w:val="009361D2"/>
    <w:rsid w:val="00937675"/>
    <w:rsid w:val="00940703"/>
    <w:rsid w:val="00940D95"/>
    <w:rsid w:val="00940F85"/>
    <w:rsid w:val="00941E49"/>
    <w:rsid w:val="00942FCA"/>
    <w:rsid w:val="00946283"/>
    <w:rsid w:val="009473EA"/>
    <w:rsid w:val="00947AF8"/>
    <w:rsid w:val="00947B5A"/>
    <w:rsid w:val="00950891"/>
    <w:rsid w:val="009528DF"/>
    <w:rsid w:val="00955104"/>
    <w:rsid w:val="00955E1F"/>
    <w:rsid w:val="00956801"/>
    <w:rsid w:val="00957D79"/>
    <w:rsid w:val="00960C55"/>
    <w:rsid w:val="009614DF"/>
    <w:rsid w:val="009620CD"/>
    <w:rsid w:val="00963E80"/>
    <w:rsid w:val="00965968"/>
    <w:rsid w:val="00965F31"/>
    <w:rsid w:val="00967632"/>
    <w:rsid w:val="009718F3"/>
    <w:rsid w:val="00972A41"/>
    <w:rsid w:val="00975863"/>
    <w:rsid w:val="00975E91"/>
    <w:rsid w:val="009825E2"/>
    <w:rsid w:val="009832EC"/>
    <w:rsid w:val="00983E7D"/>
    <w:rsid w:val="00985E3D"/>
    <w:rsid w:val="00990584"/>
    <w:rsid w:val="009912A1"/>
    <w:rsid w:val="00991B94"/>
    <w:rsid w:val="009920F2"/>
    <w:rsid w:val="009937AE"/>
    <w:rsid w:val="0099784B"/>
    <w:rsid w:val="009A2ABC"/>
    <w:rsid w:val="009A2F31"/>
    <w:rsid w:val="009A32D5"/>
    <w:rsid w:val="009A47C4"/>
    <w:rsid w:val="009A49A3"/>
    <w:rsid w:val="009A6CE0"/>
    <w:rsid w:val="009A738F"/>
    <w:rsid w:val="009B09D7"/>
    <w:rsid w:val="009B5E5D"/>
    <w:rsid w:val="009C1784"/>
    <w:rsid w:val="009C17F7"/>
    <w:rsid w:val="009C3ACD"/>
    <w:rsid w:val="009C71D7"/>
    <w:rsid w:val="009D0133"/>
    <w:rsid w:val="009D52A2"/>
    <w:rsid w:val="009D60EC"/>
    <w:rsid w:val="009E002E"/>
    <w:rsid w:val="009E080C"/>
    <w:rsid w:val="009E1490"/>
    <w:rsid w:val="009E2EF3"/>
    <w:rsid w:val="009E4BEE"/>
    <w:rsid w:val="009E7150"/>
    <w:rsid w:val="009F0032"/>
    <w:rsid w:val="009F20FC"/>
    <w:rsid w:val="009F22D0"/>
    <w:rsid w:val="009F354A"/>
    <w:rsid w:val="009F355A"/>
    <w:rsid w:val="009F4FEA"/>
    <w:rsid w:val="009F5D10"/>
    <w:rsid w:val="00A02AB3"/>
    <w:rsid w:val="00A04621"/>
    <w:rsid w:val="00A10C31"/>
    <w:rsid w:val="00A11021"/>
    <w:rsid w:val="00A11D76"/>
    <w:rsid w:val="00A12986"/>
    <w:rsid w:val="00A15BBC"/>
    <w:rsid w:val="00A178E2"/>
    <w:rsid w:val="00A17AB2"/>
    <w:rsid w:val="00A17D3C"/>
    <w:rsid w:val="00A17DE4"/>
    <w:rsid w:val="00A200BA"/>
    <w:rsid w:val="00A221E5"/>
    <w:rsid w:val="00A22C03"/>
    <w:rsid w:val="00A23452"/>
    <w:rsid w:val="00A234A9"/>
    <w:rsid w:val="00A23F2D"/>
    <w:rsid w:val="00A31A91"/>
    <w:rsid w:val="00A3440C"/>
    <w:rsid w:val="00A34C55"/>
    <w:rsid w:val="00A35025"/>
    <w:rsid w:val="00A36DC6"/>
    <w:rsid w:val="00A3778F"/>
    <w:rsid w:val="00A400F4"/>
    <w:rsid w:val="00A401B9"/>
    <w:rsid w:val="00A41613"/>
    <w:rsid w:val="00A41A0C"/>
    <w:rsid w:val="00A41F70"/>
    <w:rsid w:val="00A45B89"/>
    <w:rsid w:val="00A45DFD"/>
    <w:rsid w:val="00A547A9"/>
    <w:rsid w:val="00A55FB1"/>
    <w:rsid w:val="00A616DE"/>
    <w:rsid w:val="00A62EE4"/>
    <w:rsid w:val="00A714E1"/>
    <w:rsid w:val="00A71F92"/>
    <w:rsid w:val="00A72045"/>
    <w:rsid w:val="00A770B1"/>
    <w:rsid w:val="00A83F58"/>
    <w:rsid w:val="00A85723"/>
    <w:rsid w:val="00A96836"/>
    <w:rsid w:val="00AA1831"/>
    <w:rsid w:val="00AA2B5E"/>
    <w:rsid w:val="00AA4D3C"/>
    <w:rsid w:val="00AA629D"/>
    <w:rsid w:val="00AA73EF"/>
    <w:rsid w:val="00AA775A"/>
    <w:rsid w:val="00AB47F3"/>
    <w:rsid w:val="00AB553F"/>
    <w:rsid w:val="00AB5AC2"/>
    <w:rsid w:val="00AC117B"/>
    <w:rsid w:val="00AC27AE"/>
    <w:rsid w:val="00AC3266"/>
    <w:rsid w:val="00AC40A0"/>
    <w:rsid w:val="00AC5875"/>
    <w:rsid w:val="00AC5D0C"/>
    <w:rsid w:val="00AD2B5D"/>
    <w:rsid w:val="00AD5417"/>
    <w:rsid w:val="00AD693C"/>
    <w:rsid w:val="00AD73F5"/>
    <w:rsid w:val="00AD79A3"/>
    <w:rsid w:val="00AD7BF1"/>
    <w:rsid w:val="00AE1EA7"/>
    <w:rsid w:val="00AE31F6"/>
    <w:rsid w:val="00AE368F"/>
    <w:rsid w:val="00AE3CE1"/>
    <w:rsid w:val="00AE40E0"/>
    <w:rsid w:val="00AE5271"/>
    <w:rsid w:val="00AE5459"/>
    <w:rsid w:val="00AE5AAA"/>
    <w:rsid w:val="00AE6C49"/>
    <w:rsid w:val="00AE7A8D"/>
    <w:rsid w:val="00AF0F55"/>
    <w:rsid w:val="00AF299C"/>
    <w:rsid w:val="00AF66A1"/>
    <w:rsid w:val="00AF748B"/>
    <w:rsid w:val="00AF75D4"/>
    <w:rsid w:val="00B00683"/>
    <w:rsid w:val="00B00BD3"/>
    <w:rsid w:val="00B01E25"/>
    <w:rsid w:val="00B07766"/>
    <w:rsid w:val="00B102BA"/>
    <w:rsid w:val="00B10721"/>
    <w:rsid w:val="00B10A30"/>
    <w:rsid w:val="00B17BE0"/>
    <w:rsid w:val="00B23687"/>
    <w:rsid w:val="00B248A3"/>
    <w:rsid w:val="00B26314"/>
    <w:rsid w:val="00B31606"/>
    <w:rsid w:val="00B34950"/>
    <w:rsid w:val="00B3553E"/>
    <w:rsid w:val="00B36E26"/>
    <w:rsid w:val="00B408F3"/>
    <w:rsid w:val="00B41B73"/>
    <w:rsid w:val="00B437F6"/>
    <w:rsid w:val="00B442F0"/>
    <w:rsid w:val="00B45E48"/>
    <w:rsid w:val="00B46D7A"/>
    <w:rsid w:val="00B473FD"/>
    <w:rsid w:val="00B5232A"/>
    <w:rsid w:val="00B5371C"/>
    <w:rsid w:val="00B57981"/>
    <w:rsid w:val="00B62876"/>
    <w:rsid w:val="00B638F2"/>
    <w:rsid w:val="00B63D87"/>
    <w:rsid w:val="00B6687E"/>
    <w:rsid w:val="00B70D31"/>
    <w:rsid w:val="00B7523D"/>
    <w:rsid w:val="00B7536A"/>
    <w:rsid w:val="00B77011"/>
    <w:rsid w:val="00B83505"/>
    <w:rsid w:val="00B8383E"/>
    <w:rsid w:val="00B842BB"/>
    <w:rsid w:val="00B84D19"/>
    <w:rsid w:val="00B852DE"/>
    <w:rsid w:val="00B85471"/>
    <w:rsid w:val="00B861E4"/>
    <w:rsid w:val="00B86B3A"/>
    <w:rsid w:val="00B87BE4"/>
    <w:rsid w:val="00B90766"/>
    <w:rsid w:val="00B922C1"/>
    <w:rsid w:val="00B94321"/>
    <w:rsid w:val="00BA1032"/>
    <w:rsid w:val="00BA37BC"/>
    <w:rsid w:val="00BA3B53"/>
    <w:rsid w:val="00BA4A60"/>
    <w:rsid w:val="00BA5ADB"/>
    <w:rsid w:val="00BB0637"/>
    <w:rsid w:val="00BB0A77"/>
    <w:rsid w:val="00BB1325"/>
    <w:rsid w:val="00BB323A"/>
    <w:rsid w:val="00BB495C"/>
    <w:rsid w:val="00BB6C5E"/>
    <w:rsid w:val="00BB6CA2"/>
    <w:rsid w:val="00BB7E59"/>
    <w:rsid w:val="00BC18F3"/>
    <w:rsid w:val="00BC3BC1"/>
    <w:rsid w:val="00BC46F6"/>
    <w:rsid w:val="00BC6124"/>
    <w:rsid w:val="00BC68CF"/>
    <w:rsid w:val="00BC7F03"/>
    <w:rsid w:val="00BD0A0E"/>
    <w:rsid w:val="00BD17DB"/>
    <w:rsid w:val="00BD7089"/>
    <w:rsid w:val="00BD7DF5"/>
    <w:rsid w:val="00BE2DEF"/>
    <w:rsid w:val="00BE349B"/>
    <w:rsid w:val="00BE3977"/>
    <w:rsid w:val="00BE6FAC"/>
    <w:rsid w:val="00BF04B3"/>
    <w:rsid w:val="00BF368A"/>
    <w:rsid w:val="00BF3C77"/>
    <w:rsid w:val="00BF42B6"/>
    <w:rsid w:val="00BF7751"/>
    <w:rsid w:val="00C00972"/>
    <w:rsid w:val="00C01011"/>
    <w:rsid w:val="00C04540"/>
    <w:rsid w:val="00C045BF"/>
    <w:rsid w:val="00C04899"/>
    <w:rsid w:val="00C063C2"/>
    <w:rsid w:val="00C06568"/>
    <w:rsid w:val="00C07CA5"/>
    <w:rsid w:val="00C105D8"/>
    <w:rsid w:val="00C1177E"/>
    <w:rsid w:val="00C1353C"/>
    <w:rsid w:val="00C13DF9"/>
    <w:rsid w:val="00C14082"/>
    <w:rsid w:val="00C1741B"/>
    <w:rsid w:val="00C21682"/>
    <w:rsid w:val="00C252B9"/>
    <w:rsid w:val="00C25FA7"/>
    <w:rsid w:val="00C272C5"/>
    <w:rsid w:val="00C31342"/>
    <w:rsid w:val="00C35B79"/>
    <w:rsid w:val="00C378F2"/>
    <w:rsid w:val="00C41138"/>
    <w:rsid w:val="00C411D2"/>
    <w:rsid w:val="00C42ED9"/>
    <w:rsid w:val="00C43A26"/>
    <w:rsid w:val="00C47956"/>
    <w:rsid w:val="00C550B1"/>
    <w:rsid w:val="00C57C80"/>
    <w:rsid w:val="00C6071A"/>
    <w:rsid w:val="00C619E4"/>
    <w:rsid w:val="00C61BCF"/>
    <w:rsid w:val="00C638A8"/>
    <w:rsid w:val="00C65588"/>
    <w:rsid w:val="00C655D6"/>
    <w:rsid w:val="00C65BE4"/>
    <w:rsid w:val="00C66C8A"/>
    <w:rsid w:val="00C701B3"/>
    <w:rsid w:val="00C706A1"/>
    <w:rsid w:val="00C70E52"/>
    <w:rsid w:val="00C72911"/>
    <w:rsid w:val="00C75AD7"/>
    <w:rsid w:val="00C8069B"/>
    <w:rsid w:val="00C83CE1"/>
    <w:rsid w:val="00C83EE9"/>
    <w:rsid w:val="00C85980"/>
    <w:rsid w:val="00C86B4F"/>
    <w:rsid w:val="00C8765E"/>
    <w:rsid w:val="00C87B71"/>
    <w:rsid w:val="00C9158B"/>
    <w:rsid w:val="00C9180F"/>
    <w:rsid w:val="00C92309"/>
    <w:rsid w:val="00C92398"/>
    <w:rsid w:val="00C93A2A"/>
    <w:rsid w:val="00C93BC8"/>
    <w:rsid w:val="00C95F92"/>
    <w:rsid w:val="00C96501"/>
    <w:rsid w:val="00C965C0"/>
    <w:rsid w:val="00C96F3D"/>
    <w:rsid w:val="00C97227"/>
    <w:rsid w:val="00C97FC9"/>
    <w:rsid w:val="00CA25C8"/>
    <w:rsid w:val="00CA3506"/>
    <w:rsid w:val="00CA3F10"/>
    <w:rsid w:val="00CA4E01"/>
    <w:rsid w:val="00CA65D2"/>
    <w:rsid w:val="00CA6D66"/>
    <w:rsid w:val="00CA6E7D"/>
    <w:rsid w:val="00CA6FEB"/>
    <w:rsid w:val="00CA71AB"/>
    <w:rsid w:val="00CB1488"/>
    <w:rsid w:val="00CB260A"/>
    <w:rsid w:val="00CB2CAD"/>
    <w:rsid w:val="00CB5849"/>
    <w:rsid w:val="00CB6244"/>
    <w:rsid w:val="00CB7EA5"/>
    <w:rsid w:val="00CB7F6A"/>
    <w:rsid w:val="00CC19F4"/>
    <w:rsid w:val="00CC374E"/>
    <w:rsid w:val="00CC5B47"/>
    <w:rsid w:val="00CC65F2"/>
    <w:rsid w:val="00CC6793"/>
    <w:rsid w:val="00CC76A7"/>
    <w:rsid w:val="00CD4BEA"/>
    <w:rsid w:val="00CD4F33"/>
    <w:rsid w:val="00CD53DD"/>
    <w:rsid w:val="00CE1E80"/>
    <w:rsid w:val="00CE2332"/>
    <w:rsid w:val="00CE2BEA"/>
    <w:rsid w:val="00CE3A67"/>
    <w:rsid w:val="00CE3A87"/>
    <w:rsid w:val="00CE4795"/>
    <w:rsid w:val="00CE479C"/>
    <w:rsid w:val="00CE5037"/>
    <w:rsid w:val="00CE5081"/>
    <w:rsid w:val="00CE5340"/>
    <w:rsid w:val="00CE7DF3"/>
    <w:rsid w:val="00CF0187"/>
    <w:rsid w:val="00CF1312"/>
    <w:rsid w:val="00CF2E69"/>
    <w:rsid w:val="00CF31D9"/>
    <w:rsid w:val="00CF3850"/>
    <w:rsid w:val="00CF50F0"/>
    <w:rsid w:val="00CF753C"/>
    <w:rsid w:val="00D01BE8"/>
    <w:rsid w:val="00D01D40"/>
    <w:rsid w:val="00D02C0E"/>
    <w:rsid w:val="00D03156"/>
    <w:rsid w:val="00D045C2"/>
    <w:rsid w:val="00D054B0"/>
    <w:rsid w:val="00D07FB2"/>
    <w:rsid w:val="00D203AC"/>
    <w:rsid w:val="00D22DCA"/>
    <w:rsid w:val="00D26282"/>
    <w:rsid w:val="00D26A82"/>
    <w:rsid w:val="00D27A45"/>
    <w:rsid w:val="00D30EFF"/>
    <w:rsid w:val="00D317FE"/>
    <w:rsid w:val="00D31B35"/>
    <w:rsid w:val="00D3799F"/>
    <w:rsid w:val="00D41880"/>
    <w:rsid w:val="00D45A61"/>
    <w:rsid w:val="00D45C6F"/>
    <w:rsid w:val="00D5326A"/>
    <w:rsid w:val="00D53A53"/>
    <w:rsid w:val="00D54905"/>
    <w:rsid w:val="00D54FFE"/>
    <w:rsid w:val="00D554C8"/>
    <w:rsid w:val="00D56983"/>
    <w:rsid w:val="00D57B59"/>
    <w:rsid w:val="00D64949"/>
    <w:rsid w:val="00D65ADB"/>
    <w:rsid w:val="00D72805"/>
    <w:rsid w:val="00D72FAB"/>
    <w:rsid w:val="00D738C1"/>
    <w:rsid w:val="00D7425D"/>
    <w:rsid w:val="00D7544F"/>
    <w:rsid w:val="00D7651A"/>
    <w:rsid w:val="00D76609"/>
    <w:rsid w:val="00D77022"/>
    <w:rsid w:val="00D77985"/>
    <w:rsid w:val="00D77CCA"/>
    <w:rsid w:val="00D8220D"/>
    <w:rsid w:val="00D82DFA"/>
    <w:rsid w:val="00D83053"/>
    <w:rsid w:val="00D83C6B"/>
    <w:rsid w:val="00D84734"/>
    <w:rsid w:val="00D85BBC"/>
    <w:rsid w:val="00D85CE1"/>
    <w:rsid w:val="00D872C8"/>
    <w:rsid w:val="00D92B0E"/>
    <w:rsid w:val="00D93F82"/>
    <w:rsid w:val="00D95137"/>
    <w:rsid w:val="00D959EA"/>
    <w:rsid w:val="00D97D28"/>
    <w:rsid w:val="00DA1C62"/>
    <w:rsid w:val="00DA22AC"/>
    <w:rsid w:val="00DA40FE"/>
    <w:rsid w:val="00DA4652"/>
    <w:rsid w:val="00DB021F"/>
    <w:rsid w:val="00DB0800"/>
    <w:rsid w:val="00DB134E"/>
    <w:rsid w:val="00DB16F5"/>
    <w:rsid w:val="00DB4914"/>
    <w:rsid w:val="00DB4A19"/>
    <w:rsid w:val="00DB4C2D"/>
    <w:rsid w:val="00DC08E1"/>
    <w:rsid w:val="00DC193D"/>
    <w:rsid w:val="00DC715E"/>
    <w:rsid w:val="00DE08BC"/>
    <w:rsid w:val="00DE0940"/>
    <w:rsid w:val="00DE112B"/>
    <w:rsid w:val="00DE1C26"/>
    <w:rsid w:val="00DE46C9"/>
    <w:rsid w:val="00DE6746"/>
    <w:rsid w:val="00DE76C9"/>
    <w:rsid w:val="00DE7C4F"/>
    <w:rsid w:val="00DE7CAF"/>
    <w:rsid w:val="00DF4400"/>
    <w:rsid w:val="00DF5751"/>
    <w:rsid w:val="00E010E6"/>
    <w:rsid w:val="00E02F8D"/>
    <w:rsid w:val="00E03804"/>
    <w:rsid w:val="00E03C91"/>
    <w:rsid w:val="00E12ADC"/>
    <w:rsid w:val="00E12F74"/>
    <w:rsid w:val="00E14DF7"/>
    <w:rsid w:val="00E16496"/>
    <w:rsid w:val="00E165E0"/>
    <w:rsid w:val="00E16A78"/>
    <w:rsid w:val="00E179FF"/>
    <w:rsid w:val="00E2119C"/>
    <w:rsid w:val="00E228BE"/>
    <w:rsid w:val="00E238A9"/>
    <w:rsid w:val="00E2411D"/>
    <w:rsid w:val="00E27A93"/>
    <w:rsid w:val="00E318E9"/>
    <w:rsid w:val="00E326FE"/>
    <w:rsid w:val="00E33E94"/>
    <w:rsid w:val="00E36EEA"/>
    <w:rsid w:val="00E37326"/>
    <w:rsid w:val="00E42DDC"/>
    <w:rsid w:val="00E42EB1"/>
    <w:rsid w:val="00E43479"/>
    <w:rsid w:val="00E44E2B"/>
    <w:rsid w:val="00E470D0"/>
    <w:rsid w:val="00E5153E"/>
    <w:rsid w:val="00E52AE4"/>
    <w:rsid w:val="00E60CDC"/>
    <w:rsid w:val="00E62724"/>
    <w:rsid w:val="00E64128"/>
    <w:rsid w:val="00E642BE"/>
    <w:rsid w:val="00E70BD9"/>
    <w:rsid w:val="00E74CD6"/>
    <w:rsid w:val="00E7685E"/>
    <w:rsid w:val="00E77F6B"/>
    <w:rsid w:val="00E80436"/>
    <w:rsid w:val="00E84346"/>
    <w:rsid w:val="00E8624A"/>
    <w:rsid w:val="00E91429"/>
    <w:rsid w:val="00E92251"/>
    <w:rsid w:val="00E93535"/>
    <w:rsid w:val="00E939B9"/>
    <w:rsid w:val="00E93A66"/>
    <w:rsid w:val="00E94B3A"/>
    <w:rsid w:val="00E95BC8"/>
    <w:rsid w:val="00E97B8B"/>
    <w:rsid w:val="00EA01FE"/>
    <w:rsid w:val="00EA1CE8"/>
    <w:rsid w:val="00EA39C5"/>
    <w:rsid w:val="00EA46CA"/>
    <w:rsid w:val="00EA64E7"/>
    <w:rsid w:val="00EA7834"/>
    <w:rsid w:val="00EB3E2C"/>
    <w:rsid w:val="00EB43C2"/>
    <w:rsid w:val="00EB5176"/>
    <w:rsid w:val="00EB6A6E"/>
    <w:rsid w:val="00EB7EC6"/>
    <w:rsid w:val="00EC10F6"/>
    <w:rsid w:val="00EC698E"/>
    <w:rsid w:val="00ED1332"/>
    <w:rsid w:val="00ED2BD4"/>
    <w:rsid w:val="00ED3393"/>
    <w:rsid w:val="00ED3F98"/>
    <w:rsid w:val="00ED4309"/>
    <w:rsid w:val="00ED52E5"/>
    <w:rsid w:val="00ED6AB1"/>
    <w:rsid w:val="00EE039B"/>
    <w:rsid w:val="00EE1D8A"/>
    <w:rsid w:val="00EE1FAD"/>
    <w:rsid w:val="00EE37EA"/>
    <w:rsid w:val="00EF4CFB"/>
    <w:rsid w:val="00EF63DF"/>
    <w:rsid w:val="00EF658B"/>
    <w:rsid w:val="00EF76CB"/>
    <w:rsid w:val="00F017E9"/>
    <w:rsid w:val="00F03079"/>
    <w:rsid w:val="00F03FB4"/>
    <w:rsid w:val="00F0504B"/>
    <w:rsid w:val="00F07359"/>
    <w:rsid w:val="00F11A6E"/>
    <w:rsid w:val="00F12E8A"/>
    <w:rsid w:val="00F13F63"/>
    <w:rsid w:val="00F1705C"/>
    <w:rsid w:val="00F21571"/>
    <w:rsid w:val="00F22039"/>
    <w:rsid w:val="00F237F8"/>
    <w:rsid w:val="00F23F2D"/>
    <w:rsid w:val="00F247E0"/>
    <w:rsid w:val="00F326D4"/>
    <w:rsid w:val="00F343EA"/>
    <w:rsid w:val="00F34590"/>
    <w:rsid w:val="00F363F9"/>
    <w:rsid w:val="00F36F57"/>
    <w:rsid w:val="00F37417"/>
    <w:rsid w:val="00F41BC6"/>
    <w:rsid w:val="00F4238E"/>
    <w:rsid w:val="00F4240D"/>
    <w:rsid w:val="00F42489"/>
    <w:rsid w:val="00F42EA9"/>
    <w:rsid w:val="00F430A7"/>
    <w:rsid w:val="00F44D78"/>
    <w:rsid w:val="00F45DFC"/>
    <w:rsid w:val="00F5044D"/>
    <w:rsid w:val="00F50935"/>
    <w:rsid w:val="00F538FF"/>
    <w:rsid w:val="00F55CE4"/>
    <w:rsid w:val="00F561C5"/>
    <w:rsid w:val="00F5680E"/>
    <w:rsid w:val="00F5739B"/>
    <w:rsid w:val="00F57735"/>
    <w:rsid w:val="00F60687"/>
    <w:rsid w:val="00F61623"/>
    <w:rsid w:val="00F61F5D"/>
    <w:rsid w:val="00F637C8"/>
    <w:rsid w:val="00F63D19"/>
    <w:rsid w:val="00F64737"/>
    <w:rsid w:val="00F70836"/>
    <w:rsid w:val="00F71B89"/>
    <w:rsid w:val="00F738D2"/>
    <w:rsid w:val="00F75FB6"/>
    <w:rsid w:val="00F76A93"/>
    <w:rsid w:val="00F77660"/>
    <w:rsid w:val="00F77E6C"/>
    <w:rsid w:val="00F80F4B"/>
    <w:rsid w:val="00F8271D"/>
    <w:rsid w:val="00F861F5"/>
    <w:rsid w:val="00F911AB"/>
    <w:rsid w:val="00F92CDA"/>
    <w:rsid w:val="00F932F2"/>
    <w:rsid w:val="00F94D98"/>
    <w:rsid w:val="00F95521"/>
    <w:rsid w:val="00F9650B"/>
    <w:rsid w:val="00F96E5F"/>
    <w:rsid w:val="00F97E2B"/>
    <w:rsid w:val="00FA1178"/>
    <w:rsid w:val="00FA133C"/>
    <w:rsid w:val="00FA1865"/>
    <w:rsid w:val="00FA1F59"/>
    <w:rsid w:val="00FA2A5A"/>
    <w:rsid w:val="00FA35D2"/>
    <w:rsid w:val="00FA398E"/>
    <w:rsid w:val="00FA3E6D"/>
    <w:rsid w:val="00FA5896"/>
    <w:rsid w:val="00FA5DEB"/>
    <w:rsid w:val="00FA64F3"/>
    <w:rsid w:val="00FA68A3"/>
    <w:rsid w:val="00FB2971"/>
    <w:rsid w:val="00FB39AA"/>
    <w:rsid w:val="00FB763A"/>
    <w:rsid w:val="00FC5F0A"/>
    <w:rsid w:val="00FC7A46"/>
    <w:rsid w:val="00FD1A41"/>
    <w:rsid w:val="00FD25E6"/>
    <w:rsid w:val="00FD5314"/>
    <w:rsid w:val="00FD56D8"/>
    <w:rsid w:val="00FD63D3"/>
    <w:rsid w:val="00FD645F"/>
    <w:rsid w:val="00FE092A"/>
    <w:rsid w:val="00FE182C"/>
    <w:rsid w:val="00FE376F"/>
    <w:rsid w:val="00FE532B"/>
    <w:rsid w:val="00FE6D4F"/>
    <w:rsid w:val="00FE78AA"/>
    <w:rsid w:val="00FF0362"/>
    <w:rsid w:val="00FF0C47"/>
    <w:rsid w:val="00FF1D59"/>
    <w:rsid w:val="00FF24B7"/>
    <w:rsid w:val="00FF4792"/>
    <w:rsid w:val="00FF4F4E"/>
    <w:rsid w:val="00FF512A"/>
    <w:rsid w:val="00FF5345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D4309"/>
    <w:pPr>
      <w:spacing w:before="60" w:after="120"/>
      <w:jc w:val="both"/>
    </w:pPr>
    <w:rPr>
      <w:rFonts w:ascii="Calibri" w:hAnsi="Calibri"/>
      <w:szCs w:val="24"/>
    </w:rPr>
  </w:style>
  <w:style w:type="paragraph" w:styleId="Ttulo1">
    <w:name w:val="heading 1"/>
    <w:basedOn w:val="Normal"/>
    <w:next w:val="Normal"/>
    <w:qFormat/>
    <w:rsid w:val="00D5326A"/>
    <w:pPr>
      <w:pageBreakBefore/>
      <w:numPr>
        <w:numId w:val="3"/>
      </w:numPr>
      <w:pBdr>
        <w:bottom w:val="single" w:sz="12" w:space="1" w:color="000080"/>
      </w:pBdr>
      <w:shd w:val="clear" w:color="auto" w:fill="F3F3F3"/>
      <w:outlineLvl w:val="0"/>
    </w:pPr>
    <w:rPr>
      <w:rFonts w:ascii="Univers" w:hAnsi="Univers"/>
      <w:b/>
      <w:caps/>
      <w:color w:val="000080"/>
      <w:sz w:val="24"/>
      <w:szCs w:val="20"/>
      <w:lang w:val="es-ES_tradnl"/>
    </w:rPr>
  </w:style>
  <w:style w:type="paragraph" w:styleId="Ttulo2">
    <w:name w:val="heading 2"/>
    <w:basedOn w:val="TextoNivel1"/>
    <w:next w:val="Normal"/>
    <w:link w:val="Ttulo2Car"/>
    <w:qFormat/>
    <w:rsid w:val="00C04899"/>
    <w:pPr>
      <w:keepNext/>
      <w:numPr>
        <w:ilvl w:val="1"/>
        <w:numId w:val="3"/>
      </w:numPr>
      <w:spacing w:line="360" w:lineRule="exact"/>
      <w:outlineLvl w:val="1"/>
    </w:pPr>
    <w:rPr>
      <w:b/>
      <w:bCs/>
      <w:iCs/>
      <w:caps/>
      <w:sz w:val="22"/>
    </w:rPr>
  </w:style>
  <w:style w:type="paragraph" w:styleId="Ttulo3">
    <w:name w:val="heading 3"/>
    <w:basedOn w:val="TextoNivel1"/>
    <w:next w:val="Normal"/>
    <w:qFormat/>
    <w:rsid w:val="00C04899"/>
    <w:pPr>
      <w:keepNext/>
      <w:numPr>
        <w:ilvl w:val="2"/>
        <w:numId w:val="3"/>
      </w:numPr>
      <w:outlineLvl w:val="2"/>
    </w:pPr>
    <w:rPr>
      <w:rFonts w:cs="Arial"/>
      <w:b/>
      <w:bCs/>
      <w:color w:val="333333"/>
      <w:sz w:val="22"/>
      <w:u w:val="single"/>
    </w:rPr>
  </w:style>
  <w:style w:type="paragraph" w:styleId="Ttulo4">
    <w:name w:val="heading 4"/>
    <w:basedOn w:val="TextoNivel1"/>
    <w:next w:val="Normal"/>
    <w:qFormat/>
    <w:rsid w:val="001755EF"/>
    <w:pPr>
      <w:keepNext/>
      <w:numPr>
        <w:ilvl w:val="3"/>
        <w:numId w:val="3"/>
      </w:numPr>
      <w:spacing w:line="300" w:lineRule="exact"/>
      <w:outlineLvl w:val="3"/>
    </w:pPr>
    <w:rPr>
      <w:rFonts w:cs="Arial"/>
      <w:b/>
      <w:bCs/>
      <w:color w:val="333333"/>
    </w:rPr>
  </w:style>
  <w:style w:type="paragraph" w:styleId="Ttulo5">
    <w:name w:val="heading 5"/>
    <w:basedOn w:val="TextoNivel1"/>
    <w:next w:val="TextoNivel1"/>
    <w:qFormat/>
    <w:rsid w:val="00AE5271"/>
    <w:pPr>
      <w:numPr>
        <w:ilvl w:val="4"/>
        <w:numId w:val="3"/>
      </w:numPr>
      <w:spacing w:line="280" w:lineRule="exact"/>
      <w:outlineLvl w:val="4"/>
    </w:pPr>
    <w:rPr>
      <w:b/>
      <w:bCs/>
      <w:i/>
      <w:iCs/>
    </w:rPr>
  </w:style>
  <w:style w:type="paragraph" w:styleId="Ttulo6">
    <w:name w:val="heading 6"/>
    <w:basedOn w:val="Normal"/>
    <w:next w:val="Normal"/>
    <w:qFormat/>
    <w:rsid w:val="001755EF"/>
    <w:pPr>
      <w:numPr>
        <w:ilvl w:val="5"/>
        <w:numId w:val="3"/>
      </w:numPr>
      <w:spacing w:line="280" w:lineRule="exact"/>
      <w:outlineLvl w:val="5"/>
    </w:pPr>
    <w:rPr>
      <w:rFonts w:ascii="Times New Roman" w:hAnsi="Times New Roman"/>
      <w:b/>
      <w:bCs/>
      <w:color w:val="999999"/>
    </w:rPr>
  </w:style>
  <w:style w:type="paragraph" w:styleId="Ttulo7">
    <w:name w:val="heading 7"/>
    <w:basedOn w:val="TextoNivel1"/>
    <w:next w:val="TextoNivel1"/>
    <w:qFormat/>
    <w:rsid w:val="001755EF"/>
    <w:pPr>
      <w:numPr>
        <w:ilvl w:val="6"/>
        <w:numId w:val="3"/>
      </w:numPr>
      <w:outlineLvl w:val="6"/>
    </w:pPr>
    <w:rPr>
      <w:rFonts w:ascii="Times New Roman" w:hAnsi="Times New Roman"/>
      <w:b/>
      <w:i/>
      <w:color w:val="333333"/>
      <w:szCs w:val="22"/>
    </w:rPr>
  </w:style>
  <w:style w:type="paragraph" w:styleId="Ttulo8">
    <w:name w:val="heading 8"/>
    <w:basedOn w:val="Normal"/>
    <w:next w:val="Normal"/>
    <w:qFormat/>
    <w:rsid w:val="001755EF"/>
    <w:pPr>
      <w:numPr>
        <w:ilvl w:val="7"/>
        <w:numId w:val="3"/>
      </w:numPr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rsid w:val="001755EF"/>
    <w:pPr>
      <w:numPr>
        <w:ilvl w:val="8"/>
        <w:numId w:val="3"/>
      </w:numPr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Vietanivel1">
    <w:name w:val="Viñeta nivel 1"/>
    <w:basedOn w:val="TextoNivel1"/>
    <w:rsid w:val="00BF04B3"/>
    <w:pPr>
      <w:numPr>
        <w:numId w:val="4"/>
      </w:numPr>
      <w:spacing w:before="120"/>
    </w:pPr>
  </w:style>
  <w:style w:type="paragraph" w:customStyle="1" w:styleId="SINRELLENAR">
    <w:name w:val="SIN RELLENAR"/>
    <w:basedOn w:val="Normal"/>
    <w:rsid w:val="003E6B24"/>
    <w:pPr>
      <w:shd w:val="clear" w:color="auto" w:fill="FFFF99"/>
      <w:spacing w:before="120" w:line="360" w:lineRule="auto"/>
    </w:pPr>
    <w:rPr>
      <w:rFonts w:ascii="Arial" w:hAnsi="Arial"/>
      <w:b/>
      <w:color w:val="FF6600"/>
      <w:sz w:val="22"/>
      <w:szCs w:val="22"/>
    </w:rPr>
  </w:style>
  <w:style w:type="paragraph" w:customStyle="1" w:styleId="VietaC1">
    <w:name w:val="Viñeta C1"/>
    <w:basedOn w:val="TextoNivel1"/>
    <w:rsid w:val="00B3553E"/>
    <w:pPr>
      <w:numPr>
        <w:numId w:val="5"/>
      </w:numPr>
      <w:spacing w:before="120"/>
    </w:pPr>
  </w:style>
  <w:style w:type="paragraph" w:styleId="TDC1">
    <w:name w:val="toc 1"/>
    <w:basedOn w:val="TDC2"/>
    <w:next w:val="Normal"/>
    <w:autoRedefine/>
    <w:uiPriority w:val="39"/>
    <w:rsid w:val="00FA398E"/>
    <w:pPr>
      <w:tabs>
        <w:tab w:val="clear" w:pos="880"/>
        <w:tab w:val="left" w:pos="440"/>
      </w:tabs>
      <w:spacing w:before="240" w:after="80"/>
      <w:ind w:left="442" w:hanging="442"/>
    </w:pPr>
    <w:rPr>
      <w:rFonts w:ascii="Arial Negrita" w:hAnsi="Arial Negrita"/>
      <w:b/>
      <w:sz w:val="22"/>
      <w:szCs w:val="22"/>
    </w:rPr>
  </w:style>
  <w:style w:type="paragraph" w:styleId="TDC4">
    <w:name w:val="toc 4"/>
    <w:basedOn w:val="Normal"/>
    <w:next w:val="Normal"/>
    <w:autoRedefine/>
    <w:uiPriority w:val="39"/>
    <w:rsid w:val="00B46D7A"/>
    <w:pPr>
      <w:tabs>
        <w:tab w:val="left" w:pos="1540"/>
        <w:tab w:val="right" w:pos="8470"/>
      </w:tabs>
      <w:spacing w:after="20"/>
      <w:ind w:left="1537" w:right="584" w:hanging="879"/>
    </w:pPr>
    <w:rPr>
      <w:rFonts w:cs="Arial"/>
      <w:i/>
      <w:noProof/>
    </w:rPr>
  </w:style>
  <w:style w:type="paragraph" w:styleId="TDC3">
    <w:name w:val="toc 3"/>
    <w:basedOn w:val="Normal"/>
    <w:next w:val="Normal"/>
    <w:autoRedefine/>
    <w:uiPriority w:val="39"/>
    <w:rsid w:val="00C47956"/>
    <w:pPr>
      <w:tabs>
        <w:tab w:val="left" w:pos="1100"/>
        <w:tab w:val="right" w:leader="dot" w:pos="8470"/>
      </w:tabs>
      <w:spacing w:before="80" w:after="40"/>
      <w:ind w:left="1100" w:right="584" w:hanging="658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rsid w:val="00094650"/>
    <w:pPr>
      <w:widowControl w:val="0"/>
      <w:tabs>
        <w:tab w:val="left" w:pos="880"/>
        <w:tab w:val="right" w:leader="dot" w:pos="8470"/>
      </w:tabs>
      <w:spacing w:before="100" w:after="60"/>
      <w:ind w:left="731" w:right="584" w:hanging="510"/>
      <w:jc w:val="center"/>
    </w:pPr>
    <w:rPr>
      <w:rFonts w:cs="Arial"/>
      <w:caps/>
      <w:noProof/>
      <w:szCs w:val="18"/>
    </w:rPr>
  </w:style>
  <w:style w:type="paragraph" w:styleId="TDC5">
    <w:name w:val="toc 5"/>
    <w:basedOn w:val="Normal"/>
    <w:next w:val="Normal"/>
    <w:autoRedefine/>
    <w:uiPriority w:val="39"/>
    <w:rsid w:val="00B46D7A"/>
    <w:pPr>
      <w:tabs>
        <w:tab w:val="left" w:pos="1870"/>
        <w:tab w:val="right" w:pos="8470"/>
      </w:tabs>
      <w:spacing w:before="40" w:after="20"/>
      <w:ind w:left="1871" w:right="584" w:hanging="992"/>
    </w:pPr>
    <w:rPr>
      <w:rFonts w:cs="Arial"/>
      <w:i/>
      <w:noProof/>
    </w:rPr>
  </w:style>
  <w:style w:type="paragraph" w:customStyle="1" w:styleId="VietaC2">
    <w:name w:val="Viñeta C2"/>
    <w:basedOn w:val="TextoNivel1"/>
    <w:rsid w:val="00B3553E"/>
    <w:pPr>
      <w:numPr>
        <w:ilvl w:val="1"/>
        <w:numId w:val="5"/>
      </w:numPr>
      <w:spacing w:before="120"/>
    </w:pPr>
  </w:style>
  <w:style w:type="paragraph" w:customStyle="1" w:styleId="TITULOTABLA">
    <w:name w:val="TITULO TABLA"/>
    <w:basedOn w:val="Normal"/>
    <w:rsid w:val="00BE2DEF"/>
    <w:pPr>
      <w:spacing w:before="120" w:line="360" w:lineRule="auto"/>
      <w:ind w:left="229"/>
      <w:jc w:val="center"/>
    </w:pPr>
    <w:rPr>
      <w:rFonts w:ascii="Tahoma" w:hAnsi="Tahoma" w:cs="Tahoma"/>
      <w:b/>
      <w:bCs/>
      <w:color w:val="FFFFFF"/>
      <w:sz w:val="28"/>
      <w:szCs w:val="20"/>
    </w:rPr>
  </w:style>
  <w:style w:type="paragraph" w:styleId="Textoindependiente2">
    <w:name w:val="Body Text 2"/>
    <w:basedOn w:val="Normal"/>
    <w:rsid w:val="00355373"/>
    <w:pPr>
      <w:tabs>
        <w:tab w:val="left" w:pos="-1728"/>
        <w:tab w:val="left" w:pos="-1008"/>
        <w:tab w:val="left" w:pos="-288"/>
        <w:tab w:val="left" w:pos="432"/>
        <w:tab w:val="left" w:pos="864"/>
        <w:tab w:val="left" w:pos="1296"/>
        <w:tab w:val="left" w:pos="1728"/>
        <w:tab w:val="left" w:pos="2160"/>
        <w:tab w:val="left" w:pos="2592"/>
        <w:tab w:val="left" w:pos="5328"/>
        <w:tab w:val="left" w:pos="6192"/>
        <w:tab w:val="left" w:pos="6624"/>
        <w:tab w:val="left" w:pos="7056"/>
      </w:tabs>
      <w:suppressAutoHyphens/>
      <w:spacing w:line="360" w:lineRule="auto"/>
      <w:ind w:right="648"/>
    </w:pPr>
    <w:rPr>
      <w:rFonts w:ascii="Tahoma" w:hAnsi="Tahoma"/>
      <w:spacing w:val="-3"/>
      <w:sz w:val="22"/>
      <w:szCs w:val="20"/>
      <w:lang w:val="en-US"/>
    </w:rPr>
  </w:style>
  <w:style w:type="paragraph" w:customStyle="1" w:styleId="EstiloTextonivel1Tahoma">
    <w:name w:val="Estilo Texto nivel 1 + Tahoma"/>
    <w:basedOn w:val="Normal"/>
    <w:rsid w:val="008A3116"/>
    <w:pPr>
      <w:widowControl w:val="0"/>
      <w:tabs>
        <w:tab w:val="left" w:pos="204"/>
      </w:tabs>
      <w:spacing w:after="60" w:line="360" w:lineRule="auto"/>
    </w:pPr>
    <w:rPr>
      <w:snapToGrid w:val="0"/>
    </w:rPr>
  </w:style>
  <w:style w:type="paragraph" w:customStyle="1" w:styleId="VietaC3">
    <w:name w:val="Viñeta C3"/>
    <w:basedOn w:val="TextoNivel1"/>
    <w:rsid w:val="00B3553E"/>
    <w:pPr>
      <w:numPr>
        <w:ilvl w:val="2"/>
        <w:numId w:val="5"/>
      </w:numPr>
      <w:spacing w:before="120"/>
    </w:pPr>
  </w:style>
  <w:style w:type="paragraph" w:customStyle="1" w:styleId="Vietanivel2">
    <w:name w:val="Viñeta nivel 2"/>
    <w:basedOn w:val="TextoNivel1"/>
    <w:rsid w:val="00BF04B3"/>
    <w:pPr>
      <w:numPr>
        <w:ilvl w:val="1"/>
        <w:numId w:val="4"/>
      </w:numPr>
      <w:spacing w:before="120"/>
    </w:pPr>
  </w:style>
  <w:style w:type="paragraph" w:customStyle="1" w:styleId="Vietanivel4">
    <w:name w:val="Viñeta nivel 4"/>
    <w:basedOn w:val="Normal"/>
    <w:rsid w:val="00940F85"/>
    <w:pPr>
      <w:numPr>
        <w:ilvl w:val="3"/>
        <w:numId w:val="2"/>
      </w:numPr>
      <w:spacing w:before="120" w:line="280" w:lineRule="exact"/>
    </w:pPr>
    <w:rPr>
      <w:rFonts w:ascii="Trebuchet MS" w:hAnsi="Trebuchet MS"/>
    </w:rPr>
  </w:style>
  <w:style w:type="paragraph" w:customStyle="1" w:styleId="Vietanivel3">
    <w:name w:val="Viñeta nivel 3"/>
    <w:basedOn w:val="TextoNivel1"/>
    <w:rsid w:val="00BF04B3"/>
    <w:pPr>
      <w:numPr>
        <w:ilvl w:val="2"/>
        <w:numId w:val="4"/>
      </w:numPr>
      <w:spacing w:before="120"/>
    </w:pPr>
  </w:style>
  <w:style w:type="paragraph" w:customStyle="1" w:styleId="Vietanivel5">
    <w:name w:val="Viñeta nivel 5"/>
    <w:basedOn w:val="Normal"/>
    <w:rsid w:val="00940F85"/>
    <w:pPr>
      <w:numPr>
        <w:ilvl w:val="4"/>
        <w:numId w:val="2"/>
      </w:numPr>
      <w:spacing w:before="120" w:line="280" w:lineRule="exact"/>
    </w:pPr>
    <w:rPr>
      <w:rFonts w:ascii="Trebuchet MS" w:hAnsi="Trebuchet MS"/>
      <w:sz w:val="18"/>
      <w:szCs w:val="18"/>
    </w:rPr>
  </w:style>
  <w:style w:type="numbering" w:customStyle="1" w:styleId="EstiloEsquemanumerado16ptNegritaAzulgrisceoRelieve">
    <w:name w:val="Estilo Esquema numerado 16 pt Negrita Azul grisáceo Relieve"/>
    <w:basedOn w:val="Sinlista"/>
    <w:rsid w:val="00D045C2"/>
    <w:pPr>
      <w:numPr>
        <w:numId w:val="1"/>
      </w:numPr>
    </w:pPr>
  </w:style>
  <w:style w:type="paragraph" w:customStyle="1" w:styleId="Abreviaturas">
    <w:name w:val="Abreviaturas"/>
    <w:basedOn w:val="Normal"/>
    <w:rsid w:val="00965968"/>
    <w:pPr>
      <w:widowControl w:val="0"/>
      <w:tabs>
        <w:tab w:val="left" w:pos="-720"/>
      </w:tabs>
      <w:suppressAutoHyphens/>
      <w:spacing w:before="0" w:after="0" w:line="240" w:lineRule="atLeast"/>
    </w:pPr>
    <w:rPr>
      <w:rFonts w:ascii="Courier New" w:hAnsi="Courier New"/>
      <w:b/>
      <w:bCs/>
      <w:snapToGrid w:val="0"/>
      <w:spacing w:val="-2"/>
      <w:lang w:val="es-ES_tradnl"/>
    </w:rPr>
  </w:style>
  <w:style w:type="paragraph" w:customStyle="1" w:styleId="TextoNivel1">
    <w:name w:val="Texto Nivel 1"/>
    <w:basedOn w:val="Normal"/>
    <w:link w:val="TextoNivel1Car"/>
    <w:rsid w:val="00CA65D2"/>
    <w:pPr>
      <w:spacing w:before="240"/>
    </w:pPr>
    <w:rPr>
      <w:rFonts w:ascii="Univers" w:hAnsi="Univers"/>
      <w:szCs w:val="20"/>
      <w:lang w:val="es-ES_tradnl"/>
    </w:rPr>
  </w:style>
  <w:style w:type="paragraph" w:customStyle="1" w:styleId="VietaN2">
    <w:name w:val="Viñeta N2"/>
    <w:basedOn w:val="TextoNivel1"/>
    <w:rsid w:val="00FC5F0A"/>
    <w:pPr>
      <w:numPr>
        <w:ilvl w:val="1"/>
        <w:numId w:val="6"/>
      </w:numPr>
      <w:spacing w:before="120"/>
    </w:pPr>
  </w:style>
  <w:style w:type="paragraph" w:customStyle="1" w:styleId="VietaN1">
    <w:name w:val="Viñeta N1"/>
    <w:basedOn w:val="TextoNivel1"/>
    <w:rsid w:val="00FC5F0A"/>
    <w:pPr>
      <w:numPr>
        <w:numId w:val="6"/>
      </w:numPr>
      <w:spacing w:before="120"/>
    </w:pPr>
  </w:style>
  <w:style w:type="paragraph" w:customStyle="1" w:styleId="VietaN3">
    <w:name w:val="Viñeta N3"/>
    <w:basedOn w:val="TextoNivel1"/>
    <w:rsid w:val="00FC5F0A"/>
    <w:pPr>
      <w:numPr>
        <w:ilvl w:val="2"/>
        <w:numId w:val="6"/>
      </w:numPr>
      <w:spacing w:before="120"/>
    </w:pPr>
  </w:style>
  <w:style w:type="paragraph" w:customStyle="1" w:styleId="TextoNivel2">
    <w:name w:val="Texto Nivel 2"/>
    <w:basedOn w:val="TextoNivel1"/>
    <w:rsid w:val="00940F85"/>
    <w:pPr>
      <w:ind w:left="540"/>
    </w:pPr>
  </w:style>
  <w:style w:type="paragraph" w:customStyle="1" w:styleId="TextoV1">
    <w:name w:val="Texto V1"/>
    <w:basedOn w:val="TextoNivel1"/>
    <w:rsid w:val="00940F85"/>
    <w:pPr>
      <w:ind w:left="540"/>
    </w:pPr>
  </w:style>
  <w:style w:type="paragraph" w:customStyle="1" w:styleId="TextoV2">
    <w:name w:val="Texto V2"/>
    <w:basedOn w:val="TextoNivel1"/>
    <w:rsid w:val="00940F85"/>
    <w:pPr>
      <w:ind w:left="900"/>
    </w:pPr>
  </w:style>
  <w:style w:type="paragraph" w:customStyle="1" w:styleId="TextoV3">
    <w:name w:val="Texto V3"/>
    <w:basedOn w:val="TextoV2"/>
    <w:rsid w:val="00940F85"/>
    <w:pPr>
      <w:ind w:left="1080"/>
    </w:pPr>
  </w:style>
  <w:style w:type="paragraph" w:customStyle="1" w:styleId="TextoNivel0">
    <w:name w:val="Texto Nivel 0"/>
    <w:basedOn w:val="Normal"/>
    <w:rsid w:val="00E165E0"/>
    <w:pPr>
      <w:widowControl w:val="0"/>
      <w:suppressAutoHyphens/>
      <w:spacing w:before="0" w:after="0" w:line="240" w:lineRule="atLeast"/>
    </w:pPr>
    <w:rPr>
      <w:rFonts w:cs="Arial"/>
      <w:snapToGrid w:val="0"/>
      <w:spacing w:val="-2"/>
      <w:lang w:val="es-ES_tradnl"/>
    </w:rPr>
  </w:style>
  <w:style w:type="character" w:customStyle="1" w:styleId="Estilo1">
    <w:name w:val="Estilo1"/>
    <w:basedOn w:val="Fuentedeprrafopredeter"/>
    <w:rsid w:val="003A46C7"/>
    <w:rPr>
      <w:rFonts w:ascii="Arial" w:hAnsi="Arial"/>
      <w:b/>
    </w:rPr>
  </w:style>
  <w:style w:type="character" w:customStyle="1" w:styleId="Abrev">
    <w:name w:val="Abrev"/>
    <w:basedOn w:val="Fuentedeprrafopredeter"/>
    <w:rsid w:val="003A46C7"/>
    <w:rPr>
      <w:b/>
      <w:bCs/>
      <w:spacing w:val="-2"/>
      <w:sz w:val="20"/>
    </w:rPr>
  </w:style>
  <w:style w:type="paragraph" w:styleId="Textoindependiente">
    <w:name w:val="Body Text"/>
    <w:basedOn w:val="Normal"/>
    <w:rsid w:val="0054476F"/>
  </w:style>
  <w:style w:type="paragraph" w:styleId="TDC6">
    <w:name w:val="toc 6"/>
    <w:basedOn w:val="Normal"/>
    <w:next w:val="Normal"/>
    <w:autoRedefine/>
    <w:rsid w:val="0054476F"/>
    <w:pPr>
      <w:tabs>
        <w:tab w:val="left" w:pos="2310"/>
        <w:tab w:val="right" w:pos="8470"/>
      </w:tabs>
      <w:spacing w:before="20" w:after="0"/>
      <w:ind w:left="2308" w:right="584" w:hanging="1208"/>
    </w:pPr>
    <w:rPr>
      <w:rFonts w:cs="Arial"/>
      <w:noProof/>
      <w:sz w:val="18"/>
      <w:szCs w:val="18"/>
    </w:rPr>
  </w:style>
  <w:style w:type="paragraph" w:styleId="Piedepgina">
    <w:name w:val="footer"/>
    <w:basedOn w:val="Normal"/>
    <w:rsid w:val="0054476F"/>
    <w:pPr>
      <w:tabs>
        <w:tab w:val="center" w:pos="4252"/>
        <w:tab w:val="right" w:pos="8504"/>
      </w:tabs>
      <w:spacing w:after="0"/>
    </w:pPr>
    <w:rPr>
      <w:b/>
      <w:color w:val="808080"/>
      <w:sz w:val="18"/>
      <w:szCs w:val="18"/>
    </w:rPr>
  </w:style>
  <w:style w:type="table" w:styleId="Tablaconcuadrcula">
    <w:name w:val="Table Grid"/>
    <w:aliases w:val="TABLA OFERTA"/>
    <w:basedOn w:val="Tablanormal"/>
    <w:rsid w:val="0054476F"/>
    <w:pPr>
      <w:widowControl w:val="0"/>
      <w:spacing w:before="120" w:after="120" w:line="360" w:lineRule="auto"/>
      <w:jc w:val="center"/>
    </w:pPr>
    <w:rPr>
      <w:rFonts w:ascii="Arial" w:hAnsi="Arial"/>
      <w:sz w:val="18"/>
    </w:rPr>
    <w:tblPr>
      <w:jc w:val="center"/>
      <w:tblBorders>
        <w:top w:val="double" w:sz="4" w:space="0" w:color="333333"/>
        <w:left w:val="double" w:sz="4" w:space="0" w:color="333333"/>
        <w:bottom w:val="double" w:sz="4" w:space="0" w:color="333333"/>
        <w:right w:val="double" w:sz="4" w:space="0" w:color="333333"/>
        <w:insideH w:val="double" w:sz="4" w:space="0" w:color="333333"/>
        <w:insideV w:val="double" w:sz="4" w:space="0" w:color="333333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rFonts w:ascii="Arial" w:hAnsi="Arial"/>
        <w:b/>
        <w:color w:val="333399"/>
        <w:sz w:val="22"/>
        <w:szCs w:val="22"/>
      </w:rPr>
      <w:tblPr/>
      <w:trPr>
        <w:tblHeader/>
      </w:trPr>
      <w:tcPr>
        <w:shd w:val="clear" w:color="auto" w:fill="E6E6E6"/>
      </w:tcPr>
    </w:tblStylePr>
  </w:style>
  <w:style w:type="paragraph" w:customStyle="1" w:styleId="Encabezadotabla">
    <w:name w:val="Encabezado tabla"/>
    <w:basedOn w:val="TextoNivel1"/>
    <w:autoRedefine/>
    <w:rsid w:val="0054476F"/>
    <w:pPr>
      <w:framePr w:hSpace="141" w:wrap="around" w:vAnchor="text" w:hAnchor="margin" w:y="121"/>
      <w:widowControl w:val="0"/>
      <w:spacing w:before="120"/>
      <w:jc w:val="center"/>
    </w:pPr>
    <w:rPr>
      <w:b/>
      <w:bCs/>
      <w:color w:val="333399"/>
    </w:rPr>
  </w:style>
  <w:style w:type="table" w:styleId="Tablaweb3">
    <w:name w:val="Table Web 3"/>
    <w:aliases w:val="Tabla"/>
    <w:basedOn w:val="Tablanormal"/>
    <w:rsid w:val="0054476F"/>
    <w:pPr>
      <w:widowControl w:val="0"/>
      <w:spacing w:before="120" w:after="120" w:line="360" w:lineRule="auto"/>
      <w:jc w:val="center"/>
    </w:pPr>
    <w:rPr>
      <w:rFonts w:ascii="Arial" w:hAnsi="Arial"/>
      <w:sz w:val="18"/>
    </w:rPr>
    <w:tblPr>
      <w:tblStyleRowBandSize w:val="1"/>
      <w:jc w:val="center"/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color w:val="333399"/>
        <w:sz w:val="22"/>
      </w:rPr>
      <w:tblPr/>
      <w:tcPr>
        <w:shd w:val="clear" w:color="auto" w:fill="E6E6E6"/>
      </w:tcPr>
    </w:tblStylePr>
    <w:tblStylePr w:type="band1Horz">
      <w:rPr>
        <w:rFonts w:ascii="Arial" w:hAnsi="Arial"/>
        <w:sz w:val="18"/>
      </w:rPr>
    </w:tblStylePr>
    <w:tblStylePr w:type="band2Horz">
      <w:rPr>
        <w:rFonts w:ascii="Arial" w:hAnsi="Arial"/>
        <w:sz w:val="18"/>
      </w:rPr>
    </w:tblStylePr>
  </w:style>
  <w:style w:type="table" w:customStyle="1" w:styleId="TablaOferta1">
    <w:name w:val="Tabla Oferta 1"/>
    <w:basedOn w:val="Tablanormal"/>
    <w:rsid w:val="0054476F"/>
    <w:pPr>
      <w:jc w:val="center"/>
    </w:pPr>
    <w:rPr>
      <w:rFonts w:ascii="Arial" w:hAnsi="Arial"/>
      <w:sz w:val="18"/>
    </w:rPr>
    <w:tblPr>
      <w:jc w:val="center"/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333399"/>
        <w:sz w:val="22"/>
      </w:rPr>
      <w:tblPr/>
      <w:trPr>
        <w:tblHeader/>
      </w:trPr>
    </w:tblStylePr>
  </w:style>
  <w:style w:type="paragraph" w:customStyle="1" w:styleId="TablaTexto">
    <w:name w:val="Tabla Texto"/>
    <w:basedOn w:val="Normal"/>
    <w:rsid w:val="0054476F"/>
    <w:pPr>
      <w:framePr w:hSpace="141" w:wrap="around" w:vAnchor="text" w:hAnchor="margin" w:xAlign="center" w:y="-38"/>
      <w:widowControl w:val="0"/>
      <w:spacing w:before="120"/>
      <w:jc w:val="center"/>
    </w:pPr>
    <w:rPr>
      <w:sz w:val="18"/>
      <w:szCs w:val="18"/>
    </w:rPr>
  </w:style>
  <w:style w:type="paragraph" w:customStyle="1" w:styleId="EstiloEncabezadotabla">
    <w:name w:val="Estilo Encabezado tabla"/>
    <w:basedOn w:val="Encabezadotabla"/>
    <w:rsid w:val="0054476F"/>
    <w:pPr>
      <w:framePr w:wrap="around"/>
    </w:pPr>
  </w:style>
  <w:style w:type="paragraph" w:customStyle="1" w:styleId="AO">
    <w:name w:val="AÑO"/>
    <w:basedOn w:val="Normal"/>
    <w:rsid w:val="00F911AB"/>
    <w:pPr>
      <w:tabs>
        <w:tab w:val="left" w:pos="1985"/>
      </w:tabs>
      <w:spacing w:before="180" w:after="0"/>
      <w:ind w:left="1985" w:hanging="1985"/>
      <w:jc w:val="left"/>
    </w:pPr>
    <w:rPr>
      <w:b/>
      <w:sz w:val="24"/>
    </w:rPr>
  </w:style>
  <w:style w:type="paragraph" w:customStyle="1" w:styleId="ContratoRef">
    <w:name w:val="ContratoRef"/>
    <w:basedOn w:val="Normal"/>
    <w:rsid w:val="00137EEB"/>
    <w:pPr>
      <w:keepNext/>
      <w:widowControl w:val="0"/>
      <w:tabs>
        <w:tab w:val="left" w:pos="1985"/>
      </w:tabs>
      <w:spacing w:before="300" w:after="0"/>
      <w:ind w:left="1985" w:hanging="1985"/>
      <w:jc w:val="left"/>
    </w:pPr>
    <w:rPr>
      <w:rFonts w:ascii="Verdana" w:hAnsi="Verdana"/>
      <w:b/>
      <w:color w:val="535353"/>
      <w:sz w:val="16"/>
    </w:rPr>
  </w:style>
  <w:style w:type="table" w:styleId="Tablaconcuadrcula3">
    <w:name w:val="Table Grid 3"/>
    <w:basedOn w:val="Tablanormal"/>
    <w:rsid w:val="001B7EC9"/>
    <w:pPr>
      <w:spacing w:before="240" w:after="12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pendiceT3">
    <w:name w:val="Apendice T3"/>
    <w:basedOn w:val="Normal"/>
    <w:rsid w:val="00B3553E"/>
  </w:style>
  <w:style w:type="paragraph" w:customStyle="1" w:styleId="ApendiceT4">
    <w:name w:val="Apendice T4"/>
    <w:basedOn w:val="Normal"/>
    <w:rsid w:val="00B3553E"/>
  </w:style>
  <w:style w:type="table" w:styleId="Tablaconlista4">
    <w:name w:val="Table List 4"/>
    <w:basedOn w:val="Tablanormal"/>
    <w:rsid w:val="001B7EC9"/>
    <w:pPr>
      <w:spacing w:before="240"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amt">
    <w:name w:val="Tablamt"/>
    <w:basedOn w:val="Tablaconcuadrcula1"/>
    <w:rsid w:val="00C13DF9"/>
    <w:pPr>
      <w:spacing w:before="20" w:after="20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b/>
        <w:bCs/>
        <w:color w:val="FFFFFF"/>
        <w:sz w:val="20"/>
      </w:rPr>
      <w:tblPr/>
      <w:tcPr>
        <w:shd w:val="clear" w:color="auto" w:fill="737373"/>
        <w:vAlign w:val="center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eCell">
      <w:rPr>
        <w:b/>
        <w:color w:val="FFFFFF"/>
      </w:rPr>
    </w:tblStylePr>
    <w:tblStylePr w:type="nwCell">
      <w:rPr>
        <w:b/>
        <w:color w:val="FFFFFF"/>
      </w:rPr>
    </w:tblStylePr>
  </w:style>
  <w:style w:type="paragraph" w:customStyle="1" w:styleId="INDICE">
    <w:name w:val="INDICE"/>
    <w:basedOn w:val="TextoNivel1"/>
    <w:next w:val="TextoNivel1"/>
    <w:rsid w:val="008E51C3"/>
    <w:pPr>
      <w:pageBreakBefore/>
      <w:shd w:val="clear" w:color="auto" w:fill="FFFFFF"/>
      <w:spacing w:before="120"/>
      <w:jc w:val="center"/>
    </w:pPr>
    <w:rPr>
      <w:color w:val="000080"/>
      <w:sz w:val="28"/>
      <w:szCs w:val="28"/>
    </w:rPr>
  </w:style>
  <w:style w:type="character" w:styleId="Hipervnculo">
    <w:name w:val="Hyperlink"/>
    <w:basedOn w:val="Fuentedeprrafopredeter"/>
    <w:uiPriority w:val="99"/>
    <w:rsid w:val="00487ED4"/>
    <w:rPr>
      <w:color w:val="0000FF"/>
      <w:u w:val="single"/>
    </w:rPr>
  </w:style>
  <w:style w:type="paragraph" w:styleId="Epgrafe">
    <w:name w:val="caption"/>
    <w:basedOn w:val="Normal"/>
    <w:next w:val="TextoNivel1"/>
    <w:qFormat/>
    <w:rsid w:val="00DB4914"/>
    <w:pPr>
      <w:jc w:val="center"/>
    </w:pPr>
    <w:rPr>
      <w:b/>
      <w:bCs/>
      <w:color w:val="808080"/>
      <w:sz w:val="18"/>
      <w:szCs w:val="20"/>
    </w:rPr>
  </w:style>
  <w:style w:type="paragraph" w:styleId="Tabladeilustraciones">
    <w:name w:val="table of figures"/>
    <w:basedOn w:val="Normal"/>
    <w:next w:val="Normal"/>
    <w:uiPriority w:val="99"/>
    <w:rsid w:val="00940703"/>
  </w:style>
  <w:style w:type="paragraph" w:customStyle="1" w:styleId="PORTADA1">
    <w:name w:val="PORTADA1"/>
    <w:basedOn w:val="TextoNivel1"/>
    <w:next w:val="PORTADA2"/>
    <w:rsid w:val="007D1001"/>
    <w:pPr>
      <w:spacing w:after="360"/>
      <w:jc w:val="center"/>
    </w:pPr>
    <w:rPr>
      <w:rFonts w:ascii="Arial Black" w:hAnsi="Arial Black"/>
      <w:b/>
      <w:sz w:val="48"/>
      <w:szCs w:val="48"/>
    </w:rPr>
  </w:style>
  <w:style w:type="paragraph" w:customStyle="1" w:styleId="PORTADA2">
    <w:name w:val="PORTADA2"/>
    <w:basedOn w:val="PORTADA1"/>
    <w:next w:val="PORTADA3"/>
    <w:rsid w:val="00332274"/>
    <w:pPr>
      <w:spacing w:before="480" w:after="480"/>
    </w:pPr>
    <w:rPr>
      <w:b w:val="0"/>
      <w:color w:val="333333"/>
      <w:sz w:val="40"/>
      <w:szCs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RTADA3">
    <w:name w:val="PORTADA3"/>
    <w:basedOn w:val="PORTADA1"/>
    <w:rsid w:val="00332274"/>
    <w:rPr>
      <w:b w:val="0"/>
      <w:color w:val="003399"/>
      <w:sz w:val="32"/>
      <w:szCs w:val="32"/>
    </w:rPr>
  </w:style>
  <w:style w:type="paragraph" w:styleId="Encabezado">
    <w:name w:val="header"/>
    <w:basedOn w:val="Normal"/>
    <w:rsid w:val="00CC5B47"/>
    <w:pPr>
      <w:tabs>
        <w:tab w:val="center" w:pos="4252"/>
        <w:tab w:val="right" w:pos="8504"/>
      </w:tabs>
    </w:pPr>
    <w:rPr>
      <w:b/>
      <w:color w:val="808080"/>
    </w:rPr>
  </w:style>
  <w:style w:type="character" w:styleId="Nmerodepgina">
    <w:name w:val="page number"/>
    <w:basedOn w:val="Fuentedeprrafopredeter"/>
    <w:rsid w:val="0017311E"/>
  </w:style>
  <w:style w:type="paragraph" w:customStyle="1" w:styleId="registros">
    <w:name w:val="registros"/>
    <w:basedOn w:val="Normal"/>
    <w:next w:val="Normal"/>
    <w:rsid w:val="00497911"/>
    <w:pPr>
      <w:tabs>
        <w:tab w:val="left" w:pos="284"/>
      </w:tabs>
      <w:spacing w:before="0" w:after="0"/>
      <w:ind w:right="-284"/>
      <w:jc w:val="center"/>
      <w:outlineLvl w:val="0"/>
    </w:pPr>
    <w:rPr>
      <w:rFonts w:cs="Arial"/>
      <w:b/>
      <w:sz w:val="28"/>
    </w:rPr>
  </w:style>
  <w:style w:type="paragraph" w:customStyle="1" w:styleId="heading7">
    <w:name w:val="heading7"/>
    <w:aliases w:val="3"/>
    <w:basedOn w:val="Normal"/>
    <w:next w:val="Normal"/>
    <w:rsid w:val="00497911"/>
    <w:pPr>
      <w:keepNext/>
      <w:spacing w:before="0" w:after="0"/>
      <w:jc w:val="left"/>
      <w:outlineLvl w:val="2"/>
    </w:pPr>
    <w:rPr>
      <w:rFonts w:ascii="Times New Roman" w:hAnsi="Times New Roman"/>
      <w:b/>
      <w:bCs/>
      <w:i/>
      <w:iCs/>
      <w:snapToGrid w:val="0"/>
      <w:szCs w:val="20"/>
    </w:rPr>
  </w:style>
  <w:style w:type="character" w:customStyle="1" w:styleId="TextoNivel1Car">
    <w:name w:val="Texto Nivel 1 Car"/>
    <w:basedOn w:val="Fuentedeprrafopredeter"/>
    <w:link w:val="TextoNivel1"/>
    <w:rsid w:val="00CA65D2"/>
    <w:rPr>
      <w:rFonts w:ascii="Univers" w:hAnsi="Univers"/>
      <w:lang w:val="es-ES_tradnl" w:eastAsia="es-ES" w:bidi="ar-SA"/>
    </w:rPr>
  </w:style>
  <w:style w:type="character" w:customStyle="1" w:styleId="Ttulo2Car">
    <w:name w:val="Título 2 Car"/>
    <w:basedOn w:val="TextoNivel1Car"/>
    <w:link w:val="Ttulo2"/>
    <w:rsid w:val="00C04899"/>
    <w:rPr>
      <w:rFonts w:ascii="Univers" w:hAnsi="Univers"/>
      <w:b/>
      <w:bCs/>
      <w:iCs/>
      <w:caps/>
      <w:sz w:val="22"/>
      <w:lang w:val="es-ES_tradnl" w:eastAsia="es-ES" w:bidi="ar-SA"/>
    </w:rPr>
  </w:style>
  <w:style w:type="table" w:customStyle="1" w:styleId="TablaMTec">
    <w:name w:val="TablaMTec"/>
    <w:basedOn w:val="Tablabsica1"/>
    <w:rsid w:val="009006D3"/>
    <w:pPr>
      <w:spacing w:before="60" w:after="60"/>
    </w:pPr>
    <w:rPr>
      <w:rFonts w:ascii="Univers" w:hAnsi="Univers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dotted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CG Times (WN)" w:hAnsi="CG Times (WN)"/>
        <w:b/>
        <w:color w:val="FFFFFF"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4C4C4C"/>
      </w:tcPr>
    </w:tblStylePr>
    <w:tblStylePr w:type="lastRow">
      <w:tblPr/>
      <w:tcPr>
        <w:tcBorders>
          <w:top w:val="dotted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color w:val="FFFFFF"/>
        <w:sz w:val="20"/>
      </w:rPr>
    </w:tblStylePr>
    <w:tblStylePr w:type="nwCell">
      <w:rPr>
        <w:b/>
        <w:color w:val="FFFFFF"/>
        <w:sz w:val="20"/>
        <w:szCs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C4C4C"/>
      </w:tcPr>
    </w:tblStylePr>
  </w:style>
  <w:style w:type="table" w:styleId="Tablaconcuadrcula1">
    <w:name w:val="Table Grid 1"/>
    <w:basedOn w:val="Tablanormal"/>
    <w:rsid w:val="00C13DF9"/>
    <w:pPr>
      <w:spacing w:before="120"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notapie">
    <w:name w:val="footnote text"/>
    <w:basedOn w:val="Normal"/>
    <w:link w:val="TextonotapieCar"/>
    <w:rsid w:val="00B10A30"/>
    <w:rPr>
      <w:szCs w:val="20"/>
    </w:rPr>
  </w:style>
  <w:style w:type="table" w:styleId="Tablabsica1">
    <w:name w:val="Table Simple 1"/>
    <w:basedOn w:val="Tablanormal"/>
    <w:rsid w:val="009006D3"/>
    <w:pPr>
      <w:spacing w:before="120" w:after="12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TextonotapieCar">
    <w:name w:val="Texto nota pie Car"/>
    <w:basedOn w:val="Fuentedeprrafopredeter"/>
    <w:link w:val="Textonotapie"/>
    <w:rsid w:val="00B10A30"/>
    <w:rPr>
      <w:rFonts w:ascii="Univers" w:hAnsi="Univers"/>
    </w:rPr>
  </w:style>
  <w:style w:type="character" w:styleId="Refdenotaalpie">
    <w:name w:val="footnote reference"/>
    <w:basedOn w:val="Fuentedeprrafopredeter"/>
    <w:rsid w:val="00B10A30"/>
    <w:rPr>
      <w:vertAlign w:val="superscript"/>
    </w:rPr>
  </w:style>
  <w:style w:type="paragraph" w:styleId="Sangradetextonormal">
    <w:name w:val="Body Text Indent"/>
    <w:basedOn w:val="Normal"/>
    <w:link w:val="SangradetextonormalCar"/>
    <w:rsid w:val="004B6551"/>
    <w:pPr>
      <w:spacing w:before="0"/>
      <w:ind w:left="283"/>
    </w:pPr>
    <w:rPr>
      <w:rFonts w:ascii="Univers" w:hAnsi="Univers"/>
      <w:sz w:val="22"/>
      <w:szCs w:val="22"/>
    </w:rPr>
  </w:style>
  <w:style w:type="character" w:customStyle="1" w:styleId="SangradetextonormalCar">
    <w:name w:val="Sangría de texto normal Car"/>
    <w:basedOn w:val="Fuentedeprrafopredeter"/>
    <w:link w:val="Sangradetextonormal"/>
    <w:rsid w:val="004B6551"/>
    <w:rPr>
      <w:rFonts w:ascii="Univers" w:hAnsi="Univers"/>
      <w:sz w:val="22"/>
      <w:szCs w:val="22"/>
    </w:rPr>
  </w:style>
  <w:style w:type="paragraph" w:styleId="Sangra2detindependiente">
    <w:name w:val="Body Text Indent 2"/>
    <w:basedOn w:val="Normal"/>
    <w:link w:val="Sangra2detindependienteCar"/>
    <w:rsid w:val="005F41CC"/>
    <w:pPr>
      <w:spacing w:before="0" w:line="480" w:lineRule="auto"/>
      <w:ind w:left="283"/>
    </w:pPr>
    <w:rPr>
      <w:rFonts w:ascii="Univers" w:hAnsi="Univers"/>
      <w:sz w:val="22"/>
      <w:szCs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5F41CC"/>
    <w:rPr>
      <w:rFonts w:ascii="Univers" w:hAnsi="Univers"/>
      <w:sz w:val="22"/>
      <w:szCs w:val="22"/>
    </w:rPr>
  </w:style>
  <w:style w:type="table" w:styleId="Tablaconlista3">
    <w:name w:val="Table List 3"/>
    <w:basedOn w:val="Tablanormal"/>
    <w:rsid w:val="003963FE"/>
    <w:pPr>
      <w:spacing w:before="60" w:after="12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4F64D5"/>
    <w:pPr>
      <w:spacing w:before="120" w:after="60"/>
      <w:ind w:left="720"/>
      <w:contextualSpacing/>
    </w:pPr>
  </w:style>
  <w:style w:type="paragraph" w:styleId="Textodeglobo">
    <w:name w:val="Balloon Text"/>
    <w:basedOn w:val="Normal"/>
    <w:link w:val="TextodegloboCar"/>
    <w:rsid w:val="00CD53DD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D53DD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ED2BD4"/>
    <w:rPr>
      <w:color w:val="808080"/>
    </w:rPr>
  </w:style>
  <w:style w:type="table" w:styleId="Sombreadomedio1-nfasis1">
    <w:name w:val="Medium Shading 1 Accent 1"/>
    <w:basedOn w:val="Tablanormal"/>
    <w:uiPriority w:val="63"/>
    <w:rsid w:val="00EF658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D4309"/>
    <w:pPr>
      <w:spacing w:before="60" w:after="120"/>
      <w:jc w:val="both"/>
    </w:pPr>
    <w:rPr>
      <w:rFonts w:ascii="Calibri" w:hAnsi="Calibri"/>
      <w:szCs w:val="24"/>
    </w:rPr>
  </w:style>
  <w:style w:type="paragraph" w:styleId="Ttulo1">
    <w:name w:val="heading 1"/>
    <w:basedOn w:val="Normal"/>
    <w:next w:val="Normal"/>
    <w:qFormat/>
    <w:rsid w:val="00D5326A"/>
    <w:pPr>
      <w:pageBreakBefore/>
      <w:numPr>
        <w:numId w:val="3"/>
      </w:numPr>
      <w:pBdr>
        <w:bottom w:val="single" w:sz="12" w:space="1" w:color="000080"/>
      </w:pBdr>
      <w:shd w:val="clear" w:color="auto" w:fill="F3F3F3"/>
      <w:outlineLvl w:val="0"/>
    </w:pPr>
    <w:rPr>
      <w:rFonts w:ascii="Univers" w:hAnsi="Univers"/>
      <w:b/>
      <w:caps/>
      <w:color w:val="000080"/>
      <w:sz w:val="24"/>
      <w:szCs w:val="20"/>
      <w:lang w:val="es-ES_tradnl"/>
    </w:rPr>
  </w:style>
  <w:style w:type="paragraph" w:styleId="Ttulo2">
    <w:name w:val="heading 2"/>
    <w:basedOn w:val="TextoNivel1"/>
    <w:next w:val="Normal"/>
    <w:link w:val="Ttulo2Car"/>
    <w:qFormat/>
    <w:rsid w:val="00C04899"/>
    <w:pPr>
      <w:keepNext/>
      <w:numPr>
        <w:ilvl w:val="1"/>
        <w:numId w:val="3"/>
      </w:numPr>
      <w:spacing w:line="360" w:lineRule="exact"/>
      <w:outlineLvl w:val="1"/>
    </w:pPr>
    <w:rPr>
      <w:b/>
      <w:bCs/>
      <w:iCs/>
      <w:caps/>
      <w:sz w:val="22"/>
    </w:rPr>
  </w:style>
  <w:style w:type="paragraph" w:styleId="Ttulo3">
    <w:name w:val="heading 3"/>
    <w:basedOn w:val="TextoNivel1"/>
    <w:next w:val="Normal"/>
    <w:qFormat/>
    <w:rsid w:val="00C04899"/>
    <w:pPr>
      <w:keepNext/>
      <w:numPr>
        <w:ilvl w:val="2"/>
        <w:numId w:val="3"/>
      </w:numPr>
      <w:outlineLvl w:val="2"/>
    </w:pPr>
    <w:rPr>
      <w:rFonts w:cs="Arial"/>
      <w:b/>
      <w:bCs/>
      <w:color w:val="333333"/>
      <w:sz w:val="22"/>
      <w:u w:val="single"/>
    </w:rPr>
  </w:style>
  <w:style w:type="paragraph" w:styleId="Ttulo4">
    <w:name w:val="heading 4"/>
    <w:basedOn w:val="TextoNivel1"/>
    <w:next w:val="Normal"/>
    <w:qFormat/>
    <w:rsid w:val="001755EF"/>
    <w:pPr>
      <w:keepNext/>
      <w:numPr>
        <w:ilvl w:val="3"/>
        <w:numId w:val="3"/>
      </w:numPr>
      <w:spacing w:line="300" w:lineRule="exact"/>
      <w:outlineLvl w:val="3"/>
    </w:pPr>
    <w:rPr>
      <w:rFonts w:cs="Arial"/>
      <w:b/>
      <w:bCs/>
      <w:color w:val="333333"/>
    </w:rPr>
  </w:style>
  <w:style w:type="paragraph" w:styleId="Ttulo5">
    <w:name w:val="heading 5"/>
    <w:basedOn w:val="TextoNivel1"/>
    <w:next w:val="TextoNivel1"/>
    <w:qFormat/>
    <w:rsid w:val="00AE5271"/>
    <w:pPr>
      <w:numPr>
        <w:ilvl w:val="4"/>
        <w:numId w:val="3"/>
      </w:numPr>
      <w:spacing w:line="280" w:lineRule="exact"/>
      <w:outlineLvl w:val="4"/>
    </w:pPr>
    <w:rPr>
      <w:b/>
      <w:bCs/>
      <w:i/>
      <w:iCs/>
    </w:rPr>
  </w:style>
  <w:style w:type="paragraph" w:styleId="Ttulo6">
    <w:name w:val="heading 6"/>
    <w:basedOn w:val="Normal"/>
    <w:next w:val="Normal"/>
    <w:qFormat/>
    <w:rsid w:val="001755EF"/>
    <w:pPr>
      <w:numPr>
        <w:ilvl w:val="5"/>
        <w:numId w:val="3"/>
      </w:numPr>
      <w:spacing w:line="280" w:lineRule="exact"/>
      <w:outlineLvl w:val="5"/>
    </w:pPr>
    <w:rPr>
      <w:rFonts w:ascii="Times New Roman" w:hAnsi="Times New Roman"/>
      <w:b/>
      <w:bCs/>
      <w:color w:val="999999"/>
    </w:rPr>
  </w:style>
  <w:style w:type="paragraph" w:styleId="Ttulo7">
    <w:name w:val="heading 7"/>
    <w:basedOn w:val="TextoNivel1"/>
    <w:next w:val="TextoNivel1"/>
    <w:qFormat/>
    <w:rsid w:val="001755EF"/>
    <w:pPr>
      <w:numPr>
        <w:ilvl w:val="6"/>
        <w:numId w:val="3"/>
      </w:numPr>
      <w:outlineLvl w:val="6"/>
    </w:pPr>
    <w:rPr>
      <w:rFonts w:ascii="Times New Roman" w:hAnsi="Times New Roman"/>
      <w:b/>
      <w:i/>
      <w:color w:val="333333"/>
      <w:szCs w:val="22"/>
    </w:rPr>
  </w:style>
  <w:style w:type="paragraph" w:styleId="Ttulo8">
    <w:name w:val="heading 8"/>
    <w:basedOn w:val="Normal"/>
    <w:next w:val="Normal"/>
    <w:qFormat/>
    <w:rsid w:val="001755EF"/>
    <w:pPr>
      <w:numPr>
        <w:ilvl w:val="7"/>
        <w:numId w:val="3"/>
      </w:numPr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rsid w:val="001755EF"/>
    <w:pPr>
      <w:numPr>
        <w:ilvl w:val="8"/>
        <w:numId w:val="3"/>
      </w:numPr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Vietanivel1">
    <w:name w:val="Viñeta nivel 1"/>
    <w:basedOn w:val="TextoNivel1"/>
    <w:rsid w:val="00BF04B3"/>
    <w:pPr>
      <w:numPr>
        <w:numId w:val="4"/>
      </w:numPr>
      <w:spacing w:before="120"/>
    </w:pPr>
  </w:style>
  <w:style w:type="paragraph" w:customStyle="1" w:styleId="SINRELLENAR">
    <w:name w:val="SIN RELLENAR"/>
    <w:basedOn w:val="Normal"/>
    <w:rsid w:val="003E6B24"/>
    <w:pPr>
      <w:shd w:val="clear" w:color="auto" w:fill="FFFF99"/>
      <w:spacing w:before="120" w:line="360" w:lineRule="auto"/>
    </w:pPr>
    <w:rPr>
      <w:rFonts w:ascii="Arial" w:hAnsi="Arial"/>
      <w:b/>
      <w:color w:val="FF6600"/>
      <w:sz w:val="22"/>
      <w:szCs w:val="22"/>
    </w:rPr>
  </w:style>
  <w:style w:type="paragraph" w:customStyle="1" w:styleId="VietaC1">
    <w:name w:val="Viñeta C1"/>
    <w:basedOn w:val="TextoNivel1"/>
    <w:rsid w:val="00B3553E"/>
    <w:pPr>
      <w:numPr>
        <w:numId w:val="5"/>
      </w:numPr>
      <w:spacing w:before="120"/>
    </w:pPr>
  </w:style>
  <w:style w:type="paragraph" w:styleId="TDC1">
    <w:name w:val="toc 1"/>
    <w:basedOn w:val="TDC2"/>
    <w:next w:val="Normal"/>
    <w:autoRedefine/>
    <w:uiPriority w:val="39"/>
    <w:rsid w:val="00FA398E"/>
    <w:pPr>
      <w:tabs>
        <w:tab w:val="clear" w:pos="880"/>
        <w:tab w:val="left" w:pos="440"/>
      </w:tabs>
      <w:spacing w:before="240" w:after="80"/>
      <w:ind w:left="442" w:hanging="442"/>
    </w:pPr>
    <w:rPr>
      <w:rFonts w:ascii="Arial Negrita" w:hAnsi="Arial Negrita"/>
      <w:b/>
      <w:sz w:val="22"/>
      <w:szCs w:val="22"/>
    </w:rPr>
  </w:style>
  <w:style w:type="paragraph" w:styleId="TDC4">
    <w:name w:val="toc 4"/>
    <w:basedOn w:val="Normal"/>
    <w:next w:val="Normal"/>
    <w:autoRedefine/>
    <w:uiPriority w:val="39"/>
    <w:rsid w:val="00B46D7A"/>
    <w:pPr>
      <w:tabs>
        <w:tab w:val="left" w:pos="1540"/>
        <w:tab w:val="right" w:pos="8470"/>
      </w:tabs>
      <w:spacing w:after="20"/>
      <w:ind w:left="1537" w:right="584" w:hanging="879"/>
    </w:pPr>
    <w:rPr>
      <w:rFonts w:cs="Arial"/>
      <w:i/>
      <w:noProof/>
    </w:rPr>
  </w:style>
  <w:style w:type="paragraph" w:styleId="TDC3">
    <w:name w:val="toc 3"/>
    <w:basedOn w:val="Normal"/>
    <w:next w:val="Normal"/>
    <w:autoRedefine/>
    <w:uiPriority w:val="39"/>
    <w:rsid w:val="00C47956"/>
    <w:pPr>
      <w:tabs>
        <w:tab w:val="left" w:pos="1100"/>
        <w:tab w:val="right" w:leader="dot" w:pos="8470"/>
      </w:tabs>
      <w:spacing w:before="80" w:after="40"/>
      <w:ind w:left="1100" w:right="584" w:hanging="658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rsid w:val="00094650"/>
    <w:pPr>
      <w:widowControl w:val="0"/>
      <w:tabs>
        <w:tab w:val="left" w:pos="880"/>
        <w:tab w:val="right" w:leader="dot" w:pos="8470"/>
      </w:tabs>
      <w:spacing w:before="100" w:after="60"/>
      <w:ind w:left="731" w:right="584" w:hanging="510"/>
      <w:jc w:val="center"/>
    </w:pPr>
    <w:rPr>
      <w:rFonts w:cs="Arial"/>
      <w:caps/>
      <w:noProof/>
      <w:szCs w:val="18"/>
    </w:rPr>
  </w:style>
  <w:style w:type="paragraph" w:styleId="TDC5">
    <w:name w:val="toc 5"/>
    <w:basedOn w:val="Normal"/>
    <w:next w:val="Normal"/>
    <w:autoRedefine/>
    <w:uiPriority w:val="39"/>
    <w:rsid w:val="00B46D7A"/>
    <w:pPr>
      <w:tabs>
        <w:tab w:val="left" w:pos="1870"/>
        <w:tab w:val="right" w:pos="8470"/>
      </w:tabs>
      <w:spacing w:before="40" w:after="20"/>
      <w:ind w:left="1871" w:right="584" w:hanging="992"/>
    </w:pPr>
    <w:rPr>
      <w:rFonts w:cs="Arial"/>
      <w:i/>
      <w:noProof/>
    </w:rPr>
  </w:style>
  <w:style w:type="paragraph" w:customStyle="1" w:styleId="VietaC2">
    <w:name w:val="Viñeta C2"/>
    <w:basedOn w:val="TextoNivel1"/>
    <w:rsid w:val="00B3553E"/>
    <w:pPr>
      <w:numPr>
        <w:ilvl w:val="1"/>
        <w:numId w:val="5"/>
      </w:numPr>
      <w:spacing w:before="120"/>
    </w:pPr>
  </w:style>
  <w:style w:type="paragraph" w:customStyle="1" w:styleId="TITULOTABLA">
    <w:name w:val="TITULO TABLA"/>
    <w:basedOn w:val="Normal"/>
    <w:rsid w:val="00BE2DEF"/>
    <w:pPr>
      <w:spacing w:before="120" w:line="360" w:lineRule="auto"/>
      <w:ind w:left="229"/>
      <w:jc w:val="center"/>
    </w:pPr>
    <w:rPr>
      <w:rFonts w:ascii="Tahoma" w:hAnsi="Tahoma" w:cs="Tahoma"/>
      <w:b/>
      <w:bCs/>
      <w:color w:val="FFFFFF"/>
      <w:sz w:val="28"/>
      <w:szCs w:val="20"/>
    </w:rPr>
  </w:style>
  <w:style w:type="paragraph" w:styleId="Textoindependiente2">
    <w:name w:val="Body Text 2"/>
    <w:basedOn w:val="Normal"/>
    <w:rsid w:val="00355373"/>
    <w:pPr>
      <w:tabs>
        <w:tab w:val="left" w:pos="-1728"/>
        <w:tab w:val="left" w:pos="-1008"/>
        <w:tab w:val="left" w:pos="-288"/>
        <w:tab w:val="left" w:pos="432"/>
        <w:tab w:val="left" w:pos="864"/>
        <w:tab w:val="left" w:pos="1296"/>
        <w:tab w:val="left" w:pos="1728"/>
        <w:tab w:val="left" w:pos="2160"/>
        <w:tab w:val="left" w:pos="2592"/>
        <w:tab w:val="left" w:pos="5328"/>
        <w:tab w:val="left" w:pos="6192"/>
        <w:tab w:val="left" w:pos="6624"/>
        <w:tab w:val="left" w:pos="7056"/>
      </w:tabs>
      <w:suppressAutoHyphens/>
      <w:spacing w:line="360" w:lineRule="auto"/>
      <w:ind w:right="648"/>
    </w:pPr>
    <w:rPr>
      <w:rFonts w:ascii="Tahoma" w:hAnsi="Tahoma"/>
      <w:spacing w:val="-3"/>
      <w:sz w:val="22"/>
      <w:szCs w:val="20"/>
      <w:lang w:val="en-US"/>
    </w:rPr>
  </w:style>
  <w:style w:type="paragraph" w:customStyle="1" w:styleId="EstiloTextonivel1Tahoma">
    <w:name w:val="Estilo Texto nivel 1 + Tahoma"/>
    <w:basedOn w:val="Normal"/>
    <w:rsid w:val="008A3116"/>
    <w:pPr>
      <w:widowControl w:val="0"/>
      <w:tabs>
        <w:tab w:val="left" w:pos="204"/>
      </w:tabs>
      <w:spacing w:after="60" w:line="360" w:lineRule="auto"/>
    </w:pPr>
    <w:rPr>
      <w:snapToGrid w:val="0"/>
    </w:rPr>
  </w:style>
  <w:style w:type="paragraph" w:customStyle="1" w:styleId="VietaC3">
    <w:name w:val="Viñeta C3"/>
    <w:basedOn w:val="TextoNivel1"/>
    <w:rsid w:val="00B3553E"/>
    <w:pPr>
      <w:numPr>
        <w:ilvl w:val="2"/>
        <w:numId w:val="5"/>
      </w:numPr>
      <w:spacing w:before="120"/>
    </w:pPr>
  </w:style>
  <w:style w:type="paragraph" w:customStyle="1" w:styleId="Vietanivel2">
    <w:name w:val="Viñeta nivel 2"/>
    <w:basedOn w:val="TextoNivel1"/>
    <w:rsid w:val="00BF04B3"/>
    <w:pPr>
      <w:numPr>
        <w:ilvl w:val="1"/>
        <w:numId w:val="4"/>
      </w:numPr>
      <w:spacing w:before="120"/>
    </w:pPr>
  </w:style>
  <w:style w:type="paragraph" w:customStyle="1" w:styleId="Vietanivel4">
    <w:name w:val="Viñeta nivel 4"/>
    <w:basedOn w:val="Normal"/>
    <w:rsid w:val="00940F85"/>
    <w:pPr>
      <w:numPr>
        <w:ilvl w:val="3"/>
        <w:numId w:val="2"/>
      </w:numPr>
      <w:spacing w:before="120" w:line="280" w:lineRule="exact"/>
    </w:pPr>
    <w:rPr>
      <w:rFonts w:ascii="Trebuchet MS" w:hAnsi="Trebuchet MS"/>
    </w:rPr>
  </w:style>
  <w:style w:type="paragraph" w:customStyle="1" w:styleId="Vietanivel3">
    <w:name w:val="Viñeta nivel 3"/>
    <w:basedOn w:val="TextoNivel1"/>
    <w:rsid w:val="00BF04B3"/>
    <w:pPr>
      <w:numPr>
        <w:ilvl w:val="2"/>
        <w:numId w:val="4"/>
      </w:numPr>
      <w:spacing w:before="120"/>
    </w:pPr>
  </w:style>
  <w:style w:type="paragraph" w:customStyle="1" w:styleId="Vietanivel5">
    <w:name w:val="Viñeta nivel 5"/>
    <w:basedOn w:val="Normal"/>
    <w:rsid w:val="00940F85"/>
    <w:pPr>
      <w:numPr>
        <w:ilvl w:val="4"/>
        <w:numId w:val="2"/>
      </w:numPr>
      <w:spacing w:before="120" w:line="280" w:lineRule="exact"/>
    </w:pPr>
    <w:rPr>
      <w:rFonts w:ascii="Trebuchet MS" w:hAnsi="Trebuchet MS"/>
      <w:sz w:val="18"/>
      <w:szCs w:val="18"/>
    </w:rPr>
  </w:style>
  <w:style w:type="numbering" w:customStyle="1" w:styleId="EstiloEsquemanumerado16ptNegritaAzulgrisceoRelieve">
    <w:name w:val="Estilo Esquema numerado 16 pt Negrita Azul grisáceo Relieve"/>
    <w:basedOn w:val="Sinlista"/>
    <w:rsid w:val="00D045C2"/>
    <w:pPr>
      <w:numPr>
        <w:numId w:val="1"/>
      </w:numPr>
    </w:pPr>
  </w:style>
  <w:style w:type="paragraph" w:customStyle="1" w:styleId="Abreviaturas">
    <w:name w:val="Abreviaturas"/>
    <w:basedOn w:val="Normal"/>
    <w:rsid w:val="00965968"/>
    <w:pPr>
      <w:widowControl w:val="0"/>
      <w:tabs>
        <w:tab w:val="left" w:pos="-720"/>
      </w:tabs>
      <w:suppressAutoHyphens/>
      <w:spacing w:before="0" w:after="0" w:line="240" w:lineRule="atLeast"/>
    </w:pPr>
    <w:rPr>
      <w:rFonts w:ascii="Courier New" w:hAnsi="Courier New"/>
      <w:b/>
      <w:bCs/>
      <w:snapToGrid w:val="0"/>
      <w:spacing w:val="-2"/>
      <w:lang w:val="es-ES_tradnl"/>
    </w:rPr>
  </w:style>
  <w:style w:type="paragraph" w:customStyle="1" w:styleId="TextoNivel1">
    <w:name w:val="Texto Nivel 1"/>
    <w:basedOn w:val="Normal"/>
    <w:link w:val="TextoNivel1Car"/>
    <w:rsid w:val="00CA65D2"/>
    <w:pPr>
      <w:spacing w:before="240"/>
    </w:pPr>
    <w:rPr>
      <w:rFonts w:ascii="Univers" w:hAnsi="Univers"/>
      <w:szCs w:val="20"/>
      <w:lang w:val="es-ES_tradnl"/>
    </w:rPr>
  </w:style>
  <w:style w:type="paragraph" w:customStyle="1" w:styleId="VietaN2">
    <w:name w:val="Viñeta N2"/>
    <w:basedOn w:val="TextoNivel1"/>
    <w:rsid w:val="00FC5F0A"/>
    <w:pPr>
      <w:numPr>
        <w:ilvl w:val="1"/>
        <w:numId w:val="6"/>
      </w:numPr>
      <w:spacing w:before="120"/>
    </w:pPr>
  </w:style>
  <w:style w:type="paragraph" w:customStyle="1" w:styleId="VietaN1">
    <w:name w:val="Viñeta N1"/>
    <w:basedOn w:val="TextoNivel1"/>
    <w:rsid w:val="00FC5F0A"/>
    <w:pPr>
      <w:numPr>
        <w:numId w:val="6"/>
      </w:numPr>
      <w:spacing w:before="120"/>
    </w:pPr>
  </w:style>
  <w:style w:type="paragraph" w:customStyle="1" w:styleId="VietaN3">
    <w:name w:val="Viñeta N3"/>
    <w:basedOn w:val="TextoNivel1"/>
    <w:rsid w:val="00FC5F0A"/>
    <w:pPr>
      <w:numPr>
        <w:ilvl w:val="2"/>
        <w:numId w:val="6"/>
      </w:numPr>
      <w:spacing w:before="120"/>
    </w:pPr>
  </w:style>
  <w:style w:type="paragraph" w:customStyle="1" w:styleId="TextoNivel2">
    <w:name w:val="Texto Nivel 2"/>
    <w:basedOn w:val="TextoNivel1"/>
    <w:rsid w:val="00940F85"/>
    <w:pPr>
      <w:ind w:left="540"/>
    </w:pPr>
  </w:style>
  <w:style w:type="paragraph" w:customStyle="1" w:styleId="TextoV1">
    <w:name w:val="Texto V1"/>
    <w:basedOn w:val="TextoNivel1"/>
    <w:rsid w:val="00940F85"/>
    <w:pPr>
      <w:ind w:left="540"/>
    </w:pPr>
  </w:style>
  <w:style w:type="paragraph" w:customStyle="1" w:styleId="TextoV2">
    <w:name w:val="Texto V2"/>
    <w:basedOn w:val="TextoNivel1"/>
    <w:rsid w:val="00940F85"/>
    <w:pPr>
      <w:ind w:left="900"/>
    </w:pPr>
  </w:style>
  <w:style w:type="paragraph" w:customStyle="1" w:styleId="TextoV3">
    <w:name w:val="Texto V3"/>
    <w:basedOn w:val="TextoV2"/>
    <w:rsid w:val="00940F85"/>
    <w:pPr>
      <w:ind w:left="1080"/>
    </w:pPr>
  </w:style>
  <w:style w:type="paragraph" w:customStyle="1" w:styleId="TextoNivel0">
    <w:name w:val="Texto Nivel 0"/>
    <w:basedOn w:val="Normal"/>
    <w:rsid w:val="00E165E0"/>
    <w:pPr>
      <w:widowControl w:val="0"/>
      <w:suppressAutoHyphens/>
      <w:spacing w:before="0" w:after="0" w:line="240" w:lineRule="atLeast"/>
    </w:pPr>
    <w:rPr>
      <w:rFonts w:cs="Arial"/>
      <w:snapToGrid w:val="0"/>
      <w:spacing w:val="-2"/>
      <w:lang w:val="es-ES_tradnl"/>
    </w:rPr>
  </w:style>
  <w:style w:type="character" w:customStyle="1" w:styleId="Estilo1">
    <w:name w:val="Estilo1"/>
    <w:basedOn w:val="Fuentedeprrafopredeter"/>
    <w:rsid w:val="003A46C7"/>
    <w:rPr>
      <w:rFonts w:ascii="Arial" w:hAnsi="Arial"/>
      <w:b/>
    </w:rPr>
  </w:style>
  <w:style w:type="character" w:customStyle="1" w:styleId="Abrev">
    <w:name w:val="Abrev"/>
    <w:basedOn w:val="Fuentedeprrafopredeter"/>
    <w:rsid w:val="003A46C7"/>
    <w:rPr>
      <w:b/>
      <w:bCs/>
      <w:spacing w:val="-2"/>
      <w:sz w:val="20"/>
    </w:rPr>
  </w:style>
  <w:style w:type="paragraph" w:styleId="Textoindependiente">
    <w:name w:val="Body Text"/>
    <w:basedOn w:val="Normal"/>
    <w:rsid w:val="0054476F"/>
  </w:style>
  <w:style w:type="paragraph" w:styleId="TDC6">
    <w:name w:val="toc 6"/>
    <w:basedOn w:val="Normal"/>
    <w:next w:val="Normal"/>
    <w:autoRedefine/>
    <w:rsid w:val="0054476F"/>
    <w:pPr>
      <w:tabs>
        <w:tab w:val="left" w:pos="2310"/>
        <w:tab w:val="right" w:pos="8470"/>
      </w:tabs>
      <w:spacing w:before="20" w:after="0"/>
      <w:ind w:left="2308" w:right="584" w:hanging="1208"/>
    </w:pPr>
    <w:rPr>
      <w:rFonts w:cs="Arial"/>
      <w:noProof/>
      <w:sz w:val="18"/>
      <w:szCs w:val="18"/>
    </w:rPr>
  </w:style>
  <w:style w:type="paragraph" w:styleId="Piedepgina">
    <w:name w:val="footer"/>
    <w:basedOn w:val="Normal"/>
    <w:rsid w:val="0054476F"/>
    <w:pPr>
      <w:tabs>
        <w:tab w:val="center" w:pos="4252"/>
        <w:tab w:val="right" w:pos="8504"/>
      </w:tabs>
      <w:spacing w:after="0"/>
    </w:pPr>
    <w:rPr>
      <w:b/>
      <w:color w:val="808080"/>
      <w:sz w:val="18"/>
      <w:szCs w:val="18"/>
    </w:rPr>
  </w:style>
  <w:style w:type="table" w:styleId="Tablaconcuadrcula">
    <w:name w:val="Table Grid"/>
    <w:aliases w:val="TABLA OFERTA"/>
    <w:basedOn w:val="Tablanormal"/>
    <w:rsid w:val="0054476F"/>
    <w:pPr>
      <w:widowControl w:val="0"/>
      <w:spacing w:before="120" w:after="120" w:line="360" w:lineRule="auto"/>
      <w:jc w:val="center"/>
    </w:pPr>
    <w:rPr>
      <w:rFonts w:ascii="Arial" w:hAnsi="Arial"/>
      <w:sz w:val="18"/>
    </w:rPr>
    <w:tblPr>
      <w:jc w:val="center"/>
      <w:tblBorders>
        <w:top w:val="double" w:sz="4" w:space="0" w:color="333333"/>
        <w:left w:val="double" w:sz="4" w:space="0" w:color="333333"/>
        <w:bottom w:val="double" w:sz="4" w:space="0" w:color="333333"/>
        <w:right w:val="double" w:sz="4" w:space="0" w:color="333333"/>
        <w:insideH w:val="double" w:sz="4" w:space="0" w:color="333333"/>
        <w:insideV w:val="double" w:sz="4" w:space="0" w:color="333333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rFonts w:ascii="Arial" w:hAnsi="Arial"/>
        <w:b/>
        <w:color w:val="333399"/>
        <w:sz w:val="22"/>
        <w:szCs w:val="22"/>
      </w:rPr>
      <w:tblPr/>
      <w:trPr>
        <w:tblHeader/>
      </w:trPr>
      <w:tcPr>
        <w:shd w:val="clear" w:color="auto" w:fill="E6E6E6"/>
      </w:tcPr>
    </w:tblStylePr>
  </w:style>
  <w:style w:type="paragraph" w:customStyle="1" w:styleId="Encabezadotabla">
    <w:name w:val="Encabezado tabla"/>
    <w:basedOn w:val="TextoNivel1"/>
    <w:autoRedefine/>
    <w:rsid w:val="0054476F"/>
    <w:pPr>
      <w:framePr w:hSpace="141" w:wrap="around" w:vAnchor="text" w:hAnchor="margin" w:y="121"/>
      <w:widowControl w:val="0"/>
      <w:spacing w:before="120"/>
      <w:jc w:val="center"/>
    </w:pPr>
    <w:rPr>
      <w:b/>
      <w:bCs/>
      <w:color w:val="333399"/>
    </w:rPr>
  </w:style>
  <w:style w:type="table" w:styleId="Tablaweb3">
    <w:name w:val="Table Web 3"/>
    <w:aliases w:val="Tabla"/>
    <w:basedOn w:val="Tablanormal"/>
    <w:rsid w:val="0054476F"/>
    <w:pPr>
      <w:widowControl w:val="0"/>
      <w:spacing w:before="120" w:after="120" w:line="360" w:lineRule="auto"/>
      <w:jc w:val="center"/>
    </w:pPr>
    <w:rPr>
      <w:rFonts w:ascii="Arial" w:hAnsi="Arial"/>
      <w:sz w:val="18"/>
    </w:rPr>
    <w:tblPr>
      <w:tblStyleRowBandSize w:val="1"/>
      <w:jc w:val="center"/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color w:val="333399"/>
        <w:sz w:val="22"/>
      </w:rPr>
      <w:tblPr/>
      <w:tcPr>
        <w:shd w:val="clear" w:color="auto" w:fill="E6E6E6"/>
      </w:tcPr>
    </w:tblStylePr>
    <w:tblStylePr w:type="band1Horz">
      <w:rPr>
        <w:rFonts w:ascii="Arial" w:hAnsi="Arial"/>
        <w:sz w:val="18"/>
      </w:rPr>
    </w:tblStylePr>
    <w:tblStylePr w:type="band2Horz">
      <w:rPr>
        <w:rFonts w:ascii="Arial" w:hAnsi="Arial"/>
        <w:sz w:val="18"/>
      </w:rPr>
    </w:tblStylePr>
  </w:style>
  <w:style w:type="table" w:customStyle="1" w:styleId="TablaOferta1">
    <w:name w:val="Tabla Oferta 1"/>
    <w:basedOn w:val="Tablanormal"/>
    <w:rsid w:val="0054476F"/>
    <w:pPr>
      <w:jc w:val="center"/>
    </w:pPr>
    <w:rPr>
      <w:rFonts w:ascii="Arial" w:hAnsi="Arial"/>
      <w:sz w:val="18"/>
    </w:rPr>
    <w:tblPr>
      <w:jc w:val="center"/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333399"/>
        <w:sz w:val="22"/>
      </w:rPr>
      <w:tblPr/>
      <w:trPr>
        <w:tblHeader/>
      </w:trPr>
    </w:tblStylePr>
  </w:style>
  <w:style w:type="paragraph" w:customStyle="1" w:styleId="TablaTexto">
    <w:name w:val="Tabla Texto"/>
    <w:basedOn w:val="Normal"/>
    <w:rsid w:val="0054476F"/>
    <w:pPr>
      <w:framePr w:hSpace="141" w:wrap="around" w:vAnchor="text" w:hAnchor="margin" w:xAlign="center" w:y="-38"/>
      <w:widowControl w:val="0"/>
      <w:spacing w:before="120"/>
      <w:jc w:val="center"/>
    </w:pPr>
    <w:rPr>
      <w:sz w:val="18"/>
      <w:szCs w:val="18"/>
    </w:rPr>
  </w:style>
  <w:style w:type="paragraph" w:customStyle="1" w:styleId="EstiloEncabezadotabla">
    <w:name w:val="Estilo Encabezado tabla"/>
    <w:basedOn w:val="Encabezadotabla"/>
    <w:rsid w:val="0054476F"/>
    <w:pPr>
      <w:framePr w:wrap="around"/>
    </w:pPr>
  </w:style>
  <w:style w:type="paragraph" w:customStyle="1" w:styleId="AO">
    <w:name w:val="AÑO"/>
    <w:basedOn w:val="Normal"/>
    <w:rsid w:val="00F911AB"/>
    <w:pPr>
      <w:tabs>
        <w:tab w:val="left" w:pos="1985"/>
      </w:tabs>
      <w:spacing w:before="180" w:after="0"/>
      <w:ind w:left="1985" w:hanging="1985"/>
      <w:jc w:val="left"/>
    </w:pPr>
    <w:rPr>
      <w:b/>
      <w:sz w:val="24"/>
    </w:rPr>
  </w:style>
  <w:style w:type="paragraph" w:customStyle="1" w:styleId="ContratoRef">
    <w:name w:val="ContratoRef"/>
    <w:basedOn w:val="Normal"/>
    <w:rsid w:val="00137EEB"/>
    <w:pPr>
      <w:keepNext/>
      <w:widowControl w:val="0"/>
      <w:tabs>
        <w:tab w:val="left" w:pos="1985"/>
      </w:tabs>
      <w:spacing w:before="300" w:after="0"/>
      <w:ind w:left="1985" w:hanging="1985"/>
      <w:jc w:val="left"/>
    </w:pPr>
    <w:rPr>
      <w:rFonts w:ascii="Verdana" w:hAnsi="Verdana"/>
      <w:b/>
      <w:color w:val="535353"/>
      <w:sz w:val="16"/>
    </w:rPr>
  </w:style>
  <w:style w:type="table" w:styleId="Tablaconcuadrcula3">
    <w:name w:val="Table Grid 3"/>
    <w:basedOn w:val="Tablanormal"/>
    <w:rsid w:val="001B7EC9"/>
    <w:pPr>
      <w:spacing w:before="240" w:after="12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pendiceT3">
    <w:name w:val="Apendice T3"/>
    <w:basedOn w:val="Normal"/>
    <w:rsid w:val="00B3553E"/>
  </w:style>
  <w:style w:type="paragraph" w:customStyle="1" w:styleId="ApendiceT4">
    <w:name w:val="Apendice T4"/>
    <w:basedOn w:val="Normal"/>
    <w:rsid w:val="00B3553E"/>
  </w:style>
  <w:style w:type="table" w:styleId="Tablaconlista4">
    <w:name w:val="Table List 4"/>
    <w:basedOn w:val="Tablanormal"/>
    <w:rsid w:val="001B7EC9"/>
    <w:pPr>
      <w:spacing w:before="240"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amt">
    <w:name w:val="Tablamt"/>
    <w:basedOn w:val="Tablaconcuadrcula1"/>
    <w:rsid w:val="00C13DF9"/>
    <w:pPr>
      <w:spacing w:before="20" w:after="20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b/>
        <w:bCs/>
        <w:color w:val="FFFFFF"/>
        <w:sz w:val="20"/>
      </w:rPr>
      <w:tblPr/>
      <w:tcPr>
        <w:shd w:val="clear" w:color="auto" w:fill="737373"/>
        <w:vAlign w:val="center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eCell">
      <w:rPr>
        <w:b/>
        <w:color w:val="FFFFFF"/>
      </w:rPr>
    </w:tblStylePr>
    <w:tblStylePr w:type="nwCell">
      <w:rPr>
        <w:b/>
        <w:color w:val="FFFFFF"/>
      </w:rPr>
    </w:tblStylePr>
  </w:style>
  <w:style w:type="paragraph" w:customStyle="1" w:styleId="INDICE">
    <w:name w:val="INDICE"/>
    <w:basedOn w:val="TextoNivel1"/>
    <w:next w:val="TextoNivel1"/>
    <w:rsid w:val="008E51C3"/>
    <w:pPr>
      <w:pageBreakBefore/>
      <w:shd w:val="clear" w:color="auto" w:fill="FFFFFF"/>
      <w:spacing w:before="120"/>
      <w:jc w:val="center"/>
    </w:pPr>
    <w:rPr>
      <w:color w:val="000080"/>
      <w:sz w:val="28"/>
      <w:szCs w:val="28"/>
    </w:rPr>
  </w:style>
  <w:style w:type="character" w:styleId="Hipervnculo">
    <w:name w:val="Hyperlink"/>
    <w:basedOn w:val="Fuentedeprrafopredeter"/>
    <w:uiPriority w:val="99"/>
    <w:rsid w:val="00487ED4"/>
    <w:rPr>
      <w:color w:val="0000FF"/>
      <w:u w:val="single"/>
    </w:rPr>
  </w:style>
  <w:style w:type="paragraph" w:styleId="Epgrafe">
    <w:name w:val="caption"/>
    <w:basedOn w:val="Normal"/>
    <w:next w:val="TextoNivel1"/>
    <w:qFormat/>
    <w:rsid w:val="00DB4914"/>
    <w:pPr>
      <w:jc w:val="center"/>
    </w:pPr>
    <w:rPr>
      <w:b/>
      <w:bCs/>
      <w:color w:val="808080"/>
      <w:sz w:val="18"/>
      <w:szCs w:val="20"/>
    </w:rPr>
  </w:style>
  <w:style w:type="paragraph" w:styleId="Tabladeilustraciones">
    <w:name w:val="table of figures"/>
    <w:basedOn w:val="Normal"/>
    <w:next w:val="Normal"/>
    <w:uiPriority w:val="99"/>
    <w:rsid w:val="00940703"/>
  </w:style>
  <w:style w:type="paragraph" w:customStyle="1" w:styleId="PORTADA1">
    <w:name w:val="PORTADA1"/>
    <w:basedOn w:val="TextoNivel1"/>
    <w:next w:val="PORTADA2"/>
    <w:rsid w:val="007D1001"/>
    <w:pPr>
      <w:spacing w:after="360"/>
      <w:jc w:val="center"/>
    </w:pPr>
    <w:rPr>
      <w:rFonts w:ascii="Arial Black" w:hAnsi="Arial Black"/>
      <w:b/>
      <w:sz w:val="48"/>
      <w:szCs w:val="48"/>
    </w:rPr>
  </w:style>
  <w:style w:type="paragraph" w:customStyle="1" w:styleId="PORTADA2">
    <w:name w:val="PORTADA2"/>
    <w:basedOn w:val="PORTADA1"/>
    <w:next w:val="PORTADA3"/>
    <w:rsid w:val="00332274"/>
    <w:pPr>
      <w:spacing w:before="480" w:after="480"/>
    </w:pPr>
    <w:rPr>
      <w:b w:val="0"/>
      <w:color w:val="333333"/>
      <w:sz w:val="40"/>
      <w:szCs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RTADA3">
    <w:name w:val="PORTADA3"/>
    <w:basedOn w:val="PORTADA1"/>
    <w:rsid w:val="00332274"/>
    <w:rPr>
      <w:b w:val="0"/>
      <w:color w:val="003399"/>
      <w:sz w:val="32"/>
      <w:szCs w:val="32"/>
    </w:rPr>
  </w:style>
  <w:style w:type="paragraph" w:styleId="Encabezado">
    <w:name w:val="header"/>
    <w:basedOn w:val="Normal"/>
    <w:rsid w:val="00CC5B47"/>
    <w:pPr>
      <w:tabs>
        <w:tab w:val="center" w:pos="4252"/>
        <w:tab w:val="right" w:pos="8504"/>
      </w:tabs>
    </w:pPr>
    <w:rPr>
      <w:b/>
      <w:color w:val="808080"/>
    </w:rPr>
  </w:style>
  <w:style w:type="character" w:styleId="Nmerodepgina">
    <w:name w:val="page number"/>
    <w:basedOn w:val="Fuentedeprrafopredeter"/>
    <w:rsid w:val="0017311E"/>
  </w:style>
  <w:style w:type="paragraph" w:customStyle="1" w:styleId="registros">
    <w:name w:val="registros"/>
    <w:basedOn w:val="Normal"/>
    <w:next w:val="Normal"/>
    <w:rsid w:val="00497911"/>
    <w:pPr>
      <w:tabs>
        <w:tab w:val="left" w:pos="284"/>
      </w:tabs>
      <w:spacing w:before="0" w:after="0"/>
      <w:ind w:right="-284"/>
      <w:jc w:val="center"/>
      <w:outlineLvl w:val="0"/>
    </w:pPr>
    <w:rPr>
      <w:rFonts w:cs="Arial"/>
      <w:b/>
      <w:sz w:val="28"/>
    </w:rPr>
  </w:style>
  <w:style w:type="paragraph" w:customStyle="1" w:styleId="heading7">
    <w:name w:val="heading7"/>
    <w:aliases w:val="3"/>
    <w:basedOn w:val="Normal"/>
    <w:next w:val="Normal"/>
    <w:rsid w:val="00497911"/>
    <w:pPr>
      <w:keepNext/>
      <w:spacing w:before="0" w:after="0"/>
      <w:jc w:val="left"/>
      <w:outlineLvl w:val="2"/>
    </w:pPr>
    <w:rPr>
      <w:rFonts w:ascii="Times New Roman" w:hAnsi="Times New Roman"/>
      <w:b/>
      <w:bCs/>
      <w:i/>
      <w:iCs/>
      <w:snapToGrid w:val="0"/>
      <w:szCs w:val="20"/>
    </w:rPr>
  </w:style>
  <w:style w:type="character" w:customStyle="1" w:styleId="TextoNivel1Car">
    <w:name w:val="Texto Nivel 1 Car"/>
    <w:basedOn w:val="Fuentedeprrafopredeter"/>
    <w:link w:val="TextoNivel1"/>
    <w:rsid w:val="00CA65D2"/>
    <w:rPr>
      <w:rFonts w:ascii="Univers" w:hAnsi="Univers"/>
      <w:lang w:val="es-ES_tradnl" w:eastAsia="es-ES" w:bidi="ar-SA"/>
    </w:rPr>
  </w:style>
  <w:style w:type="character" w:customStyle="1" w:styleId="Ttulo2Car">
    <w:name w:val="Título 2 Car"/>
    <w:basedOn w:val="TextoNivel1Car"/>
    <w:link w:val="Ttulo2"/>
    <w:rsid w:val="00C04899"/>
    <w:rPr>
      <w:rFonts w:ascii="Univers" w:hAnsi="Univers"/>
      <w:b/>
      <w:bCs/>
      <w:iCs/>
      <w:caps/>
      <w:sz w:val="22"/>
      <w:lang w:val="es-ES_tradnl" w:eastAsia="es-ES" w:bidi="ar-SA"/>
    </w:rPr>
  </w:style>
  <w:style w:type="table" w:customStyle="1" w:styleId="TablaMTec">
    <w:name w:val="TablaMTec"/>
    <w:basedOn w:val="Tablabsica1"/>
    <w:rsid w:val="009006D3"/>
    <w:pPr>
      <w:spacing w:before="60" w:after="60"/>
    </w:pPr>
    <w:rPr>
      <w:rFonts w:ascii="Univers" w:hAnsi="Univers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dotted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CG Times (WN)" w:hAnsi="CG Times (WN)"/>
        <w:b/>
        <w:color w:val="FFFFFF"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4C4C4C"/>
      </w:tcPr>
    </w:tblStylePr>
    <w:tblStylePr w:type="lastRow">
      <w:tblPr/>
      <w:tcPr>
        <w:tcBorders>
          <w:top w:val="dotted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color w:val="FFFFFF"/>
        <w:sz w:val="20"/>
      </w:rPr>
    </w:tblStylePr>
    <w:tblStylePr w:type="nwCell">
      <w:rPr>
        <w:b/>
        <w:color w:val="FFFFFF"/>
        <w:sz w:val="20"/>
        <w:szCs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C4C4C"/>
      </w:tcPr>
    </w:tblStylePr>
  </w:style>
  <w:style w:type="table" w:styleId="Tablaconcuadrcula1">
    <w:name w:val="Table Grid 1"/>
    <w:basedOn w:val="Tablanormal"/>
    <w:rsid w:val="00C13DF9"/>
    <w:pPr>
      <w:spacing w:before="120"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notapie">
    <w:name w:val="footnote text"/>
    <w:basedOn w:val="Normal"/>
    <w:link w:val="TextonotapieCar"/>
    <w:rsid w:val="00B10A30"/>
    <w:rPr>
      <w:szCs w:val="20"/>
    </w:rPr>
  </w:style>
  <w:style w:type="table" w:styleId="Tablabsica1">
    <w:name w:val="Table Simple 1"/>
    <w:basedOn w:val="Tablanormal"/>
    <w:rsid w:val="009006D3"/>
    <w:pPr>
      <w:spacing w:before="120" w:after="12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TextonotapieCar">
    <w:name w:val="Texto nota pie Car"/>
    <w:basedOn w:val="Fuentedeprrafopredeter"/>
    <w:link w:val="Textonotapie"/>
    <w:rsid w:val="00B10A30"/>
    <w:rPr>
      <w:rFonts w:ascii="Univers" w:hAnsi="Univers"/>
    </w:rPr>
  </w:style>
  <w:style w:type="character" w:styleId="Refdenotaalpie">
    <w:name w:val="footnote reference"/>
    <w:basedOn w:val="Fuentedeprrafopredeter"/>
    <w:rsid w:val="00B10A30"/>
    <w:rPr>
      <w:vertAlign w:val="superscript"/>
    </w:rPr>
  </w:style>
  <w:style w:type="paragraph" w:styleId="Sangradetextonormal">
    <w:name w:val="Body Text Indent"/>
    <w:basedOn w:val="Normal"/>
    <w:link w:val="SangradetextonormalCar"/>
    <w:rsid w:val="004B6551"/>
    <w:pPr>
      <w:spacing w:before="0"/>
      <w:ind w:left="283"/>
    </w:pPr>
    <w:rPr>
      <w:rFonts w:ascii="Univers" w:hAnsi="Univers"/>
      <w:sz w:val="22"/>
      <w:szCs w:val="22"/>
    </w:rPr>
  </w:style>
  <w:style w:type="character" w:customStyle="1" w:styleId="SangradetextonormalCar">
    <w:name w:val="Sangría de texto normal Car"/>
    <w:basedOn w:val="Fuentedeprrafopredeter"/>
    <w:link w:val="Sangradetextonormal"/>
    <w:rsid w:val="004B6551"/>
    <w:rPr>
      <w:rFonts w:ascii="Univers" w:hAnsi="Univers"/>
      <w:sz w:val="22"/>
      <w:szCs w:val="22"/>
    </w:rPr>
  </w:style>
  <w:style w:type="paragraph" w:styleId="Sangra2detindependiente">
    <w:name w:val="Body Text Indent 2"/>
    <w:basedOn w:val="Normal"/>
    <w:link w:val="Sangra2detindependienteCar"/>
    <w:rsid w:val="005F41CC"/>
    <w:pPr>
      <w:spacing w:before="0" w:line="480" w:lineRule="auto"/>
      <w:ind w:left="283"/>
    </w:pPr>
    <w:rPr>
      <w:rFonts w:ascii="Univers" w:hAnsi="Univers"/>
      <w:sz w:val="22"/>
      <w:szCs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5F41CC"/>
    <w:rPr>
      <w:rFonts w:ascii="Univers" w:hAnsi="Univers"/>
      <w:sz w:val="22"/>
      <w:szCs w:val="22"/>
    </w:rPr>
  </w:style>
  <w:style w:type="table" w:styleId="Tablaconlista3">
    <w:name w:val="Table List 3"/>
    <w:basedOn w:val="Tablanormal"/>
    <w:rsid w:val="003963FE"/>
    <w:pPr>
      <w:spacing w:before="60" w:after="12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4F64D5"/>
    <w:pPr>
      <w:spacing w:before="120" w:after="60"/>
      <w:ind w:left="720"/>
      <w:contextualSpacing/>
    </w:pPr>
  </w:style>
  <w:style w:type="paragraph" w:styleId="Textodeglobo">
    <w:name w:val="Balloon Text"/>
    <w:basedOn w:val="Normal"/>
    <w:link w:val="TextodegloboCar"/>
    <w:rsid w:val="00CD53DD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D53DD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ED2BD4"/>
    <w:rPr>
      <w:color w:val="808080"/>
    </w:rPr>
  </w:style>
  <w:style w:type="table" w:styleId="Sombreadomedio1-nfasis1">
    <w:name w:val="Medium Shading 1 Accent 1"/>
    <w:basedOn w:val="Tablanormal"/>
    <w:uiPriority w:val="63"/>
    <w:rsid w:val="00EF658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5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atos\Empresa\Gestion\Calidad\Plantillas\Formatos\DT.P07005L.mus.0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7CBFF3E36C0451784F477949690B3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EE72F3-346E-4C37-B4C6-6474A78ECA84}"/>
      </w:docPartPr>
      <w:docPartBody>
        <w:p w:rsidR="00BC184D" w:rsidRDefault="00BC184D">
          <w:r w:rsidRPr="005015B6">
            <w:rPr>
              <w:rStyle w:val="Textodelmarcadordeposicin"/>
            </w:rPr>
            <w:t>[Asunto]</w:t>
          </w:r>
        </w:p>
      </w:docPartBody>
    </w:docPart>
    <w:docPart>
      <w:docPartPr>
        <w:name w:val="F6AD1EEE30464521996C67AEEED7C6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8033E1-F358-43E9-94D7-CA754A34512A}"/>
      </w:docPartPr>
      <w:docPartBody>
        <w:p w:rsidR="00BC184D" w:rsidRDefault="00BC184D">
          <w:r w:rsidRPr="005015B6">
            <w:rPr>
              <w:rStyle w:val="Textodelmarcadordeposicin"/>
            </w:rPr>
            <w:t>[Título]</w:t>
          </w:r>
        </w:p>
      </w:docPartBody>
    </w:docPart>
    <w:docPart>
      <w:docPartPr>
        <w:name w:val="F9A957747F624CA2946BA51815C590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39713-6AB3-4170-BE3D-2595D6123E45}"/>
      </w:docPartPr>
      <w:docPartBody>
        <w:p w:rsidR="00BC184D" w:rsidRDefault="00BC184D">
          <w:r w:rsidRPr="005015B6">
            <w:rPr>
              <w:rStyle w:val="Textodelmarcadordeposicin"/>
            </w:rPr>
            <w:t>[Palabras clave]</w:t>
          </w:r>
        </w:p>
      </w:docPartBody>
    </w:docPart>
    <w:docPart>
      <w:docPartPr>
        <w:name w:val="C301CC830ED348FDB789517A47694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63EE17-AAAB-41AA-BCFA-38C8B1990918}"/>
      </w:docPartPr>
      <w:docPartBody>
        <w:p w:rsidR="00BC184D" w:rsidRDefault="00BC184D">
          <w:r w:rsidRPr="005015B6">
            <w:rPr>
              <w:rStyle w:val="Textodelmarcadordeposicin"/>
            </w:rPr>
            <w:t>[Estado]</w:t>
          </w:r>
        </w:p>
      </w:docPartBody>
    </w:docPart>
    <w:docPart>
      <w:docPartPr>
        <w:name w:val="36C0ABAFF5E34B50A0750DFF61FAC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E400FE-AC20-411D-8F84-D5F3C0817C78}"/>
      </w:docPartPr>
      <w:docPartBody>
        <w:p w:rsidR="00BC184D" w:rsidRDefault="00BC184D">
          <w:r w:rsidRPr="005015B6">
            <w:rPr>
              <w:rStyle w:val="Textodelmarcadordeposicin"/>
            </w:rPr>
            <w:t>[Asunto]</w:t>
          </w:r>
        </w:p>
      </w:docPartBody>
    </w:docPart>
    <w:docPart>
      <w:docPartPr>
        <w:name w:val="24807449DDFB4EA4A903DE807EB003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91010A-E53F-4068-A638-C2AA4DD8CFA8}"/>
      </w:docPartPr>
      <w:docPartBody>
        <w:p w:rsidR="00BC184D" w:rsidRDefault="00BC184D">
          <w:r w:rsidRPr="005015B6">
            <w:rPr>
              <w:rStyle w:val="Textodelmarcadordeposicin"/>
            </w:rPr>
            <w:t>[Título]</w:t>
          </w:r>
        </w:p>
      </w:docPartBody>
    </w:docPart>
    <w:docPart>
      <w:docPartPr>
        <w:name w:val="083DA19FEB404627A079E5F45667C2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3D264-4AD1-4B2A-9F76-38C9D5C7845F}"/>
      </w:docPartPr>
      <w:docPartBody>
        <w:p w:rsidR="00BC184D" w:rsidRDefault="00BC184D">
          <w:r w:rsidRPr="005015B6">
            <w:rPr>
              <w:rStyle w:val="Textodelmarcadordeposicin"/>
            </w:rPr>
            <w:t>[Estado]</w:t>
          </w:r>
        </w:p>
      </w:docPartBody>
    </w:docPart>
    <w:docPart>
      <w:docPartPr>
        <w:name w:val="FA02253AB2D34E95B41DD1B98C565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69729C-A6AE-473E-B2AD-B1BF1A72C8BA}"/>
      </w:docPartPr>
      <w:docPartBody>
        <w:p w:rsidR="00BC184D" w:rsidRDefault="00BC184D">
          <w:r w:rsidRPr="005015B6">
            <w:rPr>
              <w:rStyle w:val="Textodelmarcadordeposicin"/>
            </w:rPr>
            <w:t>[Asunto]</w:t>
          </w:r>
        </w:p>
      </w:docPartBody>
    </w:docPart>
    <w:docPart>
      <w:docPartPr>
        <w:name w:val="65962812ED2041B9A3E1A63DFD1179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96043F-72BF-4BA1-A596-48313F618FAC}"/>
      </w:docPartPr>
      <w:docPartBody>
        <w:p w:rsidR="00BC184D" w:rsidRDefault="00BC184D">
          <w:r w:rsidRPr="005015B6">
            <w:rPr>
              <w:rStyle w:val="Textodelmarcadordeposicin"/>
            </w:rPr>
            <w:t>[Título]</w:t>
          </w:r>
        </w:p>
      </w:docPartBody>
    </w:docPart>
    <w:docPart>
      <w:docPartPr>
        <w:name w:val="F3CC8F334C034B4BAE5BAE8DE501A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4EF805-E506-4F5D-BEA2-896988C27C4F}"/>
      </w:docPartPr>
      <w:docPartBody>
        <w:p w:rsidR="00BC184D" w:rsidRDefault="00BC184D">
          <w:r w:rsidRPr="005015B6">
            <w:rPr>
              <w:rStyle w:val="Textodelmarcadordeposicin"/>
            </w:rPr>
            <w:t>[Palabras clave]</w:t>
          </w:r>
        </w:p>
      </w:docPartBody>
    </w:docPart>
    <w:docPart>
      <w:docPartPr>
        <w:name w:val="ABCDB06684664A829256D512358B7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4C41C2-715A-42D3-AA19-21D735B9DDCF}"/>
      </w:docPartPr>
      <w:docPartBody>
        <w:p w:rsidR="00BC184D" w:rsidRDefault="00BC184D">
          <w:r w:rsidRPr="005015B6">
            <w:rPr>
              <w:rStyle w:val="Textodelmarcadordeposicin"/>
            </w:rPr>
            <w:t>[Fecha de publicación]</w:t>
          </w:r>
        </w:p>
      </w:docPartBody>
    </w:docPart>
    <w:docPart>
      <w:docPartPr>
        <w:name w:val="EBC5E42A3BCD4F2DAEF2852BE4D726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D377B0-59F7-42F9-850D-25139F98AA8B}"/>
      </w:docPartPr>
      <w:docPartBody>
        <w:p w:rsidR="00BC184D" w:rsidRDefault="00BC184D">
          <w:r w:rsidRPr="005015B6">
            <w:rPr>
              <w:rStyle w:val="Textodelmarcadordeposicin"/>
            </w:rPr>
            <w:t>[Autor]</w:t>
          </w:r>
        </w:p>
      </w:docPartBody>
    </w:docPart>
    <w:docPart>
      <w:docPartPr>
        <w:name w:val="FF97960C172E4961AE7394EE1BB7DE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A9ACF-CACB-4AE6-98B2-C91A84B77A48}"/>
      </w:docPartPr>
      <w:docPartBody>
        <w:p w:rsidR="00BC184D" w:rsidRDefault="00BC184D">
          <w:r w:rsidRPr="005015B6">
            <w:rPr>
              <w:rStyle w:val="Textodelmarcadordeposicin"/>
            </w:rPr>
            <w:t>[Fecha de publicación]</w:t>
          </w:r>
        </w:p>
      </w:docPartBody>
    </w:docPart>
    <w:docPart>
      <w:docPartPr>
        <w:name w:val="CA3AA8C7503B41669234316EC1FF64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768DB-BC52-458E-A199-E603F98F3D46}"/>
      </w:docPartPr>
      <w:docPartBody>
        <w:p w:rsidR="00BC184D" w:rsidRDefault="00BC184D">
          <w:r w:rsidRPr="005015B6">
            <w:rPr>
              <w:rStyle w:val="Textodelmarcadordeposicin"/>
            </w:rPr>
            <w:t>[Palabras clave]</w:t>
          </w:r>
        </w:p>
      </w:docPartBody>
    </w:docPart>
    <w:docPart>
      <w:docPartPr>
        <w:name w:val="6DC71FD88A704DB1A8DE86F42093C0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D561E-2CA2-476E-9686-69B93B2FA617}"/>
      </w:docPartPr>
      <w:docPartBody>
        <w:p w:rsidR="00BC184D" w:rsidRDefault="00BC184D">
          <w:r w:rsidRPr="005015B6">
            <w:rPr>
              <w:rStyle w:val="Textodelmarcadordeposicin"/>
            </w:rPr>
            <w:t>[Fecha de publicación]</w:t>
          </w:r>
        </w:p>
      </w:docPartBody>
    </w:docPart>
    <w:docPart>
      <w:docPartPr>
        <w:name w:val="B94255829A8344C88ECAE6307539A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5DCCE7-9F2B-406D-9A6A-7A488C3F0056}"/>
      </w:docPartPr>
      <w:docPartBody>
        <w:p w:rsidR="00BC184D" w:rsidRDefault="00BC184D">
          <w:r w:rsidRPr="005015B6">
            <w:rPr>
              <w:rStyle w:val="Textodelmarcadordeposicin"/>
            </w:rPr>
            <w:t>[Asunto]</w:t>
          </w:r>
        </w:p>
      </w:docPartBody>
    </w:docPart>
    <w:docPart>
      <w:docPartPr>
        <w:name w:val="91E524EA75A14FED8912EE6DF3FC60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BB4F2-196B-4406-AF36-0E9C0124589A}"/>
      </w:docPartPr>
      <w:docPartBody>
        <w:p w:rsidR="00BC184D" w:rsidRDefault="00BC184D">
          <w:r w:rsidRPr="005015B6">
            <w:rPr>
              <w:rStyle w:val="Textodelmarcadordeposicin"/>
            </w:rPr>
            <w:t>[Título]</w:t>
          </w:r>
        </w:p>
      </w:docPartBody>
    </w:docPart>
    <w:docPart>
      <w:docPartPr>
        <w:name w:val="ACB95AB078494E678464242D87E976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011907-8727-45FA-A935-474022D7ACC3}"/>
      </w:docPartPr>
      <w:docPartBody>
        <w:p w:rsidR="00BC184D" w:rsidRDefault="00BC184D">
          <w:r w:rsidRPr="005015B6">
            <w:rPr>
              <w:rStyle w:val="Textodelmarcadordeposicin"/>
            </w:rPr>
            <w:t>[Estado]</w:t>
          </w:r>
        </w:p>
      </w:docPartBody>
    </w:docPart>
    <w:docPart>
      <w:docPartPr>
        <w:name w:val="A1BD4EDBCAF7402BBD92DC545E0E32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AAEF9-D0B4-4C28-8512-57D447B24EDC}"/>
      </w:docPartPr>
      <w:docPartBody>
        <w:p w:rsidR="00BC184D" w:rsidRDefault="00BC184D">
          <w:r w:rsidRPr="005015B6">
            <w:rPr>
              <w:rStyle w:val="Textodelmarcadordeposicin"/>
            </w:rPr>
            <w:t>[Palabras clave]</w:t>
          </w:r>
        </w:p>
      </w:docPartBody>
    </w:docPart>
    <w:docPart>
      <w:docPartPr>
        <w:name w:val="6DA4F4DB152A419FAAAC70EA9F315D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CD1CA8-E705-4145-BDD4-F1440B176E54}"/>
      </w:docPartPr>
      <w:docPartBody>
        <w:p w:rsidR="00BC184D" w:rsidRDefault="00BC184D">
          <w:r w:rsidRPr="005015B6">
            <w:rPr>
              <w:rStyle w:val="Textodelmarcadordeposicin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Negrita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G Times (WN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84D"/>
    <w:rsid w:val="006A2055"/>
    <w:rsid w:val="00BC184D"/>
    <w:rsid w:val="00BF7E81"/>
    <w:rsid w:val="00DA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C184D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C184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FF714A-6A29-4876-8DCD-335906D5F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DT.P07005L.mus.01</Template>
  <TotalTime>741</TotalTime>
  <Pages>60</Pages>
  <Words>8949</Words>
  <Characters>49223</Characters>
  <Application>Microsoft Office Word</Application>
  <DocSecurity>0</DocSecurity>
  <Lines>410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Mantenimiento e Históricos. Manual de Usuario</vt:lpstr>
    </vt:vector>
  </TitlesOfParts>
  <Company>DF NUCLEO</Company>
  <LinksUpToDate>false</LinksUpToDate>
  <CharactersWithSpaces>58056</CharactersWithSpaces>
  <SharedDoc>false</SharedDoc>
  <HLinks>
    <vt:vector size="618" baseType="variant">
      <vt:variant>
        <vt:i4>1835067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_Toc318881833</vt:lpwstr>
      </vt:variant>
      <vt:variant>
        <vt:i4>1835067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_Toc318881832</vt:lpwstr>
      </vt:variant>
      <vt:variant>
        <vt:i4>1835067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_Toc318881831</vt:lpwstr>
      </vt:variant>
      <vt:variant>
        <vt:i4>1835067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_Toc318881830</vt:lpwstr>
      </vt:variant>
      <vt:variant>
        <vt:i4>1900603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_Toc318881829</vt:lpwstr>
      </vt:variant>
      <vt:variant>
        <vt:i4>1900603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_Toc318881828</vt:lpwstr>
      </vt:variant>
      <vt:variant>
        <vt:i4>1900603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_Toc318881827</vt:lpwstr>
      </vt:variant>
      <vt:variant>
        <vt:i4>1900603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_Toc318881826</vt:lpwstr>
      </vt:variant>
      <vt:variant>
        <vt:i4>1900603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_Toc318881825</vt:lpwstr>
      </vt:variant>
      <vt:variant>
        <vt:i4>1900603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_Toc318881824</vt:lpwstr>
      </vt:variant>
      <vt:variant>
        <vt:i4>1900603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_Toc318881823</vt:lpwstr>
      </vt:variant>
      <vt:variant>
        <vt:i4>1900603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_Toc318881822</vt:lpwstr>
      </vt:variant>
      <vt:variant>
        <vt:i4>1900603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_Toc318881821</vt:lpwstr>
      </vt:variant>
      <vt:variant>
        <vt:i4>1900603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_Toc318881820</vt:lpwstr>
      </vt:variant>
      <vt:variant>
        <vt:i4>1966139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_Toc318881819</vt:lpwstr>
      </vt:variant>
      <vt:variant>
        <vt:i4>1966139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_Toc318881818</vt:lpwstr>
      </vt:variant>
      <vt:variant>
        <vt:i4>1966139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_Toc318881817</vt:lpwstr>
      </vt:variant>
      <vt:variant>
        <vt:i4>1966139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_Toc318881816</vt:lpwstr>
      </vt:variant>
      <vt:variant>
        <vt:i4>1966139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_Toc318881815</vt:lpwstr>
      </vt:variant>
      <vt:variant>
        <vt:i4>1966139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_Toc318881814</vt:lpwstr>
      </vt:variant>
      <vt:variant>
        <vt:i4>1966139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_Toc318881813</vt:lpwstr>
      </vt:variant>
      <vt:variant>
        <vt:i4>1966139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_Toc318881812</vt:lpwstr>
      </vt:variant>
      <vt:variant>
        <vt:i4>1966139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_Toc318881811</vt:lpwstr>
      </vt:variant>
      <vt:variant>
        <vt:i4>1966139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_Toc318881810</vt:lpwstr>
      </vt:variant>
      <vt:variant>
        <vt:i4>2031675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_Toc318881809</vt:lpwstr>
      </vt:variant>
      <vt:variant>
        <vt:i4>2031675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_Toc318881808</vt:lpwstr>
      </vt:variant>
      <vt:variant>
        <vt:i4>2031675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_Toc318881807</vt:lpwstr>
      </vt:variant>
      <vt:variant>
        <vt:i4>2031675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_Toc318881806</vt:lpwstr>
      </vt:variant>
      <vt:variant>
        <vt:i4>2031675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_Toc318881805</vt:lpwstr>
      </vt:variant>
      <vt:variant>
        <vt:i4>2031675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_Toc318881804</vt:lpwstr>
      </vt:variant>
      <vt:variant>
        <vt:i4>2031675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_Toc318881803</vt:lpwstr>
      </vt:variant>
      <vt:variant>
        <vt:i4>2031675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_Toc318881802</vt:lpwstr>
      </vt:variant>
      <vt:variant>
        <vt:i4>2031675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_Toc318881801</vt:lpwstr>
      </vt:variant>
      <vt:variant>
        <vt:i4>2031675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_Toc318881800</vt:lpwstr>
      </vt:variant>
      <vt:variant>
        <vt:i4>1441844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_Toc318881799</vt:lpwstr>
      </vt:variant>
      <vt:variant>
        <vt:i4>1441844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_Toc318881798</vt:lpwstr>
      </vt:variant>
      <vt:variant>
        <vt:i4>1441844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_Toc318881797</vt:lpwstr>
      </vt:variant>
      <vt:variant>
        <vt:i4>1441844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_Toc318881796</vt:lpwstr>
      </vt:variant>
      <vt:variant>
        <vt:i4>1441844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_Toc318881795</vt:lpwstr>
      </vt:variant>
      <vt:variant>
        <vt:i4>1441844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_Toc318881794</vt:lpwstr>
      </vt:variant>
      <vt:variant>
        <vt:i4>1441844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_Toc318881793</vt:lpwstr>
      </vt:variant>
      <vt:variant>
        <vt:i4>1441844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_Toc318881792</vt:lpwstr>
      </vt:variant>
      <vt:variant>
        <vt:i4>1441844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_Toc318881791</vt:lpwstr>
      </vt:variant>
      <vt:variant>
        <vt:i4>1441844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_Toc318881790</vt:lpwstr>
      </vt:variant>
      <vt:variant>
        <vt:i4>1507380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_Toc318881789</vt:lpwstr>
      </vt:variant>
      <vt:variant>
        <vt:i4>1507380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_Toc318881788</vt:lpwstr>
      </vt:variant>
      <vt:variant>
        <vt:i4>1507380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_Toc318881787</vt:lpwstr>
      </vt:variant>
      <vt:variant>
        <vt:i4>1507380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_Toc318881786</vt:lpwstr>
      </vt:variant>
      <vt:variant>
        <vt:i4>1507380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_Toc318881785</vt:lpwstr>
      </vt:variant>
      <vt:variant>
        <vt:i4>1507380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_Toc318881784</vt:lpwstr>
      </vt:variant>
      <vt:variant>
        <vt:i4>1507380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_Toc318881783</vt:lpwstr>
      </vt:variant>
      <vt:variant>
        <vt:i4>1507380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_Toc318881782</vt:lpwstr>
      </vt:variant>
      <vt:variant>
        <vt:i4>1507380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_Toc318881781</vt:lpwstr>
      </vt:variant>
      <vt:variant>
        <vt:i4>1507380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_Toc318881780</vt:lpwstr>
      </vt:variant>
      <vt:variant>
        <vt:i4>1572916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_Toc318881779</vt:lpwstr>
      </vt:variant>
      <vt:variant>
        <vt:i4>1572916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_Toc318881778</vt:lpwstr>
      </vt:variant>
      <vt:variant>
        <vt:i4>1572916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_Toc318881777</vt:lpwstr>
      </vt:variant>
      <vt:variant>
        <vt:i4>1572916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_Toc318881776</vt:lpwstr>
      </vt:variant>
      <vt:variant>
        <vt:i4>1572916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_Toc318881775</vt:lpwstr>
      </vt:variant>
      <vt:variant>
        <vt:i4>1572916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_Toc318881774</vt:lpwstr>
      </vt:variant>
      <vt:variant>
        <vt:i4>1572916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_Toc318881773</vt:lpwstr>
      </vt:variant>
      <vt:variant>
        <vt:i4>1572916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_Toc318881772</vt:lpwstr>
      </vt:variant>
      <vt:variant>
        <vt:i4>1572916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_Toc318881771</vt:lpwstr>
      </vt:variant>
      <vt:variant>
        <vt:i4>1572916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_Toc318881770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_Toc318881769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_Toc318881768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_Toc318881767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_Toc318881766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_Toc318881765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_Toc318881764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_Toc318881763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_Toc318881762</vt:lpwstr>
      </vt:variant>
      <vt:variant>
        <vt:i4>1638452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_Toc318881761</vt:lpwstr>
      </vt:variant>
      <vt:variant>
        <vt:i4>1638452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_Toc318881760</vt:lpwstr>
      </vt:variant>
      <vt:variant>
        <vt:i4>1703988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_Toc318881759</vt:lpwstr>
      </vt:variant>
      <vt:variant>
        <vt:i4>1703988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_Toc318881758</vt:lpwstr>
      </vt:variant>
      <vt:variant>
        <vt:i4>1703988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_Toc318881757</vt:lpwstr>
      </vt:variant>
      <vt:variant>
        <vt:i4>1703988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_Toc318881756</vt:lpwstr>
      </vt:variant>
      <vt:variant>
        <vt:i4>1703988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_Toc318881755</vt:lpwstr>
      </vt:variant>
      <vt:variant>
        <vt:i4>1703988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_Toc318881754</vt:lpwstr>
      </vt:variant>
      <vt:variant>
        <vt:i4>1703988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_Toc318881753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_Toc318881752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_Toc318881751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_Toc318881750</vt:lpwstr>
      </vt:variant>
      <vt:variant>
        <vt:i4>1769524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_Toc318881749</vt:lpwstr>
      </vt:variant>
      <vt:variant>
        <vt:i4>1769524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_Toc318881748</vt:lpwstr>
      </vt:variant>
      <vt:variant>
        <vt:i4>1769524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_Toc318881747</vt:lpwstr>
      </vt:variant>
      <vt:variant>
        <vt:i4>1769524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_Toc318881746</vt:lpwstr>
      </vt:variant>
      <vt:variant>
        <vt:i4>1769524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_Toc318881745</vt:lpwstr>
      </vt:variant>
      <vt:variant>
        <vt:i4>1769524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_Toc318881744</vt:lpwstr>
      </vt:variant>
      <vt:variant>
        <vt:i4>1769524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_Toc318881743</vt:lpwstr>
      </vt:variant>
      <vt:variant>
        <vt:i4>1769524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_Toc318881742</vt:lpwstr>
      </vt:variant>
      <vt:variant>
        <vt:i4>1769524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_Toc318881741</vt:lpwstr>
      </vt:variant>
      <vt:variant>
        <vt:i4>1769524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_Toc318881740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_Toc318881739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_Toc318881738</vt:lpwstr>
      </vt:variant>
      <vt:variant>
        <vt:i4>1835060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_Toc318881737</vt:lpwstr>
      </vt:variant>
      <vt:variant>
        <vt:i4>1835060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_Toc318881736</vt:lpwstr>
      </vt:variant>
      <vt:variant>
        <vt:i4>1835060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_Toc318881735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_Toc318881734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_Toc318881733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_Toc318881732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_Toc318881731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Mantenimiento e Históricos. Manual de Usuario</dc:title>
  <dc:subject>ULISES V 5000-I 2.X</dc:subject>
  <dc:creator>Arturo García Luque</dc:creator>
  <cp:keywords>U5K-MTMA-001</cp:keywords>
  <cp:lastModifiedBy>Arturo García Luque</cp:lastModifiedBy>
  <cp:revision>113</cp:revision>
  <cp:lastPrinted>2009-02-18T10:05:00Z</cp:lastPrinted>
  <dcterms:created xsi:type="dcterms:W3CDTF">2014-07-18T09:30:00Z</dcterms:created>
  <dcterms:modified xsi:type="dcterms:W3CDTF">2015-12-15T10:38:00Z</dcterms:modified>
  <cp:contentStatus>3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digo Documento">
    <vt:lpwstr>U5K-MTMA-001</vt:lpwstr>
  </property>
  <property fmtid="{D5CDD505-2E9C-101B-9397-08002B2CF9AE}" pid="3" name="Referencia Nucleo">
    <vt:lpwstr> </vt:lpwstr>
  </property>
  <property fmtid="{D5CDD505-2E9C-101B-9397-08002B2CF9AE}" pid="4" name="Expediente">
    <vt:lpwstr> </vt:lpwstr>
  </property>
  <property fmtid="{D5CDD505-2E9C-101B-9397-08002B2CF9AE}" pid="5" name="Fecha">
    <vt:lpwstr>17-07-2014</vt:lpwstr>
  </property>
  <property fmtid="{D5CDD505-2E9C-101B-9397-08002B2CF9AE}" pid="6" name="Revision">
    <vt:lpwstr>1.0</vt:lpwstr>
  </property>
  <property fmtid="{D5CDD505-2E9C-101B-9397-08002B2CF9AE}" pid="7" name="Revisado">
    <vt:lpwstr>DT</vt:lpwstr>
  </property>
  <property fmtid="{D5CDD505-2E9C-101B-9397-08002B2CF9AE}" pid="8" name="Validado">
    <vt:lpwstr>DT</vt:lpwstr>
  </property>
  <property fmtid="{D5CDD505-2E9C-101B-9397-08002B2CF9AE}" pid="9" name="Division">
    <vt:lpwstr>Técnica</vt:lpwstr>
  </property>
</Properties>
</file>